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人口监测项目支出绩效自评报告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一、绩效自评工作开展情况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根据渌财通〔2023〕6号株洲市渌口区财政局关于做好2022年本级财政资金及政府专项债券资金绩效自评的通知》要求，我单位组织资金使用业务股室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或</w:t>
      </w:r>
      <w:r>
        <w:rPr>
          <w:rFonts w:hint="eastAsia" w:ascii="仿宋" w:hAnsi="仿宋" w:eastAsia="仿宋"/>
          <w:sz w:val="32"/>
          <w:szCs w:val="32"/>
        </w:rPr>
        <w:t>二级机构，以及系统内各单位财务人员，对我单位2022年预算项目资金使用开展绩效自评工作，自评工作开展时间自2023年3月31日至2023年4月14日。</w:t>
      </w:r>
    </w:p>
    <w:p>
      <w:pPr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二、绩效目标自评完成情况分析</w:t>
      </w:r>
    </w:p>
    <w:p>
      <w:pPr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（一）</w:t>
      </w:r>
      <w:r>
        <w:rPr>
          <w:rFonts w:ascii="楷体" w:hAnsi="楷体" w:eastAsia="楷体"/>
          <w:sz w:val="32"/>
          <w:szCs w:val="32"/>
        </w:rPr>
        <w:t>资金投入情况分析。</w:t>
      </w:r>
    </w:p>
    <w:p>
      <w:pPr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1.项目资金到位情况分析。</w:t>
      </w:r>
      <w:r>
        <w:rPr>
          <w:rFonts w:hint="eastAsia" w:ascii="仿宋" w:hAnsi="仿宋" w:eastAsia="仿宋"/>
          <w:sz w:val="32"/>
          <w:szCs w:val="32"/>
        </w:rPr>
        <w:t>年初区级预算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5.47</w:t>
      </w:r>
      <w:r>
        <w:rPr>
          <w:rFonts w:hint="eastAsia" w:ascii="仿宋" w:hAnsi="仿宋" w:eastAsia="仿宋"/>
          <w:sz w:val="32"/>
          <w:szCs w:val="32"/>
        </w:rPr>
        <w:t>万元，2022年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实际预算数4.97</w:t>
      </w:r>
      <w:r>
        <w:rPr>
          <w:rFonts w:hint="eastAsia" w:ascii="仿宋" w:hAnsi="仿宋" w:eastAsia="仿宋"/>
          <w:sz w:val="32"/>
          <w:szCs w:val="32"/>
        </w:rPr>
        <w:t>万元，资金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到位</w:t>
      </w:r>
      <w:r>
        <w:rPr>
          <w:rFonts w:hint="eastAsia" w:ascii="仿宋" w:hAnsi="仿宋" w:eastAsia="仿宋"/>
          <w:sz w:val="32"/>
          <w:szCs w:val="32"/>
        </w:rPr>
        <w:t>率100%。</w:t>
      </w:r>
    </w:p>
    <w:p>
      <w:pPr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2.项目资金执行情况分析。</w:t>
      </w:r>
      <w:r>
        <w:rPr>
          <w:rFonts w:hint="eastAsia" w:ascii="仿宋" w:hAnsi="仿宋" w:eastAsia="仿宋"/>
          <w:sz w:val="32"/>
          <w:szCs w:val="32"/>
        </w:rPr>
        <w:t>人口监测项目资金用于开展人口监测和直报工作所需的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邮电、</w:t>
      </w:r>
      <w:r>
        <w:rPr>
          <w:rFonts w:hint="eastAsia" w:ascii="仿宋" w:hAnsi="仿宋" w:eastAsia="仿宋"/>
          <w:sz w:val="32"/>
          <w:szCs w:val="32"/>
        </w:rPr>
        <w:t>办公、印刷等公用经费，2022年资金执行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数4.97万元，资金执行</w:t>
      </w:r>
      <w:r>
        <w:rPr>
          <w:rFonts w:hint="eastAsia" w:ascii="仿宋" w:hAnsi="仿宋" w:eastAsia="仿宋"/>
          <w:sz w:val="32"/>
          <w:szCs w:val="32"/>
        </w:rPr>
        <w:t>率100%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3.项目资金管理情况分析。</w:t>
      </w:r>
      <w:r>
        <w:rPr>
          <w:rFonts w:hint="eastAsia" w:ascii="仿宋" w:hAnsi="仿宋" w:eastAsia="仿宋"/>
          <w:sz w:val="32"/>
          <w:szCs w:val="32"/>
        </w:rPr>
        <w:t>项目资金管理和使用坚持“专款专用”的原则，无截留、挤占、挪用专项资金情况。</w:t>
      </w:r>
    </w:p>
    <w:p>
      <w:pPr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（二）</w:t>
      </w:r>
      <w:r>
        <w:rPr>
          <w:rFonts w:ascii="楷体" w:hAnsi="楷体" w:eastAsia="楷体"/>
          <w:sz w:val="32"/>
          <w:szCs w:val="32"/>
        </w:rPr>
        <w:t>绩效目标完成情况分析。</w:t>
      </w:r>
    </w:p>
    <w:p>
      <w:pPr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1.产出指标完成情况分析。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（1）产出数量：监测对象全覆盖。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（2）产出质量：全员人口全覆盖，常住人口全覆盖，死亡登记全覆盖。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（3）时效指标：相关人口信息均能及时采集并上报。</w:t>
      </w:r>
    </w:p>
    <w:p>
      <w:pPr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2.效益指标完成情况分析。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（1）社会效益：人口监测及直报工作，为全员人口数据库提供数据基础。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）可持续影响：对我国人口发展战略起到积极作用。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三、偏离绩效目标的原因和下一步改进措施。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该项目未偏离绩效目标。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四、绩效自评结果拟应用和公开情况</w:t>
      </w:r>
    </w:p>
    <w:p>
      <w:pPr>
        <w:spacing w:line="560" w:lineRule="exact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color w:val="auto"/>
          <w:sz w:val="32"/>
          <w:szCs w:val="32"/>
        </w:rPr>
        <w:t>严格执行专项项目支出绩效评价管理暂行办法相关规定，积极探索建立与预算编制相结合，及时做好资金使用的监管，使评价结果得到有效运用，并将相应绩效自评结果，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与2022年度部门决算一并公开</w:t>
      </w:r>
      <w:r>
        <w:rPr>
          <w:rFonts w:hint="eastAsia" w:ascii="仿宋" w:hAnsi="仿宋" w:eastAsia="仿宋"/>
          <w:color w:val="auto"/>
          <w:sz w:val="32"/>
          <w:szCs w:val="32"/>
        </w:rPr>
        <w:t>。</w:t>
      </w:r>
    </w:p>
    <w:p>
      <w:pPr>
        <w:rPr>
          <w:rFonts w:ascii="仿宋" w:hAnsi="仿宋" w:eastAsia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96341113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AwZDE5NzdlYTAzMTYzYmZkYzU2ZTA4ZDg2ZTE3MzgifQ=="/>
  </w:docVars>
  <w:rsids>
    <w:rsidRoot w:val="00CE503C"/>
    <w:rsid w:val="00057CFF"/>
    <w:rsid w:val="000727C3"/>
    <w:rsid w:val="000B3E14"/>
    <w:rsid w:val="00110BC4"/>
    <w:rsid w:val="001552AE"/>
    <w:rsid w:val="00163B18"/>
    <w:rsid w:val="0017245E"/>
    <w:rsid w:val="001A1CCA"/>
    <w:rsid w:val="001B2F7E"/>
    <w:rsid w:val="001D75DC"/>
    <w:rsid w:val="00206FEC"/>
    <w:rsid w:val="002253DC"/>
    <w:rsid w:val="0025537B"/>
    <w:rsid w:val="0026215D"/>
    <w:rsid w:val="002B243B"/>
    <w:rsid w:val="00314457"/>
    <w:rsid w:val="00426546"/>
    <w:rsid w:val="004E0D4B"/>
    <w:rsid w:val="005156D5"/>
    <w:rsid w:val="0053405A"/>
    <w:rsid w:val="00580B56"/>
    <w:rsid w:val="005A021E"/>
    <w:rsid w:val="005C500E"/>
    <w:rsid w:val="006242F1"/>
    <w:rsid w:val="00634CB3"/>
    <w:rsid w:val="00672A67"/>
    <w:rsid w:val="00696512"/>
    <w:rsid w:val="00796F9A"/>
    <w:rsid w:val="007F75F2"/>
    <w:rsid w:val="00834E7B"/>
    <w:rsid w:val="00892A16"/>
    <w:rsid w:val="008A4A7C"/>
    <w:rsid w:val="008C211F"/>
    <w:rsid w:val="00970B79"/>
    <w:rsid w:val="00A5371B"/>
    <w:rsid w:val="00A74A62"/>
    <w:rsid w:val="00A83357"/>
    <w:rsid w:val="00B53A29"/>
    <w:rsid w:val="00B83C8D"/>
    <w:rsid w:val="00BF71ED"/>
    <w:rsid w:val="00C13BC0"/>
    <w:rsid w:val="00CC610A"/>
    <w:rsid w:val="00CE503C"/>
    <w:rsid w:val="00D06EB9"/>
    <w:rsid w:val="00F54DE7"/>
    <w:rsid w:val="00FE3975"/>
    <w:rsid w:val="1ABD70A9"/>
    <w:rsid w:val="291856B6"/>
    <w:rsid w:val="31CE0B32"/>
    <w:rsid w:val="46116FEE"/>
    <w:rsid w:val="69230C63"/>
    <w:rsid w:val="6DBE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663</Words>
  <Characters>725</Characters>
  <Lines>5</Lines>
  <Paragraphs>1</Paragraphs>
  <TotalTime>0</TotalTime>
  <ScaleCrop>false</ScaleCrop>
  <LinksUpToDate>false</LinksUpToDate>
  <CharactersWithSpaces>729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2022-03-03T08:37:00Z</dcterms:created>
  <dc:creator>8618673301187</dc:creator>
  <cp:lastModifiedBy>小琪琪·燚</cp:lastModifiedBy>
  <dcterms:modified xsi:type="dcterms:W3CDTF">2023-04-26T08:27:47Z</dcterms:modified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A9D3263EEB554E79BC068B8601BA3512_12</vt:lpwstr>
  </property>
</Properties>
</file>