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41" w:tblpY="32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835"/>
        <w:gridCol w:w="3146"/>
        <w:gridCol w:w="3146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仓库场所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醴陵市辉跃农资商店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湖南省株洲市醴陵市均楚镇长岭坳村塘下组43号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湖南省株洲市醴陵市均楚镇长岭坳村塘下组43号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农药经许（湘）43028120052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醴陵市板杉镇雄珍超市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醴陵市板杉镇板杉村曹坡组14号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醴陵市板杉镇板杉村邓湾组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农药经许（湘）43028120047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醴陵市新阳乡湖潭农资商店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醴陵市左权镇将军村渔形组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醴陵市左权镇将军村渔形组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农药经许（湘）43028120046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醴陵市邓军农资经营部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醴陵市阳三石办事处东富枧头洲村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醴陵市阳三石办事处东富枧头洲村</w:t>
            </w:r>
          </w:p>
        </w:tc>
        <w:tc>
          <w:tcPr>
            <w:tcW w:w="3146" w:type="dxa"/>
            <w:vAlign w:val="center"/>
          </w:tcPr>
          <w:p>
            <w:pPr>
              <w:tabs>
                <w:tab w:val="left" w:pos="492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农药经许（湘）43028120031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有效期届满未延续</w:t>
            </w:r>
          </w:p>
        </w:tc>
      </w:tr>
    </w:tbl>
    <w:p>
      <w:pPr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注销</w:t>
      </w:r>
      <w:r>
        <w:rPr>
          <w:rFonts w:hint="eastAsia" w:ascii="黑体" w:hAnsi="黑体" w:eastAsia="黑体" w:cs="黑体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农作物</w:t>
      </w:r>
      <w:r>
        <w:rPr>
          <w:rFonts w:hint="eastAsia" w:ascii="黑体" w:hAnsi="黑体" w:eastAsia="黑体" w:cs="黑体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种子生产经营许可证的单位名单</w:t>
      </w:r>
    </w:p>
    <w:bookmarkEnd w:id="0"/>
    <w:p>
      <w:pPr>
        <w:jc w:val="center"/>
        <w:rPr>
          <w:rFonts w:hint="default" w:ascii="仿宋_GB2312" w:hAnsi="宋体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00000000"/>
    <w:rsid w:val="1CF26B41"/>
    <w:rsid w:val="29415519"/>
    <w:rsid w:val="45A814A6"/>
    <w:rsid w:val="61EC1230"/>
    <w:rsid w:val="6E231ECC"/>
    <w:rsid w:val="7A14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540</Characters>
  <Lines>0</Lines>
  <Paragraphs>0</Paragraphs>
  <TotalTime>2</TotalTime>
  <ScaleCrop>false</ScaleCrop>
  <LinksUpToDate>false</LinksUpToDate>
  <CharactersWithSpaces>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2023-05-30T08:58:00Z</dcterms:created>
  <dc:creator>Administrator</dc:creator>
  <cp:lastModifiedBy>醴陵农业</cp:lastModifiedBy>
  <dcterms:modified xsi:type="dcterms:W3CDTF">2023-08-31T01:33:51Z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C152C2B999A1453AB58E683C91112830_13</vt:lpwstr>
  </property>
</Properties>
</file>