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B55" w:rsidRDefault="00422027">
      <w:pPr>
        <w:pStyle w:val="1-"/>
        <w:adjustRightInd w:val="0"/>
        <w:snapToGrid w:val="0"/>
        <w:spacing w:line="560" w:lineRule="exact"/>
        <w:rPr>
          <w:rFonts w:ascii="宋体" w:eastAsia="宋体" w:hAnsi="宋体" w:cs="宋体"/>
          <w:b/>
          <w:bCs/>
          <w:sz w:val="36"/>
          <w:szCs w:val="36"/>
        </w:rPr>
      </w:pPr>
      <w:r>
        <w:rPr>
          <w:rFonts w:ascii="宋体" w:eastAsia="宋体" w:hAnsi="宋体" w:cs="宋体" w:hint="eastAsia"/>
          <w:b/>
          <w:bCs/>
          <w:sz w:val="36"/>
          <w:szCs w:val="36"/>
        </w:rPr>
        <w:t>株洲市第十届“技能天下”职业技能网络直播大赛暨湘赣边区域示范区数控铣工项目学生组技术文件</w:t>
      </w:r>
    </w:p>
    <w:p w:rsidR="00DB6B55" w:rsidRDefault="00422027">
      <w:pPr>
        <w:widowControl/>
        <w:adjustRightInd w:val="0"/>
        <w:snapToGrid w:val="0"/>
        <w:spacing w:beforeLines="50" w:before="120" w:afterLines="50" w:after="120" w:line="360" w:lineRule="auto"/>
        <w:textAlignment w:val="baseline"/>
        <w:rPr>
          <w:b/>
          <w:bCs/>
          <w:snapToGrid w:val="0"/>
          <w:color w:val="000000"/>
          <w:sz w:val="28"/>
          <w:szCs w:val="28"/>
        </w:rPr>
      </w:pPr>
      <w:r>
        <w:rPr>
          <w:rFonts w:hint="eastAsia"/>
          <w:b/>
          <w:bCs/>
          <w:snapToGrid w:val="0"/>
          <w:color w:val="000000"/>
          <w:sz w:val="28"/>
          <w:szCs w:val="28"/>
        </w:rPr>
        <w:t>一、竞赛标准</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参照《数控铣工国家职业标准》高级工（国家职业资格三级）为基础，涵盖国家职业资格三级及以下，并适当增加新知识、新技术、新设备、新技能等有关内容。</w:t>
      </w:r>
    </w:p>
    <w:p w:rsidR="00DB6B55" w:rsidRDefault="00422027">
      <w:pPr>
        <w:widowControl/>
        <w:adjustRightInd w:val="0"/>
        <w:snapToGrid w:val="0"/>
        <w:spacing w:beforeLines="50" w:before="120" w:afterLines="50" w:after="120" w:line="360" w:lineRule="auto"/>
        <w:textAlignment w:val="baseline"/>
        <w:rPr>
          <w:b/>
          <w:bCs/>
          <w:snapToGrid w:val="0"/>
          <w:color w:val="000000"/>
          <w:sz w:val="28"/>
          <w:szCs w:val="28"/>
        </w:rPr>
      </w:pPr>
      <w:r>
        <w:rPr>
          <w:rFonts w:hint="eastAsia"/>
          <w:b/>
          <w:bCs/>
          <w:snapToGrid w:val="0"/>
          <w:color w:val="000000"/>
          <w:sz w:val="28"/>
          <w:szCs w:val="28"/>
        </w:rPr>
        <w:t>二、竞赛方式</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竞赛包括理论知识（闭卷笔试）和实际操作两部分，均由一名选手独立完成。</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赛前一个月公布实操样题，实际实操比赛时对赛题进行修改，改动率不超过30%。</w:t>
      </w:r>
    </w:p>
    <w:p w:rsidR="00DB6B55" w:rsidRDefault="00422027">
      <w:pPr>
        <w:widowControl/>
        <w:adjustRightInd w:val="0"/>
        <w:snapToGrid w:val="0"/>
        <w:spacing w:beforeLines="50" w:before="120" w:afterLines="50" w:after="120" w:line="360" w:lineRule="auto"/>
        <w:textAlignment w:val="baseline"/>
        <w:rPr>
          <w:b/>
          <w:bCs/>
          <w:snapToGrid w:val="0"/>
          <w:color w:val="000000"/>
          <w:sz w:val="28"/>
          <w:szCs w:val="28"/>
        </w:rPr>
      </w:pPr>
      <w:r>
        <w:rPr>
          <w:rFonts w:hint="eastAsia"/>
          <w:b/>
          <w:bCs/>
          <w:snapToGrid w:val="0"/>
          <w:color w:val="000000"/>
          <w:sz w:val="28"/>
          <w:szCs w:val="28"/>
        </w:rPr>
        <w:t>三、竞赛内容</w:t>
      </w:r>
    </w:p>
    <w:p w:rsidR="00DB6B55" w:rsidRDefault="00422027">
      <w:pPr>
        <w:widowControl/>
        <w:adjustRightInd w:val="0"/>
        <w:snapToGrid w:val="0"/>
        <w:spacing w:beforeLines="50" w:before="120" w:afterLines="50" w:after="120" w:line="360" w:lineRule="auto"/>
        <w:ind w:firstLineChars="200" w:firstLine="482"/>
        <w:textAlignment w:val="baseline"/>
        <w:rPr>
          <w:b/>
          <w:bCs/>
          <w:snapToGrid w:val="0"/>
          <w:color w:val="000000"/>
          <w:sz w:val="24"/>
          <w:szCs w:val="24"/>
        </w:rPr>
      </w:pPr>
      <w:r>
        <w:rPr>
          <w:rFonts w:hint="eastAsia"/>
          <w:b/>
          <w:bCs/>
          <w:snapToGrid w:val="0"/>
          <w:color w:val="000000"/>
          <w:sz w:val="24"/>
          <w:szCs w:val="24"/>
        </w:rPr>
        <w:t>（一）试题范围</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理论竞赛知识参考资料：</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《数控铣工加工中心操作工》（高级、四级）机械工业出版社保障出版社：ISBN：978-7-111-20019-2；978-7-111-25744-8。</w:t>
      </w:r>
    </w:p>
    <w:p w:rsidR="00DB6B55" w:rsidRDefault="00422027">
      <w:pPr>
        <w:widowControl/>
        <w:adjustRightInd w:val="0"/>
        <w:snapToGrid w:val="0"/>
        <w:spacing w:beforeLines="50" w:before="120" w:afterLines="50" w:after="120" w:line="360" w:lineRule="auto"/>
        <w:ind w:firstLineChars="200" w:firstLine="482"/>
        <w:textAlignment w:val="baseline"/>
        <w:rPr>
          <w:b/>
          <w:bCs/>
          <w:snapToGrid w:val="0"/>
          <w:color w:val="000000"/>
          <w:sz w:val="24"/>
          <w:szCs w:val="24"/>
        </w:rPr>
      </w:pPr>
      <w:r>
        <w:rPr>
          <w:rFonts w:hint="eastAsia"/>
          <w:b/>
          <w:bCs/>
          <w:snapToGrid w:val="0"/>
          <w:color w:val="000000"/>
          <w:sz w:val="24"/>
          <w:szCs w:val="24"/>
        </w:rPr>
        <w:t>（二）试题题型</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题型和相关内容从题库抽取确定。</w:t>
      </w:r>
    </w:p>
    <w:p w:rsidR="00DB6B55" w:rsidRDefault="00422027">
      <w:pPr>
        <w:widowControl/>
        <w:adjustRightInd w:val="0"/>
        <w:snapToGrid w:val="0"/>
        <w:spacing w:beforeLines="50" w:before="120" w:afterLines="50" w:after="120" w:line="360" w:lineRule="auto"/>
        <w:ind w:firstLineChars="200" w:firstLine="482"/>
        <w:textAlignment w:val="baseline"/>
        <w:rPr>
          <w:b/>
          <w:bCs/>
          <w:snapToGrid w:val="0"/>
          <w:color w:val="000000"/>
          <w:sz w:val="24"/>
          <w:szCs w:val="24"/>
        </w:rPr>
      </w:pPr>
      <w:r>
        <w:rPr>
          <w:rFonts w:hint="eastAsia"/>
          <w:b/>
          <w:bCs/>
          <w:snapToGrid w:val="0"/>
          <w:color w:val="000000"/>
          <w:sz w:val="24"/>
          <w:szCs w:val="24"/>
        </w:rPr>
        <w:t>（三）理论知识竞赛</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理论竞赛采用闭卷笔答方式进行。</w:t>
      </w:r>
    </w:p>
    <w:p w:rsidR="00DB6B55" w:rsidRDefault="00422027">
      <w:pPr>
        <w:widowControl/>
        <w:adjustRightInd w:val="0"/>
        <w:snapToGrid w:val="0"/>
        <w:spacing w:beforeLines="50" w:before="120" w:afterLines="50" w:after="120" w:line="360" w:lineRule="auto"/>
        <w:ind w:firstLineChars="200" w:firstLine="482"/>
        <w:textAlignment w:val="baseline"/>
        <w:rPr>
          <w:b/>
          <w:bCs/>
          <w:snapToGrid w:val="0"/>
          <w:color w:val="000000"/>
          <w:sz w:val="24"/>
          <w:szCs w:val="24"/>
        </w:rPr>
      </w:pPr>
      <w:r>
        <w:rPr>
          <w:rFonts w:hint="eastAsia"/>
          <w:b/>
          <w:bCs/>
          <w:snapToGrid w:val="0"/>
          <w:color w:val="000000"/>
          <w:sz w:val="24"/>
          <w:szCs w:val="24"/>
        </w:rPr>
        <w:t>（四）实际操作竞赛</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实操竞赛以操作技能为主，主要考核以下对技能点的</w:t>
      </w:r>
      <w:r>
        <w:rPr>
          <w:rFonts w:hint="eastAsia"/>
          <w:snapToGrid w:val="0"/>
          <w:sz w:val="24"/>
          <w:szCs w:val="24"/>
        </w:rPr>
        <w:t>掌握</w:t>
      </w:r>
      <w:r>
        <w:rPr>
          <w:rFonts w:hint="eastAsia"/>
          <w:snapToGrid w:val="0"/>
          <w:color w:val="000000"/>
          <w:sz w:val="24"/>
          <w:szCs w:val="24"/>
        </w:rPr>
        <w:t>：</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1.部件造型</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根据任务书中指定图纸（D1、D2</w:t>
      </w:r>
      <w:r>
        <w:rPr>
          <w:rFonts w:hint="eastAsia"/>
          <w:snapToGrid w:val="0"/>
          <w:sz w:val="24"/>
          <w:szCs w:val="24"/>
        </w:rPr>
        <w:t>）</w:t>
      </w:r>
      <w:r>
        <w:rPr>
          <w:rFonts w:hint="eastAsia"/>
          <w:snapToGrid w:val="0"/>
          <w:color w:val="000000"/>
          <w:sz w:val="24"/>
          <w:szCs w:val="24"/>
        </w:rPr>
        <w:t>的型面特点和曲面造型的需要，利用现场提供的 CAD/CAM 软件等，针对图纸D1、D2,建立零件的几何模型，进行部件的造型。考核选手对部件造型技能。</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2.部件仿真</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lastRenderedPageBreak/>
        <w:t>根据任务书的技术要求，对指定图纸（D2）进行仿真校验。在仿真软件中要求设置刀具、毛坯、加工坐标系等，然后导入 CAM 软件后置处理生成四轴联动加工中心数控系统能识别的加工代码，进行软件多轴联动仿真加工。考核选手在多轴机床加工前对程序仿真校验等技能。</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3.部件加工</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根据要求，完成部件的数控编程与加工;</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按照</w:t>
      </w:r>
      <w:proofErr w:type="gramStart"/>
      <w:r>
        <w:rPr>
          <w:rFonts w:hint="eastAsia"/>
          <w:snapToGrid w:val="0"/>
          <w:color w:val="000000"/>
          <w:sz w:val="24"/>
          <w:szCs w:val="24"/>
        </w:rPr>
        <w:t>后附图</w:t>
      </w:r>
      <w:proofErr w:type="gramEnd"/>
      <w:r>
        <w:rPr>
          <w:rFonts w:hint="eastAsia"/>
          <w:snapToGrid w:val="0"/>
          <w:color w:val="000000"/>
          <w:sz w:val="24"/>
          <w:szCs w:val="24"/>
        </w:rPr>
        <w:t>纸（D1、D2）的技术要求，利用赛场提供的设备及零件毛坯, 按照自行设计的工艺，自选数控编程方式，采用</w:t>
      </w:r>
      <w:proofErr w:type="gramStart"/>
      <w:r>
        <w:rPr>
          <w:rFonts w:hint="eastAsia"/>
          <w:snapToGrid w:val="0"/>
          <w:color w:val="000000"/>
          <w:sz w:val="24"/>
          <w:szCs w:val="24"/>
        </w:rPr>
        <w:t>铣</w:t>
      </w:r>
      <w:proofErr w:type="gramEnd"/>
      <w:r>
        <w:rPr>
          <w:rFonts w:hint="eastAsia"/>
          <w:snapToGrid w:val="0"/>
          <w:color w:val="000000"/>
          <w:sz w:val="24"/>
          <w:szCs w:val="24"/>
        </w:rPr>
        <w:t>、钻、</w:t>
      </w:r>
      <w:proofErr w:type="gramStart"/>
      <w:r>
        <w:rPr>
          <w:rFonts w:hint="eastAsia"/>
          <w:snapToGrid w:val="0"/>
          <w:color w:val="000000"/>
          <w:sz w:val="24"/>
          <w:szCs w:val="24"/>
        </w:rPr>
        <w:t>镗</w:t>
      </w:r>
      <w:proofErr w:type="gramEnd"/>
      <w:r>
        <w:rPr>
          <w:rFonts w:hint="eastAsia"/>
          <w:snapToGrid w:val="0"/>
          <w:color w:val="000000"/>
          <w:sz w:val="24"/>
          <w:szCs w:val="24"/>
        </w:rPr>
        <w:t>、</w:t>
      </w:r>
      <w:proofErr w:type="gramStart"/>
      <w:r>
        <w:rPr>
          <w:rFonts w:hint="eastAsia"/>
          <w:snapToGrid w:val="0"/>
          <w:color w:val="000000"/>
          <w:sz w:val="24"/>
          <w:szCs w:val="24"/>
        </w:rPr>
        <w:t>铰等加工</w:t>
      </w:r>
      <w:proofErr w:type="gramEnd"/>
      <w:r>
        <w:rPr>
          <w:rFonts w:hint="eastAsia"/>
          <w:snapToGrid w:val="0"/>
          <w:color w:val="000000"/>
          <w:sz w:val="24"/>
          <w:szCs w:val="24"/>
        </w:rPr>
        <w:t>方法完成零件的加工，(其中加工件为D1和D2</w:t>
      </w:r>
      <w:proofErr w:type="gramStart"/>
      <w:r>
        <w:rPr>
          <w:rFonts w:hint="eastAsia"/>
          <w:snapToGrid w:val="0"/>
          <w:color w:val="000000"/>
          <w:sz w:val="24"/>
          <w:szCs w:val="24"/>
        </w:rPr>
        <w:t>两</w:t>
      </w:r>
      <w:proofErr w:type="gramEnd"/>
      <w:r>
        <w:rPr>
          <w:rFonts w:hint="eastAsia"/>
          <w:snapToGrid w:val="0"/>
          <w:color w:val="000000"/>
          <w:sz w:val="24"/>
          <w:szCs w:val="24"/>
        </w:rPr>
        <w:t>件)，加工后D1、D2、D3进行装配。需要符合图纸技术要求及保证加工精度，考核选手数控编程与加工、测量等技能。</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4.零、部件装配</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根据要求，完成部件与相关辅助零件的装配，其中(D3</w:t>
      </w:r>
      <w:r>
        <w:rPr>
          <w:snapToGrid w:val="0"/>
          <w:color w:val="000000"/>
          <w:sz w:val="24"/>
          <w:szCs w:val="24"/>
        </w:rPr>
        <w:t>)</w:t>
      </w:r>
      <w:r>
        <w:rPr>
          <w:rFonts w:hint="eastAsia"/>
          <w:snapToGrid w:val="0"/>
          <w:color w:val="000000"/>
          <w:sz w:val="24"/>
          <w:szCs w:val="24"/>
        </w:rPr>
        <w:t>零件由赛场提供;</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按照</w:t>
      </w:r>
      <w:proofErr w:type="gramStart"/>
      <w:r>
        <w:rPr>
          <w:rFonts w:hint="eastAsia"/>
          <w:snapToGrid w:val="0"/>
          <w:color w:val="000000"/>
          <w:sz w:val="24"/>
          <w:szCs w:val="24"/>
        </w:rPr>
        <w:t>后附图</w:t>
      </w:r>
      <w:proofErr w:type="gramEnd"/>
      <w:r>
        <w:rPr>
          <w:rFonts w:hint="eastAsia"/>
          <w:snapToGrid w:val="0"/>
          <w:color w:val="000000"/>
          <w:sz w:val="24"/>
          <w:szCs w:val="24"/>
        </w:rPr>
        <w:t>纸，利用赛场提供的标准件和工具，根据装配图纸要求，将加工完成的零部件D1、D2、D3进行装配，保证装配精度要求。</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5.职业素养与操作安全</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考核选手在比赛过程中表现出的职业素养、安全规范等。</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（1）选手加工零件时各工序分工合理、工作细心细致；</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（2）设计制定工艺步骤准确合理；</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（3）操作设备规范、生产效率较高； </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（4）正确使用工具、刀具、夹具、量具； </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（5）合理利用原材料及装配过程中正确消耗材料； </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（6）处理废弃物符合环保要求； </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（7）现场安全、文明生产。 </w:t>
      </w:r>
    </w:p>
    <w:p w:rsidR="00DB6B55" w:rsidRDefault="00422027">
      <w:pPr>
        <w:widowControl/>
        <w:adjustRightInd w:val="0"/>
        <w:snapToGrid w:val="0"/>
        <w:spacing w:beforeLines="50" w:before="120" w:afterLines="50" w:after="120" w:line="360" w:lineRule="auto"/>
        <w:textAlignment w:val="baseline"/>
        <w:rPr>
          <w:b/>
          <w:bCs/>
          <w:snapToGrid w:val="0"/>
          <w:color w:val="000000"/>
          <w:sz w:val="28"/>
          <w:szCs w:val="28"/>
        </w:rPr>
      </w:pPr>
      <w:r>
        <w:rPr>
          <w:rFonts w:hint="eastAsia"/>
          <w:b/>
          <w:bCs/>
          <w:snapToGrid w:val="0"/>
          <w:color w:val="000000"/>
          <w:sz w:val="28"/>
          <w:szCs w:val="28"/>
        </w:rPr>
        <w:t>四、竞赛时量</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1.理论知识竞赛时间 90</w:t>
      </w:r>
      <w:r>
        <w:rPr>
          <w:snapToGrid w:val="0"/>
          <w:color w:val="000000"/>
          <w:sz w:val="24"/>
          <w:szCs w:val="24"/>
        </w:rPr>
        <w:t xml:space="preserve"> </w:t>
      </w:r>
      <w:r>
        <w:rPr>
          <w:rFonts w:hint="eastAsia"/>
          <w:snapToGrid w:val="0"/>
          <w:color w:val="000000"/>
          <w:sz w:val="24"/>
          <w:szCs w:val="24"/>
        </w:rPr>
        <w:t>分钟；</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2.</w:t>
      </w:r>
      <w:r>
        <w:rPr>
          <w:rFonts w:hint="eastAsia"/>
          <w:snapToGrid w:val="0"/>
          <w:sz w:val="24"/>
          <w:szCs w:val="24"/>
        </w:rPr>
        <w:t>实操</w:t>
      </w:r>
      <w:r>
        <w:rPr>
          <w:rFonts w:hint="eastAsia"/>
          <w:snapToGrid w:val="0"/>
          <w:color w:val="000000"/>
          <w:sz w:val="24"/>
          <w:szCs w:val="24"/>
        </w:rPr>
        <w:t>竞赛总时间为 240</w:t>
      </w:r>
      <w:r>
        <w:rPr>
          <w:snapToGrid w:val="0"/>
          <w:color w:val="000000"/>
          <w:sz w:val="24"/>
          <w:szCs w:val="24"/>
        </w:rPr>
        <w:t xml:space="preserve"> </w:t>
      </w:r>
      <w:r>
        <w:rPr>
          <w:rFonts w:hint="eastAsia"/>
          <w:snapToGrid w:val="0"/>
          <w:color w:val="000000"/>
          <w:sz w:val="24"/>
          <w:szCs w:val="24"/>
        </w:rPr>
        <w:t>分钟。</w:t>
      </w:r>
    </w:p>
    <w:p w:rsidR="00DB6B55" w:rsidRDefault="00422027">
      <w:pPr>
        <w:widowControl/>
        <w:adjustRightInd w:val="0"/>
        <w:snapToGrid w:val="0"/>
        <w:spacing w:beforeLines="50" w:before="120" w:afterLines="50" w:after="120" w:line="360" w:lineRule="auto"/>
        <w:textAlignment w:val="baseline"/>
        <w:rPr>
          <w:b/>
          <w:bCs/>
          <w:snapToGrid w:val="0"/>
          <w:color w:val="000000"/>
          <w:sz w:val="28"/>
          <w:szCs w:val="28"/>
        </w:rPr>
      </w:pPr>
      <w:r>
        <w:rPr>
          <w:rFonts w:hint="eastAsia"/>
          <w:b/>
          <w:bCs/>
          <w:snapToGrid w:val="0"/>
          <w:color w:val="000000"/>
          <w:sz w:val="28"/>
          <w:szCs w:val="28"/>
        </w:rPr>
        <w:lastRenderedPageBreak/>
        <w:t>五、名次确定办法</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根据竞赛评分标准与评分细则按总成绩由高到低排序确定获奖名次，不设并列名次。总成绩相同时，取零件得分排序，若</w:t>
      </w:r>
      <w:proofErr w:type="gramStart"/>
      <w:r>
        <w:rPr>
          <w:rFonts w:hint="eastAsia"/>
          <w:snapToGrid w:val="0"/>
          <w:color w:val="000000"/>
          <w:sz w:val="24"/>
          <w:szCs w:val="24"/>
        </w:rPr>
        <w:t>再相同</w:t>
      </w:r>
      <w:proofErr w:type="gramEnd"/>
      <w:r>
        <w:rPr>
          <w:rFonts w:hint="eastAsia"/>
          <w:snapToGrid w:val="0"/>
          <w:color w:val="000000"/>
          <w:sz w:val="24"/>
          <w:szCs w:val="24"/>
        </w:rPr>
        <w:t>则以完成全部工件时间较短者名次列前。</w:t>
      </w:r>
    </w:p>
    <w:p w:rsidR="00DB6B55" w:rsidRDefault="00422027">
      <w:pPr>
        <w:widowControl/>
        <w:adjustRightInd w:val="0"/>
        <w:snapToGrid w:val="0"/>
        <w:spacing w:beforeLines="50" w:before="120" w:afterLines="50" w:after="120" w:line="360" w:lineRule="auto"/>
        <w:textAlignment w:val="baseline"/>
        <w:rPr>
          <w:b/>
          <w:bCs/>
          <w:snapToGrid w:val="0"/>
          <w:color w:val="000000"/>
          <w:sz w:val="28"/>
          <w:szCs w:val="28"/>
        </w:rPr>
      </w:pPr>
      <w:r>
        <w:rPr>
          <w:rFonts w:hint="eastAsia"/>
          <w:b/>
          <w:bCs/>
          <w:snapToGrid w:val="0"/>
          <w:color w:val="000000"/>
          <w:sz w:val="28"/>
          <w:szCs w:val="28"/>
        </w:rPr>
        <w:t>六、评分标准与评分细则</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（一）成绩计算</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1.竞赛总成绩由理论知识和实际操作比赛两部分成绩组成。竞赛总成绩作为参赛选手名次排序的依据。参赛选手总成绩相同，实际操作比赛成绩高的选手名次在前。如果参赛选手的实操成绩相同，零件D2成绩高者名次在前，以此类推；</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2.理论知识竞赛（笔试）满分 100 分，占总成绩的20％；</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3.实际操作成绩满分 100 分，占总成绩的80％；</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4.实操模块仿真及其装配结果由现场记录结果，交由裁判组评分；</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5.违规扣分情况，采用倒扣分的方式。</w:t>
      </w:r>
    </w:p>
    <w:p w:rsidR="004812B1" w:rsidRPr="004812B1" w:rsidRDefault="004812B1" w:rsidP="004812B1">
      <w:pPr>
        <w:pStyle w:val="a0"/>
      </w:pPr>
      <w:r>
        <w:rPr>
          <w:rFonts w:hint="eastAsia"/>
        </w:rPr>
        <w:t xml:space="preserve">    6.选手加工的产品采用三</w:t>
      </w:r>
      <w:proofErr w:type="gramStart"/>
      <w:r>
        <w:rPr>
          <w:rFonts w:hint="eastAsia"/>
        </w:rPr>
        <w:t>座标</w:t>
      </w:r>
      <w:proofErr w:type="gramEnd"/>
      <w:r>
        <w:rPr>
          <w:rFonts w:hint="eastAsia"/>
        </w:rPr>
        <w:t>进行检测，委托专业检验员进行</w:t>
      </w:r>
      <w:r w:rsidR="0009667C">
        <w:rPr>
          <w:rFonts w:hint="eastAsia"/>
          <w:snapToGrid w:val="0"/>
          <w:color w:val="000000"/>
        </w:rPr>
        <w:t>。</w:t>
      </w:r>
    </w:p>
    <w:p w:rsidR="004812B1" w:rsidRPr="004812B1" w:rsidRDefault="004812B1" w:rsidP="004812B1">
      <w:pPr>
        <w:pStyle w:val="a0"/>
      </w:pP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选手有下列情形，需从参赛得分中扣分：如下表1</w:t>
      </w:r>
    </w:p>
    <w:p w:rsidR="00DB6B55" w:rsidRDefault="00422027">
      <w:pPr>
        <w:widowControl/>
        <w:adjustRightInd w:val="0"/>
        <w:snapToGrid w:val="0"/>
        <w:spacing w:beforeLines="50" w:before="120" w:afterLines="50" w:after="120" w:line="360" w:lineRule="auto"/>
        <w:jc w:val="center"/>
        <w:textAlignment w:val="baseline"/>
        <w:rPr>
          <w:snapToGrid w:val="0"/>
          <w:color w:val="000000"/>
          <w:sz w:val="24"/>
          <w:szCs w:val="24"/>
        </w:rPr>
      </w:pPr>
      <w:r>
        <w:rPr>
          <w:rFonts w:hint="eastAsia"/>
          <w:snapToGrid w:val="0"/>
          <w:color w:val="000000"/>
          <w:sz w:val="24"/>
          <w:szCs w:val="24"/>
        </w:rPr>
        <w:t>表1 违规扣分表</w:t>
      </w:r>
    </w:p>
    <w:tbl>
      <w:tblPr>
        <w:tblStyle w:val="TableNormal"/>
        <w:tblW w:w="0" w:type="auto"/>
        <w:jc w:val="center"/>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636"/>
        <w:gridCol w:w="6988"/>
        <w:gridCol w:w="734"/>
      </w:tblGrid>
      <w:tr w:rsidR="00DB6B55">
        <w:trPr>
          <w:trHeight w:val="386"/>
          <w:jc w:val="center"/>
        </w:trPr>
        <w:tc>
          <w:tcPr>
            <w:tcW w:w="636" w:type="dxa"/>
            <w:tcBorders>
              <w:top w:val="single" w:sz="4" w:space="0" w:color="auto"/>
              <w:left w:val="single" w:sz="4" w:space="0" w:color="auto"/>
              <w:bottom w:val="single" w:sz="4" w:space="0" w:color="000000"/>
              <w:right w:val="single" w:sz="4" w:space="0" w:color="000000"/>
            </w:tcBorders>
            <w:vAlign w:val="center"/>
          </w:tcPr>
          <w:p w:rsidR="00DB6B55" w:rsidRDefault="00422027">
            <w:pPr>
              <w:pStyle w:val="TableParagraph"/>
              <w:ind w:right="101"/>
              <w:rPr>
                <w:b/>
                <w:sz w:val="18"/>
              </w:rPr>
            </w:pPr>
            <w:r>
              <w:rPr>
                <w:rFonts w:hint="eastAsia"/>
                <w:b/>
                <w:w w:val="95"/>
                <w:sz w:val="18"/>
              </w:rPr>
              <w:t xml:space="preserve"> </w:t>
            </w:r>
            <w:r>
              <w:rPr>
                <w:b/>
                <w:w w:val="95"/>
                <w:sz w:val="18"/>
              </w:rPr>
              <w:t>序号</w:t>
            </w:r>
          </w:p>
        </w:tc>
        <w:tc>
          <w:tcPr>
            <w:tcW w:w="6988" w:type="dxa"/>
            <w:tcBorders>
              <w:top w:val="single" w:sz="4" w:space="0" w:color="auto"/>
              <w:left w:val="single" w:sz="4" w:space="0" w:color="000000"/>
              <w:bottom w:val="single" w:sz="4" w:space="0" w:color="000000"/>
              <w:right w:val="single" w:sz="4" w:space="0" w:color="000000"/>
            </w:tcBorders>
            <w:vAlign w:val="center"/>
          </w:tcPr>
          <w:p w:rsidR="00DB6B55" w:rsidRDefault="00422027">
            <w:pPr>
              <w:pStyle w:val="TableParagraph"/>
              <w:ind w:right="33"/>
              <w:rPr>
                <w:b/>
                <w:sz w:val="18"/>
              </w:rPr>
            </w:pPr>
            <w:r>
              <w:rPr>
                <w:b/>
                <w:sz w:val="18"/>
              </w:rPr>
              <w:t>扣分项</w:t>
            </w:r>
          </w:p>
        </w:tc>
        <w:tc>
          <w:tcPr>
            <w:tcW w:w="734" w:type="dxa"/>
            <w:tcBorders>
              <w:top w:val="single" w:sz="4" w:space="0" w:color="auto"/>
              <w:left w:val="single" w:sz="4" w:space="0" w:color="000000"/>
              <w:bottom w:val="single" w:sz="4" w:space="0" w:color="000000"/>
              <w:right w:val="single" w:sz="4" w:space="0" w:color="auto"/>
            </w:tcBorders>
            <w:vAlign w:val="center"/>
          </w:tcPr>
          <w:p w:rsidR="00DB6B55" w:rsidRDefault="00422027">
            <w:pPr>
              <w:pStyle w:val="TableParagraph"/>
              <w:ind w:right="51"/>
              <w:rPr>
                <w:b/>
                <w:sz w:val="18"/>
              </w:rPr>
            </w:pPr>
            <w:r>
              <w:rPr>
                <w:b/>
                <w:sz w:val="18"/>
              </w:rPr>
              <w:t>扣分值</w:t>
            </w:r>
          </w:p>
        </w:tc>
      </w:tr>
      <w:tr w:rsidR="00DB6B55">
        <w:trPr>
          <w:trHeight w:val="386"/>
          <w:jc w:val="center"/>
        </w:trPr>
        <w:tc>
          <w:tcPr>
            <w:tcW w:w="636"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rPr>
                <w:sz w:val="18"/>
              </w:rPr>
            </w:pPr>
            <w:r>
              <w:rPr>
                <w:sz w:val="18"/>
              </w:rPr>
              <w:t>1</w:t>
            </w:r>
          </w:p>
        </w:tc>
        <w:tc>
          <w:tcPr>
            <w:tcW w:w="6988"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29"/>
              <w:rPr>
                <w:sz w:val="18"/>
              </w:rPr>
            </w:pPr>
            <w:r>
              <w:rPr>
                <w:spacing w:val="-2"/>
                <w:sz w:val="18"/>
              </w:rPr>
              <w:t>在完成工作任务的过程中，因操作不当导致事故，视情节扣分，情况严重者取消比赛资格</w:t>
            </w:r>
          </w:p>
        </w:tc>
        <w:tc>
          <w:tcPr>
            <w:tcW w:w="734" w:type="dxa"/>
            <w:tcBorders>
              <w:top w:val="single" w:sz="4" w:space="0" w:color="000000"/>
              <w:left w:val="single" w:sz="4" w:space="0" w:color="000000"/>
              <w:bottom w:val="single" w:sz="4" w:space="0" w:color="000000"/>
              <w:right w:val="single" w:sz="4" w:space="0" w:color="auto"/>
            </w:tcBorders>
            <w:vAlign w:val="center"/>
          </w:tcPr>
          <w:p w:rsidR="00DB6B55" w:rsidRDefault="00422027">
            <w:pPr>
              <w:pStyle w:val="TableParagraph"/>
              <w:rPr>
                <w:sz w:val="18"/>
              </w:rPr>
            </w:pPr>
            <w:r>
              <w:rPr>
                <w:sz w:val="18"/>
              </w:rPr>
              <w:t>10</w:t>
            </w:r>
            <w:r>
              <w:rPr>
                <w:spacing w:val="3"/>
                <w:sz w:val="18"/>
              </w:rPr>
              <w:t xml:space="preserve"> </w:t>
            </w:r>
            <w:r>
              <w:rPr>
                <w:sz w:val="18"/>
              </w:rPr>
              <w:t>分</w:t>
            </w:r>
          </w:p>
        </w:tc>
      </w:tr>
      <w:tr w:rsidR="00DB6B55">
        <w:trPr>
          <w:trHeight w:val="386"/>
          <w:jc w:val="center"/>
        </w:trPr>
        <w:tc>
          <w:tcPr>
            <w:tcW w:w="636" w:type="dxa"/>
            <w:tcBorders>
              <w:top w:val="single" w:sz="4" w:space="0" w:color="000000"/>
              <w:left w:val="single" w:sz="4" w:space="0" w:color="auto"/>
              <w:bottom w:val="single" w:sz="4" w:space="0" w:color="auto"/>
              <w:right w:val="single" w:sz="4" w:space="0" w:color="000000"/>
            </w:tcBorders>
            <w:vAlign w:val="center"/>
          </w:tcPr>
          <w:p w:rsidR="00DB6B55" w:rsidRDefault="00422027">
            <w:pPr>
              <w:pStyle w:val="TableParagraph"/>
              <w:rPr>
                <w:sz w:val="18"/>
              </w:rPr>
            </w:pPr>
            <w:r>
              <w:rPr>
                <w:sz w:val="18"/>
              </w:rPr>
              <w:t>2</w:t>
            </w:r>
          </w:p>
        </w:tc>
        <w:tc>
          <w:tcPr>
            <w:tcW w:w="6988" w:type="dxa"/>
            <w:tcBorders>
              <w:top w:val="single" w:sz="4" w:space="0" w:color="000000"/>
              <w:left w:val="single" w:sz="4" w:space="0" w:color="000000"/>
              <w:bottom w:val="single" w:sz="4" w:space="0" w:color="auto"/>
              <w:right w:val="single" w:sz="4" w:space="0" w:color="000000"/>
            </w:tcBorders>
            <w:vAlign w:val="center"/>
          </w:tcPr>
          <w:p w:rsidR="00DB6B55" w:rsidRDefault="00422027">
            <w:pPr>
              <w:pStyle w:val="TableParagraph"/>
              <w:ind w:right="34"/>
              <w:rPr>
                <w:sz w:val="18"/>
              </w:rPr>
            </w:pPr>
            <w:r>
              <w:rPr>
                <w:sz w:val="18"/>
              </w:rPr>
              <w:t>因违规操作损坏赛场提供的设备，污染赛场环境等不符合职业规范的行为，视情节扣分</w:t>
            </w:r>
          </w:p>
        </w:tc>
        <w:tc>
          <w:tcPr>
            <w:tcW w:w="734" w:type="dxa"/>
            <w:tcBorders>
              <w:top w:val="single" w:sz="4" w:space="0" w:color="000000"/>
              <w:left w:val="single" w:sz="4" w:space="0" w:color="000000"/>
              <w:bottom w:val="single" w:sz="4" w:space="0" w:color="auto"/>
              <w:right w:val="single" w:sz="4" w:space="0" w:color="auto"/>
            </w:tcBorders>
            <w:vAlign w:val="center"/>
          </w:tcPr>
          <w:p w:rsidR="00DB6B55" w:rsidRDefault="00422027">
            <w:pPr>
              <w:pStyle w:val="TableParagraph"/>
              <w:rPr>
                <w:sz w:val="18"/>
              </w:rPr>
            </w:pPr>
            <w:r>
              <w:rPr>
                <w:sz w:val="18"/>
              </w:rPr>
              <w:t>5</w:t>
            </w:r>
            <w:r>
              <w:rPr>
                <w:spacing w:val="3"/>
                <w:sz w:val="18"/>
              </w:rPr>
              <w:t xml:space="preserve"> </w:t>
            </w:r>
            <w:r>
              <w:rPr>
                <w:sz w:val="18"/>
              </w:rPr>
              <w:t>分</w:t>
            </w:r>
          </w:p>
        </w:tc>
      </w:tr>
      <w:tr w:rsidR="00DB6B55">
        <w:trPr>
          <w:trHeight w:val="386"/>
          <w:jc w:val="center"/>
        </w:trPr>
        <w:tc>
          <w:tcPr>
            <w:tcW w:w="636" w:type="dxa"/>
            <w:tcBorders>
              <w:top w:val="single" w:sz="4" w:space="0" w:color="auto"/>
              <w:left w:val="single" w:sz="4" w:space="0" w:color="auto"/>
              <w:bottom w:val="single" w:sz="4" w:space="0" w:color="000000"/>
              <w:right w:val="single" w:sz="4" w:space="0" w:color="000000"/>
            </w:tcBorders>
            <w:vAlign w:val="center"/>
          </w:tcPr>
          <w:p w:rsidR="00DB6B55" w:rsidRDefault="00422027">
            <w:pPr>
              <w:pStyle w:val="TableParagraph"/>
              <w:rPr>
                <w:sz w:val="18"/>
              </w:rPr>
            </w:pPr>
            <w:r>
              <w:rPr>
                <w:sz w:val="18"/>
              </w:rPr>
              <w:t>3</w:t>
            </w:r>
          </w:p>
        </w:tc>
        <w:tc>
          <w:tcPr>
            <w:tcW w:w="6988" w:type="dxa"/>
            <w:tcBorders>
              <w:top w:val="single" w:sz="4" w:space="0" w:color="auto"/>
              <w:left w:val="single" w:sz="4" w:space="0" w:color="000000"/>
              <w:bottom w:val="single" w:sz="4" w:space="0" w:color="000000"/>
              <w:right w:val="single" w:sz="4" w:space="0" w:color="000000"/>
            </w:tcBorders>
            <w:vAlign w:val="center"/>
          </w:tcPr>
          <w:p w:rsidR="00DB6B55" w:rsidRDefault="00422027">
            <w:pPr>
              <w:pStyle w:val="TableParagraph"/>
              <w:ind w:right="34"/>
              <w:rPr>
                <w:sz w:val="18"/>
              </w:rPr>
            </w:pPr>
            <w:r>
              <w:rPr>
                <w:sz w:val="18"/>
              </w:rPr>
              <w:t>扰乱赛场秩序，干扰裁判员工作，视情节扣分，情况严重者取消比赛资格</w:t>
            </w:r>
          </w:p>
        </w:tc>
        <w:tc>
          <w:tcPr>
            <w:tcW w:w="734" w:type="dxa"/>
            <w:tcBorders>
              <w:top w:val="single" w:sz="4" w:space="0" w:color="auto"/>
              <w:left w:val="single" w:sz="4" w:space="0" w:color="000000"/>
              <w:bottom w:val="single" w:sz="4" w:space="0" w:color="000000"/>
              <w:right w:val="single" w:sz="4" w:space="0" w:color="auto"/>
            </w:tcBorders>
            <w:vAlign w:val="center"/>
          </w:tcPr>
          <w:p w:rsidR="00DB6B55" w:rsidRDefault="00422027">
            <w:pPr>
              <w:pStyle w:val="TableParagraph"/>
              <w:rPr>
                <w:sz w:val="18"/>
              </w:rPr>
            </w:pPr>
            <w:r>
              <w:rPr>
                <w:sz w:val="18"/>
              </w:rPr>
              <w:t>5</w:t>
            </w:r>
            <w:r>
              <w:rPr>
                <w:spacing w:val="3"/>
                <w:sz w:val="18"/>
              </w:rPr>
              <w:t xml:space="preserve"> </w:t>
            </w:r>
            <w:r>
              <w:rPr>
                <w:sz w:val="18"/>
              </w:rPr>
              <w:t>分</w:t>
            </w:r>
          </w:p>
        </w:tc>
      </w:tr>
      <w:tr w:rsidR="00DB6B55">
        <w:trPr>
          <w:trHeight w:val="386"/>
          <w:jc w:val="center"/>
        </w:trPr>
        <w:tc>
          <w:tcPr>
            <w:tcW w:w="636" w:type="dxa"/>
            <w:tcBorders>
              <w:top w:val="single" w:sz="4" w:space="0" w:color="000000"/>
              <w:left w:val="single" w:sz="4" w:space="0" w:color="auto"/>
              <w:bottom w:val="single" w:sz="4" w:space="0" w:color="auto"/>
              <w:right w:val="single" w:sz="4" w:space="0" w:color="000000"/>
            </w:tcBorders>
            <w:vAlign w:val="center"/>
          </w:tcPr>
          <w:p w:rsidR="00DB6B55" w:rsidRDefault="00422027">
            <w:pPr>
              <w:pStyle w:val="TableParagraph"/>
              <w:rPr>
                <w:sz w:val="18"/>
              </w:rPr>
            </w:pPr>
            <w:r>
              <w:rPr>
                <w:sz w:val="18"/>
              </w:rPr>
              <w:t>4</w:t>
            </w:r>
          </w:p>
        </w:tc>
        <w:tc>
          <w:tcPr>
            <w:tcW w:w="6988" w:type="dxa"/>
            <w:tcBorders>
              <w:top w:val="single" w:sz="4" w:space="0" w:color="000000"/>
              <w:left w:val="single" w:sz="4" w:space="0" w:color="000000"/>
              <w:bottom w:val="single" w:sz="4" w:space="0" w:color="auto"/>
              <w:right w:val="single" w:sz="4" w:space="0" w:color="000000"/>
            </w:tcBorders>
            <w:vAlign w:val="center"/>
          </w:tcPr>
          <w:p w:rsidR="00DB6B55" w:rsidRDefault="00422027">
            <w:pPr>
              <w:pStyle w:val="TableParagraph"/>
              <w:ind w:right="34"/>
              <w:rPr>
                <w:sz w:val="18"/>
              </w:rPr>
            </w:pPr>
            <w:r>
              <w:rPr>
                <w:sz w:val="18"/>
              </w:rPr>
              <w:t>不按照</w:t>
            </w:r>
            <w:r>
              <w:rPr>
                <w:rFonts w:hint="eastAsia"/>
                <w:sz w:val="18"/>
              </w:rPr>
              <w:t>仿真模拟加工，扣除仿真模拟得分</w:t>
            </w:r>
          </w:p>
        </w:tc>
        <w:tc>
          <w:tcPr>
            <w:tcW w:w="734" w:type="dxa"/>
            <w:tcBorders>
              <w:top w:val="single" w:sz="4" w:space="0" w:color="000000"/>
              <w:left w:val="single" w:sz="4" w:space="0" w:color="000000"/>
              <w:bottom w:val="single" w:sz="4" w:space="0" w:color="auto"/>
              <w:right w:val="single" w:sz="4" w:space="0" w:color="auto"/>
            </w:tcBorders>
            <w:vAlign w:val="center"/>
          </w:tcPr>
          <w:p w:rsidR="00DB6B55" w:rsidRDefault="00422027">
            <w:pPr>
              <w:pStyle w:val="TableParagraph"/>
              <w:rPr>
                <w:sz w:val="18"/>
              </w:rPr>
            </w:pPr>
            <w:r>
              <w:rPr>
                <w:sz w:val="18"/>
              </w:rPr>
              <w:t>5</w:t>
            </w:r>
            <w:r>
              <w:rPr>
                <w:spacing w:val="3"/>
                <w:sz w:val="18"/>
              </w:rPr>
              <w:t xml:space="preserve"> </w:t>
            </w:r>
            <w:r>
              <w:rPr>
                <w:sz w:val="18"/>
              </w:rPr>
              <w:t>分</w:t>
            </w:r>
          </w:p>
        </w:tc>
      </w:tr>
    </w:tbl>
    <w:p w:rsidR="00DB6B55" w:rsidRDefault="00DB6B55">
      <w:pPr>
        <w:pStyle w:val="a0"/>
      </w:pPr>
    </w:p>
    <w:p w:rsidR="00DB6B55" w:rsidRDefault="00422027">
      <w:pPr>
        <w:widowControl/>
        <w:adjustRightInd w:val="0"/>
        <w:snapToGrid w:val="0"/>
        <w:spacing w:beforeLines="50" w:before="120" w:afterLines="50" w:after="120" w:line="360" w:lineRule="auto"/>
        <w:textAlignment w:val="baseline"/>
        <w:rPr>
          <w:b/>
          <w:bCs/>
          <w:snapToGrid w:val="0"/>
          <w:color w:val="000000"/>
          <w:sz w:val="28"/>
          <w:szCs w:val="28"/>
        </w:rPr>
      </w:pPr>
      <w:r>
        <w:rPr>
          <w:rFonts w:hint="eastAsia"/>
          <w:b/>
          <w:bCs/>
          <w:snapToGrid w:val="0"/>
          <w:color w:val="000000"/>
          <w:sz w:val="28"/>
          <w:szCs w:val="28"/>
        </w:rPr>
        <w:t>七、赛</w:t>
      </w:r>
      <w:r>
        <w:rPr>
          <w:rFonts w:hint="eastAsia"/>
          <w:b/>
          <w:bCs/>
          <w:snapToGrid w:val="0"/>
          <w:sz w:val="28"/>
          <w:szCs w:val="28"/>
        </w:rPr>
        <w:t>点场</w:t>
      </w:r>
      <w:r>
        <w:rPr>
          <w:rFonts w:hint="eastAsia"/>
          <w:b/>
          <w:bCs/>
          <w:snapToGrid w:val="0"/>
          <w:color w:val="000000"/>
          <w:sz w:val="28"/>
          <w:szCs w:val="28"/>
        </w:rPr>
        <w:t>提供的设施设备仪器清单</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本次比赛每工位使用立式四轴加工中心壹台以及微型计算机壹台和相应的应用软件，配备其它工、夹、量具等组成技术平台。 </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1.数控机床</w:t>
      </w:r>
    </w:p>
    <w:p w:rsidR="00DB6B55" w:rsidRPr="0009667C" w:rsidRDefault="00422027" w:rsidP="0009667C">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四轴数控加工中心机床参考参数如下：</w:t>
      </w:r>
      <w:r w:rsidR="0009667C">
        <w:rPr>
          <w:rFonts w:hint="eastAsia"/>
          <w:snapToGrid w:val="0"/>
          <w:color w:val="000000"/>
          <w:sz w:val="24"/>
          <w:szCs w:val="24"/>
        </w:rPr>
        <w:t>机床型号为VDL850A；大连机床厂生产。</w:t>
      </w:r>
      <w:bookmarkStart w:id="0" w:name="_GoBack"/>
      <w:bookmarkEnd w:id="0"/>
    </w:p>
    <w:p w:rsidR="00DB6B55" w:rsidRDefault="00DB6B55">
      <w:pPr>
        <w:widowControl/>
        <w:adjustRightInd w:val="0"/>
        <w:snapToGrid w:val="0"/>
        <w:spacing w:beforeLines="50" w:before="120" w:afterLines="50" w:after="120" w:line="360" w:lineRule="auto"/>
        <w:ind w:firstLineChars="200" w:firstLine="480"/>
        <w:jc w:val="center"/>
        <w:textAlignment w:val="baseline"/>
        <w:rPr>
          <w:snapToGrid w:val="0"/>
          <w:color w:val="000000"/>
          <w:sz w:val="24"/>
          <w:szCs w:val="24"/>
        </w:rPr>
      </w:pPr>
    </w:p>
    <w:p w:rsidR="00DB6B55" w:rsidRDefault="00422027">
      <w:pPr>
        <w:widowControl/>
        <w:adjustRightInd w:val="0"/>
        <w:snapToGrid w:val="0"/>
        <w:spacing w:beforeLines="50" w:before="120" w:afterLines="50" w:after="120" w:line="360" w:lineRule="auto"/>
        <w:ind w:firstLineChars="200" w:firstLine="480"/>
        <w:jc w:val="center"/>
        <w:textAlignment w:val="baseline"/>
        <w:rPr>
          <w:snapToGrid w:val="0"/>
          <w:color w:val="000000"/>
          <w:sz w:val="24"/>
          <w:szCs w:val="24"/>
        </w:rPr>
      </w:pPr>
      <w:r>
        <w:rPr>
          <w:rFonts w:hint="eastAsia"/>
          <w:snapToGrid w:val="0"/>
          <w:color w:val="000000"/>
          <w:sz w:val="24"/>
          <w:szCs w:val="24"/>
        </w:rPr>
        <w:t>表2 机床规格参数</w:t>
      </w:r>
    </w:p>
    <w:tbl>
      <w:tblPr>
        <w:tblStyle w:val="TableNormal"/>
        <w:tblW w:w="0" w:type="auto"/>
        <w:jc w:val="center"/>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3277"/>
        <w:gridCol w:w="1892"/>
        <w:gridCol w:w="3301"/>
      </w:tblGrid>
      <w:tr w:rsidR="00DE7B86" w:rsidTr="00077DA5">
        <w:trPr>
          <w:trHeight w:val="366"/>
          <w:jc w:val="center"/>
        </w:trPr>
        <w:tc>
          <w:tcPr>
            <w:tcW w:w="3277" w:type="dxa"/>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rsidR="00DE7B86" w:rsidRDefault="00DE7B86" w:rsidP="00077DA5">
            <w:pPr>
              <w:pStyle w:val="TableParagraph"/>
              <w:rPr>
                <w:b/>
                <w:sz w:val="18"/>
              </w:rPr>
            </w:pPr>
            <w:r>
              <w:rPr>
                <w:b/>
                <w:sz w:val="18"/>
              </w:rPr>
              <w:t>项目</w:t>
            </w:r>
          </w:p>
        </w:tc>
        <w:tc>
          <w:tcPr>
            <w:tcW w:w="18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DE7B86" w:rsidRDefault="00DE7B86" w:rsidP="00077DA5">
            <w:pPr>
              <w:pStyle w:val="TableParagraph"/>
              <w:rPr>
                <w:b/>
                <w:sz w:val="18"/>
              </w:rPr>
            </w:pPr>
            <w:r>
              <w:rPr>
                <w:b/>
                <w:sz w:val="18"/>
              </w:rPr>
              <w:t>单位</w:t>
            </w:r>
          </w:p>
        </w:tc>
        <w:tc>
          <w:tcPr>
            <w:tcW w:w="3301" w:type="dxa"/>
            <w:tcBorders>
              <w:top w:val="single" w:sz="4" w:space="0" w:color="auto"/>
              <w:left w:val="single" w:sz="4" w:space="0" w:color="000000"/>
              <w:bottom w:val="single" w:sz="4" w:space="0" w:color="000000"/>
              <w:right w:val="single" w:sz="4" w:space="0" w:color="auto"/>
            </w:tcBorders>
            <w:shd w:val="clear" w:color="auto" w:fill="FFFFFF" w:themeFill="background1"/>
            <w:vAlign w:val="center"/>
          </w:tcPr>
          <w:p w:rsidR="00DE7B86" w:rsidRDefault="00DE7B86" w:rsidP="00077DA5">
            <w:pPr>
              <w:pStyle w:val="TableParagraph"/>
              <w:rPr>
                <w:b/>
                <w:sz w:val="18"/>
              </w:rPr>
            </w:pPr>
            <w:r>
              <w:rPr>
                <w:b/>
                <w:sz w:val="18"/>
              </w:rPr>
              <w:t>技术参数</w:t>
            </w:r>
          </w:p>
        </w:tc>
      </w:tr>
      <w:tr w:rsidR="00DE7B86" w:rsidTr="00077DA5">
        <w:trPr>
          <w:trHeight w:val="388"/>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DE7B86" w:rsidRDefault="00DE7B86" w:rsidP="00077DA5">
            <w:pPr>
              <w:pStyle w:val="TableParagraph"/>
              <w:rPr>
                <w:sz w:val="18"/>
              </w:rPr>
            </w:pPr>
            <w:r>
              <w:rPr>
                <w:sz w:val="18"/>
              </w:rPr>
              <w:t>工作台最大载重</w:t>
            </w:r>
          </w:p>
        </w:tc>
        <w:tc>
          <w:tcPr>
            <w:tcW w:w="1892" w:type="dxa"/>
            <w:tcBorders>
              <w:top w:val="single" w:sz="4" w:space="0" w:color="000000"/>
              <w:left w:val="single" w:sz="4" w:space="0" w:color="000000"/>
              <w:bottom w:val="single" w:sz="4" w:space="0" w:color="000000"/>
              <w:right w:val="single" w:sz="4" w:space="0" w:color="000000"/>
            </w:tcBorders>
            <w:vAlign w:val="center"/>
          </w:tcPr>
          <w:p w:rsidR="00DE7B86" w:rsidRDefault="00DE7B86" w:rsidP="00077DA5">
            <w:pPr>
              <w:pStyle w:val="TableParagraph"/>
              <w:rPr>
                <w:sz w:val="18"/>
              </w:rPr>
            </w:pPr>
            <w:r>
              <w:rPr>
                <w:sz w:val="18"/>
              </w:rPr>
              <w:t>kg</w:t>
            </w:r>
          </w:p>
        </w:tc>
        <w:tc>
          <w:tcPr>
            <w:tcW w:w="3301" w:type="dxa"/>
            <w:tcBorders>
              <w:top w:val="single" w:sz="4" w:space="0" w:color="000000"/>
              <w:left w:val="single" w:sz="4" w:space="0" w:color="000000"/>
              <w:bottom w:val="single" w:sz="4" w:space="0" w:color="000000"/>
              <w:right w:val="single" w:sz="4" w:space="0" w:color="auto"/>
            </w:tcBorders>
            <w:vAlign w:val="center"/>
          </w:tcPr>
          <w:p w:rsidR="00DE7B86" w:rsidRDefault="00DE7B86" w:rsidP="00077DA5">
            <w:pPr>
              <w:pStyle w:val="TableParagraph"/>
              <w:rPr>
                <w:sz w:val="18"/>
              </w:rPr>
            </w:pPr>
            <w:r>
              <w:rPr>
                <w:sz w:val="18"/>
              </w:rPr>
              <w:t>≥</w:t>
            </w:r>
            <w:r>
              <w:rPr>
                <w:rFonts w:hint="eastAsia"/>
                <w:sz w:val="18"/>
              </w:rPr>
              <w:t>500</w:t>
            </w:r>
          </w:p>
        </w:tc>
      </w:tr>
      <w:tr w:rsidR="00DE7B86" w:rsidTr="00077DA5">
        <w:trPr>
          <w:trHeight w:val="385"/>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DE7B86" w:rsidRDefault="00DE7B86" w:rsidP="00077DA5">
            <w:pPr>
              <w:pStyle w:val="TableParagraph"/>
              <w:rPr>
                <w:sz w:val="18"/>
              </w:rPr>
            </w:pPr>
            <w:r>
              <w:rPr>
                <w:sz w:val="18"/>
              </w:rPr>
              <w:t>工作台T型槽</w:t>
            </w:r>
          </w:p>
        </w:tc>
        <w:tc>
          <w:tcPr>
            <w:tcW w:w="1892" w:type="dxa"/>
            <w:tcBorders>
              <w:top w:val="single" w:sz="4" w:space="0" w:color="000000"/>
              <w:left w:val="single" w:sz="4" w:space="0" w:color="000000"/>
              <w:bottom w:val="single" w:sz="4" w:space="0" w:color="000000"/>
              <w:right w:val="single" w:sz="4" w:space="0" w:color="000000"/>
            </w:tcBorders>
            <w:vAlign w:val="center"/>
          </w:tcPr>
          <w:p w:rsidR="00DE7B86" w:rsidRDefault="00DE7B86" w:rsidP="00077DA5">
            <w:pPr>
              <w:pStyle w:val="TableParagraph"/>
              <w:rPr>
                <w:sz w:val="18"/>
              </w:rPr>
            </w:pPr>
            <w:r>
              <w:rPr>
                <w:sz w:val="18"/>
              </w:rPr>
              <w:t>mm</w:t>
            </w:r>
          </w:p>
        </w:tc>
        <w:tc>
          <w:tcPr>
            <w:tcW w:w="3301" w:type="dxa"/>
            <w:tcBorders>
              <w:top w:val="single" w:sz="4" w:space="0" w:color="000000"/>
              <w:left w:val="single" w:sz="4" w:space="0" w:color="000000"/>
              <w:bottom w:val="single" w:sz="4" w:space="0" w:color="000000"/>
              <w:right w:val="single" w:sz="4" w:space="0" w:color="auto"/>
            </w:tcBorders>
            <w:vAlign w:val="center"/>
          </w:tcPr>
          <w:p w:rsidR="00DE7B86" w:rsidRDefault="00DE7B86" w:rsidP="00077DA5">
            <w:pPr>
              <w:pStyle w:val="TableParagraph"/>
              <w:rPr>
                <w:sz w:val="18"/>
              </w:rPr>
            </w:pPr>
            <w:r>
              <w:rPr>
                <w:sz w:val="18"/>
              </w:rPr>
              <w:t>18×</w:t>
            </w:r>
            <w:r>
              <w:rPr>
                <w:rFonts w:hint="eastAsia"/>
                <w:sz w:val="18"/>
              </w:rPr>
              <w:t>5</w:t>
            </w:r>
          </w:p>
        </w:tc>
      </w:tr>
      <w:tr w:rsidR="00DE7B86" w:rsidTr="00077DA5">
        <w:trPr>
          <w:trHeight w:val="386"/>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DE7B86" w:rsidRDefault="00DE7B86" w:rsidP="00077DA5">
            <w:pPr>
              <w:pStyle w:val="TableParagraph"/>
              <w:rPr>
                <w:sz w:val="18"/>
              </w:rPr>
            </w:pPr>
            <w:r>
              <w:rPr>
                <w:sz w:val="18"/>
              </w:rPr>
              <w:t>X坐标行程</w:t>
            </w:r>
          </w:p>
        </w:tc>
        <w:tc>
          <w:tcPr>
            <w:tcW w:w="1892" w:type="dxa"/>
            <w:tcBorders>
              <w:top w:val="single" w:sz="4" w:space="0" w:color="000000"/>
              <w:left w:val="single" w:sz="4" w:space="0" w:color="000000"/>
              <w:bottom w:val="single" w:sz="4" w:space="0" w:color="000000"/>
              <w:right w:val="single" w:sz="4" w:space="0" w:color="000000"/>
            </w:tcBorders>
            <w:vAlign w:val="center"/>
          </w:tcPr>
          <w:p w:rsidR="00DE7B86" w:rsidRDefault="00DE7B86" w:rsidP="00077DA5">
            <w:pPr>
              <w:pStyle w:val="TableParagraph"/>
              <w:rPr>
                <w:sz w:val="18"/>
              </w:rPr>
            </w:pPr>
            <w:r>
              <w:rPr>
                <w:sz w:val="18"/>
              </w:rPr>
              <w:t>mm</w:t>
            </w:r>
          </w:p>
        </w:tc>
        <w:tc>
          <w:tcPr>
            <w:tcW w:w="3301" w:type="dxa"/>
            <w:tcBorders>
              <w:top w:val="single" w:sz="4" w:space="0" w:color="000000"/>
              <w:left w:val="single" w:sz="4" w:space="0" w:color="000000"/>
              <w:bottom w:val="single" w:sz="4" w:space="0" w:color="000000"/>
              <w:right w:val="single" w:sz="4" w:space="0" w:color="auto"/>
            </w:tcBorders>
            <w:vAlign w:val="center"/>
          </w:tcPr>
          <w:p w:rsidR="00DE7B86" w:rsidRDefault="00DE7B86" w:rsidP="00077DA5">
            <w:pPr>
              <w:pStyle w:val="TableParagraph"/>
              <w:rPr>
                <w:sz w:val="18"/>
              </w:rPr>
            </w:pPr>
            <w:r>
              <w:rPr>
                <w:sz w:val="18"/>
              </w:rPr>
              <w:t>≥</w:t>
            </w:r>
            <w:r>
              <w:rPr>
                <w:rFonts w:hint="eastAsia"/>
                <w:sz w:val="18"/>
              </w:rPr>
              <w:t>800</w:t>
            </w:r>
          </w:p>
        </w:tc>
      </w:tr>
      <w:tr w:rsidR="00DE7B86" w:rsidTr="00077DA5">
        <w:trPr>
          <w:trHeight w:val="388"/>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DE7B86" w:rsidRDefault="00DE7B86" w:rsidP="00077DA5">
            <w:pPr>
              <w:pStyle w:val="TableParagraph"/>
              <w:rPr>
                <w:sz w:val="18"/>
              </w:rPr>
            </w:pPr>
            <w:r>
              <w:rPr>
                <w:sz w:val="18"/>
              </w:rPr>
              <w:t>Y坐标行程</w:t>
            </w:r>
          </w:p>
        </w:tc>
        <w:tc>
          <w:tcPr>
            <w:tcW w:w="1892" w:type="dxa"/>
            <w:tcBorders>
              <w:top w:val="single" w:sz="4" w:space="0" w:color="000000"/>
              <w:left w:val="single" w:sz="4" w:space="0" w:color="000000"/>
              <w:bottom w:val="single" w:sz="4" w:space="0" w:color="000000"/>
              <w:right w:val="single" w:sz="4" w:space="0" w:color="000000"/>
            </w:tcBorders>
            <w:vAlign w:val="center"/>
          </w:tcPr>
          <w:p w:rsidR="00DE7B86" w:rsidRDefault="00DE7B86" w:rsidP="00077DA5">
            <w:pPr>
              <w:pStyle w:val="TableParagraph"/>
              <w:rPr>
                <w:sz w:val="18"/>
              </w:rPr>
            </w:pPr>
            <w:r>
              <w:rPr>
                <w:sz w:val="18"/>
              </w:rPr>
              <w:t>mm</w:t>
            </w:r>
          </w:p>
        </w:tc>
        <w:tc>
          <w:tcPr>
            <w:tcW w:w="3301" w:type="dxa"/>
            <w:tcBorders>
              <w:top w:val="single" w:sz="4" w:space="0" w:color="000000"/>
              <w:left w:val="single" w:sz="4" w:space="0" w:color="000000"/>
              <w:bottom w:val="single" w:sz="4" w:space="0" w:color="000000"/>
              <w:right w:val="single" w:sz="4" w:space="0" w:color="auto"/>
            </w:tcBorders>
            <w:vAlign w:val="center"/>
          </w:tcPr>
          <w:p w:rsidR="00DE7B86" w:rsidRDefault="00DE7B86" w:rsidP="00077DA5">
            <w:pPr>
              <w:pStyle w:val="TableParagraph"/>
              <w:rPr>
                <w:sz w:val="18"/>
              </w:rPr>
            </w:pPr>
            <w:r>
              <w:rPr>
                <w:sz w:val="18"/>
              </w:rPr>
              <w:t>≥500</w:t>
            </w:r>
          </w:p>
        </w:tc>
      </w:tr>
      <w:tr w:rsidR="00DE7B86" w:rsidTr="00077DA5">
        <w:trPr>
          <w:trHeight w:val="386"/>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DE7B86" w:rsidRDefault="00DE7B86" w:rsidP="00077DA5">
            <w:pPr>
              <w:pStyle w:val="TableParagraph"/>
              <w:rPr>
                <w:sz w:val="18"/>
              </w:rPr>
            </w:pPr>
            <w:r>
              <w:rPr>
                <w:sz w:val="18"/>
              </w:rPr>
              <w:t>Z坐标行程</w:t>
            </w:r>
          </w:p>
        </w:tc>
        <w:tc>
          <w:tcPr>
            <w:tcW w:w="1892" w:type="dxa"/>
            <w:tcBorders>
              <w:top w:val="single" w:sz="4" w:space="0" w:color="000000"/>
              <w:left w:val="single" w:sz="4" w:space="0" w:color="000000"/>
              <w:bottom w:val="single" w:sz="4" w:space="0" w:color="000000"/>
              <w:right w:val="single" w:sz="4" w:space="0" w:color="000000"/>
            </w:tcBorders>
            <w:vAlign w:val="center"/>
          </w:tcPr>
          <w:p w:rsidR="00DE7B86" w:rsidRDefault="00DE7B86" w:rsidP="00077DA5">
            <w:pPr>
              <w:pStyle w:val="TableParagraph"/>
              <w:rPr>
                <w:sz w:val="18"/>
              </w:rPr>
            </w:pPr>
            <w:r>
              <w:rPr>
                <w:sz w:val="18"/>
              </w:rPr>
              <w:t>mm</w:t>
            </w:r>
          </w:p>
        </w:tc>
        <w:tc>
          <w:tcPr>
            <w:tcW w:w="3301" w:type="dxa"/>
            <w:tcBorders>
              <w:top w:val="single" w:sz="4" w:space="0" w:color="000000"/>
              <w:left w:val="single" w:sz="4" w:space="0" w:color="000000"/>
              <w:bottom w:val="single" w:sz="4" w:space="0" w:color="000000"/>
              <w:right w:val="single" w:sz="4" w:space="0" w:color="auto"/>
            </w:tcBorders>
            <w:vAlign w:val="center"/>
          </w:tcPr>
          <w:p w:rsidR="00DE7B86" w:rsidRDefault="00DE7B86" w:rsidP="00077DA5">
            <w:pPr>
              <w:pStyle w:val="TableParagraph"/>
              <w:rPr>
                <w:sz w:val="18"/>
              </w:rPr>
            </w:pPr>
            <w:r>
              <w:rPr>
                <w:sz w:val="18"/>
              </w:rPr>
              <w:t>≥</w:t>
            </w:r>
            <w:r>
              <w:rPr>
                <w:rFonts w:hint="eastAsia"/>
                <w:sz w:val="18"/>
              </w:rPr>
              <w:t>550</w:t>
            </w:r>
          </w:p>
        </w:tc>
      </w:tr>
      <w:tr w:rsidR="00DE7B86" w:rsidTr="00077DA5">
        <w:trPr>
          <w:trHeight w:val="388"/>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DE7B86" w:rsidRDefault="00DE7B86" w:rsidP="00077DA5">
            <w:pPr>
              <w:pStyle w:val="TableParagraph"/>
              <w:rPr>
                <w:sz w:val="18"/>
              </w:rPr>
            </w:pPr>
            <w:r>
              <w:rPr>
                <w:sz w:val="18"/>
              </w:rPr>
              <w:t>A轴旋转台直径</w:t>
            </w:r>
          </w:p>
        </w:tc>
        <w:tc>
          <w:tcPr>
            <w:tcW w:w="1892" w:type="dxa"/>
            <w:tcBorders>
              <w:top w:val="single" w:sz="4" w:space="0" w:color="000000"/>
              <w:left w:val="single" w:sz="4" w:space="0" w:color="000000"/>
              <w:bottom w:val="single" w:sz="4" w:space="0" w:color="000000"/>
              <w:right w:val="single" w:sz="4" w:space="0" w:color="000000"/>
            </w:tcBorders>
            <w:vAlign w:val="center"/>
          </w:tcPr>
          <w:p w:rsidR="00DE7B86" w:rsidRDefault="00DE7B86" w:rsidP="00077DA5">
            <w:pPr>
              <w:pStyle w:val="TableParagraph"/>
              <w:rPr>
                <w:sz w:val="18"/>
              </w:rPr>
            </w:pPr>
            <w:r>
              <w:rPr>
                <w:sz w:val="18"/>
              </w:rPr>
              <w:t>mm</w:t>
            </w:r>
          </w:p>
        </w:tc>
        <w:tc>
          <w:tcPr>
            <w:tcW w:w="3301" w:type="dxa"/>
            <w:tcBorders>
              <w:top w:val="single" w:sz="4" w:space="0" w:color="000000"/>
              <w:left w:val="single" w:sz="4" w:space="0" w:color="000000"/>
              <w:bottom w:val="single" w:sz="4" w:space="0" w:color="000000"/>
              <w:right w:val="single" w:sz="4" w:space="0" w:color="auto"/>
            </w:tcBorders>
            <w:vAlign w:val="center"/>
          </w:tcPr>
          <w:p w:rsidR="00DE7B86" w:rsidRDefault="00DE7B86" w:rsidP="00077DA5">
            <w:pPr>
              <w:pStyle w:val="TableParagraph"/>
              <w:rPr>
                <w:sz w:val="18"/>
              </w:rPr>
            </w:pPr>
            <w:r>
              <w:rPr>
                <w:sz w:val="18"/>
              </w:rPr>
              <w:t>≥</w:t>
            </w:r>
            <w:r>
              <w:rPr>
                <w:rFonts w:hint="eastAsia"/>
                <w:sz w:val="18"/>
              </w:rPr>
              <w:t>300</w:t>
            </w:r>
          </w:p>
        </w:tc>
      </w:tr>
      <w:tr w:rsidR="00DE7B86" w:rsidTr="00077DA5">
        <w:trPr>
          <w:trHeight w:val="386"/>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DE7B86" w:rsidRDefault="00DE7B86" w:rsidP="00077DA5">
            <w:pPr>
              <w:pStyle w:val="TableParagraph"/>
              <w:rPr>
                <w:sz w:val="18"/>
              </w:rPr>
            </w:pPr>
            <w:r>
              <w:rPr>
                <w:sz w:val="18"/>
              </w:rPr>
              <w:t>X、Y、Z切削速度</w:t>
            </w:r>
          </w:p>
        </w:tc>
        <w:tc>
          <w:tcPr>
            <w:tcW w:w="1892" w:type="dxa"/>
            <w:tcBorders>
              <w:top w:val="single" w:sz="4" w:space="0" w:color="000000"/>
              <w:left w:val="single" w:sz="4" w:space="0" w:color="000000"/>
              <w:bottom w:val="single" w:sz="4" w:space="0" w:color="000000"/>
              <w:right w:val="single" w:sz="4" w:space="0" w:color="000000"/>
            </w:tcBorders>
            <w:vAlign w:val="center"/>
          </w:tcPr>
          <w:p w:rsidR="00DE7B86" w:rsidRDefault="00DE7B86" w:rsidP="00077DA5">
            <w:pPr>
              <w:pStyle w:val="TableParagraph"/>
              <w:rPr>
                <w:sz w:val="18"/>
              </w:rPr>
            </w:pPr>
            <w:r>
              <w:rPr>
                <w:sz w:val="18"/>
              </w:rPr>
              <w:t>mm/min</w:t>
            </w:r>
          </w:p>
        </w:tc>
        <w:tc>
          <w:tcPr>
            <w:tcW w:w="3301" w:type="dxa"/>
            <w:tcBorders>
              <w:top w:val="single" w:sz="4" w:space="0" w:color="000000"/>
              <w:left w:val="single" w:sz="4" w:space="0" w:color="000000"/>
              <w:bottom w:val="single" w:sz="4" w:space="0" w:color="000000"/>
              <w:right w:val="single" w:sz="4" w:space="0" w:color="auto"/>
            </w:tcBorders>
            <w:vAlign w:val="center"/>
          </w:tcPr>
          <w:p w:rsidR="00DE7B86" w:rsidRDefault="00DE7B86" w:rsidP="00077DA5">
            <w:pPr>
              <w:pStyle w:val="TableParagraph"/>
              <w:rPr>
                <w:sz w:val="18"/>
              </w:rPr>
            </w:pPr>
            <w:r>
              <w:rPr>
                <w:sz w:val="18"/>
              </w:rPr>
              <w:t>1～</w:t>
            </w:r>
            <w:r>
              <w:rPr>
                <w:rFonts w:hint="eastAsia"/>
                <w:sz w:val="18"/>
              </w:rPr>
              <w:t>6000</w:t>
            </w:r>
          </w:p>
        </w:tc>
      </w:tr>
      <w:tr w:rsidR="00DE7B86" w:rsidTr="00077DA5">
        <w:trPr>
          <w:trHeight w:val="386"/>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DE7B86" w:rsidRDefault="00DE7B86" w:rsidP="00077DA5">
            <w:pPr>
              <w:pStyle w:val="TableParagraph"/>
              <w:rPr>
                <w:sz w:val="18"/>
              </w:rPr>
            </w:pPr>
            <w:r>
              <w:rPr>
                <w:sz w:val="18"/>
              </w:rPr>
              <w:t>X、Y、Z快速进</w:t>
            </w:r>
            <w:proofErr w:type="gramStart"/>
            <w:r>
              <w:rPr>
                <w:sz w:val="18"/>
              </w:rPr>
              <w:t>给速度</w:t>
            </w:r>
            <w:proofErr w:type="gramEnd"/>
          </w:p>
        </w:tc>
        <w:tc>
          <w:tcPr>
            <w:tcW w:w="1892" w:type="dxa"/>
            <w:tcBorders>
              <w:top w:val="single" w:sz="4" w:space="0" w:color="000000"/>
              <w:left w:val="single" w:sz="4" w:space="0" w:color="000000"/>
              <w:bottom w:val="single" w:sz="4" w:space="0" w:color="000000"/>
              <w:right w:val="single" w:sz="4" w:space="0" w:color="000000"/>
            </w:tcBorders>
            <w:vAlign w:val="center"/>
          </w:tcPr>
          <w:p w:rsidR="00DE7B86" w:rsidRDefault="00DE7B86" w:rsidP="00077DA5">
            <w:pPr>
              <w:pStyle w:val="TableParagraph"/>
              <w:rPr>
                <w:sz w:val="18"/>
              </w:rPr>
            </w:pPr>
            <w:r>
              <w:rPr>
                <w:sz w:val="18"/>
              </w:rPr>
              <w:t>m/min</w:t>
            </w:r>
          </w:p>
        </w:tc>
        <w:tc>
          <w:tcPr>
            <w:tcW w:w="3301" w:type="dxa"/>
            <w:tcBorders>
              <w:top w:val="single" w:sz="4" w:space="0" w:color="000000"/>
              <w:left w:val="single" w:sz="4" w:space="0" w:color="000000"/>
              <w:bottom w:val="single" w:sz="4" w:space="0" w:color="000000"/>
              <w:right w:val="single" w:sz="4" w:space="0" w:color="auto"/>
            </w:tcBorders>
            <w:vAlign w:val="center"/>
          </w:tcPr>
          <w:p w:rsidR="00DE7B86" w:rsidRDefault="00DE7B86" w:rsidP="00077DA5">
            <w:pPr>
              <w:pStyle w:val="TableParagraph"/>
              <w:rPr>
                <w:sz w:val="18"/>
              </w:rPr>
            </w:pPr>
            <w:r>
              <w:rPr>
                <w:rFonts w:hint="eastAsia"/>
                <w:sz w:val="18"/>
              </w:rPr>
              <w:t>20</w:t>
            </w:r>
          </w:p>
        </w:tc>
      </w:tr>
      <w:tr w:rsidR="00DE7B86" w:rsidTr="00077DA5">
        <w:trPr>
          <w:trHeight w:val="388"/>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DE7B86" w:rsidRDefault="00DE7B86" w:rsidP="00077DA5">
            <w:pPr>
              <w:pStyle w:val="TableParagraph"/>
              <w:rPr>
                <w:sz w:val="18"/>
              </w:rPr>
            </w:pPr>
            <w:r>
              <w:rPr>
                <w:sz w:val="18"/>
              </w:rPr>
              <w:t>主轴最高转速</w:t>
            </w:r>
          </w:p>
        </w:tc>
        <w:tc>
          <w:tcPr>
            <w:tcW w:w="1892" w:type="dxa"/>
            <w:tcBorders>
              <w:top w:val="single" w:sz="4" w:space="0" w:color="000000"/>
              <w:left w:val="single" w:sz="4" w:space="0" w:color="000000"/>
              <w:bottom w:val="single" w:sz="4" w:space="0" w:color="000000"/>
              <w:right w:val="single" w:sz="4" w:space="0" w:color="000000"/>
            </w:tcBorders>
            <w:vAlign w:val="center"/>
          </w:tcPr>
          <w:p w:rsidR="00DE7B86" w:rsidRDefault="00DE7B86" w:rsidP="00077DA5">
            <w:pPr>
              <w:pStyle w:val="TableParagraph"/>
              <w:rPr>
                <w:sz w:val="18"/>
              </w:rPr>
            </w:pPr>
            <w:r>
              <w:rPr>
                <w:sz w:val="18"/>
              </w:rPr>
              <w:t>r/min</w:t>
            </w:r>
          </w:p>
        </w:tc>
        <w:tc>
          <w:tcPr>
            <w:tcW w:w="3301" w:type="dxa"/>
            <w:tcBorders>
              <w:top w:val="single" w:sz="4" w:space="0" w:color="000000"/>
              <w:left w:val="single" w:sz="4" w:space="0" w:color="000000"/>
              <w:bottom w:val="single" w:sz="4" w:space="0" w:color="000000"/>
              <w:right w:val="single" w:sz="4" w:space="0" w:color="auto"/>
            </w:tcBorders>
            <w:vAlign w:val="center"/>
          </w:tcPr>
          <w:p w:rsidR="00DE7B86" w:rsidRDefault="00DE7B86" w:rsidP="00077DA5">
            <w:pPr>
              <w:pStyle w:val="TableParagraph"/>
              <w:rPr>
                <w:sz w:val="18"/>
              </w:rPr>
            </w:pPr>
            <w:r>
              <w:rPr>
                <w:rFonts w:hint="eastAsia"/>
                <w:sz w:val="18"/>
              </w:rPr>
              <w:t>8000</w:t>
            </w:r>
          </w:p>
        </w:tc>
      </w:tr>
      <w:tr w:rsidR="00DE7B86" w:rsidTr="00077DA5">
        <w:trPr>
          <w:trHeight w:val="386"/>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DE7B86" w:rsidRDefault="00DE7B86" w:rsidP="00077DA5">
            <w:pPr>
              <w:pStyle w:val="TableParagraph"/>
              <w:rPr>
                <w:sz w:val="18"/>
              </w:rPr>
            </w:pPr>
            <w:r>
              <w:rPr>
                <w:sz w:val="18"/>
              </w:rPr>
              <w:t>刀柄</w:t>
            </w:r>
          </w:p>
        </w:tc>
        <w:tc>
          <w:tcPr>
            <w:tcW w:w="1892" w:type="dxa"/>
            <w:tcBorders>
              <w:top w:val="single" w:sz="4" w:space="0" w:color="000000"/>
              <w:left w:val="single" w:sz="4" w:space="0" w:color="000000"/>
              <w:bottom w:val="single" w:sz="4" w:space="0" w:color="000000"/>
              <w:right w:val="single" w:sz="4" w:space="0" w:color="000000"/>
            </w:tcBorders>
            <w:vAlign w:val="center"/>
          </w:tcPr>
          <w:p w:rsidR="00DE7B86" w:rsidRDefault="00DE7B86" w:rsidP="00077DA5">
            <w:pPr>
              <w:pStyle w:val="TableParagraph"/>
              <w:rPr>
                <w:sz w:val="18"/>
              </w:rPr>
            </w:pPr>
            <w:r>
              <w:rPr>
                <w:sz w:val="18"/>
              </w:rPr>
              <w:t>BT</w:t>
            </w:r>
          </w:p>
        </w:tc>
        <w:tc>
          <w:tcPr>
            <w:tcW w:w="3301" w:type="dxa"/>
            <w:tcBorders>
              <w:top w:val="single" w:sz="4" w:space="0" w:color="000000"/>
              <w:left w:val="single" w:sz="4" w:space="0" w:color="000000"/>
              <w:bottom w:val="single" w:sz="4" w:space="0" w:color="000000"/>
              <w:right w:val="single" w:sz="4" w:space="0" w:color="auto"/>
            </w:tcBorders>
            <w:vAlign w:val="center"/>
          </w:tcPr>
          <w:p w:rsidR="00DE7B86" w:rsidRDefault="00DE7B86" w:rsidP="00077DA5">
            <w:pPr>
              <w:pStyle w:val="TableParagraph"/>
              <w:rPr>
                <w:sz w:val="18"/>
              </w:rPr>
            </w:pPr>
            <w:r>
              <w:rPr>
                <w:sz w:val="18"/>
              </w:rPr>
              <w:t>BT40</w:t>
            </w:r>
          </w:p>
        </w:tc>
      </w:tr>
      <w:tr w:rsidR="00DE7B86" w:rsidTr="00077DA5">
        <w:trPr>
          <w:trHeight w:val="388"/>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DE7B86" w:rsidRDefault="00DE7B86" w:rsidP="00077DA5">
            <w:pPr>
              <w:pStyle w:val="TableParagraph"/>
              <w:rPr>
                <w:sz w:val="18"/>
              </w:rPr>
            </w:pPr>
            <w:r>
              <w:rPr>
                <w:sz w:val="18"/>
              </w:rPr>
              <w:t>主轴功率</w:t>
            </w:r>
          </w:p>
        </w:tc>
        <w:tc>
          <w:tcPr>
            <w:tcW w:w="1892" w:type="dxa"/>
            <w:tcBorders>
              <w:top w:val="single" w:sz="4" w:space="0" w:color="000000"/>
              <w:left w:val="single" w:sz="4" w:space="0" w:color="000000"/>
              <w:bottom w:val="single" w:sz="4" w:space="0" w:color="000000"/>
              <w:right w:val="single" w:sz="4" w:space="0" w:color="000000"/>
            </w:tcBorders>
            <w:vAlign w:val="center"/>
          </w:tcPr>
          <w:p w:rsidR="00DE7B86" w:rsidRDefault="00DE7B86" w:rsidP="00077DA5">
            <w:pPr>
              <w:pStyle w:val="TableParagraph"/>
              <w:rPr>
                <w:sz w:val="18"/>
              </w:rPr>
            </w:pPr>
            <w:r>
              <w:rPr>
                <w:sz w:val="18"/>
              </w:rPr>
              <w:t>kW</w:t>
            </w:r>
          </w:p>
        </w:tc>
        <w:tc>
          <w:tcPr>
            <w:tcW w:w="3301" w:type="dxa"/>
            <w:tcBorders>
              <w:top w:val="single" w:sz="4" w:space="0" w:color="000000"/>
              <w:left w:val="single" w:sz="4" w:space="0" w:color="000000"/>
              <w:bottom w:val="single" w:sz="4" w:space="0" w:color="000000"/>
              <w:right w:val="single" w:sz="4" w:space="0" w:color="auto"/>
            </w:tcBorders>
            <w:vAlign w:val="center"/>
          </w:tcPr>
          <w:p w:rsidR="00DE7B86" w:rsidRDefault="00DE7B86" w:rsidP="00077DA5">
            <w:pPr>
              <w:pStyle w:val="TableParagraph"/>
              <w:rPr>
                <w:sz w:val="18"/>
              </w:rPr>
            </w:pPr>
            <w:r>
              <w:rPr>
                <w:sz w:val="18"/>
              </w:rPr>
              <w:t>7.5</w:t>
            </w:r>
          </w:p>
        </w:tc>
      </w:tr>
      <w:tr w:rsidR="00DE7B86" w:rsidTr="00077DA5">
        <w:trPr>
          <w:trHeight w:val="385"/>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DE7B86" w:rsidRDefault="00DE7B86" w:rsidP="00077DA5">
            <w:pPr>
              <w:pStyle w:val="TableParagraph"/>
              <w:rPr>
                <w:sz w:val="18"/>
              </w:rPr>
            </w:pPr>
            <w:r>
              <w:rPr>
                <w:sz w:val="18"/>
              </w:rPr>
              <w:t>定位精度</w:t>
            </w:r>
          </w:p>
        </w:tc>
        <w:tc>
          <w:tcPr>
            <w:tcW w:w="1892" w:type="dxa"/>
            <w:tcBorders>
              <w:top w:val="single" w:sz="4" w:space="0" w:color="000000"/>
              <w:left w:val="single" w:sz="4" w:space="0" w:color="000000"/>
              <w:bottom w:val="single" w:sz="4" w:space="0" w:color="000000"/>
              <w:right w:val="single" w:sz="4" w:space="0" w:color="000000"/>
            </w:tcBorders>
            <w:vAlign w:val="center"/>
          </w:tcPr>
          <w:p w:rsidR="00DE7B86" w:rsidRDefault="00DE7B86" w:rsidP="00077DA5">
            <w:pPr>
              <w:pStyle w:val="TableParagraph"/>
              <w:rPr>
                <w:sz w:val="18"/>
              </w:rPr>
            </w:pPr>
            <w:r>
              <w:rPr>
                <w:sz w:val="18"/>
              </w:rPr>
              <w:t>mm</w:t>
            </w:r>
          </w:p>
        </w:tc>
        <w:tc>
          <w:tcPr>
            <w:tcW w:w="3301" w:type="dxa"/>
            <w:tcBorders>
              <w:top w:val="single" w:sz="4" w:space="0" w:color="000000"/>
              <w:left w:val="single" w:sz="4" w:space="0" w:color="000000"/>
              <w:bottom w:val="single" w:sz="4" w:space="0" w:color="000000"/>
              <w:right w:val="single" w:sz="4" w:space="0" w:color="auto"/>
            </w:tcBorders>
            <w:vAlign w:val="center"/>
          </w:tcPr>
          <w:p w:rsidR="00DE7B86" w:rsidRDefault="00DE7B86" w:rsidP="00077DA5">
            <w:pPr>
              <w:pStyle w:val="TableParagraph"/>
              <w:rPr>
                <w:sz w:val="18"/>
              </w:rPr>
            </w:pPr>
            <w:r>
              <w:rPr>
                <w:sz w:val="18"/>
              </w:rPr>
              <w:t>0.01</w:t>
            </w:r>
          </w:p>
        </w:tc>
      </w:tr>
      <w:tr w:rsidR="00DE7B86" w:rsidTr="00077DA5">
        <w:trPr>
          <w:trHeight w:val="387"/>
          <w:jc w:val="center"/>
        </w:trPr>
        <w:tc>
          <w:tcPr>
            <w:tcW w:w="3277" w:type="dxa"/>
            <w:tcBorders>
              <w:top w:val="single" w:sz="4" w:space="0" w:color="000000"/>
              <w:left w:val="single" w:sz="4" w:space="0" w:color="auto"/>
              <w:bottom w:val="single" w:sz="4" w:space="0" w:color="auto"/>
              <w:right w:val="single" w:sz="4" w:space="0" w:color="000000"/>
            </w:tcBorders>
            <w:vAlign w:val="center"/>
          </w:tcPr>
          <w:p w:rsidR="00DE7B86" w:rsidRDefault="00DE7B86" w:rsidP="00077DA5">
            <w:pPr>
              <w:pStyle w:val="TableParagraph"/>
              <w:rPr>
                <w:sz w:val="18"/>
              </w:rPr>
            </w:pPr>
            <w:r>
              <w:rPr>
                <w:sz w:val="18"/>
              </w:rPr>
              <w:t>数控系统</w:t>
            </w:r>
          </w:p>
        </w:tc>
        <w:tc>
          <w:tcPr>
            <w:tcW w:w="1892" w:type="dxa"/>
            <w:tcBorders>
              <w:top w:val="single" w:sz="4" w:space="0" w:color="000000"/>
              <w:left w:val="single" w:sz="4" w:space="0" w:color="000000"/>
              <w:bottom w:val="single" w:sz="4" w:space="0" w:color="auto"/>
              <w:right w:val="single" w:sz="4" w:space="0" w:color="000000"/>
            </w:tcBorders>
            <w:vAlign w:val="center"/>
          </w:tcPr>
          <w:p w:rsidR="00DE7B86" w:rsidRDefault="00DE7B86" w:rsidP="00077DA5">
            <w:pPr>
              <w:pStyle w:val="TableParagraph"/>
              <w:rPr>
                <w:sz w:val="18"/>
              </w:rPr>
            </w:pPr>
          </w:p>
        </w:tc>
        <w:tc>
          <w:tcPr>
            <w:tcW w:w="3301" w:type="dxa"/>
            <w:tcBorders>
              <w:top w:val="single" w:sz="4" w:space="0" w:color="000000"/>
              <w:left w:val="single" w:sz="4" w:space="0" w:color="000000"/>
              <w:bottom w:val="single" w:sz="4" w:space="0" w:color="auto"/>
              <w:right w:val="single" w:sz="4" w:space="0" w:color="auto"/>
            </w:tcBorders>
            <w:vAlign w:val="center"/>
          </w:tcPr>
          <w:p w:rsidR="00DE7B86" w:rsidRDefault="00DE7B86" w:rsidP="00077DA5">
            <w:pPr>
              <w:pStyle w:val="TableParagraph"/>
              <w:rPr>
                <w:sz w:val="18"/>
              </w:rPr>
            </w:pPr>
            <w:r>
              <w:rPr>
                <w:rFonts w:hint="eastAsia"/>
                <w:sz w:val="18"/>
              </w:rPr>
              <w:t>SIEMENS 828D</w:t>
            </w:r>
          </w:p>
        </w:tc>
      </w:tr>
    </w:tbl>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2.计算机</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（1）每个工位配置的计算机要符合 CAD/CAM 软件运行要求，并与加工中心实现数据通讯连接； </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（2）处理器：不低于 i5 或兼容处理器，主频 2GHz 以上；</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（3）内存：不低于 16G；</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（4）硬盘：可用磁盘空间（用于安装）不低于 100G；</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（5）操作系统：Windows 10 操作系统。</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3.CAD/CAM软件</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proofErr w:type="gramStart"/>
      <w:r>
        <w:rPr>
          <w:rFonts w:hint="eastAsia"/>
          <w:snapToGrid w:val="0"/>
          <w:color w:val="000000"/>
          <w:sz w:val="24"/>
          <w:szCs w:val="24"/>
        </w:rPr>
        <w:t>赛位计算机</w:t>
      </w:r>
      <w:proofErr w:type="gramEnd"/>
      <w:r>
        <w:rPr>
          <w:rFonts w:hint="eastAsia"/>
          <w:snapToGrid w:val="0"/>
          <w:color w:val="000000"/>
          <w:sz w:val="24"/>
          <w:szCs w:val="24"/>
        </w:rPr>
        <w:t>安装</w:t>
      </w:r>
      <w:proofErr w:type="spellStart"/>
      <w:r>
        <w:rPr>
          <w:rFonts w:hint="eastAsia"/>
          <w:snapToGrid w:val="0"/>
          <w:color w:val="000000"/>
          <w:sz w:val="24"/>
          <w:szCs w:val="24"/>
        </w:rPr>
        <w:t>Mastercam</w:t>
      </w:r>
      <w:proofErr w:type="spellEnd"/>
      <w:r>
        <w:rPr>
          <w:rFonts w:hint="eastAsia"/>
          <w:snapToGrid w:val="0"/>
          <w:color w:val="000000"/>
          <w:sz w:val="24"/>
          <w:szCs w:val="24"/>
        </w:rPr>
        <w:t xml:space="preserve"> 2022 教育版软件、UG 12.0</w:t>
      </w:r>
      <w:r w:rsidR="004812B1">
        <w:rPr>
          <w:rFonts w:hint="eastAsia"/>
          <w:snapToGrid w:val="0"/>
          <w:color w:val="000000"/>
          <w:sz w:val="24"/>
          <w:szCs w:val="24"/>
        </w:rPr>
        <w:t xml:space="preserve"> </w:t>
      </w:r>
      <w:r>
        <w:rPr>
          <w:rFonts w:hint="eastAsia"/>
          <w:snapToGrid w:val="0"/>
          <w:color w:val="000000"/>
          <w:sz w:val="24"/>
          <w:szCs w:val="24"/>
        </w:rPr>
        <w:t>CAD/CAM 软件、</w:t>
      </w:r>
      <w:r w:rsidR="004812B1">
        <w:rPr>
          <w:rFonts w:hint="eastAsia"/>
          <w:snapToGrid w:val="0"/>
          <w:color w:val="000000"/>
          <w:sz w:val="24"/>
          <w:szCs w:val="24"/>
        </w:rPr>
        <w:t>CAXA制造工程师2022、</w:t>
      </w:r>
      <w:r>
        <w:rPr>
          <w:rFonts w:hint="eastAsia"/>
          <w:snapToGrid w:val="0"/>
          <w:color w:val="000000"/>
          <w:sz w:val="24"/>
          <w:szCs w:val="24"/>
        </w:rPr>
        <w:t>VERICUT9.1仿真软件及相应的程序传输软件，仿真时机床和四轴及夹具的模型由赛场提供，选手无需现场搭建，同时提供软件针对机床的相关后置文件。参赛选手可以自行选择使用相关软件（不允许自带软件安装）。</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赛场提供的相关的毛坯、工具</w:t>
      </w:r>
    </w:p>
    <w:p w:rsidR="00DB6B55" w:rsidRDefault="00DB6B55">
      <w:pPr>
        <w:pStyle w:val="21"/>
        <w:ind w:firstLine="480"/>
      </w:pPr>
    </w:p>
    <w:p w:rsidR="00DB6B55" w:rsidRDefault="00DB6B55">
      <w:pPr>
        <w:pStyle w:val="1"/>
        <w:numPr>
          <w:ilvl w:val="0"/>
          <w:numId w:val="0"/>
        </w:numPr>
        <w:ind w:left="420"/>
      </w:pPr>
    </w:p>
    <w:p w:rsidR="00DB6B55" w:rsidRDefault="00422027">
      <w:pPr>
        <w:widowControl/>
        <w:adjustRightInd w:val="0"/>
        <w:snapToGrid w:val="0"/>
        <w:spacing w:beforeLines="50" w:before="120" w:afterLines="50" w:after="120" w:line="360" w:lineRule="auto"/>
        <w:jc w:val="center"/>
        <w:textAlignment w:val="baseline"/>
        <w:rPr>
          <w:snapToGrid w:val="0"/>
          <w:color w:val="000000"/>
          <w:sz w:val="24"/>
          <w:szCs w:val="24"/>
        </w:rPr>
      </w:pPr>
      <w:r>
        <w:rPr>
          <w:rFonts w:hint="eastAsia"/>
          <w:snapToGrid w:val="0"/>
          <w:color w:val="000000"/>
          <w:sz w:val="24"/>
          <w:szCs w:val="24"/>
        </w:rPr>
        <w:t>表3 赛场提供工、量具清单</w:t>
      </w:r>
    </w:p>
    <w:tbl>
      <w:tblPr>
        <w:tblStyle w:val="TableNormal"/>
        <w:tblW w:w="0" w:type="auto"/>
        <w:tblInd w:w="70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859"/>
        <w:gridCol w:w="2504"/>
        <w:gridCol w:w="2434"/>
        <w:gridCol w:w="2482"/>
      </w:tblGrid>
      <w:tr w:rsidR="00DB6B55">
        <w:trPr>
          <w:trHeight w:val="386"/>
        </w:trPr>
        <w:tc>
          <w:tcPr>
            <w:tcW w:w="859" w:type="dxa"/>
            <w:tcBorders>
              <w:top w:val="single" w:sz="4" w:space="0" w:color="auto"/>
              <w:left w:val="single" w:sz="4" w:space="0" w:color="auto"/>
              <w:bottom w:val="single" w:sz="4" w:space="0" w:color="000000"/>
              <w:right w:val="single" w:sz="4" w:space="0" w:color="000000"/>
            </w:tcBorders>
            <w:shd w:val="clear" w:color="auto" w:fill="auto"/>
            <w:vAlign w:val="center"/>
          </w:tcPr>
          <w:p w:rsidR="00DB6B55" w:rsidRDefault="00422027">
            <w:pPr>
              <w:pStyle w:val="TableParagraph"/>
              <w:ind w:right="69"/>
              <w:rPr>
                <w:b/>
                <w:sz w:val="18"/>
              </w:rPr>
            </w:pPr>
            <w:r>
              <w:rPr>
                <w:b/>
                <w:sz w:val="18"/>
              </w:rPr>
              <w:t>序号</w:t>
            </w:r>
          </w:p>
        </w:tc>
        <w:tc>
          <w:tcPr>
            <w:tcW w:w="2504" w:type="dxa"/>
            <w:tcBorders>
              <w:top w:val="single" w:sz="4" w:space="0" w:color="auto"/>
              <w:left w:val="single" w:sz="4" w:space="0" w:color="000000"/>
              <w:bottom w:val="single" w:sz="4" w:space="0" w:color="000000"/>
              <w:right w:val="single" w:sz="4" w:space="0" w:color="000000"/>
            </w:tcBorders>
            <w:shd w:val="clear" w:color="auto" w:fill="auto"/>
            <w:vAlign w:val="center"/>
          </w:tcPr>
          <w:p w:rsidR="00DB6B55" w:rsidRDefault="00422027">
            <w:pPr>
              <w:pStyle w:val="TableParagraph"/>
              <w:ind w:right="69"/>
              <w:rPr>
                <w:b/>
                <w:sz w:val="18"/>
              </w:rPr>
            </w:pPr>
            <w:r>
              <w:rPr>
                <w:b/>
                <w:sz w:val="18"/>
              </w:rPr>
              <w:t>名称</w:t>
            </w:r>
          </w:p>
        </w:tc>
        <w:tc>
          <w:tcPr>
            <w:tcW w:w="2434" w:type="dxa"/>
            <w:tcBorders>
              <w:top w:val="single" w:sz="4" w:space="0" w:color="auto"/>
              <w:left w:val="single" w:sz="4" w:space="0" w:color="000000"/>
              <w:bottom w:val="single" w:sz="4" w:space="0" w:color="000000"/>
              <w:right w:val="single" w:sz="4" w:space="0" w:color="000000"/>
            </w:tcBorders>
            <w:shd w:val="clear" w:color="auto" w:fill="auto"/>
            <w:vAlign w:val="center"/>
          </w:tcPr>
          <w:p w:rsidR="00DB6B55" w:rsidRDefault="00422027">
            <w:pPr>
              <w:pStyle w:val="TableParagraph"/>
              <w:ind w:right="69"/>
              <w:rPr>
                <w:b/>
                <w:sz w:val="18"/>
              </w:rPr>
            </w:pPr>
            <w:r>
              <w:rPr>
                <w:b/>
                <w:sz w:val="18"/>
              </w:rPr>
              <w:t>规格</w:t>
            </w:r>
          </w:p>
        </w:tc>
        <w:tc>
          <w:tcPr>
            <w:tcW w:w="2482" w:type="dxa"/>
            <w:tcBorders>
              <w:top w:val="single" w:sz="4" w:space="0" w:color="auto"/>
              <w:left w:val="single" w:sz="4" w:space="0" w:color="000000"/>
              <w:bottom w:val="single" w:sz="4" w:space="0" w:color="000000"/>
              <w:right w:val="single" w:sz="4" w:space="0" w:color="auto"/>
            </w:tcBorders>
            <w:shd w:val="clear" w:color="auto" w:fill="auto"/>
            <w:vAlign w:val="center"/>
          </w:tcPr>
          <w:p w:rsidR="00DB6B55" w:rsidRDefault="00422027">
            <w:pPr>
              <w:pStyle w:val="TableParagraph"/>
              <w:ind w:right="69"/>
              <w:rPr>
                <w:b/>
                <w:sz w:val="18"/>
              </w:rPr>
            </w:pPr>
            <w:r>
              <w:rPr>
                <w:b/>
                <w:sz w:val="18"/>
              </w:rPr>
              <w:t>数量</w:t>
            </w:r>
          </w:p>
        </w:tc>
      </w:tr>
      <w:tr w:rsidR="00DB6B55">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ind w:right="69"/>
              <w:rPr>
                <w:sz w:val="18"/>
              </w:rPr>
            </w:pPr>
            <w:r>
              <w:rPr>
                <w:sz w:val="18"/>
              </w:rPr>
              <w:t>1</w:t>
            </w:r>
          </w:p>
        </w:tc>
        <w:tc>
          <w:tcPr>
            <w:tcW w:w="250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sz w:val="18"/>
              </w:rPr>
              <w:t>内六角扳手</w:t>
            </w:r>
          </w:p>
        </w:tc>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6B55" w:rsidRDefault="00DB6B55">
            <w:pPr>
              <w:pStyle w:val="TableParagraph"/>
              <w:rPr>
                <w:sz w:val="18"/>
              </w:rPr>
            </w:pPr>
          </w:p>
        </w:tc>
        <w:tc>
          <w:tcPr>
            <w:tcW w:w="2482" w:type="dxa"/>
            <w:tcBorders>
              <w:top w:val="single" w:sz="4" w:space="0" w:color="000000"/>
              <w:left w:val="single" w:sz="4" w:space="0" w:color="000000"/>
              <w:bottom w:val="single" w:sz="4" w:space="0" w:color="000000"/>
              <w:right w:val="single" w:sz="4" w:space="0" w:color="auto"/>
            </w:tcBorders>
            <w:vAlign w:val="center"/>
          </w:tcPr>
          <w:p w:rsidR="00DB6B55" w:rsidRDefault="00422027">
            <w:pPr>
              <w:pStyle w:val="TableParagraph"/>
              <w:ind w:right="69"/>
              <w:rPr>
                <w:sz w:val="18"/>
              </w:rPr>
            </w:pPr>
            <w:r>
              <w:rPr>
                <w:sz w:val="18"/>
              </w:rPr>
              <w:t>1 套</w:t>
            </w:r>
          </w:p>
        </w:tc>
      </w:tr>
      <w:tr w:rsidR="00DB6B55">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ind w:right="69"/>
              <w:rPr>
                <w:sz w:val="18"/>
              </w:rPr>
            </w:pPr>
            <w:r>
              <w:rPr>
                <w:sz w:val="18"/>
              </w:rPr>
              <w:t>2</w:t>
            </w:r>
          </w:p>
        </w:tc>
        <w:tc>
          <w:tcPr>
            <w:tcW w:w="250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sz w:val="18"/>
              </w:rPr>
              <w:t>活动扳手</w:t>
            </w:r>
          </w:p>
        </w:tc>
        <w:tc>
          <w:tcPr>
            <w:tcW w:w="243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sz w:val="18"/>
              </w:rPr>
              <w:t>8”</w:t>
            </w:r>
          </w:p>
        </w:tc>
        <w:tc>
          <w:tcPr>
            <w:tcW w:w="2482" w:type="dxa"/>
            <w:tcBorders>
              <w:top w:val="single" w:sz="4" w:space="0" w:color="000000"/>
              <w:left w:val="single" w:sz="4" w:space="0" w:color="000000"/>
              <w:bottom w:val="single" w:sz="4" w:space="0" w:color="000000"/>
              <w:right w:val="single" w:sz="4" w:space="0" w:color="auto"/>
            </w:tcBorders>
            <w:vAlign w:val="center"/>
          </w:tcPr>
          <w:p w:rsidR="00DB6B55" w:rsidRDefault="00422027">
            <w:pPr>
              <w:pStyle w:val="TableParagraph"/>
              <w:ind w:right="69"/>
              <w:rPr>
                <w:sz w:val="18"/>
              </w:rPr>
            </w:pPr>
            <w:r>
              <w:rPr>
                <w:sz w:val="18"/>
              </w:rPr>
              <w:t>1 把</w:t>
            </w:r>
          </w:p>
        </w:tc>
      </w:tr>
      <w:tr w:rsidR="00DB6B55">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ind w:right="69"/>
              <w:rPr>
                <w:sz w:val="18"/>
              </w:rPr>
            </w:pPr>
            <w:r>
              <w:rPr>
                <w:sz w:val="18"/>
              </w:rPr>
              <w:t>3</w:t>
            </w:r>
          </w:p>
        </w:tc>
        <w:tc>
          <w:tcPr>
            <w:tcW w:w="250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sz w:val="18"/>
              </w:rPr>
              <w:t>换刀扳手</w:t>
            </w:r>
          </w:p>
        </w:tc>
        <w:tc>
          <w:tcPr>
            <w:tcW w:w="243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72"/>
              <w:rPr>
                <w:sz w:val="18"/>
              </w:rPr>
            </w:pPr>
            <w:r>
              <w:rPr>
                <w:sz w:val="18"/>
              </w:rPr>
              <w:t>ER32</w:t>
            </w:r>
          </w:p>
        </w:tc>
        <w:tc>
          <w:tcPr>
            <w:tcW w:w="2482" w:type="dxa"/>
            <w:tcBorders>
              <w:top w:val="single" w:sz="4" w:space="0" w:color="000000"/>
              <w:left w:val="single" w:sz="4" w:space="0" w:color="000000"/>
              <w:bottom w:val="single" w:sz="4" w:space="0" w:color="000000"/>
              <w:right w:val="single" w:sz="4" w:space="0" w:color="auto"/>
            </w:tcBorders>
            <w:vAlign w:val="center"/>
          </w:tcPr>
          <w:p w:rsidR="00DB6B55" w:rsidRDefault="00422027">
            <w:pPr>
              <w:pStyle w:val="TableParagraph"/>
              <w:ind w:right="69"/>
              <w:rPr>
                <w:sz w:val="18"/>
              </w:rPr>
            </w:pPr>
            <w:r>
              <w:rPr>
                <w:sz w:val="18"/>
              </w:rPr>
              <w:t xml:space="preserve">1 </w:t>
            </w:r>
            <w:proofErr w:type="gramStart"/>
            <w:r>
              <w:rPr>
                <w:sz w:val="18"/>
              </w:rPr>
              <w:t>个</w:t>
            </w:r>
            <w:proofErr w:type="gramEnd"/>
          </w:p>
        </w:tc>
      </w:tr>
      <w:tr w:rsidR="00DB6B55">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4</w:t>
            </w:r>
          </w:p>
        </w:tc>
        <w:tc>
          <w:tcPr>
            <w:tcW w:w="250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sz w:val="18"/>
              </w:rPr>
              <w:t>换刀扳手</w:t>
            </w:r>
          </w:p>
        </w:tc>
        <w:tc>
          <w:tcPr>
            <w:tcW w:w="243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72"/>
              <w:rPr>
                <w:sz w:val="18"/>
              </w:rPr>
            </w:pPr>
            <w:r>
              <w:rPr>
                <w:sz w:val="18"/>
              </w:rPr>
              <w:t>ER</w:t>
            </w:r>
            <w:r>
              <w:rPr>
                <w:rFonts w:hint="eastAsia"/>
                <w:sz w:val="18"/>
              </w:rPr>
              <w:t>25</w:t>
            </w:r>
          </w:p>
        </w:tc>
        <w:tc>
          <w:tcPr>
            <w:tcW w:w="2482" w:type="dxa"/>
            <w:tcBorders>
              <w:top w:val="single" w:sz="4" w:space="0" w:color="000000"/>
              <w:left w:val="single" w:sz="4" w:space="0" w:color="000000"/>
              <w:bottom w:val="single" w:sz="4" w:space="0" w:color="000000"/>
              <w:right w:val="single" w:sz="4" w:space="0" w:color="auto"/>
            </w:tcBorders>
            <w:vAlign w:val="center"/>
          </w:tcPr>
          <w:p w:rsidR="00DB6B55" w:rsidRDefault="00422027">
            <w:pPr>
              <w:pStyle w:val="TableParagraph"/>
              <w:ind w:right="69"/>
              <w:rPr>
                <w:sz w:val="18"/>
              </w:rPr>
            </w:pPr>
            <w:r>
              <w:rPr>
                <w:sz w:val="18"/>
              </w:rPr>
              <w:t xml:space="preserve">1 </w:t>
            </w:r>
            <w:proofErr w:type="gramStart"/>
            <w:r>
              <w:rPr>
                <w:sz w:val="18"/>
              </w:rPr>
              <w:t>个</w:t>
            </w:r>
            <w:proofErr w:type="gramEnd"/>
          </w:p>
        </w:tc>
      </w:tr>
      <w:tr w:rsidR="00DB6B55">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5</w:t>
            </w:r>
          </w:p>
        </w:tc>
        <w:tc>
          <w:tcPr>
            <w:tcW w:w="250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卡盘扳手</w:t>
            </w:r>
          </w:p>
        </w:tc>
        <w:tc>
          <w:tcPr>
            <w:tcW w:w="2434" w:type="dxa"/>
            <w:tcBorders>
              <w:top w:val="single" w:sz="4" w:space="0" w:color="000000"/>
              <w:left w:val="single" w:sz="4" w:space="0" w:color="000000"/>
              <w:bottom w:val="single" w:sz="4" w:space="0" w:color="000000"/>
              <w:right w:val="single" w:sz="4" w:space="0" w:color="000000"/>
            </w:tcBorders>
            <w:vAlign w:val="center"/>
          </w:tcPr>
          <w:p w:rsidR="00DB6B55" w:rsidRDefault="00DB6B55">
            <w:pPr>
              <w:pStyle w:val="TableParagraph"/>
              <w:rPr>
                <w:sz w:val="18"/>
              </w:rPr>
            </w:pPr>
          </w:p>
        </w:tc>
        <w:tc>
          <w:tcPr>
            <w:tcW w:w="2482" w:type="dxa"/>
            <w:tcBorders>
              <w:top w:val="single" w:sz="4" w:space="0" w:color="000000"/>
              <w:left w:val="single" w:sz="4" w:space="0" w:color="000000"/>
              <w:bottom w:val="single" w:sz="4" w:space="0" w:color="000000"/>
              <w:right w:val="single" w:sz="4" w:space="0" w:color="auto"/>
            </w:tcBorders>
            <w:vAlign w:val="center"/>
          </w:tcPr>
          <w:p w:rsidR="00DB6B55" w:rsidRDefault="00422027">
            <w:pPr>
              <w:pStyle w:val="TableParagraph"/>
              <w:ind w:right="69"/>
              <w:rPr>
                <w:sz w:val="18"/>
              </w:rPr>
            </w:pPr>
            <w:r>
              <w:rPr>
                <w:rFonts w:hint="eastAsia"/>
                <w:sz w:val="18"/>
              </w:rPr>
              <w:t>1个</w:t>
            </w:r>
          </w:p>
        </w:tc>
      </w:tr>
      <w:tr w:rsidR="00DB6B55">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6</w:t>
            </w:r>
          </w:p>
        </w:tc>
        <w:tc>
          <w:tcPr>
            <w:tcW w:w="250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sz w:val="18"/>
              </w:rPr>
              <w:t>抹布</w:t>
            </w:r>
          </w:p>
        </w:tc>
        <w:tc>
          <w:tcPr>
            <w:tcW w:w="2434" w:type="dxa"/>
            <w:tcBorders>
              <w:top w:val="single" w:sz="4" w:space="0" w:color="000000"/>
              <w:left w:val="single" w:sz="4" w:space="0" w:color="000000"/>
              <w:bottom w:val="single" w:sz="4" w:space="0" w:color="000000"/>
              <w:right w:val="single" w:sz="4" w:space="0" w:color="000000"/>
            </w:tcBorders>
            <w:vAlign w:val="center"/>
          </w:tcPr>
          <w:p w:rsidR="00DB6B55" w:rsidRDefault="00DB6B55">
            <w:pPr>
              <w:pStyle w:val="TableParagraph"/>
              <w:rPr>
                <w:sz w:val="18"/>
              </w:rPr>
            </w:pPr>
          </w:p>
        </w:tc>
        <w:tc>
          <w:tcPr>
            <w:tcW w:w="2482" w:type="dxa"/>
            <w:tcBorders>
              <w:top w:val="single" w:sz="4" w:space="0" w:color="000000"/>
              <w:left w:val="single" w:sz="4" w:space="0" w:color="000000"/>
              <w:bottom w:val="single" w:sz="4" w:space="0" w:color="000000"/>
              <w:right w:val="single" w:sz="4" w:space="0" w:color="auto"/>
            </w:tcBorders>
            <w:vAlign w:val="center"/>
          </w:tcPr>
          <w:p w:rsidR="00DB6B55" w:rsidRDefault="00422027">
            <w:pPr>
              <w:pStyle w:val="TableParagraph"/>
              <w:ind w:right="69"/>
              <w:rPr>
                <w:sz w:val="18"/>
              </w:rPr>
            </w:pPr>
            <w:r>
              <w:rPr>
                <w:sz w:val="18"/>
              </w:rPr>
              <w:t>若干</w:t>
            </w:r>
          </w:p>
        </w:tc>
      </w:tr>
      <w:tr w:rsidR="00DB6B55">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7</w:t>
            </w:r>
          </w:p>
        </w:tc>
        <w:tc>
          <w:tcPr>
            <w:tcW w:w="250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sz w:val="18"/>
              </w:rPr>
              <w:t>毛坯</w:t>
            </w:r>
          </w:p>
        </w:tc>
        <w:tc>
          <w:tcPr>
            <w:tcW w:w="2434" w:type="dxa"/>
            <w:tcBorders>
              <w:top w:val="single" w:sz="4" w:space="0" w:color="000000"/>
              <w:left w:val="single" w:sz="4" w:space="0" w:color="000000"/>
              <w:bottom w:val="single" w:sz="4" w:space="0" w:color="000000"/>
              <w:right w:val="single" w:sz="4" w:space="0" w:color="000000"/>
            </w:tcBorders>
            <w:vAlign w:val="center"/>
          </w:tcPr>
          <w:p w:rsidR="00DB6B55" w:rsidRDefault="00DB6B55">
            <w:pPr>
              <w:pStyle w:val="TableParagraph"/>
              <w:rPr>
                <w:sz w:val="18"/>
              </w:rPr>
            </w:pPr>
          </w:p>
        </w:tc>
        <w:tc>
          <w:tcPr>
            <w:tcW w:w="2482" w:type="dxa"/>
            <w:tcBorders>
              <w:top w:val="single" w:sz="4" w:space="0" w:color="000000"/>
              <w:left w:val="single" w:sz="4" w:space="0" w:color="000000"/>
              <w:bottom w:val="single" w:sz="4" w:space="0" w:color="000000"/>
              <w:right w:val="single" w:sz="4" w:space="0" w:color="auto"/>
            </w:tcBorders>
            <w:vAlign w:val="center"/>
          </w:tcPr>
          <w:p w:rsidR="00DB6B55" w:rsidRDefault="00422027">
            <w:pPr>
              <w:pStyle w:val="TableParagraph"/>
              <w:ind w:right="69"/>
              <w:rPr>
                <w:sz w:val="18"/>
              </w:rPr>
            </w:pPr>
            <w:r>
              <w:rPr>
                <w:sz w:val="18"/>
              </w:rPr>
              <w:t>根据</w:t>
            </w:r>
            <w:proofErr w:type="gramStart"/>
            <w:r>
              <w:rPr>
                <w:sz w:val="18"/>
              </w:rPr>
              <w:t>样题提供</w:t>
            </w:r>
            <w:proofErr w:type="gramEnd"/>
          </w:p>
        </w:tc>
      </w:tr>
      <w:tr w:rsidR="00DB6B55">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8</w:t>
            </w:r>
          </w:p>
        </w:tc>
        <w:tc>
          <w:tcPr>
            <w:tcW w:w="250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精密</w:t>
            </w:r>
            <w:r>
              <w:rPr>
                <w:sz w:val="18"/>
              </w:rPr>
              <w:t>虎钳</w:t>
            </w:r>
          </w:p>
        </w:tc>
        <w:tc>
          <w:tcPr>
            <w:tcW w:w="243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rPr>
                <w:sz w:val="18"/>
              </w:rPr>
            </w:pPr>
            <w:r>
              <w:rPr>
                <w:spacing w:val="-1"/>
                <w:sz w:val="18"/>
              </w:rPr>
              <w:t xml:space="preserve">宽度 </w:t>
            </w:r>
            <w:r>
              <w:rPr>
                <w:sz w:val="18"/>
              </w:rPr>
              <w:t>150mm,</w:t>
            </w:r>
            <w:r>
              <w:rPr>
                <w:spacing w:val="-1"/>
                <w:sz w:val="18"/>
              </w:rPr>
              <w:t xml:space="preserve">开口 </w:t>
            </w:r>
            <w:r>
              <w:rPr>
                <w:sz w:val="18"/>
              </w:rPr>
              <w:t>200mm</w:t>
            </w:r>
          </w:p>
        </w:tc>
        <w:tc>
          <w:tcPr>
            <w:tcW w:w="2482" w:type="dxa"/>
            <w:tcBorders>
              <w:top w:val="single" w:sz="4" w:space="0" w:color="000000"/>
              <w:left w:val="single" w:sz="4" w:space="0" w:color="000000"/>
              <w:bottom w:val="single" w:sz="4" w:space="0" w:color="000000"/>
              <w:right w:val="single" w:sz="4" w:space="0" w:color="auto"/>
            </w:tcBorders>
            <w:vAlign w:val="center"/>
          </w:tcPr>
          <w:p w:rsidR="00DB6B55" w:rsidRDefault="00422027">
            <w:pPr>
              <w:pStyle w:val="TableParagraph"/>
              <w:ind w:right="69"/>
              <w:rPr>
                <w:sz w:val="18"/>
              </w:rPr>
            </w:pPr>
            <w:r>
              <w:rPr>
                <w:sz w:val="18"/>
              </w:rPr>
              <w:t>1</w:t>
            </w:r>
          </w:p>
        </w:tc>
      </w:tr>
      <w:tr w:rsidR="00DB6B55">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9</w:t>
            </w:r>
          </w:p>
        </w:tc>
        <w:tc>
          <w:tcPr>
            <w:tcW w:w="250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DNC连线及通讯软件</w:t>
            </w:r>
          </w:p>
        </w:tc>
        <w:tc>
          <w:tcPr>
            <w:tcW w:w="2434" w:type="dxa"/>
            <w:tcBorders>
              <w:top w:val="single" w:sz="4" w:space="0" w:color="000000"/>
              <w:left w:val="single" w:sz="4" w:space="0" w:color="000000"/>
              <w:bottom w:val="single" w:sz="4" w:space="0" w:color="000000"/>
              <w:right w:val="single" w:sz="4" w:space="0" w:color="000000"/>
            </w:tcBorders>
            <w:vAlign w:val="center"/>
          </w:tcPr>
          <w:p w:rsidR="00DB6B55" w:rsidRDefault="00DB6B55">
            <w:pPr>
              <w:pStyle w:val="TableParagraph"/>
              <w:rPr>
                <w:spacing w:val="-1"/>
                <w:sz w:val="18"/>
              </w:rPr>
            </w:pPr>
          </w:p>
        </w:tc>
        <w:tc>
          <w:tcPr>
            <w:tcW w:w="2482" w:type="dxa"/>
            <w:tcBorders>
              <w:top w:val="single" w:sz="4" w:space="0" w:color="000000"/>
              <w:left w:val="single" w:sz="4" w:space="0" w:color="000000"/>
              <w:bottom w:val="single" w:sz="4" w:space="0" w:color="000000"/>
              <w:right w:val="single" w:sz="4" w:space="0" w:color="auto"/>
            </w:tcBorders>
            <w:vAlign w:val="center"/>
          </w:tcPr>
          <w:p w:rsidR="00DB6B55" w:rsidRDefault="00DB6B55">
            <w:pPr>
              <w:pStyle w:val="TableParagraph"/>
              <w:ind w:right="69"/>
              <w:rPr>
                <w:sz w:val="18"/>
              </w:rPr>
            </w:pPr>
          </w:p>
        </w:tc>
      </w:tr>
      <w:tr w:rsidR="00DB6B55">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10</w:t>
            </w:r>
          </w:p>
        </w:tc>
        <w:tc>
          <w:tcPr>
            <w:tcW w:w="250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数控A</w:t>
            </w:r>
            <w:proofErr w:type="gramStart"/>
            <w:r>
              <w:rPr>
                <w:rFonts w:hint="eastAsia"/>
                <w:sz w:val="18"/>
              </w:rPr>
              <w:t>轴三爪</w:t>
            </w:r>
            <w:proofErr w:type="gramEnd"/>
            <w:r>
              <w:rPr>
                <w:rFonts w:hint="eastAsia"/>
                <w:sz w:val="18"/>
              </w:rPr>
              <w:t>卡盘</w:t>
            </w:r>
          </w:p>
        </w:tc>
        <w:tc>
          <w:tcPr>
            <w:tcW w:w="2434" w:type="dxa"/>
            <w:tcBorders>
              <w:top w:val="single" w:sz="4" w:space="0" w:color="000000"/>
              <w:left w:val="single" w:sz="4" w:space="0" w:color="000000"/>
              <w:bottom w:val="single" w:sz="4" w:space="0" w:color="000000"/>
              <w:right w:val="single" w:sz="4" w:space="0" w:color="000000"/>
            </w:tcBorders>
            <w:vAlign w:val="center"/>
          </w:tcPr>
          <w:p w:rsidR="00DB6B55" w:rsidRDefault="00DB6B55">
            <w:pPr>
              <w:pStyle w:val="TableParagraph"/>
              <w:rPr>
                <w:spacing w:val="-1"/>
                <w:sz w:val="18"/>
              </w:rPr>
            </w:pPr>
          </w:p>
        </w:tc>
        <w:tc>
          <w:tcPr>
            <w:tcW w:w="2482" w:type="dxa"/>
            <w:tcBorders>
              <w:top w:val="single" w:sz="4" w:space="0" w:color="000000"/>
              <w:left w:val="single" w:sz="4" w:space="0" w:color="000000"/>
              <w:bottom w:val="single" w:sz="4" w:space="0" w:color="000000"/>
              <w:right w:val="single" w:sz="4" w:space="0" w:color="auto"/>
            </w:tcBorders>
            <w:vAlign w:val="center"/>
          </w:tcPr>
          <w:p w:rsidR="00DB6B55" w:rsidRDefault="00422027">
            <w:pPr>
              <w:pStyle w:val="TableParagraph"/>
              <w:ind w:right="69"/>
              <w:rPr>
                <w:sz w:val="18"/>
              </w:rPr>
            </w:pPr>
            <w:r>
              <w:rPr>
                <w:rFonts w:hint="eastAsia"/>
                <w:sz w:val="18"/>
              </w:rPr>
              <w:t>1个</w:t>
            </w:r>
          </w:p>
        </w:tc>
      </w:tr>
      <w:tr w:rsidR="00DB6B55">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11</w:t>
            </w:r>
          </w:p>
        </w:tc>
        <w:tc>
          <w:tcPr>
            <w:tcW w:w="250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三爪卡盘</w:t>
            </w:r>
          </w:p>
        </w:tc>
        <w:tc>
          <w:tcPr>
            <w:tcW w:w="2434" w:type="dxa"/>
            <w:tcBorders>
              <w:top w:val="single" w:sz="4" w:space="0" w:color="000000"/>
              <w:left w:val="single" w:sz="4" w:space="0" w:color="000000"/>
              <w:bottom w:val="single" w:sz="4" w:space="0" w:color="000000"/>
              <w:right w:val="single" w:sz="4" w:space="0" w:color="000000"/>
            </w:tcBorders>
            <w:vAlign w:val="center"/>
          </w:tcPr>
          <w:p w:rsidR="00DB6B55" w:rsidRDefault="00DB6B55">
            <w:pPr>
              <w:pStyle w:val="TableParagraph"/>
              <w:rPr>
                <w:spacing w:val="-1"/>
                <w:sz w:val="18"/>
              </w:rPr>
            </w:pPr>
          </w:p>
        </w:tc>
        <w:tc>
          <w:tcPr>
            <w:tcW w:w="2482" w:type="dxa"/>
            <w:tcBorders>
              <w:top w:val="single" w:sz="4" w:space="0" w:color="000000"/>
              <w:left w:val="single" w:sz="4" w:space="0" w:color="000000"/>
              <w:bottom w:val="single" w:sz="4" w:space="0" w:color="000000"/>
              <w:right w:val="single" w:sz="4" w:space="0" w:color="auto"/>
            </w:tcBorders>
            <w:vAlign w:val="center"/>
          </w:tcPr>
          <w:p w:rsidR="00DB6B55" w:rsidRDefault="00422027">
            <w:pPr>
              <w:pStyle w:val="TableParagraph"/>
              <w:ind w:right="69"/>
              <w:rPr>
                <w:sz w:val="18"/>
              </w:rPr>
            </w:pPr>
            <w:r>
              <w:rPr>
                <w:rFonts w:hint="eastAsia"/>
                <w:sz w:val="18"/>
              </w:rPr>
              <w:t>1个</w:t>
            </w:r>
          </w:p>
        </w:tc>
      </w:tr>
    </w:tbl>
    <w:p w:rsidR="00DB6B55" w:rsidRDefault="00DB6B55">
      <w:pPr>
        <w:widowControl/>
        <w:adjustRightInd w:val="0"/>
        <w:snapToGrid w:val="0"/>
        <w:spacing w:beforeLines="50" w:before="120" w:afterLines="50" w:after="120" w:line="360" w:lineRule="auto"/>
        <w:textAlignment w:val="baseline"/>
        <w:rPr>
          <w:b/>
          <w:bCs/>
          <w:snapToGrid w:val="0"/>
          <w:color w:val="000000"/>
          <w:sz w:val="28"/>
          <w:szCs w:val="28"/>
        </w:rPr>
      </w:pPr>
    </w:p>
    <w:p w:rsidR="00DB6B55" w:rsidRDefault="00422027">
      <w:pPr>
        <w:widowControl/>
        <w:adjustRightInd w:val="0"/>
        <w:snapToGrid w:val="0"/>
        <w:spacing w:beforeLines="50" w:before="120" w:afterLines="50" w:after="120" w:line="360" w:lineRule="auto"/>
        <w:textAlignment w:val="baseline"/>
        <w:rPr>
          <w:b/>
          <w:bCs/>
          <w:snapToGrid w:val="0"/>
          <w:color w:val="000000"/>
          <w:sz w:val="28"/>
          <w:szCs w:val="28"/>
        </w:rPr>
      </w:pPr>
      <w:r>
        <w:rPr>
          <w:rFonts w:hint="eastAsia"/>
          <w:b/>
          <w:bCs/>
          <w:snapToGrid w:val="0"/>
          <w:color w:val="000000"/>
          <w:sz w:val="28"/>
          <w:szCs w:val="28"/>
        </w:rPr>
        <w:t>八、选手须知</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1.选手自带工（量）具及材料清单</w:t>
      </w:r>
    </w:p>
    <w:p w:rsidR="00DB6B55" w:rsidRDefault="00422027">
      <w:pPr>
        <w:widowControl/>
        <w:adjustRightInd w:val="0"/>
        <w:snapToGrid w:val="0"/>
        <w:spacing w:beforeLines="50" w:before="120" w:afterLines="50" w:after="120" w:line="360" w:lineRule="auto"/>
        <w:jc w:val="center"/>
        <w:textAlignment w:val="baseline"/>
        <w:rPr>
          <w:snapToGrid w:val="0"/>
          <w:color w:val="000000"/>
          <w:sz w:val="24"/>
          <w:szCs w:val="24"/>
        </w:rPr>
      </w:pPr>
      <w:r>
        <w:rPr>
          <w:rFonts w:hint="eastAsia"/>
          <w:snapToGrid w:val="0"/>
          <w:color w:val="000000"/>
          <w:sz w:val="24"/>
          <w:szCs w:val="24"/>
        </w:rPr>
        <w:t>表4 选手自带工、量具、物品清单</w:t>
      </w:r>
    </w:p>
    <w:tbl>
      <w:tblPr>
        <w:tblStyle w:val="TableNormal"/>
        <w:tblW w:w="0" w:type="auto"/>
        <w:jc w:val="center"/>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860"/>
        <w:gridCol w:w="2003"/>
        <w:gridCol w:w="3064"/>
        <w:gridCol w:w="1608"/>
        <w:gridCol w:w="1884"/>
      </w:tblGrid>
      <w:tr w:rsidR="00DB6B55">
        <w:trPr>
          <w:trHeight w:val="386"/>
          <w:jc w:val="center"/>
        </w:trPr>
        <w:tc>
          <w:tcPr>
            <w:tcW w:w="860" w:type="dxa"/>
            <w:tcBorders>
              <w:top w:val="single" w:sz="4" w:space="0" w:color="auto"/>
              <w:left w:val="single" w:sz="4" w:space="0" w:color="auto"/>
              <w:bottom w:val="single" w:sz="4" w:space="0" w:color="000000"/>
              <w:right w:val="single" w:sz="4" w:space="0" w:color="000000"/>
            </w:tcBorders>
            <w:shd w:val="clear" w:color="auto" w:fill="auto"/>
            <w:vAlign w:val="center"/>
          </w:tcPr>
          <w:p w:rsidR="00DB6B55" w:rsidRDefault="00422027">
            <w:pPr>
              <w:pStyle w:val="TableParagraph"/>
              <w:ind w:right="69"/>
              <w:rPr>
                <w:b/>
                <w:sz w:val="18"/>
              </w:rPr>
            </w:pPr>
            <w:r>
              <w:rPr>
                <w:b/>
                <w:sz w:val="18"/>
              </w:rPr>
              <w:t>序号</w:t>
            </w:r>
          </w:p>
        </w:tc>
        <w:tc>
          <w:tcPr>
            <w:tcW w:w="2003" w:type="dxa"/>
            <w:tcBorders>
              <w:top w:val="single" w:sz="4" w:space="0" w:color="auto"/>
              <w:left w:val="single" w:sz="4" w:space="0" w:color="000000"/>
              <w:bottom w:val="single" w:sz="4" w:space="0" w:color="000000"/>
              <w:right w:val="single" w:sz="4" w:space="0" w:color="000000"/>
            </w:tcBorders>
            <w:shd w:val="clear" w:color="auto" w:fill="auto"/>
            <w:vAlign w:val="center"/>
          </w:tcPr>
          <w:p w:rsidR="00DB6B55" w:rsidRDefault="00422027">
            <w:pPr>
              <w:pStyle w:val="TableParagraph"/>
              <w:tabs>
                <w:tab w:val="left" w:pos="722"/>
              </w:tabs>
              <w:rPr>
                <w:b/>
                <w:sz w:val="18"/>
              </w:rPr>
            </w:pPr>
            <w:r>
              <w:rPr>
                <w:b/>
                <w:sz w:val="18"/>
              </w:rPr>
              <w:t>名称</w:t>
            </w:r>
          </w:p>
        </w:tc>
        <w:tc>
          <w:tcPr>
            <w:tcW w:w="3064" w:type="dxa"/>
            <w:tcBorders>
              <w:top w:val="single" w:sz="4" w:space="0" w:color="auto"/>
              <w:left w:val="single" w:sz="4" w:space="0" w:color="000000"/>
              <w:bottom w:val="single" w:sz="4" w:space="0" w:color="000000"/>
              <w:right w:val="single" w:sz="4" w:space="0" w:color="000000"/>
            </w:tcBorders>
            <w:shd w:val="clear" w:color="auto" w:fill="auto"/>
            <w:vAlign w:val="center"/>
          </w:tcPr>
          <w:p w:rsidR="00DB6B55" w:rsidRDefault="00422027">
            <w:pPr>
              <w:pStyle w:val="TableParagraph"/>
              <w:tabs>
                <w:tab w:val="left" w:pos="542"/>
              </w:tabs>
              <w:ind w:right="69"/>
              <w:rPr>
                <w:b/>
                <w:sz w:val="18"/>
              </w:rPr>
            </w:pPr>
            <w:r>
              <w:rPr>
                <w:b/>
                <w:sz w:val="18"/>
              </w:rPr>
              <w:t>规格</w:t>
            </w:r>
          </w:p>
        </w:tc>
        <w:tc>
          <w:tcPr>
            <w:tcW w:w="1608" w:type="dxa"/>
            <w:tcBorders>
              <w:top w:val="single" w:sz="4" w:space="0" w:color="auto"/>
              <w:left w:val="single" w:sz="4" w:space="0" w:color="000000"/>
              <w:bottom w:val="single" w:sz="4" w:space="0" w:color="000000"/>
              <w:right w:val="single" w:sz="4" w:space="0" w:color="000000"/>
            </w:tcBorders>
            <w:shd w:val="clear" w:color="auto" w:fill="auto"/>
            <w:vAlign w:val="center"/>
          </w:tcPr>
          <w:p w:rsidR="00DB6B55" w:rsidRDefault="00422027">
            <w:pPr>
              <w:pStyle w:val="TableParagraph"/>
              <w:ind w:right="69"/>
              <w:rPr>
                <w:b/>
                <w:sz w:val="18"/>
              </w:rPr>
            </w:pPr>
            <w:r>
              <w:rPr>
                <w:b/>
                <w:sz w:val="18"/>
              </w:rPr>
              <w:t>数量</w:t>
            </w:r>
          </w:p>
        </w:tc>
        <w:tc>
          <w:tcPr>
            <w:tcW w:w="1884" w:type="dxa"/>
            <w:tcBorders>
              <w:top w:val="single" w:sz="4" w:space="0" w:color="auto"/>
              <w:left w:val="single" w:sz="4" w:space="0" w:color="000000"/>
              <w:bottom w:val="single" w:sz="4" w:space="0" w:color="000000"/>
              <w:right w:val="single" w:sz="4" w:space="0" w:color="auto"/>
            </w:tcBorders>
            <w:shd w:val="clear" w:color="auto" w:fill="auto"/>
            <w:vAlign w:val="center"/>
          </w:tcPr>
          <w:p w:rsidR="00DB6B55" w:rsidRDefault="00422027">
            <w:pPr>
              <w:pStyle w:val="TableParagraph"/>
              <w:ind w:right="69"/>
              <w:rPr>
                <w:b/>
                <w:sz w:val="18"/>
              </w:rPr>
            </w:pPr>
            <w:r>
              <w:rPr>
                <w:b/>
                <w:sz w:val="18"/>
              </w:rPr>
              <w:t>备注</w:t>
            </w:r>
          </w:p>
        </w:tc>
      </w:tr>
      <w:tr w:rsidR="00DB6B55">
        <w:trPr>
          <w:trHeight w:val="386"/>
          <w:jc w:val="center"/>
        </w:trPr>
        <w:tc>
          <w:tcPr>
            <w:tcW w:w="860"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ind w:right="69"/>
              <w:rPr>
                <w:sz w:val="18"/>
              </w:rPr>
            </w:pPr>
            <w:r>
              <w:rPr>
                <w:sz w:val="18"/>
              </w:rPr>
              <w:t>1</w:t>
            </w:r>
          </w:p>
        </w:tc>
        <w:tc>
          <w:tcPr>
            <w:tcW w:w="2003"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刀柄</w:t>
            </w:r>
          </w:p>
        </w:tc>
        <w:tc>
          <w:tcPr>
            <w:tcW w:w="306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BT40，</w:t>
            </w:r>
            <w:proofErr w:type="gramStart"/>
            <w:r>
              <w:rPr>
                <w:rFonts w:hint="eastAsia"/>
                <w:sz w:val="18"/>
              </w:rPr>
              <w:t>拉钉</w:t>
            </w:r>
            <w:proofErr w:type="gramEnd"/>
            <w:r>
              <w:rPr>
                <w:rFonts w:hint="eastAsia"/>
                <w:sz w:val="18"/>
              </w:rPr>
              <w:t>45°</w:t>
            </w:r>
          </w:p>
        </w:tc>
        <w:tc>
          <w:tcPr>
            <w:tcW w:w="1608"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自定</w:t>
            </w:r>
          </w:p>
        </w:tc>
        <w:tc>
          <w:tcPr>
            <w:tcW w:w="1884" w:type="dxa"/>
            <w:tcBorders>
              <w:top w:val="single" w:sz="4" w:space="0" w:color="000000"/>
              <w:left w:val="single" w:sz="4" w:space="0" w:color="000000"/>
              <w:bottom w:val="single" w:sz="4" w:space="0" w:color="000000"/>
              <w:right w:val="single" w:sz="4" w:space="0" w:color="auto"/>
            </w:tcBorders>
            <w:vAlign w:val="center"/>
          </w:tcPr>
          <w:p w:rsidR="00DB6B55" w:rsidRDefault="00422027">
            <w:pPr>
              <w:pStyle w:val="TableParagraph"/>
              <w:ind w:right="69"/>
              <w:rPr>
                <w:sz w:val="18"/>
              </w:rPr>
            </w:pPr>
            <w:r>
              <w:rPr>
                <w:rFonts w:hint="eastAsia"/>
                <w:sz w:val="18"/>
              </w:rPr>
              <w:t>根据刀具配备</w:t>
            </w:r>
          </w:p>
        </w:tc>
      </w:tr>
      <w:tr w:rsidR="00DB6B55">
        <w:trPr>
          <w:trHeight w:val="386"/>
          <w:jc w:val="center"/>
        </w:trPr>
        <w:tc>
          <w:tcPr>
            <w:tcW w:w="860"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ind w:right="69"/>
              <w:rPr>
                <w:sz w:val="18"/>
              </w:rPr>
            </w:pPr>
            <w:r>
              <w:rPr>
                <w:sz w:val="18"/>
              </w:rPr>
              <w:t>2</w:t>
            </w:r>
          </w:p>
        </w:tc>
        <w:tc>
          <w:tcPr>
            <w:tcW w:w="2003"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刀具</w:t>
            </w:r>
          </w:p>
        </w:tc>
        <w:tc>
          <w:tcPr>
            <w:tcW w:w="306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各式</w:t>
            </w:r>
          </w:p>
        </w:tc>
        <w:tc>
          <w:tcPr>
            <w:tcW w:w="1608"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自定</w:t>
            </w:r>
          </w:p>
        </w:tc>
        <w:tc>
          <w:tcPr>
            <w:tcW w:w="1884" w:type="dxa"/>
            <w:tcBorders>
              <w:top w:val="single" w:sz="4" w:space="0" w:color="000000"/>
              <w:left w:val="single" w:sz="4" w:space="0" w:color="000000"/>
              <w:bottom w:val="single" w:sz="4" w:space="0" w:color="000000"/>
              <w:right w:val="single" w:sz="4" w:space="0" w:color="auto"/>
            </w:tcBorders>
            <w:vAlign w:val="center"/>
          </w:tcPr>
          <w:p w:rsidR="00DB6B55" w:rsidRDefault="00422027">
            <w:pPr>
              <w:pStyle w:val="TableParagraph"/>
              <w:ind w:right="69"/>
              <w:rPr>
                <w:sz w:val="18"/>
              </w:rPr>
            </w:pPr>
            <w:proofErr w:type="gramStart"/>
            <w:r>
              <w:rPr>
                <w:rFonts w:hint="eastAsia"/>
                <w:sz w:val="18"/>
              </w:rPr>
              <w:t>根据样题自备</w:t>
            </w:r>
            <w:proofErr w:type="gramEnd"/>
            <w:r>
              <w:rPr>
                <w:rFonts w:hint="eastAsia"/>
                <w:sz w:val="18"/>
              </w:rPr>
              <w:t>标准通</w:t>
            </w:r>
          </w:p>
          <w:p w:rsidR="00DB6B55" w:rsidRDefault="00422027">
            <w:pPr>
              <w:pStyle w:val="TableParagraph"/>
              <w:ind w:right="69"/>
              <w:rPr>
                <w:sz w:val="18"/>
              </w:rPr>
            </w:pPr>
            <w:r>
              <w:rPr>
                <w:rFonts w:hint="eastAsia"/>
                <w:sz w:val="18"/>
              </w:rPr>
              <w:t>用刀具</w:t>
            </w:r>
          </w:p>
        </w:tc>
      </w:tr>
      <w:tr w:rsidR="00DB6B55">
        <w:trPr>
          <w:trHeight w:val="386"/>
          <w:jc w:val="center"/>
        </w:trPr>
        <w:tc>
          <w:tcPr>
            <w:tcW w:w="860"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ind w:right="69"/>
              <w:rPr>
                <w:sz w:val="18"/>
              </w:rPr>
            </w:pPr>
            <w:r>
              <w:rPr>
                <w:sz w:val="18"/>
              </w:rPr>
              <w:t>3</w:t>
            </w:r>
          </w:p>
        </w:tc>
        <w:tc>
          <w:tcPr>
            <w:tcW w:w="2003"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量具</w:t>
            </w:r>
          </w:p>
        </w:tc>
        <w:tc>
          <w:tcPr>
            <w:tcW w:w="306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各式</w:t>
            </w:r>
          </w:p>
        </w:tc>
        <w:tc>
          <w:tcPr>
            <w:tcW w:w="1608"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自定</w:t>
            </w:r>
          </w:p>
        </w:tc>
        <w:tc>
          <w:tcPr>
            <w:tcW w:w="1884" w:type="dxa"/>
            <w:tcBorders>
              <w:top w:val="single" w:sz="4" w:space="0" w:color="000000"/>
              <w:left w:val="single" w:sz="4" w:space="0" w:color="000000"/>
              <w:bottom w:val="single" w:sz="4" w:space="0" w:color="000000"/>
              <w:right w:val="single" w:sz="4" w:space="0" w:color="auto"/>
            </w:tcBorders>
            <w:vAlign w:val="center"/>
          </w:tcPr>
          <w:p w:rsidR="00DB6B55" w:rsidRDefault="00422027">
            <w:pPr>
              <w:pStyle w:val="TableParagraph"/>
              <w:ind w:right="69"/>
              <w:rPr>
                <w:sz w:val="18"/>
              </w:rPr>
            </w:pPr>
            <w:proofErr w:type="gramStart"/>
            <w:r>
              <w:rPr>
                <w:rFonts w:hint="eastAsia"/>
                <w:sz w:val="18"/>
              </w:rPr>
              <w:t>根据样题自备</w:t>
            </w:r>
            <w:proofErr w:type="gramEnd"/>
            <w:r>
              <w:rPr>
                <w:rFonts w:hint="eastAsia"/>
                <w:sz w:val="18"/>
              </w:rPr>
              <w:t>标准通</w:t>
            </w:r>
          </w:p>
          <w:p w:rsidR="00DB6B55" w:rsidRDefault="00422027">
            <w:pPr>
              <w:pStyle w:val="TableParagraph"/>
              <w:ind w:right="69"/>
              <w:rPr>
                <w:sz w:val="18"/>
              </w:rPr>
            </w:pPr>
            <w:r>
              <w:rPr>
                <w:rFonts w:hint="eastAsia"/>
                <w:sz w:val="18"/>
              </w:rPr>
              <w:t>用量具</w:t>
            </w:r>
          </w:p>
        </w:tc>
      </w:tr>
      <w:tr w:rsidR="00DB6B55">
        <w:trPr>
          <w:trHeight w:val="386"/>
          <w:jc w:val="center"/>
        </w:trPr>
        <w:tc>
          <w:tcPr>
            <w:tcW w:w="860"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ind w:right="69"/>
              <w:rPr>
                <w:sz w:val="18"/>
              </w:rPr>
            </w:pPr>
            <w:r>
              <w:rPr>
                <w:sz w:val="18"/>
              </w:rPr>
              <w:t>4</w:t>
            </w:r>
          </w:p>
        </w:tc>
        <w:tc>
          <w:tcPr>
            <w:tcW w:w="2003"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proofErr w:type="gramStart"/>
            <w:r>
              <w:rPr>
                <w:rFonts w:hint="eastAsia"/>
                <w:sz w:val="18"/>
              </w:rPr>
              <w:t>寻边器</w:t>
            </w:r>
            <w:proofErr w:type="gramEnd"/>
          </w:p>
        </w:tc>
        <w:tc>
          <w:tcPr>
            <w:tcW w:w="306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机械式或光电式</w:t>
            </w:r>
          </w:p>
        </w:tc>
        <w:tc>
          <w:tcPr>
            <w:tcW w:w="1608"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1支</w:t>
            </w:r>
          </w:p>
        </w:tc>
        <w:tc>
          <w:tcPr>
            <w:tcW w:w="1884" w:type="dxa"/>
            <w:tcBorders>
              <w:top w:val="single" w:sz="4" w:space="0" w:color="000000"/>
              <w:left w:val="single" w:sz="4" w:space="0" w:color="000000"/>
              <w:bottom w:val="single" w:sz="4" w:space="0" w:color="000000"/>
              <w:right w:val="single" w:sz="4" w:space="0" w:color="auto"/>
            </w:tcBorders>
            <w:vAlign w:val="center"/>
          </w:tcPr>
          <w:p w:rsidR="00DB6B55" w:rsidRDefault="00DB6B55">
            <w:pPr>
              <w:pStyle w:val="TableParagraph"/>
              <w:ind w:right="69"/>
              <w:rPr>
                <w:sz w:val="18"/>
              </w:rPr>
            </w:pPr>
          </w:p>
        </w:tc>
      </w:tr>
      <w:tr w:rsidR="00DB6B55">
        <w:trPr>
          <w:trHeight w:val="386"/>
          <w:jc w:val="center"/>
        </w:trPr>
        <w:tc>
          <w:tcPr>
            <w:tcW w:w="860"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5</w:t>
            </w:r>
          </w:p>
        </w:tc>
        <w:tc>
          <w:tcPr>
            <w:tcW w:w="2003"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条形油石</w:t>
            </w:r>
          </w:p>
        </w:tc>
        <w:tc>
          <w:tcPr>
            <w:tcW w:w="3064" w:type="dxa"/>
            <w:tcBorders>
              <w:top w:val="single" w:sz="4" w:space="0" w:color="000000"/>
              <w:left w:val="single" w:sz="4" w:space="0" w:color="000000"/>
              <w:bottom w:val="single" w:sz="4" w:space="0" w:color="000000"/>
              <w:right w:val="single" w:sz="4" w:space="0" w:color="000000"/>
            </w:tcBorders>
            <w:vAlign w:val="center"/>
          </w:tcPr>
          <w:p w:rsidR="00DB6B55" w:rsidRDefault="00DB6B55">
            <w:pPr>
              <w:pStyle w:val="TableParagraph"/>
              <w:ind w:right="69"/>
              <w:jc w:val="left"/>
              <w:rPr>
                <w:sz w:val="18"/>
              </w:rPr>
            </w:pPr>
          </w:p>
        </w:tc>
        <w:tc>
          <w:tcPr>
            <w:tcW w:w="1608"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若干</w:t>
            </w:r>
          </w:p>
        </w:tc>
        <w:tc>
          <w:tcPr>
            <w:tcW w:w="1884" w:type="dxa"/>
            <w:tcBorders>
              <w:top w:val="single" w:sz="4" w:space="0" w:color="000000"/>
              <w:left w:val="single" w:sz="4" w:space="0" w:color="000000"/>
              <w:bottom w:val="single" w:sz="4" w:space="0" w:color="000000"/>
              <w:right w:val="single" w:sz="4" w:space="0" w:color="auto"/>
            </w:tcBorders>
            <w:vAlign w:val="center"/>
          </w:tcPr>
          <w:p w:rsidR="00DB6B55" w:rsidRDefault="00DB6B55">
            <w:pPr>
              <w:pStyle w:val="TableParagraph"/>
              <w:ind w:right="69"/>
              <w:jc w:val="left"/>
              <w:rPr>
                <w:sz w:val="18"/>
              </w:rPr>
            </w:pPr>
          </w:p>
        </w:tc>
      </w:tr>
      <w:tr w:rsidR="00DB6B55">
        <w:trPr>
          <w:trHeight w:val="386"/>
          <w:jc w:val="center"/>
        </w:trPr>
        <w:tc>
          <w:tcPr>
            <w:tcW w:w="860"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6</w:t>
            </w:r>
          </w:p>
        </w:tc>
        <w:tc>
          <w:tcPr>
            <w:tcW w:w="2003"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水笔</w:t>
            </w:r>
          </w:p>
        </w:tc>
        <w:tc>
          <w:tcPr>
            <w:tcW w:w="306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黑色水笔或签字笔</w:t>
            </w:r>
          </w:p>
          <w:p w:rsidR="00DB6B55" w:rsidRDefault="00422027">
            <w:pPr>
              <w:pStyle w:val="TableParagraph"/>
              <w:ind w:right="69"/>
              <w:rPr>
                <w:sz w:val="18"/>
              </w:rPr>
            </w:pPr>
            <w:r>
              <w:rPr>
                <w:rFonts w:hint="eastAsia"/>
                <w:sz w:val="18"/>
              </w:rPr>
              <w:t>（不得使用红色笔）</w:t>
            </w:r>
          </w:p>
        </w:tc>
        <w:tc>
          <w:tcPr>
            <w:tcW w:w="1608"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2支</w:t>
            </w:r>
          </w:p>
        </w:tc>
        <w:tc>
          <w:tcPr>
            <w:tcW w:w="1884" w:type="dxa"/>
            <w:tcBorders>
              <w:top w:val="single" w:sz="4" w:space="0" w:color="000000"/>
              <w:left w:val="single" w:sz="4" w:space="0" w:color="000000"/>
              <w:bottom w:val="single" w:sz="4" w:space="0" w:color="000000"/>
              <w:right w:val="single" w:sz="4" w:space="0" w:color="auto"/>
            </w:tcBorders>
            <w:vAlign w:val="center"/>
          </w:tcPr>
          <w:p w:rsidR="00DB6B55" w:rsidRDefault="00DB6B55">
            <w:pPr>
              <w:pStyle w:val="TableParagraph"/>
              <w:ind w:right="69"/>
              <w:jc w:val="left"/>
              <w:rPr>
                <w:sz w:val="18"/>
              </w:rPr>
            </w:pPr>
          </w:p>
        </w:tc>
      </w:tr>
      <w:tr w:rsidR="00DB6B55">
        <w:trPr>
          <w:trHeight w:val="386"/>
          <w:jc w:val="center"/>
        </w:trPr>
        <w:tc>
          <w:tcPr>
            <w:tcW w:w="860"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7</w:t>
            </w:r>
          </w:p>
        </w:tc>
        <w:tc>
          <w:tcPr>
            <w:tcW w:w="2003"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劳保鞋、毛</w:t>
            </w:r>
          </w:p>
          <w:p w:rsidR="00DB6B55" w:rsidRDefault="00422027">
            <w:pPr>
              <w:pStyle w:val="TableParagraph"/>
              <w:ind w:right="69"/>
              <w:rPr>
                <w:sz w:val="18"/>
              </w:rPr>
            </w:pPr>
            <w:r>
              <w:rPr>
                <w:rFonts w:hint="eastAsia"/>
                <w:sz w:val="18"/>
              </w:rPr>
              <w:t>巾、护目镜</w:t>
            </w:r>
          </w:p>
        </w:tc>
        <w:tc>
          <w:tcPr>
            <w:tcW w:w="3064" w:type="dxa"/>
            <w:tcBorders>
              <w:top w:val="single" w:sz="4" w:space="0" w:color="000000"/>
              <w:left w:val="single" w:sz="4" w:space="0" w:color="000000"/>
              <w:bottom w:val="single" w:sz="4" w:space="0" w:color="000000"/>
              <w:right w:val="single" w:sz="4" w:space="0" w:color="000000"/>
            </w:tcBorders>
            <w:vAlign w:val="center"/>
          </w:tcPr>
          <w:p w:rsidR="00DB6B55" w:rsidRDefault="00DB6B55">
            <w:pPr>
              <w:pStyle w:val="TableParagraph"/>
              <w:ind w:right="69"/>
              <w:jc w:val="left"/>
              <w:rPr>
                <w:sz w:val="18"/>
              </w:rPr>
            </w:pPr>
          </w:p>
        </w:tc>
        <w:tc>
          <w:tcPr>
            <w:tcW w:w="1608"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自定</w:t>
            </w:r>
          </w:p>
        </w:tc>
        <w:tc>
          <w:tcPr>
            <w:tcW w:w="1884" w:type="dxa"/>
            <w:tcBorders>
              <w:top w:val="single" w:sz="4" w:space="0" w:color="000000"/>
              <w:left w:val="single" w:sz="4" w:space="0" w:color="000000"/>
              <w:bottom w:val="single" w:sz="4" w:space="0" w:color="000000"/>
              <w:right w:val="single" w:sz="4" w:space="0" w:color="auto"/>
            </w:tcBorders>
            <w:vAlign w:val="center"/>
          </w:tcPr>
          <w:p w:rsidR="00DB6B55" w:rsidRDefault="00DB6B55">
            <w:pPr>
              <w:pStyle w:val="TableParagraph"/>
              <w:ind w:right="69"/>
              <w:jc w:val="left"/>
              <w:rPr>
                <w:sz w:val="18"/>
              </w:rPr>
            </w:pPr>
          </w:p>
        </w:tc>
      </w:tr>
      <w:tr w:rsidR="00DB6B55">
        <w:trPr>
          <w:trHeight w:val="386"/>
          <w:jc w:val="center"/>
        </w:trPr>
        <w:tc>
          <w:tcPr>
            <w:tcW w:w="860"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8</w:t>
            </w:r>
          </w:p>
        </w:tc>
        <w:tc>
          <w:tcPr>
            <w:tcW w:w="2003"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轴承</w:t>
            </w:r>
          </w:p>
        </w:tc>
        <w:tc>
          <w:tcPr>
            <w:tcW w:w="306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深沟球轴承6002</w:t>
            </w:r>
          </w:p>
        </w:tc>
        <w:tc>
          <w:tcPr>
            <w:tcW w:w="1608"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自定</w:t>
            </w:r>
          </w:p>
        </w:tc>
        <w:tc>
          <w:tcPr>
            <w:tcW w:w="1884" w:type="dxa"/>
            <w:tcBorders>
              <w:top w:val="single" w:sz="4" w:space="0" w:color="000000"/>
              <w:left w:val="single" w:sz="4" w:space="0" w:color="000000"/>
              <w:bottom w:val="single" w:sz="4" w:space="0" w:color="000000"/>
              <w:right w:val="single" w:sz="4" w:space="0" w:color="auto"/>
            </w:tcBorders>
            <w:vAlign w:val="center"/>
          </w:tcPr>
          <w:p w:rsidR="00DB6B55" w:rsidRDefault="00DB6B55">
            <w:pPr>
              <w:pStyle w:val="TableParagraph"/>
              <w:ind w:right="69"/>
              <w:jc w:val="left"/>
              <w:rPr>
                <w:sz w:val="18"/>
              </w:rPr>
            </w:pPr>
          </w:p>
        </w:tc>
      </w:tr>
      <w:tr w:rsidR="00DB6B55">
        <w:trPr>
          <w:trHeight w:val="386"/>
          <w:jc w:val="center"/>
        </w:trPr>
        <w:tc>
          <w:tcPr>
            <w:tcW w:w="860" w:type="dxa"/>
            <w:tcBorders>
              <w:top w:val="single" w:sz="4" w:space="0" w:color="000000"/>
              <w:left w:val="single" w:sz="4" w:space="0" w:color="auto"/>
              <w:bottom w:val="single" w:sz="4" w:space="0" w:color="000000"/>
              <w:right w:val="single" w:sz="4" w:space="0" w:color="000000"/>
            </w:tcBorders>
            <w:vAlign w:val="center"/>
          </w:tcPr>
          <w:p w:rsidR="00DB6B55" w:rsidRDefault="00422027">
            <w:pPr>
              <w:pStyle w:val="TableParagraph"/>
              <w:ind w:right="69"/>
              <w:rPr>
                <w:sz w:val="18"/>
              </w:rPr>
            </w:pPr>
            <w:r>
              <w:rPr>
                <w:sz w:val="18"/>
              </w:rPr>
              <w:t>4</w:t>
            </w:r>
          </w:p>
        </w:tc>
        <w:tc>
          <w:tcPr>
            <w:tcW w:w="2003"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proofErr w:type="gramStart"/>
            <w:r>
              <w:rPr>
                <w:rFonts w:hint="eastAsia"/>
                <w:sz w:val="18"/>
              </w:rPr>
              <w:t>寻边器</w:t>
            </w:r>
            <w:proofErr w:type="gramEnd"/>
          </w:p>
        </w:tc>
        <w:tc>
          <w:tcPr>
            <w:tcW w:w="3064"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机械式或光电式</w:t>
            </w:r>
          </w:p>
        </w:tc>
        <w:tc>
          <w:tcPr>
            <w:tcW w:w="1608" w:type="dxa"/>
            <w:tcBorders>
              <w:top w:val="single" w:sz="4" w:space="0" w:color="000000"/>
              <w:left w:val="single" w:sz="4" w:space="0" w:color="000000"/>
              <w:bottom w:val="single" w:sz="4" w:space="0" w:color="000000"/>
              <w:right w:val="single" w:sz="4" w:space="0" w:color="000000"/>
            </w:tcBorders>
            <w:vAlign w:val="center"/>
          </w:tcPr>
          <w:p w:rsidR="00DB6B55" w:rsidRDefault="00422027">
            <w:pPr>
              <w:pStyle w:val="TableParagraph"/>
              <w:ind w:right="69"/>
              <w:rPr>
                <w:sz w:val="18"/>
              </w:rPr>
            </w:pPr>
            <w:r>
              <w:rPr>
                <w:rFonts w:hint="eastAsia"/>
                <w:sz w:val="18"/>
              </w:rPr>
              <w:t>1支</w:t>
            </w:r>
          </w:p>
        </w:tc>
        <w:tc>
          <w:tcPr>
            <w:tcW w:w="1884" w:type="dxa"/>
            <w:tcBorders>
              <w:top w:val="single" w:sz="4" w:space="0" w:color="000000"/>
              <w:left w:val="single" w:sz="4" w:space="0" w:color="000000"/>
              <w:bottom w:val="single" w:sz="4" w:space="0" w:color="000000"/>
              <w:right w:val="single" w:sz="4" w:space="0" w:color="auto"/>
            </w:tcBorders>
            <w:vAlign w:val="center"/>
          </w:tcPr>
          <w:p w:rsidR="00DB6B55" w:rsidRDefault="00DB6B55">
            <w:pPr>
              <w:pStyle w:val="TableParagraph"/>
              <w:ind w:right="69"/>
              <w:jc w:val="left"/>
              <w:rPr>
                <w:sz w:val="18"/>
              </w:rPr>
            </w:pPr>
          </w:p>
        </w:tc>
      </w:tr>
    </w:tbl>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2.主要技术规范及要求</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lastRenderedPageBreak/>
        <w:t xml:space="preserve">（1）选手在比赛过程中不得违反机床操作规程及要求，注意安全防护门关闭后起动运转主轴，同时不得触及设备其它运行部位； </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（2）参赛选手在完成比赛规定工作任务的整个过程中，应遵守数控机床和电气设备的安全操作规程。不允许自行连接、拆开和改接电路，不得使用不符合安全要求的工具； </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（3）注意安全操作，防止出现意外伤害；完成工作任务时要防止工具伤人等事故； </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（4）刀具、工具不能混放、堆放，废弃物按照环保要求处理，</w:t>
      </w:r>
      <w:proofErr w:type="gramStart"/>
      <w:r>
        <w:rPr>
          <w:rFonts w:hint="eastAsia"/>
          <w:snapToGrid w:val="0"/>
          <w:color w:val="000000"/>
          <w:sz w:val="24"/>
          <w:szCs w:val="24"/>
        </w:rPr>
        <w:t>保持赛位清洁</w:t>
      </w:r>
      <w:proofErr w:type="gramEnd"/>
      <w:r>
        <w:rPr>
          <w:rFonts w:hint="eastAsia"/>
          <w:snapToGrid w:val="0"/>
          <w:color w:val="000000"/>
          <w:sz w:val="24"/>
          <w:szCs w:val="24"/>
        </w:rPr>
        <w:t xml:space="preserve">、整洁； </w:t>
      </w:r>
    </w:p>
    <w:p w:rsidR="00DB6B55" w:rsidRDefault="00422027">
      <w:pPr>
        <w:pStyle w:val="21"/>
        <w:ind w:firstLine="480"/>
        <w:rPr>
          <w:rFonts w:eastAsia="宋体"/>
          <w:snapToGrid w:val="0"/>
          <w:color w:val="000000"/>
          <w:szCs w:val="24"/>
        </w:rPr>
      </w:pPr>
      <w:r>
        <w:rPr>
          <w:rFonts w:eastAsia="宋体" w:hint="eastAsia"/>
          <w:snapToGrid w:val="0"/>
          <w:color w:val="000000"/>
          <w:szCs w:val="24"/>
        </w:rPr>
        <w:t>（5）选手只需针对需要用到四轴加工的零件进行仿真加工。</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3.选手注意事项</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（1）选手根据清单自带刀具、夹具、量具、工具等，禁止使用清单中所列规格之外的装备，否则裁判长有权决定终止竞赛； </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（2）参赛选手的竞赛场次采取抽签的方式确定； </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（3）参赛选手赛前 30 分钟到达指定地点，凭参赛证、身份证、检录，核对选手身份； </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（4）检录时随机抽取工位号，选手签字确认后在检录处等待，不得再离开检录场地，否则视为弃权。各队领队，以及其他未经竞赛组委会批准的工作人员不得进入竞赛场地； </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（5）参赛选手进入竞赛工位，清点工具，确认现场条件无误；竞赛时间开始后方可操作。竞赛开始后，未参加检录抽签的选手不能再进入赛场，作弃权处理； </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（6）参赛选手不得携带通讯工具和其它未经允许的资料、物品进入竞赛场地，不得中途退场。如出现较严重的违规、违纪、舞弊等现象，经裁判组裁定取消竞赛成绩； </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（7）参赛选手自备劳保防护用品（工作服、安全鞋、安全帽、防护镜）， 参赛时应按照专业安全操作要求穿戴个人劳保防护用品，并严格遵照操作规程进行竞赛，符合安全、文明生产要求； </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（8）参赛选手的着装及所带用具不得出现参赛队标识； </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（9）竞赛连续进行，竞赛包括数控编程、零件加工、自检、部件装配和清洁整理时间；选手休息、饮食和如厕时间都计算在竞赛时间内； </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（10）竞赛过程中，参赛选手须严格遵守相关操作规程，确保设备及人身安全，并接受裁判员的监督和警示；如选手在竞赛中因违章操作出现安全事故， 经裁判组判定后取消竞赛资格，成绩记零分；</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lastRenderedPageBreak/>
        <w:t xml:space="preserve">（11）机床在工作中发生故障或产生不正常现象时应立即停机，保持现场， 同时应立即报告当值裁判； </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（12）参赛选手完成竞赛项目后，提请裁判到工位处检查确认并登记相关内容，竞赛终止时间由裁判员记录，选手签字确认后，裁判填写执裁报告；参赛选手结束竞赛后不得再进行任何操作；</w:t>
      </w:r>
    </w:p>
    <w:p w:rsidR="00DB6B55" w:rsidRDefault="0042202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（13）裁判长在比赛结束前 15 </w:t>
      </w:r>
      <w:proofErr w:type="gramStart"/>
      <w:r>
        <w:rPr>
          <w:rFonts w:hint="eastAsia"/>
          <w:snapToGrid w:val="0"/>
          <w:color w:val="000000"/>
          <w:sz w:val="24"/>
          <w:szCs w:val="24"/>
        </w:rPr>
        <w:t>分钟对</w:t>
      </w:r>
      <w:proofErr w:type="gramEnd"/>
      <w:r>
        <w:rPr>
          <w:rFonts w:hint="eastAsia"/>
          <w:snapToGrid w:val="0"/>
          <w:color w:val="000000"/>
          <w:sz w:val="24"/>
          <w:szCs w:val="24"/>
        </w:rPr>
        <w:t xml:space="preserve">选手做出提示。当听到竞赛结束指令时，参赛选手应立即停止操作，不得以任何理由拖延竞赛时间。离开竞赛场地时， 不得将草稿纸等与竞赛有关的物品带离竞赛现场。 </w:t>
      </w:r>
    </w:p>
    <w:p w:rsidR="00DB6B55" w:rsidRDefault="00DB6B55">
      <w:pPr>
        <w:widowControl/>
        <w:adjustRightInd w:val="0"/>
        <w:snapToGrid w:val="0"/>
        <w:spacing w:beforeLines="50" w:before="120" w:afterLines="50" w:after="120" w:line="360" w:lineRule="auto"/>
        <w:textAlignment w:val="baseline"/>
        <w:rPr>
          <w:b/>
          <w:bCs/>
          <w:snapToGrid w:val="0"/>
          <w:color w:val="000000"/>
          <w:sz w:val="28"/>
          <w:szCs w:val="28"/>
        </w:rPr>
      </w:pPr>
    </w:p>
    <w:p w:rsidR="00DB6B55" w:rsidRDefault="00422027">
      <w:pPr>
        <w:widowControl/>
        <w:adjustRightInd w:val="0"/>
        <w:snapToGrid w:val="0"/>
        <w:spacing w:beforeLines="50" w:before="120" w:afterLines="50" w:after="120" w:line="360" w:lineRule="auto"/>
        <w:textAlignment w:val="baseline"/>
        <w:rPr>
          <w:b/>
          <w:bCs/>
          <w:snapToGrid w:val="0"/>
          <w:color w:val="000000"/>
          <w:sz w:val="28"/>
          <w:szCs w:val="28"/>
        </w:rPr>
      </w:pPr>
      <w:r>
        <w:rPr>
          <w:rFonts w:hint="eastAsia"/>
          <w:b/>
          <w:bCs/>
          <w:snapToGrid w:val="0"/>
          <w:color w:val="000000"/>
          <w:sz w:val="28"/>
          <w:szCs w:val="28"/>
        </w:rPr>
        <w:t>九、竞赛</w:t>
      </w:r>
      <w:proofErr w:type="gramStart"/>
      <w:r>
        <w:rPr>
          <w:rFonts w:hint="eastAsia"/>
          <w:b/>
          <w:bCs/>
          <w:snapToGrid w:val="0"/>
          <w:color w:val="000000"/>
          <w:sz w:val="28"/>
          <w:szCs w:val="28"/>
        </w:rPr>
        <w:t>样题任务</w:t>
      </w:r>
      <w:proofErr w:type="gramEnd"/>
      <w:r>
        <w:rPr>
          <w:rFonts w:hint="eastAsia"/>
          <w:b/>
          <w:bCs/>
          <w:snapToGrid w:val="0"/>
          <w:color w:val="000000"/>
          <w:sz w:val="28"/>
          <w:szCs w:val="28"/>
        </w:rPr>
        <w:t>书</w:t>
      </w:r>
    </w:p>
    <w:p w:rsidR="00DB6B55" w:rsidRDefault="00DB6B55"/>
    <w:p w:rsidR="00DB6B55" w:rsidRDefault="00DB6B55">
      <w:pPr>
        <w:pStyle w:val="21"/>
        <w:ind w:firstLine="480"/>
        <w:sectPr w:rsidR="00DB6B55">
          <w:footerReference w:type="default" r:id="rId10"/>
          <w:pgSz w:w="11910" w:h="16840"/>
          <w:pgMar w:top="1380" w:right="620" w:bottom="1180" w:left="1120" w:header="0" w:footer="981" w:gutter="0"/>
          <w:cols w:space="720"/>
        </w:sectPr>
      </w:pPr>
    </w:p>
    <w:p w:rsidR="00DB6B55" w:rsidRDefault="00DB6B55">
      <w:pPr>
        <w:pStyle w:val="a0"/>
        <w:rPr>
          <w:rFonts w:ascii="Times New Roman"/>
          <w:b/>
          <w:sz w:val="20"/>
        </w:rPr>
      </w:pPr>
    </w:p>
    <w:p w:rsidR="00DB6B55" w:rsidRDefault="00422027">
      <w:pPr>
        <w:tabs>
          <w:tab w:val="left" w:pos="3939"/>
        </w:tabs>
        <w:spacing w:line="520" w:lineRule="exact"/>
        <w:ind w:right="501"/>
        <w:jc w:val="center"/>
        <w:rPr>
          <w:rFonts w:ascii="Times New Roman" w:eastAsia="Times New Roman"/>
          <w:b/>
          <w:sz w:val="30"/>
        </w:rPr>
      </w:pPr>
      <w:r>
        <w:rPr>
          <w:b/>
          <w:sz w:val="30"/>
        </w:rPr>
        <w:t>“</w:t>
      </w:r>
      <w:r>
        <w:rPr>
          <w:rFonts w:hint="eastAsia"/>
          <w:b/>
          <w:sz w:val="30"/>
        </w:rPr>
        <w:t>数控铣工</w:t>
      </w:r>
      <w:r>
        <w:rPr>
          <w:b/>
          <w:sz w:val="30"/>
        </w:rPr>
        <w:t>”</w:t>
      </w:r>
      <w:r>
        <w:rPr>
          <w:rFonts w:hint="eastAsia"/>
          <w:b/>
          <w:sz w:val="30"/>
        </w:rPr>
        <w:t>赛项</w:t>
      </w:r>
    </w:p>
    <w:p w:rsidR="00DB6B55" w:rsidRDefault="00422027">
      <w:pPr>
        <w:tabs>
          <w:tab w:val="left" w:pos="3939"/>
        </w:tabs>
        <w:spacing w:line="520" w:lineRule="exact"/>
        <w:ind w:right="501"/>
        <w:jc w:val="center"/>
        <w:rPr>
          <w:rFonts w:ascii="Times New Roman" w:eastAsia="Times New Roman"/>
          <w:b/>
          <w:sz w:val="30"/>
        </w:rPr>
      </w:pPr>
      <w:r>
        <w:rPr>
          <w:rFonts w:ascii="Times New Roman" w:eastAsia="Times New Roman"/>
          <w:b/>
          <w:sz w:val="30"/>
        </w:rPr>
        <w:t>[</w:t>
      </w:r>
      <w:r>
        <w:rPr>
          <w:rFonts w:ascii="Microsoft JhengHei" w:eastAsia="Microsoft JhengHei" w:hint="eastAsia"/>
          <w:b/>
          <w:sz w:val="30"/>
        </w:rPr>
        <w:t>时量：</w:t>
      </w:r>
      <w:r>
        <w:rPr>
          <w:rFonts w:asciiTheme="minorEastAsia" w:eastAsiaTheme="minorEastAsia" w:hAnsiTheme="minorEastAsia" w:hint="eastAsia"/>
          <w:b/>
          <w:sz w:val="30"/>
        </w:rPr>
        <w:t>240</w:t>
      </w:r>
      <w:r>
        <w:rPr>
          <w:rFonts w:ascii="Times New Roman" w:eastAsia="Times New Roman"/>
          <w:b/>
          <w:spacing w:val="1"/>
          <w:sz w:val="30"/>
        </w:rPr>
        <w:t xml:space="preserve"> </w:t>
      </w:r>
      <w:r>
        <w:rPr>
          <w:rFonts w:ascii="Microsoft JhengHei" w:eastAsia="Microsoft JhengHei" w:hint="eastAsia"/>
          <w:b/>
          <w:sz w:val="30"/>
        </w:rPr>
        <w:t>分钟，试卷号：</w:t>
      </w:r>
      <w:r>
        <w:rPr>
          <w:rFonts w:asciiTheme="minorEastAsia" w:eastAsiaTheme="minorEastAsia" w:hAnsiTheme="minorEastAsia" w:hint="eastAsia"/>
          <w:b/>
          <w:sz w:val="30"/>
        </w:rPr>
        <w:t>样卷</w:t>
      </w:r>
      <w:r>
        <w:rPr>
          <w:rFonts w:ascii="Times New Roman" w:eastAsia="Times New Roman"/>
          <w:b/>
          <w:sz w:val="30"/>
        </w:rPr>
        <w:t>]</w:t>
      </w:r>
    </w:p>
    <w:p w:rsidR="00DB6B55" w:rsidRDefault="00422027">
      <w:pPr>
        <w:spacing w:before="31"/>
        <w:ind w:left="3788" w:right="4287"/>
        <w:jc w:val="center"/>
        <w:rPr>
          <w:rFonts w:ascii="Microsoft JhengHei" w:eastAsia="Microsoft JhengHei"/>
          <w:b/>
          <w:sz w:val="30"/>
        </w:rPr>
      </w:pPr>
      <w:r>
        <w:rPr>
          <w:rFonts w:ascii="Microsoft JhengHei" w:eastAsia="Microsoft JhengHei" w:hint="eastAsia"/>
          <w:b/>
          <w:sz w:val="30"/>
        </w:rPr>
        <w:t>（样卷）</w:t>
      </w:r>
    </w:p>
    <w:p w:rsidR="00DB6B55" w:rsidRDefault="00422027">
      <w:pPr>
        <w:spacing w:before="266" w:line="220" w:lineRule="auto"/>
        <w:ind w:left="4350" w:right="4853"/>
        <w:jc w:val="both"/>
        <w:rPr>
          <w:rFonts w:ascii="Microsoft JhengHei" w:eastAsia="Microsoft JhengHei"/>
          <w:b/>
          <w:sz w:val="96"/>
        </w:rPr>
      </w:pPr>
      <w:r>
        <w:rPr>
          <w:noProof/>
        </w:rPr>
        <mc:AlternateContent>
          <mc:Choice Requires="wps">
            <w:drawing>
              <wp:anchor distT="0" distB="0" distL="114300" distR="114300" simplePos="0" relativeHeight="251659264" behindDoc="1" locked="0" layoutInCell="1" allowOverlap="1">
                <wp:simplePos x="0" y="0"/>
                <wp:positionH relativeFrom="page">
                  <wp:posOffset>1003300</wp:posOffset>
                </wp:positionH>
                <wp:positionV relativeFrom="paragraph">
                  <wp:posOffset>307975</wp:posOffset>
                </wp:positionV>
                <wp:extent cx="5791200" cy="0"/>
                <wp:effectExtent l="0" t="0" r="0" b="0"/>
                <wp:wrapNone/>
                <wp:docPr id="53817868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200" cy="0"/>
                        </a:xfrm>
                        <a:prstGeom prst="line">
                          <a:avLst/>
                        </a:prstGeom>
                        <a:noFill/>
                        <a:ln w="15875">
                          <a:solidFill>
                            <a:srgbClr val="000000"/>
                          </a:solidFill>
                          <a:round/>
                        </a:ln>
                      </wps:spPr>
                      <wps:bodyPr/>
                    </wps:wsp>
                  </a:graphicData>
                </a:graphic>
              </wp:anchor>
            </w:drawing>
          </mc:Choice>
          <mc:Fallback xmlns:w15="http://schemas.microsoft.com/office/word/2012/wordml" xmlns:wpsCustomData="http://www.wps.cn/officeDocument/2013/wpsCustomData">
            <w:pict>
              <v:line id="Line 2" o:spid="_x0000_s1026" o:spt="20" style="position:absolute;left:0pt;margin-left:79pt;margin-top:24.25pt;height:0pt;width:456pt;mso-position-horizontal-relative:page;z-index:-251657216;mso-width-relative:page;mso-height-relative:page;" filled="f" stroked="t" coordsize="21600,21600" o:gfxdata="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N6L/51wAAAAoBAAAPAAAAAAAAAAEAIAAAACIA&#10;AABkcnMvZG93bnJldi54bWxQSwECFAAUAAAACACHTuJAnsXMnNEBAACoAwAADgAAAAAAAAABACAA&#10;AAAmAQAAZHJzL2Uyb0RvYy54bWxQSwUGAAAAAAYABgBZAQAAaQUAAAAA&#10;">
                <v:fill on="f" focussize="0,0"/>
                <v:stroke weight="1.25pt" color="#000000" joinstyle="round"/>
                <v:imagedata o:title=""/>
                <o:lock v:ext="edit" aspectratio="f"/>
              </v:line>
            </w:pict>
          </mc:Fallback>
        </mc:AlternateContent>
      </w:r>
      <w:r>
        <w:rPr>
          <w:rFonts w:ascii="Microsoft JhengHei" w:eastAsia="Microsoft JhengHei" w:hint="eastAsia"/>
          <w:b/>
          <w:sz w:val="96"/>
        </w:rPr>
        <w:t>竞赛任务书</w:t>
      </w:r>
    </w:p>
    <w:p w:rsidR="00DB6B55" w:rsidRDefault="00422027">
      <w:pPr>
        <w:tabs>
          <w:tab w:val="left" w:pos="4970"/>
          <w:tab w:val="left" w:pos="5348"/>
          <w:tab w:val="left" w:pos="7831"/>
        </w:tabs>
        <w:spacing w:before="601" w:line="254" w:lineRule="auto"/>
        <w:ind w:left="2490" w:right="2333"/>
        <w:rPr>
          <w:rFonts w:ascii="Times New Roman" w:eastAsia="Times New Roman"/>
          <w:b/>
          <w:sz w:val="30"/>
        </w:rPr>
      </w:pPr>
      <w:r>
        <w:rPr>
          <w:rFonts w:ascii="Microsoft JhengHei" w:eastAsia="Microsoft JhengHei" w:hint="eastAsia"/>
          <w:b/>
          <w:sz w:val="30"/>
        </w:rPr>
        <w:t>开始时间：</w:t>
      </w:r>
      <w:r>
        <w:rPr>
          <w:rFonts w:ascii="Times New Roman" w:eastAsia="Times New Roman"/>
          <w:b/>
          <w:sz w:val="30"/>
          <w:u w:val="thick"/>
        </w:rPr>
        <w:tab/>
      </w:r>
      <w:r>
        <w:rPr>
          <w:rFonts w:ascii="Times New Roman" w:eastAsia="Times New Roman"/>
          <w:b/>
          <w:sz w:val="30"/>
        </w:rPr>
        <w:tab/>
      </w:r>
      <w:r>
        <w:rPr>
          <w:rFonts w:ascii="Microsoft JhengHei" w:eastAsia="Microsoft JhengHei" w:hint="eastAsia"/>
          <w:b/>
          <w:sz w:val="30"/>
        </w:rPr>
        <w:t>结束时间：</w:t>
      </w:r>
      <w:r>
        <w:rPr>
          <w:rFonts w:ascii="Times New Roman" w:eastAsia="Times New Roman"/>
          <w:b/>
          <w:sz w:val="30"/>
          <w:u w:val="thick"/>
        </w:rPr>
        <w:tab/>
      </w:r>
      <w:r>
        <w:rPr>
          <w:rFonts w:ascii="Microsoft JhengHei" w:eastAsia="Microsoft JhengHei" w:hint="eastAsia"/>
          <w:b/>
          <w:sz w:val="30"/>
          <w:u w:val="thick"/>
        </w:rPr>
        <w:t xml:space="preserve"> </w:t>
      </w:r>
      <w:r>
        <w:rPr>
          <w:rFonts w:ascii="Microsoft JhengHei" w:eastAsia="Microsoft JhengHei" w:hint="eastAsia"/>
          <w:b/>
          <w:sz w:val="30"/>
        </w:rPr>
        <w:t>场</w:t>
      </w:r>
      <w:r>
        <w:rPr>
          <w:rFonts w:ascii="Microsoft JhengHei" w:eastAsia="Microsoft JhengHei" w:hint="eastAsia"/>
          <w:b/>
          <w:spacing w:val="77"/>
          <w:sz w:val="30"/>
        </w:rPr>
        <w:t xml:space="preserve"> </w:t>
      </w:r>
      <w:r>
        <w:rPr>
          <w:rFonts w:ascii="Microsoft JhengHei" w:eastAsia="Microsoft JhengHei" w:hint="eastAsia"/>
          <w:b/>
          <w:sz w:val="30"/>
        </w:rPr>
        <w:t>次</w:t>
      </w:r>
      <w:r>
        <w:rPr>
          <w:rFonts w:ascii="Microsoft JhengHei" w:eastAsia="Microsoft JhengHei" w:hint="eastAsia"/>
          <w:b/>
          <w:spacing w:val="77"/>
          <w:sz w:val="30"/>
        </w:rPr>
        <w:t xml:space="preserve"> </w:t>
      </w:r>
      <w:r>
        <w:rPr>
          <w:rFonts w:ascii="Microsoft JhengHei" w:eastAsia="Microsoft JhengHei" w:hint="eastAsia"/>
          <w:b/>
          <w:sz w:val="30"/>
        </w:rPr>
        <w:t>号：</w:t>
      </w:r>
      <w:r>
        <w:rPr>
          <w:rFonts w:ascii="Times New Roman" w:eastAsia="Times New Roman"/>
          <w:b/>
          <w:sz w:val="30"/>
          <w:u w:val="thick"/>
        </w:rPr>
        <w:tab/>
      </w:r>
      <w:r>
        <w:rPr>
          <w:rFonts w:ascii="Times New Roman" w:eastAsia="Times New Roman"/>
          <w:b/>
          <w:sz w:val="30"/>
        </w:rPr>
        <w:tab/>
      </w:r>
      <w:r>
        <w:rPr>
          <w:rFonts w:ascii="Microsoft JhengHei" w:eastAsia="Microsoft JhengHei" w:hint="eastAsia"/>
          <w:b/>
          <w:sz w:val="30"/>
        </w:rPr>
        <w:t>工</w:t>
      </w:r>
      <w:r>
        <w:rPr>
          <w:rFonts w:ascii="Microsoft JhengHei" w:eastAsia="Microsoft JhengHei" w:hint="eastAsia"/>
          <w:b/>
          <w:spacing w:val="78"/>
          <w:sz w:val="30"/>
        </w:rPr>
        <w:t xml:space="preserve"> </w:t>
      </w:r>
      <w:r>
        <w:rPr>
          <w:rFonts w:ascii="Microsoft JhengHei" w:eastAsia="Microsoft JhengHei" w:hint="eastAsia"/>
          <w:b/>
          <w:sz w:val="30"/>
        </w:rPr>
        <w:t>位</w:t>
      </w:r>
      <w:r>
        <w:rPr>
          <w:rFonts w:ascii="Microsoft JhengHei" w:eastAsia="Microsoft JhengHei" w:hint="eastAsia"/>
          <w:b/>
          <w:spacing w:val="80"/>
          <w:sz w:val="30"/>
        </w:rPr>
        <w:t xml:space="preserve"> </w:t>
      </w:r>
      <w:r>
        <w:rPr>
          <w:rFonts w:ascii="Microsoft JhengHei" w:eastAsia="Microsoft JhengHei" w:hint="eastAsia"/>
          <w:b/>
          <w:sz w:val="30"/>
        </w:rPr>
        <w:t>号：</w:t>
      </w:r>
      <w:r>
        <w:rPr>
          <w:rFonts w:ascii="Times New Roman" w:eastAsia="Times New Roman"/>
          <w:b/>
          <w:sz w:val="30"/>
          <w:u w:val="thick"/>
        </w:rPr>
        <w:t xml:space="preserve"> </w:t>
      </w:r>
      <w:r>
        <w:rPr>
          <w:rFonts w:ascii="Times New Roman" w:eastAsia="Times New Roman"/>
          <w:b/>
          <w:sz w:val="30"/>
          <w:u w:val="thick"/>
        </w:rPr>
        <w:tab/>
      </w:r>
    </w:p>
    <w:p w:rsidR="00DB6B55" w:rsidRDefault="00DB6B55">
      <w:pPr>
        <w:pStyle w:val="a0"/>
        <w:rPr>
          <w:rFonts w:ascii="Times New Roman"/>
          <w:b/>
          <w:sz w:val="20"/>
        </w:rPr>
      </w:pPr>
    </w:p>
    <w:p w:rsidR="00DB6B55" w:rsidRDefault="00DB6B55">
      <w:pPr>
        <w:pStyle w:val="a0"/>
        <w:spacing w:before="7"/>
        <w:rPr>
          <w:rFonts w:ascii="Times New Roman"/>
          <w:b/>
          <w:sz w:val="27"/>
        </w:rPr>
      </w:pPr>
    </w:p>
    <w:p w:rsidR="00DB6B55" w:rsidRDefault="00422027">
      <w:pPr>
        <w:spacing w:before="67"/>
        <w:ind w:right="502"/>
        <w:jc w:val="center"/>
        <w:rPr>
          <w:b/>
          <w:sz w:val="30"/>
        </w:rPr>
      </w:pPr>
      <w:r>
        <w:rPr>
          <w:rFonts w:ascii="Times New Roman" w:eastAsia="Times New Roman"/>
          <w:b/>
          <w:w w:val="95"/>
          <w:sz w:val="30"/>
        </w:rPr>
        <w:t>2023</w:t>
      </w:r>
      <w:r>
        <w:rPr>
          <w:rFonts w:ascii="Times New Roman" w:eastAsia="Times New Roman"/>
          <w:b/>
          <w:spacing w:val="14"/>
          <w:w w:val="95"/>
          <w:sz w:val="30"/>
        </w:rPr>
        <w:t xml:space="preserve"> </w:t>
      </w:r>
      <w:r>
        <w:rPr>
          <w:b/>
          <w:spacing w:val="-29"/>
          <w:w w:val="95"/>
          <w:sz w:val="30"/>
        </w:rPr>
        <w:t xml:space="preserve">年 </w:t>
      </w:r>
      <w:r>
        <w:rPr>
          <w:rFonts w:ascii="Times New Roman" w:eastAsia="Times New Roman"/>
          <w:b/>
          <w:spacing w:val="12"/>
          <w:w w:val="95"/>
          <w:sz w:val="30"/>
        </w:rPr>
        <w:t xml:space="preserve"> </w:t>
      </w:r>
      <w:r>
        <w:rPr>
          <w:b/>
          <w:w w:val="95"/>
          <w:sz w:val="30"/>
        </w:rPr>
        <w:t>月</w:t>
      </w:r>
      <w:r>
        <w:rPr>
          <w:b/>
          <w:spacing w:val="191"/>
          <w:sz w:val="30"/>
        </w:rPr>
        <w:t xml:space="preserve"> </w:t>
      </w:r>
      <w:r>
        <w:rPr>
          <w:b/>
          <w:w w:val="95"/>
          <w:sz w:val="30"/>
        </w:rPr>
        <w:t>日</w:t>
      </w:r>
    </w:p>
    <w:p w:rsidR="00DB6B55" w:rsidRDefault="00DB6B55">
      <w:pPr>
        <w:jc w:val="center"/>
        <w:rPr>
          <w:sz w:val="30"/>
        </w:rPr>
        <w:sectPr w:rsidR="00DB6B55">
          <w:pgSz w:w="11910" w:h="16840"/>
          <w:pgMar w:top="1420" w:right="620" w:bottom="1180" w:left="1120" w:header="0" w:footer="981" w:gutter="0"/>
          <w:cols w:space="720"/>
        </w:sectPr>
      </w:pPr>
    </w:p>
    <w:p w:rsidR="00DB6B55" w:rsidRDefault="00422027">
      <w:pPr>
        <w:widowControl/>
        <w:adjustRightInd w:val="0"/>
        <w:snapToGrid w:val="0"/>
        <w:spacing w:beforeLines="50" w:before="120" w:afterLines="50" w:after="120" w:line="360" w:lineRule="auto"/>
        <w:textAlignment w:val="baseline"/>
        <w:rPr>
          <w:b/>
          <w:bCs/>
          <w:snapToGrid w:val="0"/>
          <w:color w:val="000000"/>
          <w:sz w:val="28"/>
          <w:szCs w:val="28"/>
        </w:rPr>
      </w:pPr>
      <w:r>
        <w:rPr>
          <w:b/>
          <w:bCs/>
          <w:snapToGrid w:val="0"/>
          <w:color w:val="000000"/>
          <w:sz w:val="28"/>
          <w:szCs w:val="28"/>
        </w:rPr>
        <w:lastRenderedPageBreak/>
        <w:t>一、注意事项</w:t>
      </w:r>
    </w:p>
    <w:p w:rsidR="00DB6B55" w:rsidRDefault="00422027">
      <w:pPr>
        <w:pStyle w:val="a8"/>
        <w:numPr>
          <w:ilvl w:val="0"/>
          <w:numId w:val="2"/>
        </w:numPr>
        <w:spacing w:beforeLines="50" w:before="120" w:afterLines="50" w:after="120" w:line="360" w:lineRule="auto"/>
        <w:rPr>
          <w:snapToGrid w:val="0"/>
          <w:color w:val="000000"/>
          <w:sz w:val="24"/>
          <w:szCs w:val="24"/>
        </w:rPr>
      </w:pPr>
      <w:proofErr w:type="gramStart"/>
      <w:r>
        <w:rPr>
          <w:snapToGrid w:val="0"/>
          <w:color w:val="000000"/>
          <w:sz w:val="24"/>
          <w:szCs w:val="24"/>
        </w:rPr>
        <w:t>本任务</w:t>
      </w:r>
      <w:proofErr w:type="gramEnd"/>
      <w:r>
        <w:rPr>
          <w:snapToGrid w:val="0"/>
          <w:color w:val="000000"/>
          <w:sz w:val="24"/>
          <w:szCs w:val="24"/>
        </w:rPr>
        <w:t xml:space="preserve">书（含图纸）总共 </w:t>
      </w:r>
      <w:r>
        <w:rPr>
          <w:rFonts w:hint="eastAsia"/>
          <w:snapToGrid w:val="0"/>
          <w:color w:val="000000"/>
          <w:sz w:val="24"/>
          <w:szCs w:val="24"/>
        </w:rPr>
        <w:t>8</w:t>
      </w:r>
      <w:r>
        <w:rPr>
          <w:snapToGrid w:val="0"/>
          <w:color w:val="000000"/>
          <w:sz w:val="24"/>
          <w:szCs w:val="24"/>
        </w:rPr>
        <w:t xml:space="preserve"> 页，赛后选手需如数交回</w:t>
      </w:r>
      <w:r>
        <w:rPr>
          <w:rFonts w:hint="eastAsia"/>
          <w:snapToGrid w:val="0"/>
          <w:color w:val="000000"/>
          <w:sz w:val="24"/>
          <w:szCs w:val="24"/>
        </w:rPr>
        <w:t>；</w:t>
      </w:r>
    </w:p>
    <w:p w:rsidR="00DB6B55" w:rsidRDefault="00422027">
      <w:pPr>
        <w:pStyle w:val="a8"/>
        <w:numPr>
          <w:ilvl w:val="0"/>
          <w:numId w:val="2"/>
        </w:numPr>
        <w:spacing w:beforeLines="50" w:before="120" w:afterLines="50" w:after="120" w:line="360" w:lineRule="auto"/>
        <w:rPr>
          <w:snapToGrid w:val="0"/>
          <w:color w:val="000000"/>
          <w:sz w:val="24"/>
          <w:szCs w:val="24"/>
        </w:rPr>
      </w:pPr>
      <w:r>
        <w:rPr>
          <w:snapToGrid w:val="0"/>
          <w:color w:val="000000"/>
          <w:sz w:val="24"/>
          <w:szCs w:val="24"/>
        </w:rPr>
        <w:t>任务完成总分为 100 分</w:t>
      </w:r>
      <w:r>
        <w:rPr>
          <w:rFonts w:hint="eastAsia"/>
          <w:snapToGrid w:val="0"/>
          <w:color w:val="000000"/>
          <w:sz w:val="24"/>
          <w:szCs w:val="24"/>
        </w:rPr>
        <w:t>；</w:t>
      </w:r>
    </w:p>
    <w:p w:rsidR="00DB6B55" w:rsidRDefault="00422027">
      <w:pPr>
        <w:pStyle w:val="a8"/>
        <w:numPr>
          <w:ilvl w:val="0"/>
          <w:numId w:val="2"/>
        </w:numPr>
        <w:spacing w:beforeLines="50" w:before="120" w:afterLines="50" w:after="120" w:line="360" w:lineRule="auto"/>
        <w:rPr>
          <w:snapToGrid w:val="0"/>
          <w:color w:val="000000"/>
          <w:sz w:val="24"/>
          <w:szCs w:val="24"/>
        </w:rPr>
      </w:pPr>
      <w:r>
        <w:rPr>
          <w:snapToGrid w:val="0"/>
          <w:color w:val="000000"/>
          <w:sz w:val="24"/>
          <w:szCs w:val="24"/>
        </w:rPr>
        <w:t>参赛</w:t>
      </w:r>
      <w:r>
        <w:rPr>
          <w:rFonts w:hint="eastAsia"/>
          <w:snapToGrid w:val="0"/>
          <w:color w:val="000000"/>
          <w:sz w:val="24"/>
          <w:szCs w:val="24"/>
        </w:rPr>
        <w:t>选手</w:t>
      </w:r>
      <w:r>
        <w:rPr>
          <w:snapToGrid w:val="0"/>
          <w:color w:val="000000"/>
          <w:sz w:val="24"/>
          <w:szCs w:val="24"/>
        </w:rPr>
        <w:t>应在 240 分钟（4小时）时间内完成任务书规定内容。比赛时间到，比赛即结束，选手应立即停止操作，根据裁判要求离开比赛场地，不得延误</w:t>
      </w:r>
      <w:r>
        <w:rPr>
          <w:rFonts w:hint="eastAsia"/>
          <w:snapToGrid w:val="0"/>
          <w:color w:val="000000"/>
          <w:sz w:val="24"/>
          <w:szCs w:val="24"/>
        </w:rPr>
        <w:t>；</w:t>
      </w:r>
    </w:p>
    <w:p w:rsidR="00DB6B55" w:rsidRDefault="00422027">
      <w:pPr>
        <w:pStyle w:val="a8"/>
        <w:numPr>
          <w:ilvl w:val="0"/>
          <w:numId w:val="2"/>
        </w:numPr>
        <w:spacing w:beforeLines="50" w:before="120" w:afterLines="50" w:after="120" w:line="360" w:lineRule="auto"/>
        <w:rPr>
          <w:snapToGrid w:val="0"/>
          <w:color w:val="000000"/>
          <w:sz w:val="24"/>
          <w:szCs w:val="24"/>
        </w:rPr>
      </w:pPr>
      <w:r>
        <w:rPr>
          <w:snapToGrid w:val="0"/>
          <w:color w:val="000000"/>
          <w:sz w:val="24"/>
          <w:szCs w:val="24"/>
        </w:rPr>
        <w:t>选手不得在任何纸质材料中书写泄露参赛</w:t>
      </w:r>
      <w:proofErr w:type="gramStart"/>
      <w:r>
        <w:rPr>
          <w:snapToGrid w:val="0"/>
          <w:color w:val="000000"/>
          <w:sz w:val="24"/>
          <w:szCs w:val="24"/>
        </w:rPr>
        <w:t>队信息</w:t>
      </w:r>
      <w:proofErr w:type="gramEnd"/>
      <w:r>
        <w:rPr>
          <w:snapToGrid w:val="0"/>
          <w:color w:val="000000"/>
          <w:sz w:val="24"/>
          <w:szCs w:val="24"/>
        </w:rPr>
        <w:t>的记号，一经发现取</w:t>
      </w:r>
      <w:r>
        <w:rPr>
          <w:rFonts w:hint="eastAsia"/>
          <w:snapToGrid w:val="0"/>
          <w:color w:val="000000"/>
          <w:sz w:val="24"/>
          <w:szCs w:val="24"/>
        </w:rPr>
        <w:t>消</w:t>
      </w:r>
      <w:r>
        <w:rPr>
          <w:snapToGrid w:val="0"/>
          <w:color w:val="000000"/>
          <w:sz w:val="24"/>
          <w:szCs w:val="24"/>
        </w:rPr>
        <w:t>竞赛资格</w:t>
      </w:r>
      <w:r>
        <w:rPr>
          <w:rFonts w:hint="eastAsia"/>
          <w:snapToGrid w:val="0"/>
          <w:color w:val="000000"/>
          <w:sz w:val="24"/>
          <w:szCs w:val="24"/>
        </w:rPr>
        <w:t>；</w:t>
      </w:r>
    </w:p>
    <w:p w:rsidR="00DB6B55" w:rsidRDefault="00422027">
      <w:pPr>
        <w:pStyle w:val="a8"/>
        <w:numPr>
          <w:ilvl w:val="0"/>
          <w:numId w:val="2"/>
        </w:numPr>
        <w:spacing w:beforeLines="50" w:before="120" w:afterLines="50" w:after="120" w:line="360" w:lineRule="auto"/>
        <w:rPr>
          <w:snapToGrid w:val="0"/>
          <w:color w:val="000000"/>
          <w:sz w:val="24"/>
          <w:szCs w:val="24"/>
        </w:rPr>
      </w:pPr>
      <w:r>
        <w:rPr>
          <w:snapToGrid w:val="0"/>
          <w:color w:val="000000"/>
          <w:sz w:val="24"/>
          <w:szCs w:val="24"/>
        </w:rPr>
        <w:t>选手进入赛场不准携带移动存储器材，不准携带手机等通讯工具，违者取消竞赛资格</w:t>
      </w:r>
      <w:r>
        <w:rPr>
          <w:rFonts w:hint="eastAsia"/>
          <w:snapToGrid w:val="0"/>
          <w:color w:val="000000"/>
          <w:sz w:val="24"/>
          <w:szCs w:val="24"/>
        </w:rPr>
        <w:t>。</w:t>
      </w:r>
    </w:p>
    <w:p w:rsidR="00DB6B55" w:rsidRDefault="00422027">
      <w:pPr>
        <w:widowControl/>
        <w:adjustRightInd w:val="0"/>
        <w:snapToGrid w:val="0"/>
        <w:spacing w:beforeLines="50" w:before="120" w:afterLines="50" w:after="120" w:line="360" w:lineRule="auto"/>
        <w:ind w:firstLineChars="200" w:firstLine="482"/>
        <w:textAlignment w:val="baseline"/>
        <w:rPr>
          <w:b/>
          <w:bCs/>
          <w:snapToGrid w:val="0"/>
          <w:color w:val="000000"/>
          <w:sz w:val="24"/>
          <w:szCs w:val="24"/>
        </w:rPr>
      </w:pPr>
      <w:r>
        <w:rPr>
          <w:b/>
          <w:bCs/>
          <w:snapToGrid w:val="0"/>
          <w:color w:val="000000"/>
          <w:sz w:val="24"/>
          <w:szCs w:val="24"/>
        </w:rPr>
        <w:t>选手比赛中如出现下列情况时另行扣分：</w:t>
      </w:r>
    </w:p>
    <w:p w:rsidR="00DB6B55" w:rsidRDefault="00422027">
      <w:pPr>
        <w:spacing w:beforeLines="50" w:before="120" w:afterLines="50" w:after="120" w:line="360" w:lineRule="auto"/>
        <w:ind w:firstLineChars="200" w:firstLine="480"/>
        <w:rPr>
          <w:snapToGrid w:val="0"/>
          <w:color w:val="000000"/>
          <w:sz w:val="24"/>
          <w:szCs w:val="24"/>
        </w:rPr>
      </w:pPr>
      <w:r>
        <w:rPr>
          <w:rFonts w:hint="eastAsia"/>
          <w:snapToGrid w:val="0"/>
          <w:color w:val="000000"/>
          <w:sz w:val="24"/>
          <w:szCs w:val="24"/>
        </w:rPr>
        <w:t>（1）</w:t>
      </w:r>
      <w:r>
        <w:rPr>
          <w:snapToGrid w:val="0"/>
          <w:color w:val="000000"/>
          <w:sz w:val="24"/>
          <w:szCs w:val="24"/>
        </w:rPr>
        <w:t>操作过程中设备各部件之间发生严重撞击，影响运行，扣除总分 10分，操作过程中发生机床主轴碰撞等严重事故的将取消竞赛资格</w:t>
      </w:r>
      <w:r>
        <w:rPr>
          <w:rFonts w:hint="eastAsia"/>
          <w:snapToGrid w:val="0"/>
          <w:color w:val="000000"/>
          <w:sz w:val="24"/>
          <w:szCs w:val="24"/>
        </w:rPr>
        <w:t>；</w:t>
      </w:r>
    </w:p>
    <w:p w:rsidR="00DB6B55" w:rsidRDefault="00422027">
      <w:pPr>
        <w:spacing w:beforeLines="50" w:before="120" w:afterLines="50" w:after="120" w:line="360" w:lineRule="auto"/>
        <w:ind w:firstLineChars="200" w:firstLine="480"/>
        <w:rPr>
          <w:snapToGrid w:val="0"/>
          <w:color w:val="000000"/>
          <w:sz w:val="24"/>
          <w:szCs w:val="24"/>
        </w:rPr>
      </w:pPr>
      <w:r>
        <w:rPr>
          <w:rFonts w:hint="eastAsia"/>
          <w:snapToGrid w:val="0"/>
          <w:color w:val="000000"/>
          <w:sz w:val="24"/>
          <w:szCs w:val="24"/>
        </w:rPr>
        <w:t>（2）</w:t>
      </w:r>
      <w:r>
        <w:rPr>
          <w:snapToGrid w:val="0"/>
          <w:color w:val="000000"/>
          <w:sz w:val="24"/>
          <w:szCs w:val="24"/>
        </w:rPr>
        <w:t>在完成工作任务过程中计算机及软件损坏，经裁判组检测后；如非人为损坏，由裁判长根据现场情况决定技术支持人员进行处理；如属人为损坏参照第 7 点处理</w:t>
      </w:r>
      <w:r>
        <w:rPr>
          <w:rFonts w:hint="eastAsia"/>
          <w:snapToGrid w:val="0"/>
          <w:color w:val="000000"/>
          <w:sz w:val="24"/>
          <w:szCs w:val="24"/>
        </w:rPr>
        <w:t>；</w:t>
      </w:r>
    </w:p>
    <w:p w:rsidR="00DB6B55" w:rsidRDefault="00422027">
      <w:pPr>
        <w:spacing w:beforeLines="50" w:before="120" w:afterLines="50" w:after="120" w:line="360" w:lineRule="auto"/>
        <w:ind w:firstLineChars="200" w:firstLine="480"/>
        <w:rPr>
          <w:snapToGrid w:val="0"/>
          <w:color w:val="000000"/>
          <w:sz w:val="24"/>
          <w:szCs w:val="24"/>
        </w:rPr>
      </w:pPr>
      <w:r>
        <w:rPr>
          <w:rFonts w:hint="eastAsia"/>
          <w:snapToGrid w:val="0"/>
          <w:color w:val="000000"/>
          <w:sz w:val="24"/>
          <w:szCs w:val="24"/>
        </w:rPr>
        <w:t>（3）</w:t>
      </w:r>
      <w:r>
        <w:rPr>
          <w:snapToGrid w:val="0"/>
          <w:color w:val="000000"/>
          <w:sz w:val="24"/>
          <w:szCs w:val="24"/>
        </w:rPr>
        <w:t>选手在完成工作任务过程中，因违规操作而损坏赛场设备及部件的总分扣除：工具砸向机床工作台面扣 10 分，损坏工、量具扣 5 分/件，损坏其它设施及零部件扣 2 分/</w:t>
      </w:r>
      <w:proofErr w:type="gramStart"/>
      <w:r>
        <w:rPr>
          <w:snapToGrid w:val="0"/>
          <w:color w:val="000000"/>
          <w:sz w:val="24"/>
          <w:szCs w:val="24"/>
        </w:rPr>
        <w:t>个</w:t>
      </w:r>
      <w:proofErr w:type="gramEnd"/>
      <w:r>
        <w:rPr>
          <w:rFonts w:hint="eastAsia"/>
          <w:snapToGrid w:val="0"/>
          <w:color w:val="000000"/>
          <w:sz w:val="24"/>
          <w:szCs w:val="24"/>
        </w:rPr>
        <w:t>；</w:t>
      </w:r>
    </w:p>
    <w:p w:rsidR="00DB6B55" w:rsidRDefault="00422027">
      <w:pPr>
        <w:spacing w:beforeLines="50" w:before="120" w:afterLines="50" w:after="120" w:line="360" w:lineRule="auto"/>
        <w:ind w:firstLineChars="200" w:firstLine="480"/>
        <w:rPr>
          <w:snapToGrid w:val="0"/>
          <w:color w:val="000000"/>
          <w:sz w:val="24"/>
          <w:szCs w:val="24"/>
        </w:rPr>
      </w:pPr>
      <w:r>
        <w:rPr>
          <w:rFonts w:hint="eastAsia"/>
          <w:snapToGrid w:val="0"/>
          <w:color w:val="000000"/>
          <w:sz w:val="24"/>
          <w:szCs w:val="24"/>
        </w:rPr>
        <w:t>（4）</w:t>
      </w:r>
      <w:r>
        <w:rPr>
          <w:snapToGrid w:val="0"/>
          <w:color w:val="000000"/>
          <w:sz w:val="24"/>
          <w:szCs w:val="24"/>
        </w:rPr>
        <w:t>选手扰乱赛场秩序，干扰裁判正常工作扣总分 5 分，情节严重者，经执委会批准，由裁判长宣布，取消竞赛资格。</w:t>
      </w:r>
    </w:p>
    <w:p w:rsidR="00DB6B55" w:rsidRDefault="00422027">
      <w:pPr>
        <w:widowControl/>
        <w:adjustRightInd w:val="0"/>
        <w:snapToGrid w:val="0"/>
        <w:spacing w:beforeLines="50" w:before="120" w:afterLines="50" w:after="120" w:line="360" w:lineRule="auto"/>
        <w:textAlignment w:val="baseline"/>
        <w:rPr>
          <w:b/>
          <w:bCs/>
          <w:snapToGrid w:val="0"/>
          <w:color w:val="000000"/>
          <w:sz w:val="28"/>
          <w:szCs w:val="28"/>
        </w:rPr>
      </w:pPr>
      <w:r>
        <w:rPr>
          <w:b/>
          <w:bCs/>
          <w:snapToGrid w:val="0"/>
          <w:color w:val="000000"/>
          <w:sz w:val="28"/>
          <w:szCs w:val="28"/>
        </w:rPr>
        <w:t>二、需要完成的工作任务</w:t>
      </w:r>
    </w:p>
    <w:p w:rsidR="00DB6B55" w:rsidRDefault="00422027">
      <w:pPr>
        <w:pStyle w:val="a0"/>
        <w:spacing w:line="360" w:lineRule="auto"/>
        <w:ind w:firstLineChars="200" w:firstLine="480"/>
        <w:rPr>
          <w:snapToGrid w:val="0"/>
          <w:color w:val="000000"/>
        </w:rPr>
      </w:pPr>
      <w:r>
        <w:rPr>
          <w:snapToGrid w:val="0"/>
          <w:color w:val="000000"/>
        </w:rPr>
        <w:t xml:space="preserve">任务 </w:t>
      </w:r>
      <w:r>
        <w:rPr>
          <w:rFonts w:hint="eastAsia"/>
          <w:snapToGrid w:val="0"/>
          <w:color w:val="000000"/>
        </w:rPr>
        <w:t>1</w:t>
      </w:r>
      <w:r>
        <w:rPr>
          <w:snapToGrid w:val="0"/>
          <w:color w:val="000000"/>
        </w:rPr>
        <w:t xml:space="preserve"> 部件造型；</w:t>
      </w:r>
    </w:p>
    <w:p w:rsidR="00DB6B55" w:rsidRDefault="00422027">
      <w:pPr>
        <w:pStyle w:val="a0"/>
        <w:spacing w:line="360" w:lineRule="auto"/>
        <w:ind w:firstLineChars="200" w:firstLine="480"/>
        <w:rPr>
          <w:snapToGrid w:val="0"/>
          <w:color w:val="000000"/>
        </w:rPr>
      </w:pPr>
      <w:r>
        <w:rPr>
          <w:snapToGrid w:val="0"/>
          <w:color w:val="000000"/>
        </w:rPr>
        <w:t xml:space="preserve">任务 </w:t>
      </w:r>
      <w:r>
        <w:rPr>
          <w:rFonts w:hint="eastAsia"/>
          <w:snapToGrid w:val="0"/>
          <w:color w:val="000000"/>
        </w:rPr>
        <w:t>2</w:t>
      </w:r>
      <w:r>
        <w:rPr>
          <w:snapToGrid w:val="0"/>
          <w:color w:val="000000"/>
        </w:rPr>
        <w:t xml:space="preserve"> D</w:t>
      </w:r>
      <w:r>
        <w:rPr>
          <w:rFonts w:hint="eastAsia"/>
          <w:snapToGrid w:val="0"/>
          <w:color w:val="000000"/>
        </w:rPr>
        <w:t>2零件</w:t>
      </w:r>
      <w:r>
        <w:rPr>
          <w:snapToGrid w:val="0"/>
          <w:color w:val="000000"/>
        </w:rPr>
        <w:t>多轴仿真；</w:t>
      </w:r>
    </w:p>
    <w:p w:rsidR="00DB6B55" w:rsidRDefault="00422027">
      <w:pPr>
        <w:pStyle w:val="a0"/>
        <w:spacing w:line="360" w:lineRule="auto"/>
        <w:ind w:firstLineChars="200" w:firstLine="480"/>
        <w:rPr>
          <w:snapToGrid w:val="0"/>
          <w:color w:val="000000"/>
        </w:rPr>
      </w:pPr>
      <w:r>
        <w:rPr>
          <w:snapToGrid w:val="0"/>
          <w:color w:val="000000"/>
        </w:rPr>
        <w:t xml:space="preserve">任务 </w:t>
      </w:r>
      <w:r>
        <w:rPr>
          <w:rFonts w:hint="eastAsia"/>
          <w:snapToGrid w:val="0"/>
          <w:color w:val="000000"/>
        </w:rPr>
        <w:t>3</w:t>
      </w:r>
      <w:r>
        <w:rPr>
          <w:snapToGrid w:val="0"/>
          <w:color w:val="000000"/>
        </w:rPr>
        <w:t xml:space="preserve"> </w:t>
      </w:r>
      <w:r>
        <w:rPr>
          <w:rFonts w:hint="eastAsia"/>
          <w:snapToGrid w:val="0"/>
          <w:color w:val="000000"/>
        </w:rPr>
        <w:t>各</w:t>
      </w:r>
      <w:r>
        <w:rPr>
          <w:snapToGrid w:val="0"/>
          <w:color w:val="000000"/>
        </w:rPr>
        <w:t>部件加工；</w:t>
      </w:r>
    </w:p>
    <w:p w:rsidR="00DB6B55" w:rsidRDefault="00422027">
      <w:pPr>
        <w:pStyle w:val="a0"/>
        <w:spacing w:line="360" w:lineRule="auto"/>
        <w:ind w:firstLineChars="200" w:firstLine="480"/>
        <w:rPr>
          <w:snapToGrid w:val="0"/>
          <w:color w:val="000000"/>
        </w:rPr>
      </w:pPr>
      <w:r>
        <w:rPr>
          <w:snapToGrid w:val="0"/>
          <w:color w:val="000000"/>
        </w:rPr>
        <w:t xml:space="preserve">任务 </w:t>
      </w:r>
      <w:r>
        <w:rPr>
          <w:rFonts w:hint="eastAsia"/>
          <w:snapToGrid w:val="0"/>
          <w:color w:val="000000"/>
        </w:rPr>
        <w:t>4</w:t>
      </w:r>
      <w:r>
        <w:rPr>
          <w:snapToGrid w:val="0"/>
          <w:color w:val="000000"/>
        </w:rPr>
        <w:t xml:space="preserve"> 零、部件装配；</w:t>
      </w:r>
    </w:p>
    <w:p w:rsidR="00DB6B55" w:rsidRDefault="00422027">
      <w:pPr>
        <w:pStyle w:val="a0"/>
        <w:spacing w:line="360" w:lineRule="auto"/>
        <w:ind w:firstLineChars="200" w:firstLine="480"/>
        <w:rPr>
          <w:snapToGrid w:val="0"/>
          <w:color w:val="000000"/>
        </w:rPr>
      </w:pPr>
      <w:r>
        <w:rPr>
          <w:snapToGrid w:val="0"/>
          <w:color w:val="000000"/>
        </w:rPr>
        <w:t xml:space="preserve">任务 </w:t>
      </w:r>
      <w:r>
        <w:rPr>
          <w:rFonts w:hint="eastAsia"/>
          <w:snapToGrid w:val="0"/>
          <w:color w:val="000000"/>
        </w:rPr>
        <w:t>5</w:t>
      </w:r>
      <w:r>
        <w:rPr>
          <w:snapToGrid w:val="0"/>
          <w:color w:val="000000"/>
        </w:rPr>
        <w:t xml:space="preserve"> 职业素养与操作安全。</w:t>
      </w:r>
    </w:p>
    <w:p w:rsidR="00DB6B55" w:rsidRDefault="00422027">
      <w:pPr>
        <w:widowControl/>
        <w:adjustRightInd w:val="0"/>
        <w:snapToGrid w:val="0"/>
        <w:spacing w:beforeLines="50" w:before="120" w:afterLines="50" w:after="120" w:line="360" w:lineRule="auto"/>
        <w:textAlignment w:val="baseline"/>
        <w:rPr>
          <w:b/>
          <w:bCs/>
          <w:snapToGrid w:val="0"/>
          <w:color w:val="000000"/>
          <w:sz w:val="28"/>
          <w:szCs w:val="28"/>
        </w:rPr>
      </w:pPr>
      <w:r>
        <w:rPr>
          <w:b/>
          <w:bCs/>
          <w:snapToGrid w:val="0"/>
          <w:color w:val="000000"/>
          <w:sz w:val="28"/>
          <w:szCs w:val="28"/>
        </w:rPr>
        <w:t>三、具体任务及要求</w:t>
      </w:r>
    </w:p>
    <w:p w:rsidR="00DB6B55" w:rsidRDefault="00422027">
      <w:pPr>
        <w:widowControl/>
        <w:adjustRightInd w:val="0"/>
        <w:snapToGrid w:val="0"/>
        <w:spacing w:beforeLines="50" w:before="120" w:afterLines="50" w:after="120" w:line="360" w:lineRule="auto"/>
        <w:ind w:firstLineChars="200" w:firstLine="482"/>
        <w:textAlignment w:val="baseline"/>
        <w:rPr>
          <w:b/>
          <w:bCs/>
          <w:snapToGrid w:val="0"/>
          <w:color w:val="000000"/>
          <w:sz w:val="24"/>
          <w:szCs w:val="24"/>
        </w:rPr>
      </w:pPr>
      <w:r>
        <w:rPr>
          <w:b/>
          <w:bCs/>
          <w:snapToGrid w:val="0"/>
          <w:color w:val="000000"/>
          <w:sz w:val="24"/>
          <w:szCs w:val="24"/>
        </w:rPr>
        <w:t>任务</w:t>
      </w:r>
      <w:r>
        <w:rPr>
          <w:rFonts w:hint="eastAsia"/>
          <w:b/>
          <w:bCs/>
          <w:snapToGrid w:val="0"/>
          <w:color w:val="000000"/>
          <w:sz w:val="24"/>
          <w:szCs w:val="24"/>
        </w:rPr>
        <w:t>1</w:t>
      </w:r>
      <w:r>
        <w:rPr>
          <w:b/>
          <w:bCs/>
          <w:snapToGrid w:val="0"/>
          <w:color w:val="000000"/>
          <w:sz w:val="24"/>
          <w:szCs w:val="24"/>
        </w:rPr>
        <w:t xml:space="preserve"> 部件造型</w:t>
      </w:r>
    </w:p>
    <w:p w:rsidR="00DB6B55" w:rsidRDefault="00422027">
      <w:pPr>
        <w:pStyle w:val="a8"/>
        <w:numPr>
          <w:ilvl w:val="0"/>
          <w:numId w:val="3"/>
        </w:numPr>
        <w:spacing w:beforeLines="50" w:before="120" w:afterLines="50" w:after="120" w:line="360" w:lineRule="auto"/>
        <w:rPr>
          <w:snapToGrid w:val="0"/>
          <w:color w:val="000000"/>
          <w:sz w:val="24"/>
          <w:szCs w:val="24"/>
        </w:rPr>
      </w:pPr>
      <w:r>
        <w:rPr>
          <w:snapToGrid w:val="0"/>
          <w:color w:val="000000"/>
          <w:sz w:val="24"/>
          <w:szCs w:val="24"/>
        </w:rPr>
        <w:t>根据以下要求，利用现场提供的 CAD/CAM 软件等进行部件的造型设计</w:t>
      </w:r>
      <w:r>
        <w:rPr>
          <w:rFonts w:hint="eastAsia"/>
          <w:snapToGrid w:val="0"/>
          <w:color w:val="000000"/>
          <w:sz w:val="24"/>
          <w:szCs w:val="24"/>
        </w:rPr>
        <w:t>；</w:t>
      </w:r>
    </w:p>
    <w:p w:rsidR="00DB6B55" w:rsidRDefault="00422027">
      <w:pPr>
        <w:pStyle w:val="a8"/>
        <w:numPr>
          <w:ilvl w:val="0"/>
          <w:numId w:val="3"/>
        </w:numPr>
        <w:spacing w:beforeLines="50" w:before="120" w:afterLines="50" w:after="120" w:line="360" w:lineRule="auto"/>
        <w:rPr>
          <w:snapToGrid w:val="0"/>
          <w:color w:val="000000"/>
          <w:sz w:val="24"/>
          <w:szCs w:val="24"/>
        </w:rPr>
      </w:pPr>
      <w:r>
        <w:rPr>
          <w:snapToGrid w:val="0"/>
          <w:color w:val="000000"/>
          <w:sz w:val="24"/>
          <w:szCs w:val="24"/>
        </w:rPr>
        <w:t>按照</w:t>
      </w:r>
      <w:proofErr w:type="gramStart"/>
      <w:r>
        <w:rPr>
          <w:snapToGrid w:val="0"/>
          <w:color w:val="000000"/>
          <w:sz w:val="24"/>
          <w:szCs w:val="24"/>
        </w:rPr>
        <w:t>后附图</w:t>
      </w:r>
      <w:proofErr w:type="gramEnd"/>
      <w:r>
        <w:rPr>
          <w:snapToGrid w:val="0"/>
          <w:color w:val="000000"/>
          <w:sz w:val="24"/>
          <w:szCs w:val="24"/>
        </w:rPr>
        <w:t>纸（D</w:t>
      </w:r>
      <w:r>
        <w:rPr>
          <w:rFonts w:hint="eastAsia"/>
          <w:snapToGrid w:val="0"/>
          <w:color w:val="000000"/>
          <w:sz w:val="24"/>
          <w:szCs w:val="24"/>
        </w:rPr>
        <w:t>1</w:t>
      </w:r>
      <w:r>
        <w:rPr>
          <w:snapToGrid w:val="0"/>
          <w:color w:val="000000"/>
          <w:sz w:val="24"/>
          <w:szCs w:val="24"/>
        </w:rPr>
        <w:t>、</w:t>
      </w:r>
      <w:r>
        <w:rPr>
          <w:rFonts w:hint="eastAsia"/>
          <w:snapToGrid w:val="0"/>
          <w:color w:val="000000"/>
          <w:sz w:val="24"/>
          <w:szCs w:val="24"/>
        </w:rPr>
        <w:t>D2</w:t>
      </w:r>
      <w:r>
        <w:rPr>
          <w:snapToGrid w:val="0"/>
          <w:color w:val="000000"/>
          <w:sz w:val="24"/>
          <w:szCs w:val="24"/>
        </w:rPr>
        <w:t>）的型面特点和曲面造型的需要，选用现场提供的CAD/CAM 软件等建</w:t>
      </w:r>
      <w:r>
        <w:rPr>
          <w:snapToGrid w:val="0"/>
          <w:color w:val="000000"/>
          <w:sz w:val="24"/>
          <w:szCs w:val="24"/>
        </w:rPr>
        <w:lastRenderedPageBreak/>
        <w:t>立零件的几何模型，进行部件的造型设计</w:t>
      </w:r>
      <w:r>
        <w:rPr>
          <w:rFonts w:hint="eastAsia"/>
          <w:snapToGrid w:val="0"/>
          <w:color w:val="000000"/>
          <w:sz w:val="24"/>
          <w:szCs w:val="24"/>
        </w:rPr>
        <w:t>，</w:t>
      </w:r>
      <w:r>
        <w:rPr>
          <w:snapToGrid w:val="0"/>
          <w:color w:val="000000"/>
          <w:sz w:val="24"/>
          <w:szCs w:val="24"/>
        </w:rPr>
        <w:t>完成以上全部内容后，将所有完成的程序文件保存在计算机“D盘:\2023数控多轴联动技术\场次-工位</w:t>
      </w:r>
      <w:proofErr w:type="gramStart"/>
      <w:r>
        <w:rPr>
          <w:snapToGrid w:val="0"/>
          <w:color w:val="000000"/>
          <w:sz w:val="24"/>
          <w:szCs w:val="24"/>
        </w:rPr>
        <w:t>”</w:t>
      </w:r>
      <w:proofErr w:type="gramEnd"/>
      <w:r>
        <w:rPr>
          <w:snapToGrid w:val="0"/>
          <w:color w:val="000000"/>
          <w:sz w:val="24"/>
          <w:szCs w:val="24"/>
        </w:rPr>
        <w:t>文件夹下，文件名称为“造型D</w:t>
      </w:r>
      <w:r>
        <w:rPr>
          <w:rFonts w:hint="eastAsia"/>
          <w:snapToGrid w:val="0"/>
          <w:color w:val="000000"/>
          <w:sz w:val="24"/>
          <w:szCs w:val="24"/>
        </w:rPr>
        <w:t>1</w:t>
      </w:r>
      <w:r>
        <w:rPr>
          <w:snapToGrid w:val="0"/>
          <w:color w:val="000000"/>
          <w:sz w:val="24"/>
          <w:szCs w:val="24"/>
        </w:rPr>
        <w:t>.stp、造型 D</w:t>
      </w:r>
      <w:r>
        <w:rPr>
          <w:rFonts w:hint="eastAsia"/>
          <w:snapToGrid w:val="0"/>
          <w:color w:val="000000"/>
          <w:sz w:val="24"/>
          <w:szCs w:val="24"/>
        </w:rPr>
        <w:t>2</w:t>
      </w:r>
      <w:r>
        <w:rPr>
          <w:snapToGrid w:val="0"/>
          <w:color w:val="000000"/>
          <w:sz w:val="24"/>
          <w:szCs w:val="24"/>
        </w:rPr>
        <w:t xml:space="preserve">.stp，文件格式为 </w:t>
      </w:r>
      <w:proofErr w:type="spellStart"/>
      <w:r>
        <w:rPr>
          <w:snapToGrid w:val="0"/>
          <w:color w:val="000000"/>
          <w:sz w:val="24"/>
          <w:szCs w:val="24"/>
        </w:rPr>
        <w:t>stp</w:t>
      </w:r>
      <w:proofErr w:type="spellEnd"/>
      <w:r>
        <w:rPr>
          <w:snapToGrid w:val="0"/>
          <w:color w:val="000000"/>
          <w:sz w:val="24"/>
          <w:szCs w:val="24"/>
        </w:rPr>
        <w:t>。</w:t>
      </w:r>
      <w:r>
        <w:rPr>
          <w:rFonts w:hint="eastAsia"/>
          <w:snapToGrid w:val="0"/>
          <w:color w:val="000000"/>
          <w:sz w:val="24"/>
          <w:szCs w:val="24"/>
        </w:rPr>
        <w:t>并于最后保存于赛场提供的U盘与零件一齐上交；</w:t>
      </w:r>
    </w:p>
    <w:p w:rsidR="00DB6B55" w:rsidRDefault="00422027">
      <w:pPr>
        <w:pStyle w:val="a8"/>
        <w:numPr>
          <w:ilvl w:val="0"/>
          <w:numId w:val="3"/>
        </w:numPr>
        <w:spacing w:beforeLines="50" w:before="120" w:afterLines="50" w:after="120" w:line="360" w:lineRule="auto"/>
        <w:rPr>
          <w:snapToGrid w:val="0"/>
          <w:color w:val="000000"/>
          <w:sz w:val="24"/>
          <w:szCs w:val="24"/>
        </w:rPr>
      </w:pPr>
      <w:r>
        <w:rPr>
          <w:snapToGrid w:val="0"/>
          <w:color w:val="000000"/>
          <w:sz w:val="24"/>
          <w:szCs w:val="24"/>
        </w:rPr>
        <w:t>文件中不得出现泄露身份的信息，一经发现取消参赛资格。</w:t>
      </w:r>
    </w:p>
    <w:p w:rsidR="00DB6B55" w:rsidRDefault="00422027">
      <w:pPr>
        <w:widowControl/>
        <w:adjustRightInd w:val="0"/>
        <w:snapToGrid w:val="0"/>
        <w:spacing w:beforeLines="50" w:before="120" w:afterLines="50" w:after="120" w:line="360" w:lineRule="auto"/>
        <w:ind w:firstLineChars="200" w:firstLine="482"/>
        <w:textAlignment w:val="baseline"/>
      </w:pPr>
      <w:r>
        <w:rPr>
          <w:b/>
          <w:bCs/>
          <w:snapToGrid w:val="0"/>
          <w:color w:val="000000"/>
          <w:sz w:val="24"/>
          <w:szCs w:val="24"/>
        </w:rPr>
        <w:t xml:space="preserve">任务 </w:t>
      </w:r>
      <w:r>
        <w:rPr>
          <w:rFonts w:hint="eastAsia"/>
          <w:b/>
          <w:bCs/>
          <w:snapToGrid w:val="0"/>
          <w:color w:val="000000"/>
          <w:sz w:val="24"/>
          <w:szCs w:val="24"/>
        </w:rPr>
        <w:t>2</w:t>
      </w:r>
      <w:r>
        <w:rPr>
          <w:b/>
          <w:bCs/>
          <w:snapToGrid w:val="0"/>
          <w:color w:val="000000"/>
          <w:sz w:val="24"/>
          <w:szCs w:val="24"/>
        </w:rPr>
        <w:tab/>
      </w:r>
      <w:r>
        <w:rPr>
          <w:rFonts w:hint="eastAsia"/>
          <w:b/>
          <w:bCs/>
          <w:snapToGrid w:val="0"/>
          <w:color w:val="000000"/>
          <w:sz w:val="24"/>
          <w:szCs w:val="24"/>
        </w:rPr>
        <w:t>D2零件</w:t>
      </w:r>
      <w:r>
        <w:rPr>
          <w:b/>
          <w:bCs/>
          <w:snapToGrid w:val="0"/>
          <w:color w:val="000000"/>
          <w:sz w:val="24"/>
          <w:szCs w:val="24"/>
        </w:rPr>
        <w:t>多轴仿真</w:t>
      </w:r>
    </w:p>
    <w:p w:rsidR="00DB6B55" w:rsidRDefault="00422027">
      <w:pPr>
        <w:pStyle w:val="a8"/>
        <w:numPr>
          <w:ilvl w:val="0"/>
          <w:numId w:val="4"/>
        </w:numPr>
        <w:spacing w:line="360" w:lineRule="auto"/>
        <w:jc w:val="both"/>
        <w:rPr>
          <w:snapToGrid w:val="0"/>
          <w:color w:val="000000"/>
          <w:sz w:val="24"/>
          <w:szCs w:val="24"/>
        </w:rPr>
      </w:pPr>
      <w:r>
        <w:rPr>
          <w:snapToGrid w:val="0"/>
          <w:color w:val="000000"/>
          <w:sz w:val="24"/>
          <w:szCs w:val="24"/>
        </w:rPr>
        <w:t>根据以下要求，完成部件多轴联动仿真编程与仿真</w:t>
      </w:r>
      <w:r>
        <w:rPr>
          <w:rFonts w:hint="eastAsia"/>
          <w:snapToGrid w:val="0"/>
          <w:color w:val="000000"/>
          <w:sz w:val="24"/>
          <w:szCs w:val="24"/>
        </w:rPr>
        <w:t>；</w:t>
      </w:r>
    </w:p>
    <w:p w:rsidR="00DB6B55" w:rsidRDefault="00422027">
      <w:pPr>
        <w:pStyle w:val="a8"/>
        <w:numPr>
          <w:ilvl w:val="0"/>
          <w:numId w:val="4"/>
        </w:numPr>
        <w:spacing w:line="360" w:lineRule="auto"/>
        <w:jc w:val="both"/>
        <w:rPr>
          <w:snapToGrid w:val="0"/>
          <w:color w:val="000000"/>
          <w:sz w:val="24"/>
          <w:szCs w:val="24"/>
        </w:rPr>
      </w:pPr>
      <w:r>
        <w:rPr>
          <w:snapToGrid w:val="0"/>
          <w:color w:val="000000"/>
          <w:sz w:val="24"/>
          <w:szCs w:val="24"/>
        </w:rPr>
        <w:t>按照</w:t>
      </w:r>
      <w:proofErr w:type="gramStart"/>
      <w:r>
        <w:rPr>
          <w:snapToGrid w:val="0"/>
          <w:color w:val="000000"/>
          <w:sz w:val="24"/>
          <w:szCs w:val="24"/>
        </w:rPr>
        <w:t>后附图</w:t>
      </w:r>
      <w:proofErr w:type="gramEnd"/>
      <w:r>
        <w:rPr>
          <w:snapToGrid w:val="0"/>
          <w:color w:val="000000"/>
          <w:sz w:val="24"/>
          <w:szCs w:val="24"/>
        </w:rPr>
        <w:t>纸（D</w:t>
      </w:r>
      <w:r>
        <w:rPr>
          <w:rFonts w:hint="eastAsia"/>
          <w:snapToGrid w:val="0"/>
          <w:color w:val="000000"/>
          <w:sz w:val="24"/>
          <w:szCs w:val="24"/>
        </w:rPr>
        <w:t>2</w:t>
      </w:r>
      <w:r>
        <w:rPr>
          <w:snapToGrid w:val="0"/>
          <w:color w:val="000000"/>
          <w:sz w:val="24"/>
          <w:szCs w:val="24"/>
        </w:rPr>
        <w:t>）的技术要求，选手根据对 D</w:t>
      </w:r>
      <w:r>
        <w:rPr>
          <w:rFonts w:hint="eastAsia"/>
          <w:snapToGrid w:val="0"/>
          <w:color w:val="000000"/>
          <w:sz w:val="24"/>
          <w:szCs w:val="24"/>
        </w:rPr>
        <w:t>2</w:t>
      </w:r>
      <w:r>
        <w:rPr>
          <w:snapToGrid w:val="0"/>
          <w:color w:val="000000"/>
          <w:sz w:val="24"/>
          <w:szCs w:val="24"/>
        </w:rPr>
        <w:t>零件的加工工艺安排，在 CAM 软件中编程、后置处理程序，在仿真软件中设置刀具、毛坯、加工坐标系等，然后导入后置处理的程序，进行仿真加工</w:t>
      </w:r>
      <w:r>
        <w:rPr>
          <w:rFonts w:hint="eastAsia"/>
          <w:snapToGrid w:val="0"/>
          <w:color w:val="000000"/>
          <w:sz w:val="24"/>
          <w:szCs w:val="24"/>
        </w:rPr>
        <w:t>；</w:t>
      </w:r>
    </w:p>
    <w:p w:rsidR="00DB6B55" w:rsidRDefault="00422027">
      <w:pPr>
        <w:pStyle w:val="a8"/>
        <w:numPr>
          <w:ilvl w:val="0"/>
          <w:numId w:val="4"/>
        </w:numPr>
        <w:spacing w:line="360" w:lineRule="auto"/>
        <w:jc w:val="both"/>
        <w:rPr>
          <w:snapToGrid w:val="0"/>
          <w:color w:val="000000"/>
          <w:sz w:val="24"/>
          <w:szCs w:val="24"/>
        </w:rPr>
      </w:pPr>
      <w:r>
        <w:rPr>
          <w:snapToGrid w:val="0"/>
          <w:color w:val="000000"/>
          <w:sz w:val="24"/>
          <w:szCs w:val="24"/>
        </w:rPr>
        <w:t>完成以上全部内容后，将所有完成的文件保存在计算机“D 盘: \2023数控多轴联动技术\场次-工位\仿真”文件夹下，项目名称为“仿真加工 D</w:t>
      </w:r>
      <w:r>
        <w:rPr>
          <w:rFonts w:hint="eastAsia"/>
          <w:snapToGrid w:val="0"/>
          <w:color w:val="000000"/>
          <w:sz w:val="24"/>
          <w:szCs w:val="24"/>
        </w:rPr>
        <w:t>2</w:t>
      </w:r>
      <w:r>
        <w:rPr>
          <w:snapToGrid w:val="0"/>
          <w:color w:val="000000"/>
          <w:sz w:val="24"/>
          <w:szCs w:val="24"/>
        </w:rPr>
        <w:t>加工</w:t>
      </w:r>
      <w:r>
        <w:rPr>
          <w:rFonts w:hint="eastAsia"/>
          <w:snapToGrid w:val="0"/>
          <w:color w:val="000000"/>
          <w:sz w:val="24"/>
          <w:szCs w:val="24"/>
        </w:rPr>
        <w:t>仿真</w:t>
      </w:r>
      <w:r>
        <w:rPr>
          <w:snapToGrid w:val="0"/>
          <w:color w:val="000000"/>
          <w:sz w:val="24"/>
          <w:szCs w:val="24"/>
        </w:rPr>
        <w:t>”</w:t>
      </w:r>
      <w:r>
        <w:rPr>
          <w:rFonts w:hint="eastAsia"/>
          <w:snapToGrid w:val="0"/>
          <w:color w:val="000000"/>
          <w:sz w:val="24"/>
          <w:szCs w:val="24"/>
        </w:rPr>
        <w:t>，并于最后保存于赛场提供的U盘与零件一齐上交；</w:t>
      </w:r>
    </w:p>
    <w:p w:rsidR="00DB6B55" w:rsidRDefault="00422027">
      <w:pPr>
        <w:pStyle w:val="a8"/>
        <w:numPr>
          <w:ilvl w:val="0"/>
          <w:numId w:val="4"/>
        </w:numPr>
        <w:spacing w:line="360" w:lineRule="auto"/>
        <w:jc w:val="both"/>
        <w:rPr>
          <w:snapToGrid w:val="0"/>
          <w:color w:val="000000"/>
          <w:sz w:val="24"/>
          <w:szCs w:val="24"/>
        </w:rPr>
      </w:pPr>
      <w:r>
        <w:rPr>
          <w:snapToGrid w:val="0"/>
          <w:color w:val="000000"/>
          <w:sz w:val="24"/>
          <w:szCs w:val="24"/>
        </w:rPr>
        <w:t>文件中不得出现泄露身份的信息，一经发现取消参赛资格。</w:t>
      </w:r>
    </w:p>
    <w:p w:rsidR="00DB6B55" w:rsidRDefault="00422027">
      <w:pPr>
        <w:widowControl/>
        <w:adjustRightInd w:val="0"/>
        <w:snapToGrid w:val="0"/>
        <w:spacing w:beforeLines="50" w:before="120" w:afterLines="50" w:after="120" w:line="360" w:lineRule="auto"/>
        <w:ind w:firstLineChars="200" w:firstLine="482"/>
        <w:textAlignment w:val="baseline"/>
        <w:rPr>
          <w:b/>
          <w:bCs/>
          <w:snapToGrid w:val="0"/>
          <w:color w:val="000000"/>
          <w:sz w:val="24"/>
          <w:szCs w:val="24"/>
        </w:rPr>
      </w:pPr>
      <w:r>
        <w:rPr>
          <w:b/>
          <w:bCs/>
          <w:snapToGrid w:val="0"/>
          <w:color w:val="000000"/>
          <w:sz w:val="24"/>
          <w:szCs w:val="24"/>
        </w:rPr>
        <w:t xml:space="preserve">任务 </w:t>
      </w:r>
      <w:r>
        <w:rPr>
          <w:rFonts w:hint="eastAsia"/>
          <w:b/>
          <w:bCs/>
          <w:snapToGrid w:val="0"/>
          <w:color w:val="000000"/>
          <w:sz w:val="24"/>
          <w:szCs w:val="24"/>
        </w:rPr>
        <w:t>3</w:t>
      </w:r>
      <w:r>
        <w:rPr>
          <w:b/>
          <w:bCs/>
          <w:snapToGrid w:val="0"/>
          <w:color w:val="000000"/>
          <w:sz w:val="24"/>
          <w:szCs w:val="24"/>
        </w:rPr>
        <w:t xml:space="preserve"> 部件加工</w:t>
      </w:r>
    </w:p>
    <w:p w:rsidR="00DB6B55" w:rsidRDefault="00422027">
      <w:pPr>
        <w:pStyle w:val="a8"/>
        <w:numPr>
          <w:ilvl w:val="0"/>
          <w:numId w:val="5"/>
        </w:numPr>
        <w:spacing w:line="360" w:lineRule="auto"/>
        <w:ind w:left="442" w:hanging="442"/>
        <w:rPr>
          <w:snapToGrid w:val="0"/>
          <w:color w:val="000000"/>
          <w:sz w:val="24"/>
          <w:szCs w:val="24"/>
        </w:rPr>
      </w:pPr>
      <w:r>
        <w:rPr>
          <w:snapToGrid w:val="0"/>
          <w:color w:val="000000"/>
          <w:sz w:val="24"/>
          <w:szCs w:val="24"/>
        </w:rPr>
        <w:t>根据以下要求，完成部件的数控编程与加工</w:t>
      </w:r>
      <w:r>
        <w:rPr>
          <w:rFonts w:hint="eastAsia"/>
          <w:snapToGrid w:val="0"/>
          <w:color w:val="000000"/>
          <w:sz w:val="24"/>
          <w:szCs w:val="24"/>
        </w:rPr>
        <w:t>；</w:t>
      </w:r>
    </w:p>
    <w:p w:rsidR="00DB6B55" w:rsidRDefault="00422027">
      <w:pPr>
        <w:pStyle w:val="a8"/>
        <w:numPr>
          <w:ilvl w:val="0"/>
          <w:numId w:val="5"/>
        </w:numPr>
        <w:spacing w:line="360" w:lineRule="auto"/>
        <w:ind w:left="442" w:hanging="442"/>
        <w:rPr>
          <w:snapToGrid w:val="0"/>
          <w:color w:val="000000"/>
          <w:sz w:val="24"/>
          <w:szCs w:val="24"/>
        </w:rPr>
      </w:pPr>
      <w:r>
        <w:rPr>
          <w:snapToGrid w:val="0"/>
          <w:color w:val="000000"/>
          <w:sz w:val="24"/>
          <w:szCs w:val="24"/>
        </w:rPr>
        <w:t>按照</w:t>
      </w:r>
      <w:proofErr w:type="gramStart"/>
      <w:r>
        <w:rPr>
          <w:snapToGrid w:val="0"/>
          <w:color w:val="000000"/>
          <w:sz w:val="24"/>
          <w:szCs w:val="24"/>
        </w:rPr>
        <w:t>后附图</w:t>
      </w:r>
      <w:proofErr w:type="gramEnd"/>
      <w:r>
        <w:rPr>
          <w:snapToGrid w:val="0"/>
          <w:color w:val="000000"/>
          <w:sz w:val="24"/>
          <w:szCs w:val="24"/>
        </w:rPr>
        <w:t>纸（D</w:t>
      </w:r>
      <w:r>
        <w:rPr>
          <w:rFonts w:hint="eastAsia"/>
          <w:snapToGrid w:val="0"/>
          <w:color w:val="000000"/>
          <w:sz w:val="24"/>
          <w:szCs w:val="24"/>
        </w:rPr>
        <w:t>1、D2</w:t>
      </w:r>
      <w:r>
        <w:rPr>
          <w:snapToGrid w:val="0"/>
          <w:color w:val="000000"/>
          <w:sz w:val="24"/>
          <w:szCs w:val="24"/>
        </w:rPr>
        <w:t>）的技术要求，利用赛场提供的设备及零件毛坯, 按照自行设计的工艺，自选数控编程方式，采用</w:t>
      </w:r>
      <w:proofErr w:type="gramStart"/>
      <w:r>
        <w:rPr>
          <w:snapToGrid w:val="0"/>
          <w:color w:val="000000"/>
          <w:sz w:val="24"/>
          <w:szCs w:val="24"/>
        </w:rPr>
        <w:t>铣</w:t>
      </w:r>
      <w:proofErr w:type="gramEnd"/>
      <w:r>
        <w:rPr>
          <w:snapToGrid w:val="0"/>
          <w:color w:val="000000"/>
          <w:sz w:val="24"/>
          <w:szCs w:val="24"/>
        </w:rPr>
        <w:t>、钻、</w:t>
      </w:r>
      <w:proofErr w:type="gramStart"/>
      <w:r>
        <w:rPr>
          <w:snapToGrid w:val="0"/>
          <w:color w:val="000000"/>
          <w:sz w:val="24"/>
          <w:szCs w:val="24"/>
        </w:rPr>
        <w:t>镗</w:t>
      </w:r>
      <w:proofErr w:type="gramEnd"/>
      <w:r>
        <w:rPr>
          <w:snapToGrid w:val="0"/>
          <w:color w:val="000000"/>
          <w:sz w:val="24"/>
          <w:szCs w:val="24"/>
        </w:rPr>
        <w:t>、</w:t>
      </w:r>
      <w:proofErr w:type="gramStart"/>
      <w:r>
        <w:rPr>
          <w:snapToGrid w:val="0"/>
          <w:color w:val="000000"/>
          <w:sz w:val="24"/>
          <w:szCs w:val="24"/>
        </w:rPr>
        <w:t>铰等方式</w:t>
      </w:r>
      <w:proofErr w:type="gramEnd"/>
      <w:r>
        <w:rPr>
          <w:snapToGrid w:val="0"/>
          <w:color w:val="000000"/>
          <w:sz w:val="24"/>
          <w:szCs w:val="24"/>
        </w:rPr>
        <w:t>完成零件的加工，并符合技术要求及保证加工精度。</w:t>
      </w:r>
    </w:p>
    <w:p w:rsidR="00DB6B55" w:rsidRDefault="00422027">
      <w:pPr>
        <w:widowControl/>
        <w:adjustRightInd w:val="0"/>
        <w:snapToGrid w:val="0"/>
        <w:spacing w:beforeLines="50" w:before="120" w:afterLines="50" w:after="120" w:line="360" w:lineRule="auto"/>
        <w:ind w:firstLineChars="200" w:firstLine="482"/>
        <w:textAlignment w:val="baseline"/>
        <w:rPr>
          <w:b/>
          <w:bCs/>
          <w:snapToGrid w:val="0"/>
          <w:color w:val="000000"/>
          <w:sz w:val="24"/>
          <w:szCs w:val="24"/>
        </w:rPr>
      </w:pPr>
      <w:r>
        <w:rPr>
          <w:b/>
          <w:bCs/>
          <w:snapToGrid w:val="0"/>
          <w:color w:val="000000"/>
          <w:sz w:val="24"/>
          <w:szCs w:val="24"/>
        </w:rPr>
        <w:t xml:space="preserve">任务 </w:t>
      </w:r>
      <w:r>
        <w:rPr>
          <w:rFonts w:hint="eastAsia"/>
          <w:b/>
          <w:bCs/>
          <w:snapToGrid w:val="0"/>
          <w:color w:val="000000"/>
          <w:sz w:val="24"/>
          <w:szCs w:val="24"/>
        </w:rPr>
        <w:t>4</w:t>
      </w:r>
      <w:r>
        <w:rPr>
          <w:b/>
          <w:bCs/>
          <w:snapToGrid w:val="0"/>
          <w:color w:val="000000"/>
          <w:sz w:val="24"/>
          <w:szCs w:val="24"/>
        </w:rPr>
        <w:t xml:space="preserve"> 零、部件装配</w:t>
      </w:r>
    </w:p>
    <w:p w:rsidR="00DB6B55" w:rsidRDefault="00422027">
      <w:pPr>
        <w:pStyle w:val="a8"/>
        <w:spacing w:beforeLines="50" w:before="120" w:afterLines="50" w:after="120" w:line="360" w:lineRule="auto"/>
        <w:ind w:left="440" w:firstLine="0"/>
        <w:rPr>
          <w:snapToGrid w:val="0"/>
        </w:rPr>
      </w:pPr>
      <w:r>
        <w:rPr>
          <w:snapToGrid w:val="0"/>
        </w:rPr>
        <w:t>根据图纸要求，完成部件与相关零件的装配。按照</w:t>
      </w:r>
      <w:proofErr w:type="gramStart"/>
      <w:r>
        <w:rPr>
          <w:snapToGrid w:val="0"/>
        </w:rPr>
        <w:t>后附图</w:t>
      </w:r>
      <w:proofErr w:type="gramEnd"/>
      <w:r>
        <w:rPr>
          <w:snapToGrid w:val="0"/>
        </w:rPr>
        <w:t>纸，利用赛场提供的工具，根据装配图纸要求，将加工完成零部件</w:t>
      </w:r>
      <w:r>
        <w:rPr>
          <w:snapToGrid w:val="0"/>
          <w:color w:val="000000"/>
          <w:sz w:val="24"/>
          <w:szCs w:val="24"/>
        </w:rPr>
        <w:t>（D</w:t>
      </w:r>
      <w:r>
        <w:rPr>
          <w:rFonts w:hint="eastAsia"/>
          <w:snapToGrid w:val="0"/>
          <w:color w:val="000000"/>
          <w:sz w:val="24"/>
          <w:szCs w:val="24"/>
        </w:rPr>
        <w:t>1、D2、</w:t>
      </w:r>
      <w:r>
        <w:rPr>
          <w:snapToGrid w:val="0"/>
          <w:color w:val="000000"/>
          <w:sz w:val="24"/>
          <w:szCs w:val="24"/>
        </w:rPr>
        <w:t>D3）</w:t>
      </w:r>
      <w:r>
        <w:rPr>
          <w:snapToGrid w:val="0"/>
        </w:rPr>
        <w:t>进行装配</w:t>
      </w:r>
      <w:r>
        <w:rPr>
          <w:rFonts w:hint="eastAsia"/>
          <w:snapToGrid w:val="0"/>
        </w:rPr>
        <w:t>，</w:t>
      </w:r>
      <w:r>
        <w:rPr>
          <w:rFonts w:hint="eastAsia"/>
          <w:snapToGrid w:val="0"/>
          <w:color w:val="000000"/>
          <w:sz w:val="24"/>
          <w:szCs w:val="24"/>
        </w:rPr>
        <w:t>(</w:t>
      </w:r>
      <w:r>
        <w:rPr>
          <w:snapToGrid w:val="0"/>
          <w:color w:val="000000"/>
          <w:sz w:val="24"/>
          <w:szCs w:val="24"/>
        </w:rPr>
        <w:t>D3</w:t>
      </w:r>
      <w:r>
        <w:rPr>
          <w:rFonts w:hint="eastAsia"/>
          <w:snapToGrid w:val="0"/>
          <w:color w:val="000000"/>
          <w:sz w:val="24"/>
          <w:szCs w:val="24"/>
        </w:rPr>
        <w:t>零件为赛场提供</w:t>
      </w:r>
      <w:r>
        <w:rPr>
          <w:snapToGrid w:val="0"/>
          <w:color w:val="000000"/>
          <w:sz w:val="24"/>
          <w:szCs w:val="24"/>
        </w:rPr>
        <w:t>)</w:t>
      </w:r>
      <w:r>
        <w:rPr>
          <w:rFonts w:hint="eastAsia"/>
          <w:snapToGrid w:val="0"/>
          <w:color w:val="000000"/>
          <w:sz w:val="24"/>
          <w:szCs w:val="24"/>
        </w:rPr>
        <w:t>。</w:t>
      </w:r>
    </w:p>
    <w:p w:rsidR="00DB6B55" w:rsidRDefault="00422027">
      <w:pPr>
        <w:widowControl/>
        <w:adjustRightInd w:val="0"/>
        <w:snapToGrid w:val="0"/>
        <w:spacing w:beforeLines="50" w:before="120" w:afterLines="50" w:after="120" w:line="360" w:lineRule="auto"/>
        <w:ind w:firstLineChars="200" w:firstLine="482"/>
        <w:textAlignment w:val="baseline"/>
        <w:rPr>
          <w:b/>
          <w:bCs/>
          <w:snapToGrid w:val="0"/>
          <w:color w:val="000000"/>
          <w:sz w:val="24"/>
          <w:szCs w:val="24"/>
        </w:rPr>
      </w:pPr>
      <w:r>
        <w:rPr>
          <w:b/>
          <w:bCs/>
          <w:snapToGrid w:val="0"/>
          <w:color w:val="000000"/>
          <w:sz w:val="24"/>
          <w:szCs w:val="24"/>
        </w:rPr>
        <w:t xml:space="preserve">任务 </w:t>
      </w:r>
      <w:r>
        <w:rPr>
          <w:rFonts w:hint="eastAsia"/>
          <w:b/>
          <w:bCs/>
          <w:snapToGrid w:val="0"/>
          <w:color w:val="000000"/>
          <w:sz w:val="24"/>
          <w:szCs w:val="24"/>
        </w:rPr>
        <w:t>5</w:t>
      </w:r>
      <w:r>
        <w:rPr>
          <w:b/>
          <w:bCs/>
          <w:snapToGrid w:val="0"/>
          <w:color w:val="000000"/>
          <w:sz w:val="24"/>
          <w:szCs w:val="24"/>
        </w:rPr>
        <w:t xml:space="preserve"> 职业素养与操作安全</w:t>
      </w:r>
    </w:p>
    <w:p w:rsidR="00DB6B55" w:rsidRDefault="00422027">
      <w:pPr>
        <w:pStyle w:val="a8"/>
        <w:numPr>
          <w:ilvl w:val="0"/>
          <w:numId w:val="6"/>
        </w:numPr>
        <w:spacing w:beforeLines="50" w:before="120" w:afterLines="50" w:after="120" w:line="360" w:lineRule="auto"/>
      </w:pPr>
      <w:r>
        <w:t>考核选手在比赛过程中表现出的职业素养、安全规范等。选手分工合作合理、工作细心细致；</w:t>
      </w:r>
    </w:p>
    <w:p w:rsidR="00DB6B55" w:rsidRDefault="00422027">
      <w:pPr>
        <w:pStyle w:val="a8"/>
        <w:numPr>
          <w:ilvl w:val="0"/>
          <w:numId w:val="6"/>
        </w:numPr>
        <w:spacing w:beforeLines="50" w:before="120" w:afterLines="50" w:after="120" w:line="360" w:lineRule="auto"/>
      </w:pPr>
      <w:r>
        <w:t>执行自行设计的生产工艺步骤；</w:t>
      </w:r>
    </w:p>
    <w:p w:rsidR="00DB6B55" w:rsidRDefault="00422027">
      <w:pPr>
        <w:spacing w:beforeLines="50" w:before="120" w:afterLines="50" w:after="120" w:line="360" w:lineRule="auto"/>
        <w:rPr>
          <w:sz w:val="24"/>
          <w:szCs w:val="24"/>
        </w:rPr>
      </w:pPr>
      <w:r>
        <w:rPr>
          <w:rFonts w:hint="eastAsia"/>
          <w:sz w:val="24"/>
          <w:szCs w:val="24"/>
        </w:rPr>
        <w:t>（1）</w:t>
      </w:r>
      <w:r>
        <w:rPr>
          <w:sz w:val="24"/>
          <w:szCs w:val="24"/>
        </w:rPr>
        <w:t>操作设备规范、生产效率较高；</w:t>
      </w:r>
    </w:p>
    <w:p w:rsidR="00DB6B55" w:rsidRDefault="00422027">
      <w:pPr>
        <w:spacing w:beforeLines="50" w:before="120" w:afterLines="50" w:after="120" w:line="360" w:lineRule="auto"/>
        <w:rPr>
          <w:sz w:val="24"/>
          <w:szCs w:val="24"/>
        </w:rPr>
      </w:pPr>
      <w:r>
        <w:rPr>
          <w:rFonts w:hint="eastAsia"/>
          <w:sz w:val="24"/>
          <w:szCs w:val="24"/>
        </w:rPr>
        <w:t>（2）</w:t>
      </w:r>
      <w:r>
        <w:rPr>
          <w:sz w:val="24"/>
          <w:szCs w:val="24"/>
        </w:rPr>
        <w:t>正确使用工具、</w:t>
      </w:r>
      <w:r>
        <w:rPr>
          <w:rFonts w:hint="eastAsia"/>
          <w:sz w:val="24"/>
          <w:szCs w:val="24"/>
        </w:rPr>
        <w:t>夹具、</w:t>
      </w:r>
      <w:r>
        <w:rPr>
          <w:sz w:val="24"/>
          <w:szCs w:val="24"/>
        </w:rPr>
        <w:t>量具；</w:t>
      </w:r>
    </w:p>
    <w:p w:rsidR="00DB6B55" w:rsidRDefault="00422027">
      <w:pPr>
        <w:spacing w:beforeLines="50" w:before="120" w:afterLines="50" w:after="120" w:line="360" w:lineRule="auto"/>
        <w:rPr>
          <w:sz w:val="24"/>
          <w:szCs w:val="24"/>
        </w:rPr>
      </w:pPr>
      <w:r>
        <w:rPr>
          <w:rFonts w:hint="eastAsia"/>
          <w:sz w:val="24"/>
          <w:szCs w:val="24"/>
        </w:rPr>
        <w:t>（3）</w:t>
      </w:r>
      <w:r>
        <w:rPr>
          <w:sz w:val="24"/>
          <w:szCs w:val="24"/>
        </w:rPr>
        <w:t>合理利用原材料及装配过程中正确消耗材料；处理废弃物符合环保要求；</w:t>
      </w:r>
    </w:p>
    <w:p w:rsidR="00DB6B55" w:rsidRDefault="00422027">
      <w:pPr>
        <w:spacing w:beforeLines="50" w:before="120" w:afterLines="50" w:after="120" w:line="360" w:lineRule="auto"/>
        <w:rPr>
          <w:sz w:val="24"/>
          <w:szCs w:val="24"/>
        </w:rPr>
      </w:pPr>
      <w:r>
        <w:rPr>
          <w:rFonts w:hint="eastAsia"/>
          <w:sz w:val="24"/>
          <w:szCs w:val="24"/>
        </w:rPr>
        <w:lastRenderedPageBreak/>
        <w:t>（4）</w:t>
      </w:r>
      <w:r>
        <w:rPr>
          <w:sz w:val="24"/>
          <w:szCs w:val="24"/>
        </w:rPr>
        <w:t>现场安全、文明生产。</w:t>
      </w:r>
    </w:p>
    <w:p w:rsidR="00DB6B55" w:rsidRDefault="00422027">
      <w:pPr>
        <w:pStyle w:val="a0"/>
        <w:spacing w:before="29"/>
      </w:pPr>
      <w:r>
        <w:t>注意：</w:t>
      </w:r>
    </w:p>
    <w:p w:rsidR="00DB6B55" w:rsidRDefault="00422027">
      <w:pPr>
        <w:pStyle w:val="a0"/>
        <w:spacing w:before="29"/>
      </w:pPr>
      <w:r>
        <w:rPr>
          <w:rFonts w:hint="eastAsia"/>
        </w:rPr>
        <w:t>1、</w:t>
      </w:r>
      <w:r>
        <w:t>所有任务的完成时间都在竞赛时间内，包括装配</w:t>
      </w:r>
      <w:r>
        <w:rPr>
          <w:rFonts w:hint="eastAsia"/>
        </w:rPr>
        <w:t>；</w:t>
      </w:r>
    </w:p>
    <w:p w:rsidR="00DB6B55" w:rsidRDefault="00422027">
      <w:pPr>
        <w:pStyle w:val="a0"/>
        <w:spacing w:before="29"/>
      </w:pPr>
      <w:r>
        <w:rPr>
          <w:rFonts w:hint="eastAsia"/>
        </w:rPr>
        <w:t>2、</w:t>
      </w:r>
      <w:r>
        <w:t>比赛结束</w:t>
      </w:r>
      <w:proofErr w:type="gramStart"/>
      <w:r>
        <w:t>时选手</w:t>
      </w:r>
      <w:proofErr w:type="gramEnd"/>
      <w:r>
        <w:t>应在现场评分表中按手印，以确认自己的竞赛过程。</w:t>
      </w:r>
    </w:p>
    <w:p w:rsidR="00DB6B55" w:rsidRDefault="00DB6B55">
      <w:pPr>
        <w:pStyle w:val="a0"/>
        <w:spacing w:before="4"/>
        <w:rPr>
          <w:b/>
          <w:sz w:val="26"/>
        </w:rPr>
      </w:pPr>
    </w:p>
    <w:p w:rsidR="00DB6B55" w:rsidRDefault="00422027">
      <w:pPr>
        <w:widowControl/>
        <w:adjustRightInd w:val="0"/>
        <w:snapToGrid w:val="0"/>
        <w:spacing w:beforeLines="50" w:before="120" w:afterLines="50" w:after="120" w:line="360" w:lineRule="auto"/>
        <w:textAlignment w:val="baseline"/>
        <w:rPr>
          <w:b/>
          <w:bCs/>
          <w:snapToGrid w:val="0"/>
          <w:color w:val="000000"/>
          <w:sz w:val="28"/>
          <w:szCs w:val="28"/>
        </w:rPr>
      </w:pPr>
      <w:r>
        <w:rPr>
          <w:b/>
          <w:bCs/>
          <w:snapToGrid w:val="0"/>
          <w:color w:val="000000"/>
          <w:sz w:val="28"/>
          <w:szCs w:val="28"/>
        </w:rPr>
        <w:t>四、图纸（D1～D3）</w:t>
      </w:r>
    </w:p>
    <w:p w:rsidR="00DB6B55" w:rsidRDefault="00422027">
      <w:pPr>
        <w:pStyle w:val="a0"/>
        <w:spacing w:line="282" w:lineRule="exact"/>
        <w:ind w:left="682"/>
      </w:pPr>
      <w:r>
        <w:rPr>
          <w:spacing w:val="-1"/>
          <w:w w:val="95"/>
        </w:rPr>
        <w:t xml:space="preserve">详见附件 </w:t>
      </w:r>
      <w:r>
        <w:rPr>
          <w:w w:val="95"/>
        </w:rPr>
        <w:t xml:space="preserve">1 </w:t>
      </w:r>
    </w:p>
    <w:p w:rsidR="00DB6B55" w:rsidRDefault="00422027">
      <w:pPr>
        <w:pStyle w:val="a0"/>
        <w:spacing w:before="84"/>
        <w:ind w:left="922"/>
      </w:pPr>
      <w:r>
        <w:t xml:space="preserve"> </w:t>
      </w:r>
    </w:p>
    <w:p w:rsidR="00DB6B55" w:rsidRDefault="00422027">
      <w:pPr>
        <w:pStyle w:val="a0"/>
        <w:spacing w:before="160"/>
        <w:ind w:left="922"/>
      </w:pPr>
      <w:r>
        <w:t xml:space="preserve"> </w:t>
      </w:r>
    </w:p>
    <w:p w:rsidR="00DB6B55" w:rsidRDefault="00422027">
      <w:pPr>
        <w:pStyle w:val="a0"/>
        <w:spacing w:before="161"/>
        <w:ind w:left="922"/>
      </w:pPr>
      <w:r>
        <w:t xml:space="preserve"> </w:t>
      </w:r>
    </w:p>
    <w:p w:rsidR="00DB6B55" w:rsidRDefault="00DB6B55">
      <w:pPr>
        <w:pStyle w:val="a0"/>
        <w:spacing w:before="161"/>
        <w:ind w:left="922"/>
      </w:pPr>
    </w:p>
    <w:p w:rsidR="00DB6B55" w:rsidRDefault="00DB6B55">
      <w:pPr>
        <w:pStyle w:val="a0"/>
        <w:spacing w:before="161"/>
        <w:ind w:left="922"/>
      </w:pPr>
    </w:p>
    <w:p w:rsidR="00DB6B55" w:rsidRDefault="00DB6B55">
      <w:pPr>
        <w:pStyle w:val="a0"/>
        <w:spacing w:before="161"/>
        <w:ind w:left="922"/>
      </w:pPr>
    </w:p>
    <w:p w:rsidR="00DB6B55" w:rsidRDefault="00DB6B55">
      <w:pPr>
        <w:pStyle w:val="a0"/>
        <w:spacing w:before="161"/>
        <w:ind w:left="922"/>
      </w:pPr>
    </w:p>
    <w:p w:rsidR="00DB6B55" w:rsidRDefault="00DB6B55">
      <w:pPr>
        <w:pStyle w:val="a0"/>
        <w:spacing w:before="161"/>
        <w:ind w:left="922"/>
      </w:pPr>
    </w:p>
    <w:p w:rsidR="00DB6B55" w:rsidRDefault="00DB6B55">
      <w:pPr>
        <w:pStyle w:val="a0"/>
        <w:spacing w:before="161"/>
        <w:ind w:left="922"/>
      </w:pPr>
    </w:p>
    <w:p w:rsidR="00DB6B55" w:rsidRDefault="00DB6B55">
      <w:pPr>
        <w:pStyle w:val="a0"/>
        <w:spacing w:before="161"/>
        <w:ind w:left="922"/>
      </w:pPr>
    </w:p>
    <w:p w:rsidR="00DB6B55" w:rsidRDefault="00DB6B55">
      <w:pPr>
        <w:pStyle w:val="a0"/>
        <w:spacing w:before="161"/>
        <w:ind w:left="922"/>
      </w:pPr>
    </w:p>
    <w:p w:rsidR="00DB6B55" w:rsidRDefault="00DB6B55">
      <w:pPr>
        <w:pStyle w:val="a0"/>
        <w:spacing w:before="161"/>
        <w:ind w:left="922"/>
      </w:pPr>
    </w:p>
    <w:p w:rsidR="00DB6B55" w:rsidRDefault="00DB6B55">
      <w:pPr>
        <w:pStyle w:val="a0"/>
        <w:spacing w:before="161"/>
        <w:ind w:left="922"/>
      </w:pPr>
    </w:p>
    <w:p w:rsidR="00DB6B55" w:rsidRDefault="00DB6B55">
      <w:pPr>
        <w:pStyle w:val="a0"/>
        <w:spacing w:before="161"/>
        <w:ind w:left="922"/>
      </w:pPr>
    </w:p>
    <w:p w:rsidR="00DB6B55" w:rsidRDefault="00DB6B55">
      <w:pPr>
        <w:pStyle w:val="a0"/>
        <w:spacing w:before="161"/>
        <w:ind w:left="922"/>
      </w:pPr>
    </w:p>
    <w:p w:rsidR="00DB6B55" w:rsidRDefault="00DB6B55">
      <w:pPr>
        <w:pStyle w:val="a0"/>
        <w:spacing w:before="161"/>
        <w:ind w:left="922"/>
      </w:pPr>
    </w:p>
    <w:p w:rsidR="00DB6B55" w:rsidRDefault="00DB6B55">
      <w:pPr>
        <w:pStyle w:val="a0"/>
        <w:spacing w:before="161"/>
        <w:ind w:left="922"/>
      </w:pPr>
    </w:p>
    <w:p w:rsidR="00DB6B55" w:rsidRDefault="00DB6B55">
      <w:pPr>
        <w:pStyle w:val="a0"/>
        <w:spacing w:before="161"/>
        <w:ind w:left="922"/>
      </w:pPr>
    </w:p>
    <w:p w:rsidR="00DB6B55" w:rsidRDefault="00DB6B55">
      <w:pPr>
        <w:pStyle w:val="a0"/>
        <w:spacing w:before="161"/>
        <w:ind w:left="922"/>
      </w:pPr>
    </w:p>
    <w:p w:rsidR="00DB6B55" w:rsidRDefault="00DB6B55">
      <w:pPr>
        <w:pStyle w:val="a0"/>
        <w:spacing w:before="161"/>
        <w:ind w:left="922"/>
      </w:pPr>
    </w:p>
    <w:p w:rsidR="00DB6B55" w:rsidRDefault="00DB6B55">
      <w:pPr>
        <w:pStyle w:val="a0"/>
        <w:spacing w:before="161"/>
        <w:ind w:left="922"/>
      </w:pPr>
    </w:p>
    <w:p w:rsidR="00DB6B55" w:rsidRDefault="00DB6B55">
      <w:pPr>
        <w:pStyle w:val="a0"/>
        <w:spacing w:before="161"/>
        <w:ind w:left="922"/>
      </w:pPr>
    </w:p>
    <w:p w:rsidR="00DB6B55" w:rsidRDefault="00DB6B55">
      <w:pPr>
        <w:pStyle w:val="a0"/>
        <w:spacing w:before="161"/>
        <w:ind w:left="922"/>
      </w:pPr>
    </w:p>
    <w:p w:rsidR="00DB6B55" w:rsidRDefault="00DB6B55">
      <w:pPr>
        <w:pStyle w:val="a0"/>
        <w:spacing w:before="161"/>
        <w:ind w:left="922"/>
      </w:pPr>
    </w:p>
    <w:p w:rsidR="00DB6B55" w:rsidRDefault="00422027">
      <w:pPr>
        <w:pStyle w:val="a0"/>
        <w:spacing w:line="240" w:lineRule="atLeast"/>
        <w:ind w:firstLineChars="200" w:firstLine="480"/>
      </w:pPr>
      <w:r>
        <w:rPr>
          <w:rFonts w:hint="eastAsia"/>
        </w:rPr>
        <w:lastRenderedPageBreak/>
        <w:t>附件1</w:t>
      </w:r>
    </w:p>
    <w:p w:rsidR="00DB6B55" w:rsidRDefault="00422027">
      <w:pPr>
        <w:pStyle w:val="a0"/>
        <w:spacing w:before="161" w:line="240" w:lineRule="atLeast"/>
      </w:pPr>
      <w:r>
        <w:rPr>
          <w:noProof/>
          <w:sz w:val="20"/>
        </w:rPr>
        <w:drawing>
          <wp:inline distT="0" distB="0" distL="0" distR="0">
            <wp:extent cx="8338185" cy="5894705"/>
            <wp:effectExtent l="2540" t="0" r="8255" b="8255"/>
            <wp:docPr id="18841349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134918" name="图片 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rot="16200000">
                      <a:off x="0" y="0"/>
                      <a:ext cx="8338656" cy="5895204"/>
                    </a:xfrm>
                    <a:prstGeom prst="rect">
                      <a:avLst/>
                    </a:prstGeom>
                  </pic:spPr>
                </pic:pic>
              </a:graphicData>
            </a:graphic>
          </wp:inline>
        </w:drawing>
      </w:r>
      <w:r>
        <w:t xml:space="preserve"> </w:t>
      </w:r>
    </w:p>
    <w:p w:rsidR="00DB6B55" w:rsidRDefault="00DB6B55">
      <w:pPr>
        <w:pStyle w:val="a0"/>
        <w:spacing w:before="161"/>
      </w:pPr>
    </w:p>
    <w:p w:rsidR="00DB6B55" w:rsidRDefault="00DB6B55">
      <w:pPr>
        <w:pStyle w:val="a0"/>
        <w:spacing w:before="161"/>
        <w:sectPr w:rsidR="00DB6B55">
          <w:footerReference w:type="default" r:id="rId12"/>
          <w:pgSz w:w="11910" w:h="16840"/>
          <w:pgMar w:top="1380" w:right="620" w:bottom="1180" w:left="1120" w:header="0" w:footer="981" w:gutter="0"/>
          <w:cols w:space="720"/>
        </w:sectPr>
      </w:pPr>
    </w:p>
    <w:p w:rsidR="00DB6B55" w:rsidRDefault="00422027">
      <w:pPr>
        <w:pStyle w:val="a0"/>
        <w:rPr>
          <w:sz w:val="20"/>
        </w:rPr>
      </w:pPr>
      <w:r>
        <w:rPr>
          <w:noProof/>
          <w:sz w:val="20"/>
        </w:rPr>
        <w:lastRenderedPageBreak/>
        <w:drawing>
          <wp:inline distT="0" distB="0" distL="0" distR="0">
            <wp:extent cx="8776970" cy="6204585"/>
            <wp:effectExtent l="0" t="0" r="5715" b="5080"/>
            <wp:docPr id="112725170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251706" name="图片 2"/>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rot="16200000">
                      <a:off x="0" y="0"/>
                      <a:ext cx="8777067" cy="6205149"/>
                    </a:xfrm>
                    <a:prstGeom prst="rect">
                      <a:avLst/>
                    </a:prstGeom>
                  </pic:spPr>
                </pic:pic>
              </a:graphicData>
            </a:graphic>
          </wp:inline>
        </w:drawing>
      </w:r>
    </w:p>
    <w:p w:rsidR="00DB6B55" w:rsidRDefault="00DB6B55">
      <w:pPr>
        <w:jc w:val="center"/>
        <w:rPr>
          <w:sz w:val="20"/>
        </w:rPr>
        <w:sectPr w:rsidR="00DB6B55">
          <w:footerReference w:type="default" r:id="rId14"/>
          <w:type w:val="continuous"/>
          <w:pgSz w:w="11910" w:h="16840"/>
          <w:pgMar w:top="1560" w:right="620" w:bottom="1100" w:left="1120" w:header="0" w:footer="901" w:gutter="0"/>
          <w:pgNumType w:start="2"/>
          <w:cols w:space="720"/>
        </w:sectPr>
      </w:pPr>
    </w:p>
    <w:p w:rsidR="00DB6B55" w:rsidRDefault="00422027">
      <w:pPr>
        <w:pStyle w:val="a0"/>
        <w:spacing w:before="9" w:after="1"/>
        <w:jc w:val="center"/>
        <w:rPr>
          <w:sz w:val="11"/>
        </w:rPr>
      </w:pPr>
      <w:r>
        <w:rPr>
          <w:noProof/>
          <w:sz w:val="11"/>
        </w:rPr>
        <w:lastRenderedPageBreak/>
        <w:drawing>
          <wp:inline distT="0" distB="0" distL="0" distR="0">
            <wp:extent cx="8812530" cy="6229985"/>
            <wp:effectExtent l="0" t="4128" r="3493" b="3492"/>
            <wp:docPr id="105721852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21852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rot="16200000">
                      <a:off x="0" y="0"/>
                      <a:ext cx="8813059" cy="6230594"/>
                    </a:xfrm>
                    <a:prstGeom prst="rect">
                      <a:avLst/>
                    </a:prstGeom>
                  </pic:spPr>
                </pic:pic>
              </a:graphicData>
            </a:graphic>
          </wp:inline>
        </w:drawing>
      </w:r>
    </w:p>
    <w:p w:rsidR="00DB6B55" w:rsidRDefault="00DB6B55">
      <w:pPr>
        <w:pStyle w:val="a0"/>
        <w:rPr>
          <w:sz w:val="20"/>
        </w:rPr>
      </w:pPr>
    </w:p>
    <w:p w:rsidR="00DB6B55" w:rsidRDefault="00DB6B55">
      <w:pPr>
        <w:rPr>
          <w:sz w:val="20"/>
        </w:rPr>
        <w:sectPr w:rsidR="00DB6B55">
          <w:pgSz w:w="11910" w:h="16840"/>
          <w:pgMar w:top="1580" w:right="620" w:bottom="1100" w:left="1120" w:header="0" w:footer="901" w:gutter="0"/>
          <w:cols w:space="720"/>
        </w:sectPr>
      </w:pPr>
    </w:p>
    <w:p w:rsidR="00DB6B55" w:rsidRDefault="00422027">
      <w:pPr>
        <w:jc w:val="center"/>
        <w:rPr>
          <w:sz w:val="20"/>
        </w:rPr>
        <w:sectPr w:rsidR="00DB6B55">
          <w:pgSz w:w="11910" w:h="16840"/>
          <w:pgMar w:top="1580" w:right="620" w:bottom="1100" w:left="1120" w:header="0" w:footer="901" w:gutter="0"/>
          <w:cols w:space="720"/>
        </w:sectPr>
      </w:pPr>
      <w:r>
        <w:rPr>
          <w:noProof/>
          <w:sz w:val="20"/>
        </w:rPr>
        <w:lastRenderedPageBreak/>
        <w:drawing>
          <wp:inline distT="0" distB="0" distL="0" distR="0">
            <wp:extent cx="6361430" cy="8869680"/>
            <wp:effectExtent l="0" t="0" r="1270" b="7620"/>
            <wp:docPr id="142588777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5887779" name="图片 4"/>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6386232" cy="8904261"/>
                    </a:xfrm>
                    <a:prstGeom prst="rect">
                      <a:avLst/>
                    </a:prstGeom>
                  </pic:spPr>
                </pic:pic>
              </a:graphicData>
            </a:graphic>
          </wp:inline>
        </w:drawing>
      </w:r>
    </w:p>
    <w:p w:rsidR="00DB6B55" w:rsidRDefault="00DB6B55">
      <w:pPr>
        <w:tabs>
          <w:tab w:val="left" w:pos="55"/>
        </w:tabs>
      </w:pPr>
    </w:p>
    <w:sectPr w:rsidR="00DB6B55">
      <w:type w:val="continuous"/>
      <w:pgSz w:w="11910" w:h="16840"/>
      <w:pgMar w:top="1440" w:right="620" w:bottom="1100" w:left="1120" w:header="0" w:footer="9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877" w:rsidRDefault="00EC2877">
      <w:r>
        <w:separator/>
      </w:r>
    </w:p>
  </w:endnote>
  <w:endnote w:type="continuationSeparator" w:id="0">
    <w:p w:rsidR="00EC2877" w:rsidRDefault="00EC2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仿宋_GB2312">
    <w:altName w:val="仿宋"/>
    <w:charset w:val="86"/>
    <w:family w:val="modern"/>
    <w:pitch w:val="default"/>
    <w:sig w:usb0="00000000" w:usb1="00000000" w:usb2="00000010" w:usb3="00000000" w:csb0="00040000" w:csb1="00000000"/>
  </w:font>
  <w:font w:name="方正小标宋简体">
    <w:altName w:val="黑体"/>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B55" w:rsidRDefault="00422027">
    <w:pPr>
      <w:pStyle w:val="a0"/>
      <w:spacing w:line="14" w:lineRule="auto"/>
      <w:rPr>
        <w:sz w:val="20"/>
      </w:rP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979805" cy="152400"/>
              <wp:effectExtent l="0" t="0" r="0" b="0"/>
              <wp:wrapNone/>
              <wp:docPr id="52159957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805" cy="152400"/>
                      </a:xfrm>
                      <a:prstGeom prst="rect">
                        <a:avLst/>
                      </a:prstGeom>
                      <a:noFill/>
                      <a:ln>
                        <a:noFill/>
                      </a:ln>
                    </wps:spPr>
                    <wps:txbx>
                      <w:txbxContent>
                        <w:p w:rsidR="00DB6B55" w:rsidRDefault="00422027">
                          <w:pPr>
                            <w:ind w:left="2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sidR="0009667C">
                            <w:rPr>
                              <w:noProof/>
                              <w:sz w:val="18"/>
                            </w:rPr>
                            <w:t>6</w:t>
                          </w:r>
                          <w:r>
                            <w:rPr>
                              <w:sz w:val="18"/>
                            </w:rPr>
                            <w:fldChar w:fldCharType="end"/>
                          </w:r>
                          <w:r>
                            <w:rPr>
                              <w:sz w:val="18"/>
                            </w:rPr>
                            <w:t xml:space="preserve"> 页 共 </w:t>
                          </w:r>
                          <w:r>
                            <w:rPr>
                              <w:sz w:val="18"/>
                            </w:rPr>
                            <w:fldChar w:fldCharType="begin"/>
                          </w:r>
                          <w:r>
                            <w:rPr>
                              <w:sz w:val="18"/>
                            </w:rPr>
                            <w:instrText xml:space="preserve"> NUMPAGES  \* MERGEFORMAT </w:instrText>
                          </w:r>
                          <w:r>
                            <w:rPr>
                              <w:sz w:val="18"/>
                            </w:rPr>
                            <w:fldChar w:fldCharType="separate"/>
                          </w:r>
                          <w:r w:rsidR="0009667C">
                            <w:rPr>
                              <w:noProof/>
                              <w:sz w:val="18"/>
                            </w:rPr>
                            <w:t>16</w:t>
                          </w:r>
                          <w:r>
                            <w:rPr>
                              <w:sz w:val="18"/>
                            </w:rPr>
                            <w:fldChar w:fldCharType="end"/>
                          </w:r>
                          <w:r>
                            <w:rPr>
                              <w:sz w:val="18"/>
                            </w:rPr>
                            <w:t xml:space="preserve"> 页</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0;width:77.15pt;height:12pt;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" filled="f" stroked="f">
              <v:textbox inset="0,0,0,0">
                <w:txbxContent>
                  <w:p w:rsidR="00DB6B55" w:rsidRDefault="00422027">
                    <w:pPr>
                      <w:ind w:left="2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sidR="0009667C">
                      <w:rPr>
                        <w:noProof/>
                        <w:sz w:val="18"/>
                      </w:rPr>
                      <w:t>6</w:t>
                    </w:r>
                    <w:r>
                      <w:rPr>
                        <w:sz w:val="18"/>
                      </w:rPr>
                      <w:fldChar w:fldCharType="end"/>
                    </w:r>
                    <w:r>
                      <w:rPr>
                        <w:sz w:val="18"/>
                      </w:rPr>
                      <w:t xml:space="preserve"> 页 共 </w:t>
                    </w:r>
                    <w:r>
                      <w:rPr>
                        <w:sz w:val="18"/>
                      </w:rPr>
                      <w:fldChar w:fldCharType="begin"/>
                    </w:r>
                    <w:r>
                      <w:rPr>
                        <w:sz w:val="18"/>
                      </w:rPr>
                      <w:instrText xml:space="preserve"> NUMPAGES  \* MERGEFORMAT </w:instrText>
                    </w:r>
                    <w:r>
                      <w:rPr>
                        <w:sz w:val="18"/>
                      </w:rPr>
                      <w:fldChar w:fldCharType="separate"/>
                    </w:r>
                    <w:r w:rsidR="0009667C">
                      <w:rPr>
                        <w:noProof/>
                        <w:sz w:val="18"/>
                      </w:rPr>
                      <w:t>16</w:t>
                    </w:r>
                    <w:r>
                      <w:rPr>
                        <w:sz w:val="18"/>
                      </w:rPr>
                      <w:fldChar w:fldCharType="end"/>
                    </w:r>
                    <w:r>
                      <w:rPr>
                        <w:sz w:val="18"/>
                      </w:rPr>
                      <w:t xml:space="preserve"> 页</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B55" w:rsidRDefault="00422027">
    <w:pPr>
      <w:pStyle w:val="a0"/>
      <w:spacing w:line="14" w:lineRule="auto"/>
      <w:rPr>
        <w:sz w:val="20"/>
      </w:rPr>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B6B55" w:rsidRDefault="00422027">
                          <w:pPr>
                            <w:pStyle w:val="a6"/>
                          </w:pPr>
                          <w:r>
                            <w:t xml:space="preserve">第 </w:t>
                          </w:r>
                          <w:r>
                            <w:fldChar w:fldCharType="begin"/>
                          </w:r>
                          <w:r>
                            <w:instrText xml:space="preserve"> PAGE  \* MERGEFORMAT </w:instrText>
                          </w:r>
                          <w:r>
                            <w:fldChar w:fldCharType="separate"/>
                          </w:r>
                          <w:r w:rsidR="00DE7B86">
                            <w:rPr>
                              <w:noProof/>
                            </w:rPr>
                            <w:t>12</w:t>
                          </w:r>
                          <w:r>
                            <w:fldChar w:fldCharType="end"/>
                          </w:r>
                          <w:r>
                            <w:t xml:space="preserve"> 页 共 </w:t>
                          </w:r>
                          <w:fldSimple w:instr=" NUMPAGES  \* MERGEFORMAT ">
                            <w:r w:rsidR="00DE7B86">
                              <w:rPr>
                                <w:noProof/>
                              </w:rPr>
                              <w:t>15</w:t>
                            </w:r>
                          </w:fldSimple>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WTDYgIAABE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PvYyzU1O7Q40LAj0cuLFm24FDG9FQFLgdZh0dMV&#10;Dm0IdNMocbah8Plv9xmPWYWWsw5LVnOHV4Az89phhvM+TkKYhPUkuFt7RugB5hK5FBEGIZlJ1IHs&#10;R2z/KseASjiJSDVPk3iWhkXH6yHValVA2Dov0qW79jK7Lj33q9uEUSoTlrkZmBg5w96VGR3fiLzY&#10;v/8X1P1Ltvw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6WWTDYgIAABEFAAAOAAAAAAAAAAAAAAAAAC4CAABkcnMvZTJvRG9jLnht&#10;bFBLAQItABQABgAIAAAAIQBxqtG51wAAAAUBAAAPAAAAAAAAAAAAAAAAALwEAABkcnMvZG93bnJl&#10;di54bWxQSwUGAAAAAAQABADzAAAAwAUAAAAA&#10;" filled="f" stroked="f" strokeweight=".5pt">
              <v:textbox style="mso-fit-shape-to-text:t" inset="0,0,0,0">
                <w:txbxContent>
                  <w:p w:rsidR="00DB6B55" w:rsidRDefault="00422027">
                    <w:pPr>
                      <w:pStyle w:val="a6"/>
                    </w:pPr>
                    <w:r>
                      <w:t xml:space="preserve">第 </w:t>
                    </w:r>
                    <w:r>
                      <w:fldChar w:fldCharType="begin"/>
                    </w:r>
                    <w:r>
                      <w:instrText xml:space="preserve"> PAGE  \* MERGEFORMAT </w:instrText>
                    </w:r>
                    <w:r>
                      <w:fldChar w:fldCharType="separate"/>
                    </w:r>
                    <w:r w:rsidR="00DE7B86">
                      <w:rPr>
                        <w:noProof/>
                      </w:rPr>
                      <w:t>12</w:t>
                    </w:r>
                    <w:r>
                      <w:fldChar w:fldCharType="end"/>
                    </w:r>
                    <w:r>
                      <w:t xml:space="preserve"> 页 共 </w:t>
                    </w:r>
                    <w:fldSimple w:instr=" NUMPAGES  \* MERGEFORMAT ">
                      <w:r w:rsidR="00DE7B86">
                        <w:rPr>
                          <w:noProof/>
                        </w:rPr>
                        <w:t>15</w:t>
                      </w:r>
                    </w:fldSimple>
                    <w:r>
                      <w:t xml:space="preserve"> 页</w:t>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B55" w:rsidRDefault="00422027">
    <w:pPr>
      <w:pStyle w:val="a0"/>
      <w:spacing w:line="14" w:lineRule="auto"/>
      <w:rPr>
        <w:sz w:val="20"/>
      </w:rPr>
    </w:pPr>
    <w:r>
      <w:rPr>
        <w:noProof/>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B6B55" w:rsidRDefault="00422027">
                          <w:pPr>
                            <w:pStyle w:val="a6"/>
                          </w:pPr>
                          <w:r>
                            <w:t xml:space="preserve">第 </w:t>
                          </w:r>
                          <w:r>
                            <w:fldChar w:fldCharType="begin"/>
                          </w:r>
                          <w:r>
                            <w:instrText xml:space="preserve"> PAGE  \* MERGEFORMAT </w:instrText>
                          </w:r>
                          <w:r>
                            <w:fldChar w:fldCharType="separate"/>
                          </w:r>
                          <w:r w:rsidR="00DE7B86">
                            <w:rPr>
                              <w:noProof/>
                            </w:rPr>
                            <w:t>5</w:t>
                          </w:r>
                          <w:r>
                            <w:fldChar w:fldCharType="end"/>
                          </w:r>
                          <w:r>
                            <w:t xml:space="preserve"> 页 共 </w:t>
                          </w:r>
                          <w:fldSimple w:instr=" NUMPAGES  \* MERGEFORMAT ">
                            <w:r w:rsidR="00DE7B86">
                              <w:rPr>
                                <w:noProof/>
                              </w:rPr>
                              <w:t>16</w:t>
                            </w:r>
                          </w:fldSimple>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8" type="#_x0000_t202" style="position:absolute;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upfuaWMCAAARBQAADgAAAAAAAAAAAAAAAAAuAgAAZHJzL2Uyb0RvYy54&#10;bWxQSwECLQAUAAYACAAAACEAcarRudcAAAAFAQAADwAAAAAAAAAAAAAAAAC9BAAAZHJzL2Rvd25y&#10;ZXYueG1sUEsFBgAAAAAEAAQA8wAAAMEFAAAAAA==&#10;" filled="f" stroked="f" strokeweight=".5pt">
              <v:textbox style="mso-fit-shape-to-text:t" inset="0,0,0,0">
                <w:txbxContent>
                  <w:p w:rsidR="00DB6B55" w:rsidRDefault="00422027">
                    <w:pPr>
                      <w:pStyle w:val="a6"/>
                    </w:pPr>
                    <w:r>
                      <w:t xml:space="preserve">第 </w:t>
                    </w:r>
                    <w:r>
                      <w:fldChar w:fldCharType="begin"/>
                    </w:r>
                    <w:r>
                      <w:instrText xml:space="preserve"> PAGE  \* MERGEFORMAT </w:instrText>
                    </w:r>
                    <w:r>
                      <w:fldChar w:fldCharType="separate"/>
                    </w:r>
                    <w:r w:rsidR="00DE7B86">
                      <w:rPr>
                        <w:noProof/>
                      </w:rPr>
                      <w:t>5</w:t>
                    </w:r>
                    <w:r>
                      <w:fldChar w:fldCharType="end"/>
                    </w:r>
                    <w:r>
                      <w:t xml:space="preserve"> 页 共 </w:t>
                    </w:r>
                    <w:fldSimple w:instr=" NUMPAGES  \* MERGEFORMAT ">
                      <w:r w:rsidR="00DE7B86">
                        <w:rPr>
                          <w:noProof/>
                        </w:rPr>
                        <w:t>16</w:t>
                      </w:r>
                    </w:fldSimple>
                    <w:r>
                      <w:t xml:space="preserve"> 页</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877" w:rsidRDefault="00EC2877">
      <w:r>
        <w:separator/>
      </w:r>
    </w:p>
  </w:footnote>
  <w:footnote w:type="continuationSeparator" w:id="0">
    <w:p w:rsidR="00EC2877" w:rsidRDefault="00EC28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10670"/>
    <w:multiLevelType w:val="multilevel"/>
    <w:tmpl w:val="0A510670"/>
    <w:lvl w:ilvl="0">
      <w:start w:val="1"/>
      <w:numFmt w:val="decimal"/>
      <w:lvlText w:val="%1."/>
      <w:lvlJc w:val="left"/>
      <w:pPr>
        <w:ind w:left="920" w:hanging="440"/>
      </w:p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1">
    <w:nsid w:val="1947780F"/>
    <w:multiLevelType w:val="multilevel"/>
    <w:tmpl w:val="1947780F"/>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nsid w:val="1DF15BD1"/>
    <w:multiLevelType w:val="multilevel"/>
    <w:tmpl w:val="1DF15BD1"/>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
    <w:nsid w:val="31D57913"/>
    <w:multiLevelType w:val="multilevel"/>
    <w:tmpl w:val="31D57913"/>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
    <w:nsid w:val="56750219"/>
    <w:multiLevelType w:val="multilevel"/>
    <w:tmpl w:val="56750219"/>
    <w:lvl w:ilvl="0">
      <w:start w:val="1"/>
      <w:numFmt w:val="bullet"/>
      <w:pStyle w:val="1"/>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5">
    <w:nsid w:val="6E48089A"/>
    <w:multiLevelType w:val="multilevel"/>
    <w:tmpl w:val="6E48089A"/>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5Zjk0YzgwNzhiYmIyNjAwYzE1ZjU5NmFhNTUyYzAifQ=="/>
  </w:docVars>
  <w:rsids>
    <w:rsidRoot w:val="00553621"/>
    <w:rsid w:val="000060A1"/>
    <w:rsid w:val="00031DCE"/>
    <w:rsid w:val="0004189B"/>
    <w:rsid w:val="00043706"/>
    <w:rsid w:val="0005251C"/>
    <w:rsid w:val="00054CC1"/>
    <w:rsid w:val="00057D1E"/>
    <w:rsid w:val="00063928"/>
    <w:rsid w:val="00064908"/>
    <w:rsid w:val="00064B37"/>
    <w:rsid w:val="0006653F"/>
    <w:rsid w:val="00066791"/>
    <w:rsid w:val="000672AE"/>
    <w:rsid w:val="00073296"/>
    <w:rsid w:val="00077D32"/>
    <w:rsid w:val="0009667C"/>
    <w:rsid w:val="00104BA6"/>
    <w:rsid w:val="0010674F"/>
    <w:rsid w:val="00136C19"/>
    <w:rsid w:val="00140116"/>
    <w:rsid w:val="001969D6"/>
    <w:rsid w:val="001B60D2"/>
    <w:rsid w:val="001C1E63"/>
    <w:rsid w:val="001C4441"/>
    <w:rsid w:val="001F16DD"/>
    <w:rsid w:val="0020001A"/>
    <w:rsid w:val="00200B06"/>
    <w:rsid w:val="00207F9A"/>
    <w:rsid w:val="00214D36"/>
    <w:rsid w:val="00235576"/>
    <w:rsid w:val="00237D0A"/>
    <w:rsid w:val="0025343A"/>
    <w:rsid w:val="00270F95"/>
    <w:rsid w:val="002723E2"/>
    <w:rsid w:val="00276A5F"/>
    <w:rsid w:val="00281242"/>
    <w:rsid w:val="00282161"/>
    <w:rsid w:val="002859ED"/>
    <w:rsid w:val="002B634A"/>
    <w:rsid w:val="002C1EA5"/>
    <w:rsid w:val="002C2755"/>
    <w:rsid w:val="002D3E43"/>
    <w:rsid w:val="002E1F96"/>
    <w:rsid w:val="003314F1"/>
    <w:rsid w:val="003403D9"/>
    <w:rsid w:val="00345866"/>
    <w:rsid w:val="0036588D"/>
    <w:rsid w:val="00367D9E"/>
    <w:rsid w:val="00370811"/>
    <w:rsid w:val="003759A0"/>
    <w:rsid w:val="003778EA"/>
    <w:rsid w:val="00384E41"/>
    <w:rsid w:val="00385D3F"/>
    <w:rsid w:val="0039390A"/>
    <w:rsid w:val="003968D3"/>
    <w:rsid w:val="003A35BC"/>
    <w:rsid w:val="003A48F1"/>
    <w:rsid w:val="003C1DA3"/>
    <w:rsid w:val="003C3551"/>
    <w:rsid w:val="003D1DEB"/>
    <w:rsid w:val="003D3BA6"/>
    <w:rsid w:val="003E707E"/>
    <w:rsid w:val="004036AC"/>
    <w:rsid w:val="00422027"/>
    <w:rsid w:val="004611FE"/>
    <w:rsid w:val="004663B2"/>
    <w:rsid w:val="00477DE0"/>
    <w:rsid w:val="004812B1"/>
    <w:rsid w:val="00494324"/>
    <w:rsid w:val="004B02AD"/>
    <w:rsid w:val="004D261B"/>
    <w:rsid w:val="004D3D28"/>
    <w:rsid w:val="004F428E"/>
    <w:rsid w:val="005059B9"/>
    <w:rsid w:val="005064CC"/>
    <w:rsid w:val="00510591"/>
    <w:rsid w:val="00520C4E"/>
    <w:rsid w:val="00521B3D"/>
    <w:rsid w:val="00525E92"/>
    <w:rsid w:val="005260CF"/>
    <w:rsid w:val="005422D9"/>
    <w:rsid w:val="00550A0C"/>
    <w:rsid w:val="00553621"/>
    <w:rsid w:val="0055742C"/>
    <w:rsid w:val="00565C42"/>
    <w:rsid w:val="0059192F"/>
    <w:rsid w:val="005B7EBF"/>
    <w:rsid w:val="005D6C4F"/>
    <w:rsid w:val="005E1E9F"/>
    <w:rsid w:val="005E2596"/>
    <w:rsid w:val="005F7FAE"/>
    <w:rsid w:val="00600254"/>
    <w:rsid w:val="00617CB1"/>
    <w:rsid w:val="006233C9"/>
    <w:rsid w:val="00684122"/>
    <w:rsid w:val="00687D56"/>
    <w:rsid w:val="006B3E8F"/>
    <w:rsid w:val="006C415B"/>
    <w:rsid w:val="006C6547"/>
    <w:rsid w:val="006D1124"/>
    <w:rsid w:val="006F0C98"/>
    <w:rsid w:val="0072211C"/>
    <w:rsid w:val="0072660D"/>
    <w:rsid w:val="00731223"/>
    <w:rsid w:val="0073227A"/>
    <w:rsid w:val="0075003D"/>
    <w:rsid w:val="00757B2D"/>
    <w:rsid w:val="00757F57"/>
    <w:rsid w:val="00765697"/>
    <w:rsid w:val="0076574B"/>
    <w:rsid w:val="00782E55"/>
    <w:rsid w:val="007B3AB6"/>
    <w:rsid w:val="007B3F33"/>
    <w:rsid w:val="007B7F27"/>
    <w:rsid w:val="00810E2C"/>
    <w:rsid w:val="00824B50"/>
    <w:rsid w:val="00830E92"/>
    <w:rsid w:val="00834873"/>
    <w:rsid w:val="00840D03"/>
    <w:rsid w:val="00856725"/>
    <w:rsid w:val="008623D1"/>
    <w:rsid w:val="00862ADA"/>
    <w:rsid w:val="0089242C"/>
    <w:rsid w:val="0089390C"/>
    <w:rsid w:val="008A0E25"/>
    <w:rsid w:val="008A4E20"/>
    <w:rsid w:val="008B6DD7"/>
    <w:rsid w:val="008C5D9D"/>
    <w:rsid w:val="00912953"/>
    <w:rsid w:val="00940CEF"/>
    <w:rsid w:val="00942F8F"/>
    <w:rsid w:val="0095060F"/>
    <w:rsid w:val="0096075D"/>
    <w:rsid w:val="00972AAF"/>
    <w:rsid w:val="009742A5"/>
    <w:rsid w:val="00974A99"/>
    <w:rsid w:val="00976853"/>
    <w:rsid w:val="009838B7"/>
    <w:rsid w:val="00991021"/>
    <w:rsid w:val="00996DE3"/>
    <w:rsid w:val="009A202D"/>
    <w:rsid w:val="009B4062"/>
    <w:rsid w:val="009B698B"/>
    <w:rsid w:val="009C551A"/>
    <w:rsid w:val="009E2C97"/>
    <w:rsid w:val="009F3704"/>
    <w:rsid w:val="009F6A43"/>
    <w:rsid w:val="00A044E5"/>
    <w:rsid w:val="00A071D5"/>
    <w:rsid w:val="00A16782"/>
    <w:rsid w:val="00A353A4"/>
    <w:rsid w:val="00A57572"/>
    <w:rsid w:val="00A60393"/>
    <w:rsid w:val="00A76124"/>
    <w:rsid w:val="00A919F1"/>
    <w:rsid w:val="00AA2394"/>
    <w:rsid w:val="00AC0903"/>
    <w:rsid w:val="00AC3657"/>
    <w:rsid w:val="00AD0278"/>
    <w:rsid w:val="00AD3DC5"/>
    <w:rsid w:val="00AD42EB"/>
    <w:rsid w:val="00AD4BAE"/>
    <w:rsid w:val="00AF2099"/>
    <w:rsid w:val="00B04790"/>
    <w:rsid w:val="00B220E2"/>
    <w:rsid w:val="00B37805"/>
    <w:rsid w:val="00B52202"/>
    <w:rsid w:val="00B545E3"/>
    <w:rsid w:val="00B57CBE"/>
    <w:rsid w:val="00B63329"/>
    <w:rsid w:val="00B8302D"/>
    <w:rsid w:val="00BA4D2D"/>
    <w:rsid w:val="00BA557D"/>
    <w:rsid w:val="00BA6C5F"/>
    <w:rsid w:val="00BC0A55"/>
    <w:rsid w:val="00BC3BD3"/>
    <w:rsid w:val="00BD58E3"/>
    <w:rsid w:val="00BF7378"/>
    <w:rsid w:val="00C071D0"/>
    <w:rsid w:val="00C130C7"/>
    <w:rsid w:val="00C202B9"/>
    <w:rsid w:val="00C21273"/>
    <w:rsid w:val="00C32F23"/>
    <w:rsid w:val="00C552EE"/>
    <w:rsid w:val="00C725BB"/>
    <w:rsid w:val="00C779CE"/>
    <w:rsid w:val="00C83BD1"/>
    <w:rsid w:val="00C85EBD"/>
    <w:rsid w:val="00C87227"/>
    <w:rsid w:val="00C9140F"/>
    <w:rsid w:val="00C92420"/>
    <w:rsid w:val="00C9254C"/>
    <w:rsid w:val="00C928E6"/>
    <w:rsid w:val="00CB255C"/>
    <w:rsid w:val="00CC188E"/>
    <w:rsid w:val="00CC1F82"/>
    <w:rsid w:val="00CC565C"/>
    <w:rsid w:val="00CD0749"/>
    <w:rsid w:val="00CE10C0"/>
    <w:rsid w:val="00CE2CBD"/>
    <w:rsid w:val="00CE4E6C"/>
    <w:rsid w:val="00CE50EB"/>
    <w:rsid w:val="00D113BE"/>
    <w:rsid w:val="00D1162A"/>
    <w:rsid w:val="00D215D1"/>
    <w:rsid w:val="00D41B61"/>
    <w:rsid w:val="00D70623"/>
    <w:rsid w:val="00D76F64"/>
    <w:rsid w:val="00DB0F59"/>
    <w:rsid w:val="00DB6B55"/>
    <w:rsid w:val="00DC32B8"/>
    <w:rsid w:val="00DC7020"/>
    <w:rsid w:val="00DD49B7"/>
    <w:rsid w:val="00DE7B86"/>
    <w:rsid w:val="00DF131B"/>
    <w:rsid w:val="00DF1C8E"/>
    <w:rsid w:val="00DF3993"/>
    <w:rsid w:val="00DF5A20"/>
    <w:rsid w:val="00E302CD"/>
    <w:rsid w:val="00E34F7D"/>
    <w:rsid w:val="00E4427C"/>
    <w:rsid w:val="00E51579"/>
    <w:rsid w:val="00E64695"/>
    <w:rsid w:val="00E72282"/>
    <w:rsid w:val="00E82445"/>
    <w:rsid w:val="00E83362"/>
    <w:rsid w:val="00E84380"/>
    <w:rsid w:val="00E848C6"/>
    <w:rsid w:val="00E871B6"/>
    <w:rsid w:val="00E92BC0"/>
    <w:rsid w:val="00EA2A84"/>
    <w:rsid w:val="00EB4C2C"/>
    <w:rsid w:val="00EC0337"/>
    <w:rsid w:val="00EC2877"/>
    <w:rsid w:val="00EC67A6"/>
    <w:rsid w:val="00ED1A8E"/>
    <w:rsid w:val="00EE1E59"/>
    <w:rsid w:val="00EF0601"/>
    <w:rsid w:val="00F1600F"/>
    <w:rsid w:val="00F213FB"/>
    <w:rsid w:val="00F2240E"/>
    <w:rsid w:val="00F40095"/>
    <w:rsid w:val="00F41CD9"/>
    <w:rsid w:val="00F47C2F"/>
    <w:rsid w:val="00F60DDD"/>
    <w:rsid w:val="00F71948"/>
    <w:rsid w:val="00F9148A"/>
    <w:rsid w:val="00F91C77"/>
    <w:rsid w:val="00FA2819"/>
    <w:rsid w:val="00FB43A0"/>
    <w:rsid w:val="00FD1546"/>
    <w:rsid w:val="00FD2EF6"/>
    <w:rsid w:val="00FE6126"/>
    <w:rsid w:val="00FF68A2"/>
    <w:rsid w:val="02246379"/>
    <w:rsid w:val="04837CBC"/>
    <w:rsid w:val="102313C5"/>
    <w:rsid w:val="175E71E6"/>
    <w:rsid w:val="36AB1454"/>
    <w:rsid w:val="417559D0"/>
    <w:rsid w:val="5B9D2BEF"/>
    <w:rsid w:val="67661391"/>
    <w:rsid w:val="782C5C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semiHidden="0" w:uiPriority="39" w:qFormat="1"/>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Body Text Indent" w:semiHidden="0" w:uiPriority="0" w:qFormat="1"/>
    <w:lsdException w:name="Subtitle" w:semiHidden="0" w:uiPriority="11" w:unhideWhenUsed="0" w:qFormat="1"/>
    <w:lsdException w:name="Body Text First Indent 2" w:semiHidden="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autoSpaceDE w:val="0"/>
      <w:autoSpaceDN w:val="0"/>
    </w:pPr>
    <w:rPr>
      <w:rFonts w:ascii="宋体" w:eastAsia="宋体" w:hAnsi="宋体" w:cs="宋体"/>
      <w:sz w:val="22"/>
      <w:szCs w:val="22"/>
    </w:rPr>
  </w:style>
  <w:style w:type="paragraph" w:styleId="10">
    <w:name w:val="heading 1"/>
    <w:basedOn w:val="a"/>
    <w:next w:val="a"/>
    <w:uiPriority w:val="9"/>
    <w:qFormat/>
    <w:pPr>
      <w:spacing w:before="4"/>
      <w:ind w:left="1326"/>
      <w:outlineLvl w:val="0"/>
    </w:pPr>
    <w:rPr>
      <w:rFonts w:ascii="Microsoft JhengHei" w:eastAsia="Microsoft JhengHei" w:hAnsi="Microsoft JhengHei" w:cs="Microsoft JhengHei"/>
      <w:b/>
      <w:bCs/>
      <w:sz w:val="32"/>
      <w:szCs w:val="32"/>
    </w:rPr>
  </w:style>
  <w:style w:type="paragraph" w:styleId="2">
    <w:name w:val="heading 2"/>
    <w:basedOn w:val="a"/>
    <w:next w:val="a"/>
    <w:uiPriority w:val="9"/>
    <w:unhideWhenUsed/>
    <w:qFormat/>
    <w:pPr>
      <w:spacing w:before="122"/>
      <w:ind w:left="1282" w:hanging="304"/>
      <w:outlineLvl w:val="1"/>
    </w:pPr>
    <w:rPr>
      <w:sz w:val="30"/>
      <w:szCs w:val="30"/>
    </w:rPr>
  </w:style>
  <w:style w:type="paragraph" w:styleId="3">
    <w:name w:val="heading 3"/>
    <w:basedOn w:val="a"/>
    <w:next w:val="a"/>
    <w:uiPriority w:val="9"/>
    <w:unhideWhenUsed/>
    <w:qFormat/>
    <w:pPr>
      <w:ind w:hanging="214"/>
      <w:outlineLvl w:val="2"/>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5"/>
    <w:uiPriority w:val="1"/>
    <w:qFormat/>
    <w:rPr>
      <w:sz w:val="24"/>
      <w:szCs w:val="24"/>
    </w:rPr>
  </w:style>
  <w:style w:type="paragraph" w:styleId="5">
    <w:name w:val="toc 5"/>
    <w:basedOn w:val="a"/>
    <w:next w:val="a"/>
    <w:uiPriority w:val="39"/>
    <w:unhideWhenUsed/>
    <w:qFormat/>
    <w:pPr>
      <w:ind w:left="1280"/>
    </w:pPr>
    <w:rPr>
      <w:rFonts w:ascii="Calibri" w:hAnsi="Calibri" w:cs="Calibri"/>
      <w:sz w:val="18"/>
      <w:szCs w:val="18"/>
    </w:rPr>
  </w:style>
  <w:style w:type="paragraph" w:styleId="a4">
    <w:name w:val="Body Text Indent"/>
    <w:basedOn w:val="a"/>
    <w:next w:val="20"/>
    <w:unhideWhenUsed/>
    <w:qFormat/>
    <w:pPr>
      <w:spacing w:after="120"/>
      <w:ind w:leftChars="200" w:left="420"/>
    </w:pPr>
  </w:style>
  <w:style w:type="paragraph" w:styleId="20">
    <w:name w:val="Body Text Indent 2"/>
    <w:basedOn w:val="a"/>
    <w:next w:val="a"/>
    <w:qFormat/>
    <w:pPr>
      <w:tabs>
        <w:tab w:val="left" w:pos="560"/>
        <w:tab w:val="right" w:leader="middleDot" w:pos="8400"/>
      </w:tabs>
      <w:spacing w:line="360" w:lineRule="auto"/>
      <w:ind w:left="1021"/>
    </w:pPr>
    <w:rPr>
      <w:rFonts w:hAnsi="Times New Roman" w:cs="Times New Roman"/>
      <w:szCs w:val="20"/>
    </w:rPr>
  </w:style>
  <w:style w:type="paragraph" w:styleId="a5">
    <w:name w:val="Balloon Text"/>
    <w:basedOn w:val="a"/>
    <w:link w:val="Char"/>
    <w:uiPriority w:val="99"/>
    <w:semiHidden/>
    <w:unhideWhenUsed/>
    <w:qFormat/>
    <w:rPr>
      <w:sz w:val="18"/>
      <w:szCs w:val="18"/>
    </w:rPr>
  </w:style>
  <w:style w:type="paragraph" w:styleId="a6">
    <w:name w:val="footer"/>
    <w:basedOn w:val="a"/>
    <w:link w:val="Char0"/>
    <w:uiPriority w:val="99"/>
    <w:unhideWhenUsed/>
    <w:qFormat/>
    <w:pPr>
      <w:tabs>
        <w:tab w:val="center" w:pos="4153"/>
        <w:tab w:val="right" w:pos="8306"/>
      </w:tabs>
      <w:snapToGrid w:val="0"/>
    </w:pPr>
    <w:rPr>
      <w:sz w:val="18"/>
      <w:szCs w:val="18"/>
    </w:r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21">
    <w:name w:val="Body Text First Indent 2"/>
    <w:basedOn w:val="a4"/>
    <w:next w:val="1"/>
    <w:uiPriority w:val="99"/>
    <w:unhideWhenUsed/>
    <w:qFormat/>
    <w:pPr>
      <w:spacing w:after="0" w:line="360" w:lineRule="auto"/>
      <w:ind w:leftChars="0" w:left="0" w:firstLineChars="200" w:firstLine="210"/>
    </w:pPr>
    <w:rPr>
      <w:rFonts w:eastAsia="仿宋_GB2312"/>
      <w:sz w:val="24"/>
      <w:szCs w:val="28"/>
    </w:rPr>
  </w:style>
  <w:style w:type="paragraph" w:customStyle="1" w:styleId="1">
    <w:name w:val="正文1"/>
    <w:basedOn w:val="a"/>
    <w:qFormat/>
    <w:pPr>
      <w:numPr>
        <w:numId w:val="1"/>
      </w:numPr>
      <w:spacing w:line="360" w:lineRule="auto"/>
      <w:ind w:firstLine="0"/>
    </w:pPr>
    <w:rPr>
      <w:rFonts w:eastAsia="仿宋_GB2312"/>
      <w:sz w:val="24"/>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8">
    <w:name w:val="List Paragraph"/>
    <w:basedOn w:val="a"/>
    <w:uiPriority w:val="1"/>
    <w:qFormat/>
    <w:pPr>
      <w:spacing w:before="4"/>
      <w:ind w:left="682" w:firstLine="479"/>
    </w:pPr>
  </w:style>
  <w:style w:type="paragraph" w:customStyle="1" w:styleId="TableParagraph">
    <w:name w:val="Table Paragraph"/>
    <w:basedOn w:val="a"/>
    <w:uiPriority w:val="1"/>
    <w:qFormat/>
    <w:pPr>
      <w:jc w:val="center"/>
    </w:pPr>
  </w:style>
  <w:style w:type="character" w:customStyle="1" w:styleId="Char1">
    <w:name w:val="页眉 Char"/>
    <w:basedOn w:val="a1"/>
    <w:link w:val="a7"/>
    <w:uiPriority w:val="99"/>
    <w:qFormat/>
    <w:rPr>
      <w:rFonts w:ascii="宋体" w:eastAsia="宋体" w:hAnsi="宋体" w:cs="宋体"/>
      <w:sz w:val="18"/>
      <w:szCs w:val="18"/>
      <w:lang w:eastAsia="zh-CN"/>
    </w:rPr>
  </w:style>
  <w:style w:type="character" w:customStyle="1" w:styleId="Char0">
    <w:name w:val="页脚 Char"/>
    <w:basedOn w:val="a1"/>
    <w:link w:val="a6"/>
    <w:uiPriority w:val="99"/>
    <w:qFormat/>
    <w:rPr>
      <w:rFonts w:ascii="宋体" w:eastAsia="宋体" w:hAnsi="宋体" w:cs="宋体"/>
      <w:sz w:val="18"/>
      <w:szCs w:val="18"/>
      <w:lang w:eastAsia="zh-CN"/>
    </w:rPr>
  </w:style>
  <w:style w:type="character" w:customStyle="1" w:styleId="Char">
    <w:name w:val="批注框文本 Char"/>
    <w:basedOn w:val="a1"/>
    <w:link w:val="a5"/>
    <w:uiPriority w:val="99"/>
    <w:semiHidden/>
    <w:qFormat/>
    <w:rPr>
      <w:rFonts w:ascii="宋体" w:eastAsia="宋体" w:hAnsi="宋体" w:cs="宋体"/>
      <w:sz w:val="18"/>
      <w:szCs w:val="18"/>
      <w:lang w:eastAsia="zh-CN"/>
    </w:rPr>
  </w:style>
  <w:style w:type="paragraph" w:customStyle="1" w:styleId="1-">
    <w:name w:val="封面1-技术文件标题"/>
    <w:basedOn w:val="a"/>
    <w:qFormat/>
    <w:pPr>
      <w:spacing w:line="600" w:lineRule="exact"/>
      <w:jc w:val="center"/>
    </w:pPr>
    <w:rPr>
      <w:rFonts w:ascii="Times New Roman" w:eastAsia="方正小标宋简体" w:hAnsi="Times New Roman" w:cs="Times New Roman"/>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semiHidden="0" w:uiPriority="39" w:qFormat="1"/>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Body Text Indent" w:semiHidden="0" w:uiPriority="0" w:qFormat="1"/>
    <w:lsdException w:name="Subtitle" w:semiHidden="0" w:uiPriority="11" w:unhideWhenUsed="0" w:qFormat="1"/>
    <w:lsdException w:name="Body Text First Indent 2" w:semiHidden="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autoSpaceDE w:val="0"/>
      <w:autoSpaceDN w:val="0"/>
    </w:pPr>
    <w:rPr>
      <w:rFonts w:ascii="宋体" w:eastAsia="宋体" w:hAnsi="宋体" w:cs="宋体"/>
      <w:sz w:val="22"/>
      <w:szCs w:val="22"/>
    </w:rPr>
  </w:style>
  <w:style w:type="paragraph" w:styleId="10">
    <w:name w:val="heading 1"/>
    <w:basedOn w:val="a"/>
    <w:next w:val="a"/>
    <w:uiPriority w:val="9"/>
    <w:qFormat/>
    <w:pPr>
      <w:spacing w:before="4"/>
      <w:ind w:left="1326"/>
      <w:outlineLvl w:val="0"/>
    </w:pPr>
    <w:rPr>
      <w:rFonts w:ascii="Microsoft JhengHei" w:eastAsia="Microsoft JhengHei" w:hAnsi="Microsoft JhengHei" w:cs="Microsoft JhengHei"/>
      <w:b/>
      <w:bCs/>
      <w:sz w:val="32"/>
      <w:szCs w:val="32"/>
    </w:rPr>
  </w:style>
  <w:style w:type="paragraph" w:styleId="2">
    <w:name w:val="heading 2"/>
    <w:basedOn w:val="a"/>
    <w:next w:val="a"/>
    <w:uiPriority w:val="9"/>
    <w:unhideWhenUsed/>
    <w:qFormat/>
    <w:pPr>
      <w:spacing w:before="122"/>
      <w:ind w:left="1282" w:hanging="304"/>
      <w:outlineLvl w:val="1"/>
    </w:pPr>
    <w:rPr>
      <w:sz w:val="30"/>
      <w:szCs w:val="30"/>
    </w:rPr>
  </w:style>
  <w:style w:type="paragraph" w:styleId="3">
    <w:name w:val="heading 3"/>
    <w:basedOn w:val="a"/>
    <w:next w:val="a"/>
    <w:uiPriority w:val="9"/>
    <w:unhideWhenUsed/>
    <w:qFormat/>
    <w:pPr>
      <w:ind w:hanging="214"/>
      <w:outlineLvl w:val="2"/>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5"/>
    <w:uiPriority w:val="1"/>
    <w:qFormat/>
    <w:rPr>
      <w:sz w:val="24"/>
      <w:szCs w:val="24"/>
    </w:rPr>
  </w:style>
  <w:style w:type="paragraph" w:styleId="5">
    <w:name w:val="toc 5"/>
    <w:basedOn w:val="a"/>
    <w:next w:val="a"/>
    <w:uiPriority w:val="39"/>
    <w:unhideWhenUsed/>
    <w:qFormat/>
    <w:pPr>
      <w:ind w:left="1280"/>
    </w:pPr>
    <w:rPr>
      <w:rFonts w:ascii="Calibri" w:hAnsi="Calibri" w:cs="Calibri"/>
      <w:sz w:val="18"/>
      <w:szCs w:val="18"/>
    </w:rPr>
  </w:style>
  <w:style w:type="paragraph" w:styleId="a4">
    <w:name w:val="Body Text Indent"/>
    <w:basedOn w:val="a"/>
    <w:next w:val="20"/>
    <w:unhideWhenUsed/>
    <w:qFormat/>
    <w:pPr>
      <w:spacing w:after="120"/>
      <w:ind w:leftChars="200" w:left="420"/>
    </w:pPr>
  </w:style>
  <w:style w:type="paragraph" w:styleId="20">
    <w:name w:val="Body Text Indent 2"/>
    <w:basedOn w:val="a"/>
    <w:next w:val="a"/>
    <w:qFormat/>
    <w:pPr>
      <w:tabs>
        <w:tab w:val="left" w:pos="560"/>
        <w:tab w:val="right" w:leader="middleDot" w:pos="8400"/>
      </w:tabs>
      <w:spacing w:line="360" w:lineRule="auto"/>
      <w:ind w:left="1021"/>
    </w:pPr>
    <w:rPr>
      <w:rFonts w:hAnsi="Times New Roman" w:cs="Times New Roman"/>
      <w:szCs w:val="20"/>
    </w:rPr>
  </w:style>
  <w:style w:type="paragraph" w:styleId="a5">
    <w:name w:val="Balloon Text"/>
    <w:basedOn w:val="a"/>
    <w:link w:val="Char"/>
    <w:uiPriority w:val="99"/>
    <w:semiHidden/>
    <w:unhideWhenUsed/>
    <w:qFormat/>
    <w:rPr>
      <w:sz w:val="18"/>
      <w:szCs w:val="18"/>
    </w:rPr>
  </w:style>
  <w:style w:type="paragraph" w:styleId="a6">
    <w:name w:val="footer"/>
    <w:basedOn w:val="a"/>
    <w:link w:val="Char0"/>
    <w:uiPriority w:val="99"/>
    <w:unhideWhenUsed/>
    <w:qFormat/>
    <w:pPr>
      <w:tabs>
        <w:tab w:val="center" w:pos="4153"/>
        <w:tab w:val="right" w:pos="8306"/>
      </w:tabs>
      <w:snapToGrid w:val="0"/>
    </w:pPr>
    <w:rPr>
      <w:sz w:val="18"/>
      <w:szCs w:val="18"/>
    </w:r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21">
    <w:name w:val="Body Text First Indent 2"/>
    <w:basedOn w:val="a4"/>
    <w:next w:val="1"/>
    <w:uiPriority w:val="99"/>
    <w:unhideWhenUsed/>
    <w:qFormat/>
    <w:pPr>
      <w:spacing w:after="0" w:line="360" w:lineRule="auto"/>
      <w:ind w:leftChars="0" w:left="0" w:firstLineChars="200" w:firstLine="210"/>
    </w:pPr>
    <w:rPr>
      <w:rFonts w:eastAsia="仿宋_GB2312"/>
      <w:sz w:val="24"/>
      <w:szCs w:val="28"/>
    </w:rPr>
  </w:style>
  <w:style w:type="paragraph" w:customStyle="1" w:styleId="1">
    <w:name w:val="正文1"/>
    <w:basedOn w:val="a"/>
    <w:qFormat/>
    <w:pPr>
      <w:numPr>
        <w:numId w:val="1"/>
      </w:numPr>
      <w:spacing w:line="360" w:lineRule="auto"/>
      <w:ind w:firstLine="0"/>
    </w:pPr>
    <w:rPr>
      <w:rFonts w:eastAsia="仿宋_GB2312"/>
      <w:sz w:val="24"/>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8">
    <w:name w:val="List Paragraph"/>
    <w:basedOn w:val="a"/>
    <w:uiPriority w:val="1"/>
    <w:qFormat/>
    <w:pPr>
      <w:spacing w:before="4"/>
      <w:ind w:left="682" w:firstLine="479"/>
    </w:pPr>
  </w:style>
  <w:style w:type="paragraph" w:customStyle="1" w:styleId="TableParagraph">
    <w:name w:val="Table Paragraph"/>
    <w:basedOn w:val="a"/>
    <w:uiPriority w:val="1"/>
    <w:qFormat/>
    <w:pPr>
      <w:jc w:val="center"/>
    </w:pPr>
  </w:style>
  <w:style w:type="character" w:customStyle="1" w:styleId="Char1">
    <w:name w:val="页眉 Char"/>
    <w:basedOn w:val="a1"/>
    <w:link w:val="a7"/>
    <w:uiPriority w:val="99"/>
    <w:qFormat/>
    <w:rPr>
      <w:rFonts w:ascii="宋体" w:eastAsia="宋体" w:hAnsi="宋体" w:cs="宋体"/>
      <w:sz w:val="18"/>
      <w:szCs w:val="18"/>
      <w:lang w:eastAsia="zh-CN"/>
    </w:rPr>
  </w:style>
  <w:style w:type="character" w:customStyle="1" w:styleId="Char0">
    <w:name w:val="页脚 Char"/>
    <w:basedOn w:val="a1"/>
    <w:link w:val="a6"/>
    <w:uiPriority w:val="99"/>
    <w:qFormat/>
    <w:rPr>
      <w:rFonts w:ascii="宋体" w:eastAsia="宋体" w:hAnsi="宋体" w:cs="宋体"/>
      <w:sz w:val="18"/>
      <w:szCs w:val="18"/>
      <w:lang w:eastAsia="zh-CN"/>
    </w:rPr>
  </w:style>
  <w:style w:type="character" w:customStyle="1" w:styleId="Char">
    <w:name w:val="批注框文本 Char"/>
    <w:basedOn w:val="a1"/>
    <w:link w:val="a5"/>
    <w:uiPriority w:val="99"/>
    <w:semiHidden/>
    <w:qFormat/>
    <w:rPr>
      <w:rFonts w:ascii="宋体" w:eastAsia="宋体" w:hAnsi="宋体" w:cs="宋体"/>
      <w:sz w:val="18"/>
      <w:szCs w:val="18"/>
      <w:lang w:eastAsia="zh-CN"/>
    </w:rPr>
  </w:style>
  <w:style w:type="paragraph" w:customStyle="1" w:styleId="1-">
    <w:name w:val="封面1-技术文件标题"/>
    <w:basedOn w:val="a"/>
    <w:qFormat/>
    <w:pPr>
      <w:spacing w:line="600" w:lineRule="exact"/>
      <w:jc w:val="center"/>
    </w:pPr>
    <w:rPr>
      <w:rFonts w:ascii="Times New Roman" w:eastAsia="方正小标宋简体" w:hAnsi="Times New Roman" w:cs="Times New Roman"/>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microsoft.com/office/2007/relationships/stylesWithEffects" Target="stylesWithEffects.xml"/><Relationship Id="rId15" Type="http://schemas.openxmlformats.org/officeDocument/2006/relationships/image" Target="media/image3.jpeg"/><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4DBB4C-1A4A-40A5-A1D6-50D8EB9DF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845</Words>
  <Characters>4818</Characters>
  <Application>Microsoft Office Word</Application>
  <DocSecurity>0</DocSecurity>
  <Lines>40</Lines>
  <Paragraphs>11</Paragraphs>
  <ScaleCrop>false</ScaleCrop>
  <Company>Organization</Company>
  <LinksUpToDate>false</LinksUpToDate>
  <CharactersWithSpaces>5652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周洪波</dc:creator>
  <cp:lastModifiedBy>Windows 用户</cp:lastModifiedBy>
  <cp:revision>15</cp:revision>
  <dcterms:created xsi:type="dcterms:W3CDTF">2023-06-12T17:04:00Z</dcterms:created>
  <dcterms:modified xsi:type="dcterms:W3CDTF">2023-06-20T10:39:00Z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2022-11-28T00:00:00Z</vt:filetime>
  </property>
  <property fmtid="{D5CDD505-2E9C-101B-9397-08002B2CF9AE}" pid="3" name="Creator">
    <vt:lpwstr>Microsoft® Word 2016</vt:lpwstr>
  </property>
  <property fmtid="{D5CDD505-2E9C-101B-9397-08002B2CF9AE}" pid="4" name="LastSaved">
    <vt:filetime>2023-03-25T00:00:00Z</vt:filetime>
  </property>
  <property fmtid="{D5CDD505-2E9C-101B-9397-08002B2CF9AE}" pid="5" name="KSOProductBuildVer">
    <vt:lpwstr>2052-11.1.0.14309</vt:lpwstr>
  </property>
  <property fmtid="{D5CDD505-2E9C-101B-9397-08002B2CF9AE}" pid="6" name="ICV">
    <vt:lpwstr>3C29256EE4CB46AE9C900CEBA0497D61_13</vt:lpwstr>
  </property>
</Properties>
</file>