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BA0" w:rsidRDefault="00241062">
      <w:pPr>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权责清单</w:t>
      </w:r>
    </w:p>
    <w:tbl>
      <w:tblPr>
        <w:tblStyle w:val="a6"/>
        <w:tblW w:w="14843" w:type="dxa"/>
        <w:jc w:val="center"/>
        <w:tblLook w:val="04A0" w:firstRow="1" w:lastRow="0" w:firstColumn="1" w:lastColumn="0" w:noHBand="0" w:noVBand="1"/>
      </w:tblPr>
      <w:tblGrid>
        <w:gridCol w:w="873"/>
        <w:gridCol w:w="1425"/>
        <w:gridCol w:w="1440"/>
        <w:gridCol w:w="1410"/>
        <w:gridCol w:w="2655"/>
        <w:gridCol w:w="1530"/>
        <w:gridCol w:w="2625"/>
        <w:gridCol w:w="1440"/>
        <w:gridCol w:w="1445"/>
      </w:tblGrid>
      <w:tr w:rsidR="00124BA0">
        <w:trPr>
          <w:jc w:val="center"/>
        </w:trPr>
        <w:tc>
          <w:tcPr>
            <w:tcW w:w="873" w:type="dxa"/>
            <w:vAlign w:val="center"/>
          </w:tcPr>
          <w:p w:rsidR="00124BA0" w:rsidRDefault="00241062">
            <w:pPr>
              <w:spacing w:line="360" w:lineRule="exact"/>
              <w:jc w:val="center"/>
              <w:rPr>
                <w:rFonts w:ascii="黑体" w:eastAsia="黑体" w:hAnsi="黑体" w:cs="黑体"/>
                <w:sz w:val="28"/>
                <w:szCs w:val="28"/>
              </w:rPr>
            </w:pPr>
            <w:r>
              <w:rPr>
                <w:rFonts w:ascii="黑体" w:eastAsia="黑体" w:hAnsi="黑体" w:cs="黑体" w:hint="eastAsia"/>
                <w:sz w:val="28"/>
                <w:szCs w:val="28"/>
              </w:rPr>
              <w:t>序号</w:t>
            </w:r>
          </w:p>
        </w:tc>
        <w:tc>
          <w:tcPr>
            <w:tcW w:w="1425" w:type="dxa"/>
            <w:vAlign w:val="center"/>
          </w:tcPr>
          <w:p w:rsidR="00124BA0" w:rsidRDefault="00241062">
            <w:pPr>
              <w:spacing w:line="360" w:lineRule="exact"/>
              <w:jc w:val="center"/>
              <w:rPr>
                <w:rFonts w:ascii="黑体" w:eastAsia="黑体" w:hAnsi="黑体" w:cs="黑体"/>
                <w:sz w:val="28"/>
                <w:szCs w:val="28"/>
              </w:rPr>
            </w:pPr>
            <w:r>
              <w:rPr>
                <w:rFonts w:ascii="黑体" w:eastAsia="黑体" w:hAnsi="黑体" w:cs="黑体" w:hint="eastAsia"/>
                <w:sz w:val="28"/>
                <w:szCs w:val="28"/>
              </w:rPr>
              <w:t>部门名称</w:t>
            </w:r>
          </w:p>
        </w:tc>
        <w:tc>
          <w:tcPr>
            <w:tcW w:w="1440" w:type="dxa"/>
            <w:vAlign w:val="center"/>
          </w:tcPr>
          <w:p w:rsidR="00124BA0" w:rsidRDefault="00241062">
            <w:pPr>
              <w:spacing w:line="360" w:lineRule="exact"/>
              <w:jc w:val="center"/>
              <w:rPr>
                <w:rFonts w:ascii="黑体" w:eastAsia="黑体" w:hAnsi="黑体" w:cs="黑体"/>
                <w:sz w:val="28"/>
                <w:szCs w:val="28"/>
              </w:rPr>
            </w:pPr>
            <w:r>
              <w:rPr>
                <w:rFonts w:ascii="黑体" w:eastAsia="黑体" w:hAnsi="黑体" w:cs="黑体" w:hint="eastAsia"/>
                <w:sz w:val="28"/>
                <w:szCs w:val="28"/>
              </w:rPr>
              <w:t>职权类型</w:t>
            </w:r>
          </w:p>
        </w:tc>
        <w:tc>
          <w:tcPr>
            <w:tcW w:w="1410" w:type="dxa"/>
            <w:vAlign w:val="center"/>
          </w:tcPr>
          <w:p w:rsidR="00124BA0" w:rsidRDefault="00241062">
            <w:pPr>
              <w:spacing w:line="360" w:lineRule="exact"/>
              <w:jc w:val="center"/>
              <w:rPr>
                <w:rFonts w:ascii="黑体" w:eastAsia="黑体" w:hAnsi="黑体" w:cs="黑体"/>
                <w:sz w:val="28"/>
                <w:szCs w:val="28"/>
              </w:rPr>
            </w:pPr>
            <w:r>
              <w:rPr>
                <w:rFonts w:ascii="黑体" w:eastAsia="黑体" w:hAnsi="黑体" w:cs="黑体" w:hint="eastAsia"/>
                <w:sz w:val="28"/>
                <w:szCs w:val="28"/>
              </w:rPr>
              <w:t>职权名称</w:t>
            </w:r>
          </w:p>
        </w:tc>
        <w:tc>
          <w:tcPr>
            <w:tcW w:w="2655" w:type="dxa"/>
            <w:vAlign w:val="center"/>
          </w:tcPr>
          <w:p w:rsidR="00124BA0" w:rsidRDefault="00241062">
            <w:pPr>
              <w:spacing w:line="360" w:lineRule="exact"/>
              <w:jc w:val="center"/>
              <w:rPr>
                <w:rFonts w:ascii="黑体" w:eastAsia="黑体" w:hAnsi="黑体" w:cs="黑体"/>
                <w:sz w:val="28"/>
                <w:szCs w:val="28"/>
              </w:rPr>
            </w:pPr>
            <w:r>
              <w:rPr>
                <w:rFonts w:ascii="黑体" w:eastAsia="黑体" w:hAnsi="黑体" w:cs="黑体" w:hint="eastAsia"/>
                <w:sz w:val="28"/>
                <w:szCs w:val="28"/>
              </w:rPr>
              <w:t>职权依据</w:t>
            </w:r>
          </w:p>
          <w:p w:rsidR="00124BA0" w:rsidRDefault="00241062">
            <w:pPr>
              <w:spacing w:line="360" w:lineRule="exact"/>
              <w:jc w:val="center"/>
              <w:rPr>
                <w:rFonts w:ascii="黑体" w:eastAsia="黑体" w:hAnsi="黑体" w:cs="黑体"/>
                <w:sz w:val="28"/>
                <w:szCs w:val="28"/>
              </w:rPr>
            </w:pPr>
            <w:r>
              <w:rPr>
                <w:rFonts w:ascii="黑体" w:eastAsia="黑体" w:hAnsi="黑体" w:cs="黑体" w:hint="eastAsia"/>
                <w:sz w:val="28"/>
                <w:szCs w:val="28"/>
              </w:rPr>
              <w:t>（具体到条款内容）</w:t>
            </w:r>
          </w:p>
        </w:tc>
        <w:tc>
          <w:tcPr>
            <w:tcW w:w="1530" w:type="dxa"/>
            <w:vAlign w:val="center"/>
          </w:tcPr>
          <w:p w:rsidR="00124BA0" w:rsidRDefault="00241062">
            <w:pPr>
              <w:spacing w:line="360" w:lineRule="exact"/>
              <w:jc w:val="center"/>
              <w:rPr>
                <w:rFonts w:ascii="黑体" w:eastAsia="黑体" w:hAnsi="黑体" w:cs="黑体"/>
                <w:sz w:val="28"/>
                <w:szCs w:val="28"/>
              </w:rPr>
            </w:pPr>
            <w:r>
              <w:rPr>
                <w:rFonts w:ascii="黑体" w:eastAsia="黑体" w:hAnsi="黑体" w:cs="黑体" w:hint="eastAsia"/>
                <w:sz w:val="28"/>
                <w:szCs w:val="28"/>
              </w:rPr>
              <w:t>责任事项</w:t>
            </w:r>
          </w:p>
        </w:tc>
        <w:tc>
          <w:tcPr>
            <w:tcW w:w="2625" w:type="dxa"/>
            <w:vAlign w:val="center"/>
          </w:tcPr>
          <w:p w:rsidR="00124BA0" w:rsidRDefault="00241062">
            <w:pPr>
              <w:spacing w:line="360" w:lineRule="exact"/>
              <w:jc w:val="center"/>
              <w:rPr>
                <w:rFonts w:ascii="黑体" w:eastAsia="黑体" w:hAnsi="黑体" w:cs="黑体"/>
                <w:sz w:val="28"/>
                <w:szCs w:val="28"/>
              </w:rPr>
            </w:pPr>
            <w:r>
              <w:rPr>
                <w:rFonts w:ascii="黑体" w:eastAsia="黑体" w:hAnsi="黑体" w:cs="黑体" w:hint="eastAsia"/>
                <w:sz w:val="28"/>
                <w:szCs w:val="28"/>
              </w:rPr>
              <w:t>责任事项依据</w:t>
            </w:r>
          </w:p>
          <w:p w:rsidR="00124BA0" w:rsidRDefault="00241062">
            <w:pPr>
              <w:spacing w:line="360" w:lineRule="exact"/>
              <w:jc w:val="center"/>
              <w:rPr>
                <w:rFonts w:ascii="黑体" w:eastAsia="黑体" w:hAnsi="黑体" w:cs="黑体"/>
                <w:sz w:val="28"/>
                <w:szCs w:val="28"/>
              </w:rPr>
            </w:pPr>
            <w:r>
              <w:rPr>
                <w:rFonts w:ascii="黑体" w:eastAsia="黑体" w:hAnsi="黑体" w:cs="黑体" w:hint="eastAsia"/>
                <w:sz w:val="28"/>
                <w:szCs w:val="28"/>
              </w:rPr>
              <w:t>（具体到条款内容）</w:t>
            </w:r>
          </w:p>
        </w:tc>
        <w:tc>
          <w:tcPr>
            <w:tcW w:w="1440" w:type="dxa"/>
            <w:vAlign w:val="center"/>
          </w:tcPr>
          <w:p w:rsidR="00124BA0" w:rsidRDefault="00241062">
            <w:pPr>
              <w:spacing w:line="360" w:lineRule="exact"/>
              <w:jc w:val="center"/>
              <w:rPr>
                <w:rFonts w:ascii="黑体" w:eastAsia="黑体" w:hAnsi="黑体" w:cs="黑体"/>
                <w:sz w:val="28"/>
                <w:szCs w:val="28"/>
              </w:rPr>
            </w:pPr>
            <w:r>
              <w:rPr>
                <w:rFonts w:ascii="黑体" w:eastAsia="黑体" w:hAnsi="黑体" w:cs="黑体" w:hint="eastAsia"/>
                <w:sz w:val="28"/>
                <w:szCs w:val="28"/>
              </w:rPr>
              <w:t>责任处室</w:t>
            </w:r>
          </w:p>
        </w:tc>
        <w:tc>
          <w:tcPr>
            <w:tcW w:w="1445" w:type="dxa"/>
            <w:vAlign w:val="center"/>
          </w:tcPr>
          <w:p w:rsidR="00124BA0" w:rsidRDefault="00241062">
            <w:pPr>
              <w:spacing w:line="360" w:lineRule="exact"/>
              <w:jc w:val="center"/>
              <w:rPr>
                <w:rFonts w:ascii="黑体" w:eastAsia="黑体" w:hAnsi="黑体" w:cs="黑体"/>
                <w:sz w:val="28"/>
                <w:szCs w:val="28"/>
              </w:rPr>
            </w:pPr>
            <w:r>
              <w:rPr>
                <w:rFonts w:ascii="黑体" w:eastAsia="黑体" w:hAnsi="黑体" w:cs="黑体" w:hint="eastAsia"/>
                <w:sz w:val="28"/>
                <w:szCs w:val="28"/>
              </w:rPr>
              <w:t>追责对象范围</w:t>
            </w:r>
          </w:p>
        </w:tc>
      </w:tr>
      <w:tr w:rsidR="00124BA0">
        <w:trPr>
          <w:jc w:val="center"/>
        </w:trPr>
        <w:tc>
          <w:tcPr>
            <w:tcW w:w="873" w:type="dxa"/>
          </w:tcPr>
          <w:p w:rsidR="00124BA0" w:rsidRDefault="00241062">
            <w:pPr>
              <w:spacing w:line="240" w:lineRule="exact"/>
              <w:rPr>
                <w:rFonts w:ascii="仿宋_GB2312" w:eastAsia="仿宋_GB2312" w:hAnsi="仿宋_GB2312" w:cs="仿宋_GB2312"/>
                <w:sz w:val="18"/>
                <w:szCs w:val="18"/>
                <w:lang w:val="en"/>
              </w:rPr>
            </w:pPr>
            <w:r>
              <w:rPr>
                <w:rFonts w:ascii="仿宋_GB2312" w:eastAsia="仿宋_GB2312" w:hAnsi="仿宋_GB2312" w:cs="仿宋_GB2312" w:hint="eastAsia"/>
                <w:color w:val="000000"/>
                <w:sz w:val="18"/>
                <w:szCs w:val="18"/>
              </w:rPr>
              <w:t>1</w:t>
            </w:r>
          </w:p>
        </w:tc>
        <w:tc>
          <w:tcPr>
            <w:tcW w:w="1425" w:type="dxa"/>
          </w:tcPr>
          <w:p w:rsidR="00124BA0" w:rsidRDefault="00241062">
            <w:pPr>
              <w:widowControl/>
              <w:textAlignment w:val="center"/>
              <w:rPr>
                <w:rFonts w:ascii="仿宋_GB2312" w:eastAsia="仿宋_GB2312" w:hAnsi="仿宋_GB2312" w:cs="仿宋_GB2312"/>
                <w:sz w:val="18"/>
                <w:szCs w:val="18"/>
                <w:lang w:val="en"/>
              </w:rPr>
            </w:pPr>
            <w:r>
              <w:rPr>
                <w:rFonts w:ascii="仿宋_GB2312" w:eastAsia="仿宋_GB2312" w:hAnsi="宋体" w:cs="仿宋_GB2312" w:hint="eastAsia"/>
                <w:color w:val="000000"/>
                <w:kern w:val="0"/>
                <w:sz w:val="18"/>
                <w:szCs w:val="18"/>
                <w:lang w:bidi="ar"/>
              </w:rPr>
              <w:t>株洲市医疗保障局</w:t>
            </w:r>
          </w:p>
        </w:tc>
        <w:tc>
          <w:tcPr>
            <w:tcW w:w="1440"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行政执法</w:t>
            </w:r>
          </w:p>
        </w:tc>
        <w:tc>
          <w:tcPr>
            <w:tcW w:w="1410"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行政检查</w:t>
            </w:r>
          </w:p>
        </w:tc>
        <w:tc>
          <w:tcPr>
            <w:tcW w:w="2655" w:type="dxa"/>
          </w:tcPr>
          <w:p w:rsidR="00124BA0" w:rsidRDefault="009632CB">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《中华人民共和国社会保险法》</w:t>
            </w:r>
            <w:r w:rsidR="00241062">
              <w:rPr>
                <w:rFonts w:ascii="仿宋_GB2312" w:eastAsia="仿宋_GB2312" w:hAnsi="宋体" w:cs="仿宋_GB2312" w:hint="eastAsia"/>
                <w:color w:val="000000"/>
                <w:kern w:val="0"/>
                <w:sz w:val="18"/>
                <w:szCs w:val="18"/>
                <w:lang w:bidi="ar"/>
              </w:rPr>
              <w:t>第七十七条</w:t>
            </w:r>
          </w:p>
        </w:tc>
        <w:tc>
          <w:tcPr>
            <w:tcW w:w="1530"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《医疗保障行政执法事项指导目录》“对用人单位和个人遵守医疗保险法律、法规情况进行监督检查。”</w:t>
            </w:r>
          </w:p>
        </w:tc>
        <w:tc>
          <w:tcPr>
            <w:tcW w:w="2625" w:type="dxa"/>
          </w:tcPr>
          <w:p w:rsidR="00124BA0" w:rsidRDefault="009632CB">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《中华人民共和国社会保险法》</w:t>
            </w:r>
            <w:r w:rsidR="00241062">
              <w:rPr>
                <w:rFonts w:ascii="仿宋_GB2312" w:eastAsia="仿宋_GB2312" w:hAnsi="宋体" w:cs="仿宋_GB2312" w:hint="eastAsia"/>
                <w:color w:val="000000"/>
                <w:kern w:val="0"/>
                <w:sz w:val="18"/>
                <w:szCs w:val="18"/>
                <w:lang w:bidi="ar"/>
              </w:rPr>
              <w:t>第七十七条：县级以上人民政府社会保险行政部门应当加强对用人单位和个人遵守社会保险法律、法规情况的监督检查。</w:t>
            </w:r>
            <w:r w:rsidR="00241062">
              <w:rPr>
                <w:rFonts w:ascii="仿宋_GB2312" w:eastAsia="仿宋_GB2312" w:hAnsi="宋体" w:cs="仿宋_GB2312" w:hint="eastAsia"/>
                <w:color w:val="000000"/>
                <w:kern w:val="0"/>
                <w:sz w:val="18"/>
                <w:szCs w:val="18"/>
                <w:lang w:bidi="ar"/>
              </w:rPr>
              <w:br/>
              <w:t>社会保险行政部门实施监督检查时，被检查的用人单位和个人应当如实提供与社会保险有关的资料，不得拒绝检查或者谎报、瞒报。</w:t>
            </w:r>
          </w:p>
        </w:tc>
        <w:tc>
          <w:tcPr>
            <w:tcW w:w="1440" w:type="dxa"/>
          </w:tcPr>
          <w:p w:rsidR="00124BA0" w:rsidRDefault="00241062">
            <w:pPr>
              <w:widowControl/>
              <w:spacing w:line="240" w:lineRule="exact"/>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基金监管和法规科</w:t>
            </w:r>
          </w:p>
        </w:tc>
        <w:tc>
          <w:tcPr>
            <w:tcW w:w="1445" w:type="dxa"/>
          </w:tcPr>
          <w:p w:rsidR="00124BA0" w:rsidRDefault="00241062">
            <w:pPr>
              <w:spacing w:line="24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单位法定代表人、分管领导、内设机构负责人、具体承办人</w:t>
            </w:r>
          </w:p>
        </w:tc>
      </w:tr>
      <w:tr w:rsidR="00124BA0">
        <w:trPr>
          <w:jc w:val="center"/>
        </w:trPr>
        <w:tc>
          <w:tcPr>
            <w:tcW w:w="873" w:type="dxa"/>
          </w:tcPr>
          <w:p w:rsidR="00124BA0" w:rsidRDefault="00241062">
            <w:pPr>
              <w:spacing w:line="240" w:lineRule="exact"/>
              <w:rPr>
                <w:rFonts w:ascii="仿宋_GB2312" w:eastAsia="仿宋_GB2312" w:hAnsi="仿宋_GB2312" w:cs="仿宋_GB2312"/>
                <w:sz w:val="18"/>
                <w:szCs w:val="18"/>
                <w:lang w:val="en"/>
              </w:rPr>
            </w:pPr>
            <w:r>
              <w:rPr>
                <w:rFonts w:ascii="仿宋_GB2312" w:eastAsia="仿宋_GB2312" w:hAnsi="仿宋_GB2312" w:cs="仿宋_GB2312" w:hint="eastAsia"/>
                <w:color w:val="000000"/>
                <w:sz w:val="18"/>
                <w:szCs w:val="18"/>
              </w:rPr>
              <w:t>2</w:t>
            </w:r>
          </w:p>
        </w:tc>
        <w:tc>
          <w:tcPr>
            <w:tcW w:w="1425" w:type="dxa"/>
          </w:tcPr>
          <w:p w:rsidR="00124BA0" w:rsidRDefault="00241062">
            <w:pPr>
              <w:widowControl/>
              <w:textAlignment w:val="center"/>
              <w:rPr>
                <w:rFonts w:ascii="仿宋_GB2312" w:eastAsia="仿宋_GB2312" w:hAnsi="仿宋_GB2312" w:cs="仿宋_GB2312"/>
                <w:color w:val="000000"/>
                <w:sz w:val="18"/>
                <w:szCs w:val="18"/>
              </w:rPr>
            </w:pPr>
            <w:r>
              <w:rPr>
                <w:rFonts w:ascii="仿宋_GB2312" w:eastAsia="仿宋_GB2312" w:hAnsi="宋体" w:cs="仿宋_GB2312" w:hint="eastAsia"/>
                <w:color w:val="000000"/>
                <w:kern w:val="0"/>
                <w:sz w:val="18"/>
                <w:szCs w:val="18"/>
                <w:lang w:bidi="ar"/>
              </w:rPr>
              <w:t>株洲市医疗保障局</w:t>
            </w:r>
          </w:p>
        </w:tc>
        <w:tc>
          <w:tcPr>
            <w:tcW w:w="1440"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行政执法</w:t>
            </w:r>
          </w:p>
        </w:tc>
        <w:tc>
          <w:tcPr>
            <w:tcW w:w="1410"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行政处罚</w:t>
            </w:r>
          </w:p>
        </w:tc>
        <w:tc>
          <w:tcPr>
            <w:tcW w:w="2655" w:type="dxa"/>
          </w:tcPr>
          <w:p w:rsidR="00124BA0" w:rsidRDefault="009632CB">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《中华人民共和国社会保险法》</w:t>
            </w:r>
            <w:r w:rsidR="00241062">
              <w:rPr>
                <w:rFonts w:ascii="仿宋_GB2312" w:eastAsia="仿宋_GB2312" w:hAnsi="宋体" w:cs="仿宋_GB2312" w:hint="eastAsia"/>
                <w:color w:val="000000"/>
                <w:kern w:val="0"/>
                <w:sz w:val="18"/>
                <w:szCs w:val="18"/>
                <w:lang w:bidi="ar"/>
              </w:rPr>
              <w:t>第八十四条</w:t>
            </w:r>
          </w:p>
        </w:tc>
        <w:tc>
          <w:tcPr>
            <w:tcW w:w="1530"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《医疗保障行政执法事项指导目录》“对用人单位不办理医疗保险和生育保险登记、未按规定变更登记或注销登记以及伪造、变造登记证明的处</w:t>
            </w:r>
            <w:r>
              <w:rPr>
                <w:rFonts w:ascii="仿宋_GB2312" w:eastAsia="仿宋_GB2312" w:hAnsi="宋体" w:cs="仿宋_GB2312" w:hint="eastAsia"/>
                <w:color w:val="000000"/>
                <w:kern w:val="0"/>
                <w:sz w:val="18"/>
                <w:szCs w:val="18"/>
                <w:lang w:bidi="ar"/>
              </w:rPr>
              <w:lastRenderedPageBreak/>
              <w:t>罚。”</w:t>
            </w:r>
          </w:p>
        </w:tc>
        <w:tc>
          <w:tcPr>
            <w:tcW w:w="2625" w:type="dxa"/>
          </w:tcPr>
          <w:p w:rsidR="00124BA0" w:rsidRDefault="009632CB">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lastRenderedPageBreak/>
              <w:t>《中华人民共和国社会保险法》</w:t>
            </w:r>
            <w:r w:rsidR="00241062">
              <w:rPr>
                <w:rFonts w:ascii="仿宋_GB2312" w:eastAsia="仿宋_GB2312" w:hAnsi="宋体" w:cs="仿宋_GB2312" w:hint="eastAsia"/>
                <w:color w:val="000000"/>
                <w:kern w:val="0"/>
                <w:sz w:val="18"/>
                <w:szCs w:val="18"/>
                <w:lang w:bidi="ar"/>
              </w:rPr>
              <w:t>第八十四条：用人单位不办理社会保险登记的，由社会保险行政部门责令限期改正；逾期不改正的，对用人单位处应缴社会保险费数额一倍以上三倍以下的罚款，对其直接负责的主管人员和其他直接责任人员处五百元以上三千元以下</w:t>
            </w:r>
            <w:r w:rsidR="00241062">
              <w:rPr>
                <w:rFonts w:ascii="仿宋_GB2312" w:eastAsia="仿宋_GB2312" w:hAnsi="宋体" w:cs="仿宋_GB2312" w:hint="eastAsia"/>
                <w:color w:val="000000"/>
                <w:kern w:val="0"/>
                <w:sz w:val="18"/>
                <w:szCs w:val="18"/>
                <w:lang w:bidi="ar"/>
              </w:rPr>
              <w:lastRenderedPageBreak/>
              <w:t>的罚款。</w:t>
            </w:r>
          </w:p>
        </w:tc>
        <w:tc>
          <w:tcPr>
            <w:tcW w:w="1440" w:type="dxa"/>
          </w:tcPr>
          <w:p w:rsidR="00124BA0" w:rsidRDefault="00241062">
            <w:pPr>
              <w:widowControl/>
              <w:spacing w:line="240" w:lineRule="exact"/>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lastRenderedPageBreak/>
              <w:t>基金监管和法规科</w:t>
            </w:r>
          </w:p>
        </w:tc>
        <w:tc>
          <w:tcPr>
            <w:tcW w:w="1445" w:type="dxa"/>
          </w:tcPr>
          <w:p w:rsidR="00124BA0" w:rsidRDefault="00241062">
            <w:pPr>
              <w:spacing w:line="24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单位法定代表人、分管领导、内设机构负责人、具体承办人</w:t>
            </w:r>
          </w:p>
        </w:tc>
      </w:tr>
      <w:tr w:rsidR="00124BA0">
        <w:trPr>
          <w:trHeight w:val="295"/>
          <w:jc w:val="center"/>
        </w:trPr>
        <w:tc>
          <w:tcPr>
            <w:tcW w:w="873" w:type="dxa"/>
          </w:tcPr>
          <w:p w:rsidR="00124BA0" w:rsidRDefault="00241062">
            <w:pPr>
              <w:spacing w:line="240" w:lineRule="exact"/>
              <w:rPr>
                <w:rFonts w:ascii="仿宋_GB2312" w:eastAsia="仿宋_GB2312" w:hAnsi="仿宋_GB2312" w:cs="仿宋_GB2312"/>
                <w:sz w:val="18"/>
                <w:szCs w:val="18"/>
                <w:lang w:val="en"/>
              </w:rPr>
            </w:pPr>
            <w:r>
              <w:rPr>
                <w:rFonts w:ascii="仿宋_GB2312" w:eastAsia="仿宋_GB2312" w:hAnsi="仿宋_GB2312" w:cs="仿宋_GB2312" w:hint="eastAsia"/>
                <w:color w:val="000000"/>
                <w:sz w:val="18"/>
                <w:szCs w:val="18"/>
              </w:rPr>
              <w:lastRenderedPageBreak/>
              <w:t>3</w:t>
            </w:r>
          </w:p>
        </w:tc>
        <w:tc>
          <w:tcPr>
            <w:tcW w:w="1425" w:type="dxa"/>
          </w:tcPr>
          <w:p w:rsidR="00124BA0" w:rsidRDefault="00241062">
            <w:pPr>
              <w:widowControl/>
              <w:textAlignment w:val="center"/>
              <w:rPr>
                <w:rFonts w:ascii="仿宋_GB2312" w:eastAsia="仿宋_GB2312" w:hAnsi="仿宋_GB2312" w:cs="仿宋_GB2312"/>
                <w:color w:val="000000"/>
                <w:sz w:val="18"/>
                <w:szCs w:val="18"/>
              </w:rPr>
            </w:pPr>
            <w:r>
              <w:rPr>
                <w:rFonts w:ascii="仿宋_GB2312" w:eastAsia="仿宋_GB2312" w:hAnsi="宋体" w:cs="仿宋_GB2312" w:hint="eastAsia"/>
                <w:color w:val="000000"/>
                <w:kern w:val="0"/>
                <w:sz w:val="18"/>
                <w:szCs w:val="18"/>
                <w:lang w:bidi="ar"/>
              </w:rPr>
              <w:t>株洲市医疗保障局</w:t>
            </w:r>
          </w:p>
        </w:tc>
        <w:tc>
          <w:tcPr>
            <w:tcW w:w="1440"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行政执法</w:t>
            </w:r>
          </w:p>
        </w:tc>
        <w:tc>
          <w:tcPr>
            <w:tcW w:w="1410"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行政检查</w:t>
            </w:r>
          </w:p>
        </w:tc>
        <w:tc>
          <w:tcPr>
            <w:tcW w:w="2655"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w:t>
            </w:r>
            <w:r w:rsidR="00FD5863">
              <w:rPr>
                <w:rFonts w:ascii="仿宋_GB2312" w:eastAsia="仿宋_GB2312" w:hAnsi="宋体" w:cs="仿宋_GB2312" w:hint="eastAsia"/>
                <w:color w:val="000000"/>
                <w:kern w:val="0"/>
                <w:sz w:val="18"/>
                <w:szCs w:val="18"/>
                <w:lang w:bidi="ar"/>
              </w:rPr>
              <w:t>中华人民共和国基本医疗卫生与健康促进法</w:t>
            </w:r>
            <w:r>
              <w:rPr>
                <w:rFonts w:ascii="仿宋_GB2312" w:eastAsia="仿宋_GB2312" w:hAnsi="宋体" w:cs="仿宋_GB2312" w:hint="eastAsia"/>
                <w:color w:val="000000"/>
                <w:kern w:val="0"/>
                <w:sz w:val="18"/>
                <w:szCs w:val="18"/>
                <w:lang w:bidi="ar"/>
              </w:rPr>
              <w:t>》第八十七条</w:t>
            </w:r>
          </w:p>
        </w:tc>
        <w:tc>
          <w:tcPr>
            <w:tcW w:w="1530"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《医疗保障行政执法事项指导目录》“对纳入基本医疗保险基金支付范围的医疗服务行为和医疗费用进行监督管理。”</w:t>
            </w:r>
          </w:p>
        </w:tc>
        <w:tc>
          <w:tcPr>
            <w:tcW w:w="2625"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w:t>
            </w:r>
            <w:r w:rsidR="00FD5863">
              <w:rPr>
                <w:rFonts w:ascii="仿宋_GB2312" w:eastAsia="仿宋_GB2312" w:hAnsi="宋体" w:cs="仿宋_GB2312" w:hint="eastAsia"/>
                <w:color w:val="000000"/>
                <w:kern w:val="0"/>
                <w:sz w:val="18"/>
                <w:szCs w:val="18"/>
                <w:lang w:bidi="ar"/>
              </w:rPr>
              <w:t>中华人民共和国基本医疗卫生与健康促进法</w:t>
            </w:r>
            <w:r>
              <w:rPr>
                <w:rFonts w:ascii="仿宋_GB2312" w:eastAsia="仿宋_GB2312" w:hAnsi="宋体" w:cs="仿宋_GB2312" w:hint="eastAsia"/>
                <w:color w:val="000000"/>
                <w:kern w:val="0"/>
                <w:sz w:val="18"/>
                <w:szCs w:val="18"/>
                <w:lang w:bidi="ar"/>
              </w:rPr>
              <w:t>》第八十七条：县级以上人民政府医疗保障主管部门应当提高医疗保障监管能力和水平，对纳入基本医疗保险基金支付范围的医疗服务行为和医疗费用加强监督管理，确保基本医疗保险基金合理使用、安全可控。</w:t>
            </w:r>
          </w:p>
        </w:tc>
        <w:tc>
          <w:tcPr>
            <w:tcW w:w="1440" w:type="dxa"/>
          </w:tcPr>
          <w:p w:rsidR="00124BA0" w:rsidRDefault="00241062">
            <w:pPr>
              <w:widowControl/>
              <w:spacing w:line="240" w:lineRule="exact"/>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基金监管和法规科</w:t>
            </w:r>
          </w:p>
        </w:tc>
        <w:tc>
          <w:tcPr>
            <w:tcW w:w="1445" w:type="dxa"/>
          </w:tcPr>
          <w:p w:rsidR="00124BA0" w:rsidRDefault="00241062">
            <w:pPr>
              <w:spacing w:line="24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单位法定代表人、分管领导、内设机构负责人、具体承办人</w:t>
            </w:r>
          </w:p>
        </w:tc>
      </w:tr>
      <w:tr w:rsidR="00124BA0">
        <w:trPr>
          <w:jc w:val="center"/>
        </w:trPr>
        <w:tc>
          <w:tcPr>
            <w:tcW w:w="873" w:type="dxa"/>
          </w:tcPr>
          <w:p w:rsidR="00124BA0" w:rsidRDefault="00241062">
            <w:pPr>
              <w:spacing w:line="240" w:lineRule="exact"/>
              <w:rPr>
                <w:rFonts w:ascii="仿宋_GB2312" w:eastAsia="仿宋_GB2312" w:hAnsi="仿宋_GB2312" w:cs="仿宋_GB2312"/>
                <w:sz w:val="18"/>
                <w:szCs w:val="18"/>
                <w:lang w:val="en"/>
              </w:rPr>
            </w:pPr>
            <w:r>
              <w:rPr>
                <w:rFonts w:ascii="仿宋_GB2312" w:eastAsia="仿宋_GB2312" w:hAnsi="仿宋_GB2312" w:cs="仿宋_GB2312" w:hint="eastAsia"/>
                <w:color w:val="000000"/>
                <w:sz w:val="18"/>
                <w:szCs w:val="18"/>
              </w:rPr>
              <w:t>4</w:t>
            </w:r>
          </w:p>
        </w:tc>
        <w:tc>
          <w:tcPr>
            <w:tcW w:w="1425" w:type="dxa"/>
          </w:tcPr>
          <w:p w:rsidR="00124BA0" w:rsidRDefault="00241062">
            <w:pPr>
              <w:widowControl/>
              <w:textAlignment w:val="center"/>
              <w:rPr>
                <w:rFonts w:ascii="仿宋_GB2312" w:eastAsia="仿宋_GB2312" w:hAnsi="仿宋_GB2312" w:cs="仿宋_GB2312"/>
                <w:color w:val="000000"/>
                <w:sz w:val="18"/>
                <w:szCs w:val="18"/>
              </w:rPr>
            </w:pPr>
            <w:r>
              <w:rPr>
                <w:rFonts w:ascii="仿宋_GB2312" w:eastAsia="仿宋_GB2312" w:hAnsi="宋体" w:cs="仿宋_GB2312" w:hint="eastAsia"/>
                <w:color w:val="000000"/>
                <w:kern w:val="0"/>
                <w:sz w:val="18"/>
                <w:szCs w:val="18"/>
                <w:lang w:bidi="ar"/>
              </w:rPr>
              <w:t>株洲市医疗保障局</w:t>
            </w:r>
          </w:p>
        </w:tc>
        <w:tc>
          <w:tcPr>
            <w:tcW w:w="1440"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行政执法</w:t>
            </w:r>
          </w:p>
        </w:tc>
        <w:tc>
          <w:tcPr>
            <w:tcW w:w="1410"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行政处罚</w:t>
            </w:r>
          </w:p>
        </w:tc>
        <w:tc>
          <w:tcPr>
            <w:tcW w:w="2655"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1.</w:t>
            </w:r>
            <w:r w:rsidR="009632CB">
              <w:rPr>
                <w:rFonts w:ascii="仿宋_GB2312" w:eastAsia="仿宋_GB2312" w:hAnsi="宋体" w:cs="仿宋_GB2312" w:hint="eastAsia"/>
                <w:color w:val="000000"/>
                <w:kern w:val="0"/>
                <w:sz w:val="18"/>
                <w:szCs w:val="18"/>
                <w:lang w:bidi="ar"/>
              </w:rPr>
              <w:t>《中华人民共和国社会保险法》</w:t>
            </w:r>
            <w:r>
              <w:rPr>
                <w:rFonts w:ascii="仿宋_GB2312" w:eastAsia="仿宋_GB2312" w:hAnsi="宋体" w:cs="仿宋_GB2312" w:hint="eastAsia"/>
                <w:color w:val="000000"/>
                <w:kern w:val="0"/>
                <w:sz w:val="18"/>
                <w:szCs w:val="18"/>
                <w:lang w:bidi="ar"/>
              </w:rPr>
              <w:t>第八十七条       2.《</w:t>
            </w:r>
            <w:r w:rsidR="00FD5863">
              <w:rPr>
                <w:rFonts w:ascii="仿宋_GB2312" w:eastAsia="仿宋_GB2312" w:hAnsi="宋体" w:cs="仿宋_GB2312" w:hint="eastAsia"/>
                <w:color w:val="000000"/>
                <w:kern w:val="0"/>
                <w:sz w:val="18"/>
                <w:szCs w:val="18"/>
                <w:lang w:bidi="ar"/>
              </w:rPr>
              <w:t>中华人民共和国基本医疗卫生与健康促进法</w:t>
            </w:r>
            <w:r>
              <w:rPr>
                <w:rFonts w:ascii="仿宋_GB2312" w:eastAsia="仿宋_GB2312" w:hAnsi="宋体" w:cs="仿宋_GB2312" w:hint="eastAsia"/>
                <w:color w:val="000000"/>
                <w:kern w:val="0"/>
                <w:sz w:val="18"/>
                <w:szCs w:val="18"/>
                <w:lang w:bidi="ar"/>
              </w:rPr>
              <w:t>》第一百零四条                          3.《实施&lt;中华人民共和国社会保险法&gt;若干规定》第二十五条</w:t>
            </w:r>
          </w:p>
        </w:tc>
        <w:tc>
          <w:tcPr>
            <w:tcW w:w="1530"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《医疗保障行政执法事项指导目录》“对医疗保险经办机构以及医疗机构、药品经营单位等医疗保险服务机构以欺诈、伪造证明材料或者其他手段骗取医疗保险、生育保险基金支出的处罚。”</w:t>
            </w:r>
          </w:p>
        </w:tc>
        <w:tc>
          <w:tcPr>
            <w:tcW w:w="2625"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1.</w:t>
            </w:r>
            <w:r w:rsidR="009632CB">
              <w:rPr>
                <w:rFonts w:ascii="仿宋_GB2312" w:eastAsia="仿宋_GB2312" w:hAnsi="宋体" w:cs="仿宋_GB2312" w:hint="eastAsia"/>
                <w:color w:val="000000"/>
                <w:kern w:val="0"/>
                <w:sz w:val="18"/>
                <w:szCs w:val="18"/>
                <w:lang w:bidi="ar"/>
              </w:rPr>
              <w:t>《中华人民共和国社会保险法》</w:t>
            </w:r>
            <w:r>
              <w:rPr>
                <w:rFonts w:ascii="仿宋_GB2312" w:eastAsia="仿宋_GB2312" w:hAnsi="宋体" w:cs="仿宋_GB2312" w:hint="eastAsia"/>
                <w:color w:val="000000"/>
                <w:kern w:val="0"/>
                <w:sz w:val="18"/>
                <w:szCs w:val="18"/>
                <w:lang w:bidi="ar"/>
              </w:rPr>
              <w:t>第八十七条：社会保险经办机构以及医疗机构、药品经营单位等社会保险服务机构以欺诈、伪造证明材料或者其他手段骗取社会保险基金支出的，由社会保险行政部门责令退回骗取的社会保险金，处骗取金额二倍以上五倍以下的罚款。</w:t>
            </w:r>
            <w:r>
              <w:rPr>
                <w:rFonts w:ascii="仿宋_GB2312" w:eastAsia="仿宋_GB2312" w:hAnsi="宋体" w:cs="仿宋_GB2312" w:hint="eastAsia"/>
                <w:color w:val="000000"/>
                <w:kern w:val="0"/>
                <w:sz w:val="18"/>
                <w:szCs w:val="18"/>
                <w:lang w:bidi="ar"/>
              </w:rPr>
              <w:br/>
              <w:t>2.《</w:t>
            </w:r>
            <w:r w:rsidR="00FD5863">
              <w:rPr>
                <w:rFonts w:ascii="仿宋_GB2312" w:eastAsia="仿宋_GB2312" w:hAnsi="宋体" w:cs="仿宋_GB2312" w:hint="eastAsia"/>
                <w:color w:val="000000"/>
                <w:kern w:val="0"/>
                <w:sz w:val="18"/>
                <w:szCs w:val="18"/>
                <w:lang w:bidi="ar"/>
              </w:rPr>
              <w:t>中华人民共和国基本医疗卫生与健康促进法</w:t>
            </w:r>
            <w:r>
              <w:rPr>
                <w:rFonts w:ascii="仿宋_GB2312" w:eastAsia="仿宋_GB2312" w:hAnsi="宋体" w:cs="仿宋_GB2312" w:hint="eastAsia"/>
                <w:color w:val="000000"/>
                <w:kern w:val="0"/>
                <w:sz w:val="18"/>
                <w:szCs w:val="18"/>
                <w:lang w:bidi="ar"/>
              </w:rPr>
              <w:t>》第一百零四条：基本医疗保险经办机构以及医疗机构、药品经营单位等以欺诈、伪造证明材料或者</w:t>
            </w:r>
            <w:r>
              <w:rPr>
                <w:rFonts w:ascii="仿宋_GB2312" w:eastAsia="仿宋_GB2312" w:hAnsi="宋体" w:cs="仿宋_GB2312" w:hint="eastAsia"/>
                <w:color w:val="000000"/>
                <w:kern w:val="0"/>
                <w:sz w:val="18"/>
                <w:szCs w:val="18"/>
                <w:lang w:bidi="ar"/>
              </w:rPr>
              <w:lastRenderedPageBreak/>
              <w:t xml:space="preserve">其他手段骗取基本医疗保险基金支出的，由县级以上人民政府医疗保障主管部门依照有关社会保险的法律、行政法规规定给于行政处罚。      </w:t>
            </w:r>
            <w:r>
              <w:rPr>
                <w:rFonts w:ascii="仿宋_GB2312" w:eastAsia="仿宋_GB2312" w:hAnsi="宋体" w:cs="仿宋_GB2312" w:hint="eastAsia"/>
                <w:color w:val="000000"/>
                <w:kern w:val="0"/>
                <w:sz w:val="18"/>
                <w:szCs w:val="18"/>
                <w:lang w:bidi="ar"/>
              </w:rPr>
              <w:br/>
              <w:t>3.《实施&lt;中华人民共和国社会保险法&gt;若干规定》第二十五条：医疗机构、药品经营单位等社会保险服务机构以欺诈、伪造证明材料或者其他手段骗取社会保险基金支出的，由社会保险行政部门责令退回骗取的社会保险金，处骗取金额二倍以上五倍以下的罚款。</w:t>
            </w:r>
          </w:p>
        </w:tc>
        <w:tc>
          <w:tcPr>
            <w:tcW w:w="1440" w:type="dxa"/>
          </w:tcPr>
          <w:p w:rsidR="00124BA0" w:rsidRDefault="00241062">
            <w:pPr>
              <w:widowControl/>
              <w:spacing w:line="240" w:lineRule="exact"/>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lastRenderedPageBreak/>
              <w:t>基金监管和法规科</w:t>
            </w:r>
          </w:p>
        </w:tc>
        <w:tc>
          <w:tcPr>
            <w:tcW w:w="1445" w:type="dxa"/>
          </w:tcPr>
          <w:p w:rsidR="00124BA0" w:rsidRDefault="00241062">
            <w:pPr>
              <w:spacing w:line="24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单位法定代表人、分管领导、内设机构负责人、具体承办人</w:t>
            </w:r>
          </w:p>
        </w:tc>
      </w:tr>
      <w:tr w:rsidR="00124BA0">
        <w:trPr>
          <w:jc w:val="center"/>
        </w:trPr>
        <w:tc>
          <w:tcPr>
            <w:tcW w:w="873" w:type="dxa"/>
          </w:tcPr>
          <w:p w:rsidR="00124BA0" w:rsidRDefault="00241062">
            <w:pPr>
              <w:spacing w:line="240" w:lineRule="exact"/>
              <w:rPr>
                <w:rFonts w:ascii="仿宋_GB2312" w:eastAsia="仿宋_GB2312" w:hAnsi="仿宋_GB2312" w:cs="仿宋_GB2312"/>
                <w:sz w:val="18"/>
                <w:szCs w:val="18"/>
                <w:lang w:val="en"/>
              </w:rPr>
            </w:pPr>
            <w:r>
              <w:rPr>
                <w:rFonts w:ascii="仿宋_GB2312" w:eastAsia="仿宋_GB2312" w:hAnsi="仿宋_GB2312" w:cs="仿宋_GB2312" w:hint="eastAsia"/>
                <w:color w:val="000000"/>
                <w:sz w:val="18"/>
                <w:szCs w:val="18"/>
              </w:rPr>
              <w:lastRenderedPageBreak/>
              <w:t>5</w:t>
            </w:r>
          </w:p>
        </w:tc>
        <w:tc>
          <w:tcPr>
            <w:tcW w:w="1425" w:type="dxa"/>
          </w:tcPr>
          <w:p w:rsidR="00124BA0" w:rsidRDefault="00241062">
            <w:pPr>
              <w:widowControl/>
              <w:textAlignment w:val="center"/>
              <w:rPr>
                <w:rFonts w:ascii="仿宋_GB2312" w:eastAsia="仿宋_GB2312" w:hAnsi="仿宋_GB2312" w:cs="仿宋_GB2312"/>
                <w:color w:val="000000"/>
                <w:sz w:val="18"/>
                <w:szCs w:val="18"/>
              </w:rPr>
            </w:pPr>
            <w:r>
              <w:rPr>
                <w:rFonts w:ascii="仿宋_GB2312" w:eastAsia="仿宋_GB2312" w:hAnsi="宋体" w:cs="仿宋_GB2312" w:hint="eastAsia"/>
                <w:color w:val="000000"/>
                <w:kern w:val="0"/>
                <w:sz w:val="18"/>
                <w:szCs w:val="18"/>
                <w:lang w:bidi="ar"/>
              </w:rPr>
              <w:t>株洲市医疗保障局</w:t>
            </w:r>
          </w:p>
        </w:tc>
        <w:tc>
          <w:tcPr>
            <w:tcW w:w="1440"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行政执法</w:t>
            </w:r>
          </w:p>
        </w:tc>
        <w:tc>
          <w:tcPr>
            <w:tcW w:w="1410"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行政处罚</w:t>
            </w:r>
          </w:p>
        </w:tc>
        <w:tc>
          <w:tcPr>
            <w:tcW w:w="2655"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1.</w:t>
            </w:r>
            <w:r w:rsidR="009632CB">
              <w:rPr>
                <w:rFonts w:ascii="仿宋_GB2312" w:eastAsia="仿宋_GB2312" w:hAnsi="宋体" w:cs="仿宋_GB2312" w:hint="eastAsia"/>
                <w:color w:val="000000"/>
                <w:kern w:val="0"/>
                <w:sz w:val="18"/>
                <w:szCs w:val="18"/>
                <w:lang w:bidi="ar"/>
              </w:rPr>
              <w:t>《中华人民共和国社会保险法》</w:t>
            </w:r>
            <w:r>
              <w:rPr>
                <w:rFonts w:ascii="仿宋_GB2312" w:eastAsia="仿宋_GB2312" w:hAnsi="宋体" w:cs="仿宋_GB2312" w:hint="eastAsia"/>
                <w:color w:val="000000"/>
                <w:kern w:val="0"/>
                <w:sz w:val="18"/>
                <w:szCs w:val="18"/>
                <w:lang w:bidi="ar"/>
              </w:rPr>
              <w:t>第八十八条       2.《</w:t>
            </w:r>
            <w:r w:rsidR="00FD5863">
              <w:rPr>
                <w:rFonts w:ascii="仿宋_GB2312" w:eastAsia="仿宋_GB2312" w:hAnsi="宋体" w:cs="仿宋_GB2312" w:hint="eastAsia"/>
                <w:color w:val="000000"/>
                <w:kern w:val="0"/>
                <w:sz w:val="18"/>
                <w:szCs w:val="18"/>
                <w:lang w:bidi="ar"/>
              </w:rPr>
              <w:t>中华人民共和国基本医疗卫生与健康促进法</w:t>
            </w:r>
            <w:r>
              <w:rPr>
                <w:rFonts w:ascii="仿宋_GB2312" w:eastAsia="仿宋_GB2312" w:hAnsi="宋体" w:cs="仿宋_GB2312" w:hint="eastAsia"/>
                <w:color w:val="000000"/>
                <w:kern w:val="0"/>
                <w:sz w:val="18"/>
                <w:szCs w:val="18"/>
                <w:lang w:bidi="ar"/>
              </w:rPr>
              <w:t>》 第一百零四条</w:t>
            </w:r>
          </w:p>
        </w:tc>
        <w:tc>
          <w:tcPr>
            <w:tcW w:w="1530"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《医疗保障行政执法事项指导目录》“对以欺诈、伪造证明材料或者其他手段骗取医疗保险、生育保险待遇的处罚。”</w:t>
            </w:r>
          </w:p>
        </w:tc>
        <w:tc>
          <w:tcPr>
            <w:tcW w:w="2625"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1.</w:t>
            </w:r>
            <w:r w:rsidR="009632CB">
              <w:rPr>
                <w:rFonts w:ascii="仿宋_GB2312" w:eastAsia="仿宋_GB2312" w:hAnsi="宋体" w:cs="仿宋_GB2312" w:hint="eastAsia"/>
                <w:color w:val="000000"/>
                <w:kern w:val="0"/>
                <w:sz w:val="18"/>
                <w:szCs w:val="18"/>
                <w:lang w:bidi="ar"/>
              </w:rPr>
              <w:t>《中华人民共和国社会保险法》</w:t>
            </w:r>
            <w:r>
              <w:rPr>
                <w:rFonts w:ascii="仿宋_GB2312" w:eastAsia="仿宋_GB2312" w:hAnsi="宋体" w:cs="仿宋_GB2312" w:hint="eastAsia"/>
                <w:color w:val="000000"/>
                <w:kern w:val="0"/>
                <w:sz w:val="18"/>
                <w:szCs w:val="18"/>
                <w:lang w:bidi="ar"/>
              </w:rPr>
              <w:t>第八十八条：以欺诈、伪造证明材料或者其他手段骗取社会保险待遇的，由社会保险行政部门责令退回骗取的社会保险金，处骗取金额二倍以上五倍以下的罚款。</w:t>
            </w:r>
            <w:r>
              <w:rPr>
                <w:rFonts w:ascii="仿宋_GB2312" w:eastAsia="仿宋_GB2312" w:hAnsi="宋体" w:cs="仿宋_GB2312" w:hint="eastAsia"/>
                <w:color w:val="000000"/>
                <w:kern w:val="0"/>
                <w:sz w:val="18"/>
                <w:szCs w:val="18"/>
                <w:lang w:bidi="ar"/>
              </w:rPr>
              <w:br/>
              <w:t>2.《</w:t>
            </w:r>
            <w:r w:rsidR="00FD5863">
              <w:rPr>
                <w:rFonts w:ascii="仿宋_GB2312" w:eastAsia="仿宋_GB2312" w:hAnsi="宋体" w:cs="仿宋_GB2312" w:hint="eastAsia"/>
                <w:color w:val="000000"/>
                <w:kern w:val="0"/>
                <w:sz w:val="18"/>
                <w:szCs w:val="18"/>
                <w:lang w:bidi="ar"/>
              </w:rPr>
              <w:t>中华人民共和国基本医疗卫生与健康促进法</w:t>
            </w:r>
            <w:r>
              <w:rPr>
                <w:rFonts w:ascii="仿宋_GB2312" w:eastAsia="仿宋_GB2312" w:hAnsi="宋体" w:cs="仿宋_GB2312" w:hint="eastAsia"/>
                <w:color w:val="000000"/>
                <w:kern w:val="0"/>
                <w:sz w:val="18"/>
                <w:szCs w:val="18"/>
                <w:lang w:bidi="ar"/>
              </w:rPr>
              <w:t>》 第一百零四条：违反本法规定，以欺诈、伪造证明材料或者其他手段骗</w:t>
            </w:r>
            <w:r>
              <w:rPr>
                <w:rFonts w:ascii="仿宋_GB2312" w:eastAsia="仿宋_GB2312" w:hAnsi="宋体" w:cs="仿宋_GB2312" w:hint="eastAsia"/>
                <w:color w:val="000000"/>
                <w:kern w:val="0"/>
                <w:sz w:val="18"/>
                <w:szCs w:val="18"/>
                <w:lang w:bidi="ar"/>
              </w:rPr>
              <w:lastRenderedPageBreak/>
              <w:t>取基本医疗保险待遇，由县级以上人民政府医疗保障主管部门依照有关社会保险的法律、行政法规规定给予行政处罚。"</w:t>
            </w:r>
          </w:p>
        </w:tc>
        <w:tc>
          <w:tcPr>
            <w:tcW w:w="1440" w:type="dxa"/>
          </w:tcPr>
          <w:p w:rsidR="00124BA0" w:rsidRDefault="00241062">
            <w:pPr>
              <w:widowControl/>
              <w:spacing w:line="240" w:lineRule="exact"/>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lastRenderedPageBreak/>
              <w:t>基金监管和法规科</w:t>
            </w:r>
          </w:p>
        </w:tc>
        <w:tc>
          <w:tcPr>
            <w:tcW w:w="1445" w:type="dxa"/>
          </w:tcPr>
          <w:p w:rsidR="00124BA0" w:rsidRDefault="00241062">
            <w:pPr>
              <w:spacing w:line="24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单位法定代表人、分管领导、内设机构负责人、具体承办人</w:t>
            </w:r>
          </w:p>
        </w:tc>
      </w:tr>
      <w:tr w:rsidR="00124BA0">
        <w:trPr>
          <w:jc w:val="center"/>
        </w:trPr>
        <w:tc>
          <w:tcPr>
            <w:tcW w:w="873" w:type="dxa"/>
          </w:tcPr>
          <w:p w:rsidR="00124BA0" w:rsidRDefault="00241062">
            <w:pPr>
              <w:spacing w:line="240" w:lineRule="exact"/>
              <w:rPr>
                <w:rFonts w:ascii="仿宋_GB2312" w:eastAsia="仿宋_GB2312" w:hAnsi="仿宋_GB2312" w:cs="仿宋_GB2312"/>
                <w:sz w:val="18"/>
                <w:szCs w:val="18"/>
                <w:lang w:val="en"/>
              </w:rPr>
            </w:pPr>
            <w:r>
              <w:rPr>
                <w:rFonts w:ascii="仿宋_GB2312" w:eastAsia="仿宋_GB2312" w:hAnsi="仿宋_GB2312" w:cs="仿宋_GB2312" w:hint="eastAsia"/>
                <w:color w:val="000000"/>
                <w:sz w:val="18"/>
                <w:szCs w:val="18"/>
              </w:rPr>
              <w:lastRenderedPageBreak/>
              <w:t>6</w:t>
            </w:r>
          </w:p>
        </w:tc>
        <w:tc>
          <w:tcPr>
            <w:tcW w:w="1425"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株洲市医疗保障局</w:t>
            </w:r>
          </w:p>
        </w:tc>
        <w:tc>
          <w:tcPr>
            <w:tcW w:w="1440"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行政执法</w:t>
            </w:r>
          </w:p>
        </w:tc>
        <w:tc>
          <w:tcPr>
            <w:tcW w:w="1410"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行政检查</w:t>
            </w:r>
          </w:p>
        </w:tc>
        <w:tc>
          <w:tcPr>
            <w:tcW w:w="2655"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《社会救助暂行办法》（中华人民共和国国务院令第649号）第五十七条</w:t>
            </w:r>
          </w:p>
        </w:tc>
        <w:tc>
          <w:tcPr>
            <w:tcW w:w="1530"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《医疗保障行政执法事项指导目录》“对医疗救助的监督检查”</w:t>
            </w:r>
          </w:p>
        </w:tc>
        <w:tc>
          <w:tcPr>
            <w:tcW w:w="2625"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《社会救助暂行办法》（中华人民共和国国务院令第649号）第五十七条：县级以上人民政府及其社会救助管理部门应当加强对社会救助工作的监督检查，完善相关监督管理制度。</w:t>
            </w:r>
          </w:p>
        </w:tc>
        <w:tc>
          <w:tcPr>
            <w:tcW w:w="1440" w:type="dxa"/>
          </w:tcPr>
          <w:p w:rsidR="00124BA0" w:rsidRDefault="00241062">
            <w:pPr>
              <w:widowControl/>
              <w:spacing w:line="240" w:lineRule="exact"/>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基金监管和法规科</w:t>
            </w:r>
          </w:p>
        </w:tc>
        <w:tc>
          <w:tcPr>
            <w:tcW w:w="1445" w:type="dxa"/>
          </w:tcPr>
          <w:p w:rsidR="00124BA0" w:rsidRDefault="00241062">
            <w:pPr>
              <w:spacing w:line="24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单位法定代表人、分管领导、内设机构负责人、具体承办人</w:t>
            </w:r>
          </w:p>
        </w:tc>
      </w:tr>
      <w:tr w:rsidR="00124BA0">
        <w:trPr>
          <w:jc w:val="center"/>
        </w:trPr>
        <w:tc>
          <w:tcPr>
            <w:tcW w:w="873" w:type="dxa"/>
          </w:tcPr>
          <w:p w:rsidR="00124BA0" w:rsidRDefault="00241062">
            <w:pPr>
              <w:spacing w:line="240" w:lineRule="exact"/>
              <w:rPr>
                <w:rFonts w:ascii="仿宋_GB2312" w:eastAsia="仿宋_GB2312" w:hAnsi="仿宋_GB2312" w:cs="仿宋_GB2312"/>
                <w:sz w:val="18"/>
                <w:szCs w:val="18"/>
                <w:lang w:val="en"/>
              </w:rPr>
            </w:pPr>
            <w:r>
              <w:rPr>
                <w:rFonts w:ascii="仿宋_GB2312" w:eastAsia="仿宋_GB2312" w:hAnsi="仿宋_GB2312" w:cs="仿宋_GB2312" w:hint="eastAsia"/>
                <w:color w:val="000000"/>
                <w:sz w:val="18"/>
                <w:szCs w:val="18"/>
              </w:rPr>
              <w:t>7</w:t>
            </w:r>
          </w:p>
        </w:tc>
        <w:tc>
          <w:tcPr>
            <w:tcW w:w="1425"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株洲市医疗保障局</w:t>
            </w:r>
          </w:p>
        </w:tc>
        <w:tc>
          <w:tcPr>
            <w:tcW w:w="1440"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行政执法</w:t>
            </w:r>
          </w:p>
        </w:tc>
        <w:tc>
          <w:tcPr>
            <w:tcW w:w="1410"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行政处罚</w:t>
            </w:r>
          </w:p>
        </w:tc>
        <w:tc>
          <w:tcPr>
            <w:tcW w:w="2655"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《社会救助暂行办法》（中华人民共和国国务院令第649号）第六十八条</w:t>
            </w:r>
          </w:p>
        </w:tc>
        <w:tc>
          <w:tcPr>
            <w:tcW w:w="1530"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《医疗保障行政执法事项指导目录》“对采取虚报、隐瞒、伪造等手段，骗取医疗救助基金的处罚。”</w:t>
            </w:r>
          </w:p>
        </w:tc>
        <w:tc>
          <w:tcPr>
            <w:tcW w:w="2625"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社会救助暂行办法》（中华人民共和国国务院令第649号）第六十八条：采取虚报、隐瞒、伪造等手段，骗取社会救助资金、物资或者服务的，由有关部门决定停止社会救助，责令退回非法获取的救助资金、物资，可以处非法获取的救助款额或者物资价值1倍以上3倍以下的罚款。</w:t>
            </w:r>
          </w:p>
        </w:tc>
        <w:tc>
          <w:tcPr>
            <w:tcW w:w="1440" w:type="dxa"/>
          </w:tcPr>
          <w:p w:rsidR="00124BA0" w:rsidRDefault="00241062">
            <w:pPr>
              <w:widowControl/>
              <w:spacing w:line="240" w:lineRule="exact"/>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基金监管和法规科</w:t>
            </w:r>
          </w:p>
        </w:tc>
        <w:tc>
          <w:tcPr>
            <w:tcW w:w="1445" w:type="dxa"/>
          </w:tcPr>
          <w:p w:rsidR="00124BA0" w:rsidRDefault="00241062">
            <w:pPr>
              <w:spacing w:line="24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单位法定代表人、分管领导、内设机构负责人、具体承办人</w:t>
            </w:r>
          </w:p>
        </w:tc>
      </w:tr>
      <w:tr w:rsidR="00124BA0">
        <w:trPr>
          <w:jc w:val="center"/>
        </w:trPr>
        <w:tc>
          <w:tcPr>
            <w:tcW w:w="873" w:type="dxa"/>
          </w:tcPr>
          <w:p w:rsidR="00124BA0" w:rsidRDefault="00241062">
            <w:pPr>
              <w:spacing w:line="240" w:lineRule="exact"/>
              <w:rPr>
                <w:rFonts w:ascii="仿宋_GB2312" w:eastAsia="仿宋_GB2312" w:hAnsi="仿宋_GB2312" w:cs="仿宋_GB2312"/>
                <w:sz w:val="18"/>
                <w:szCs w:val="18"/>
                <w:lang w:val="en"/>
              </w:rPr>
            </w:pPr>
            <w:r>
              <w:rPr>
                <w:rFonts w:ascii="仿宋_GB2312" w:eastAsia="仿宋_GB2312" w:hAnsi="仿宋_GB2312" w:cs="仿宋_GB2312" w:hint="eastAsia"/>
                <w:color w:val="000000"/>
                <w:sz w:val="18"/>
                <w:szCs w:val="18"/>
              </w:rPr>
              <w:t>8</w:t>
            </w:r>
          </w:p>
        </w:tc>
        <w:tc>
          <w:tcPr>
            <w:tcW w:w="1425"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株洲市医疗保障局</w:t>
            </w:r>
          </w:p>
        </w:tc>
        <w:tc>
          <w:tcPr>
            <w:tcW w:w="1440"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行政执法</w:t>
            </w:r>
          </w:p>
        </w:tc>
        <w:tc>
          <w:tcPr>
            <w:tcW w:w="1410"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行政处罚</w:t>
            </w:r>
          </w:p>
        </w:tc>
        <w:tc>
          <w:tcPr>
            <w:tcW w:w="2655" w:type="dxa"/>
          </w:tcPr>
          <w:p w:rsidR="00124BA0" w:rsidRDefault="009632CB">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《中华人民共和国社会保险法》</w:t>
            </w:r>
            <w:r w:rsidR="00241062">
              <w:rPr>
                <w:rFonts w:ascii="仿宋_GB2312" w:eastAsia="仿宋_GB2312" w:hAnsi="宋体" w:cs="仿宋_GB2312" w:hint="eastAsia"/>
                <w:color w:val="000000"/>
                <w:kern w:val="0"/>
                <w:sz w:val="18"/>
                <w:szCs w:val="18"/>
                <w:lang w:bidi="ar"/>
              </w:rPr>
              <w:t>第八十七条</w:t>
            </w:r>
          </w:p>
        </w:tc>
        <w:tc>
          <w:tcPr>
            <w:tcW w:w="1530"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《医疗保障行政执法事项指导目录》“对以违反医药价格管理政策等为手段，骗</w:t>
            </w:r>
            <w:r>
              <w:rPr>
                <w:rFonts w:ascii="仿宋_GB2312" w:eastAsia="仿宋_GB2312" w:hAnsi="宋体" w:cs="仿宋_GB2312" w:hint="eastAsia"/>
                <w:color w:val="000000"/>
                <w:kern w:val="0"/>
                <w:sz w:val="18"/>
                <w:szCs w:val="18"/>
                <w:lang w:bidi="ar"/>
              </w:rPr>
              <w:lastRenderedPageBreak/>
              <w:t>取医保基金支出行为的处罚。”</w:t>
            </w:r>
          </w:p>
        </w:tc>
        <w:tc>
          <w:tcPr>
            <w:tcW w:w="2625" w:type="dxa"/>
          </w:tcPr>
          <w:p w:rsidR="00124BA0" w:rsidRDefault="009632CB">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lastRenderedPageBreak/>
              <w:t>《中华人民共和国社会保险法》</w:t>
            </w:r>
            <w:r w:rsidR="00241062">
              <w:rPr>
                <w:rFonts w:ascii="仿宋_GB2312" w:eastAsia="仿宋_GB2312" w:hAnsi="宋体" w:cs="仿宋_GB2312" w:hint="eastAsia"/>
                <w:color w:val="000000"/>
                <w:kern w:val="0"/>
                <w:sz w:val="18"/>
                <w:szCs w:val="18"/>
                <w:lang w:bidi="ar"/>
              </w:rPr>
              <w:t>第八十七条：社会保险经办机构以及医疗机构、药品经营单位等社会保险服务机构以欺诈、伪造证明材料或者其他</w:t>
            </w:r>
            <w:r w:rsidR="00241062">
              <w:rPr>
                <w:rFonts w:ascii="仿宋_GB2312" w:eastAsia="仿宋_GB2312" w:hAnsi="宋体" w:cs="仿宋_GB2312" w:hint="eastAsia"/>
                <w:color w:val="000000"/>
                <w:kern w:val="0"/>
                <w:sz w:val="18"/>
                <w:szCs w:val="18"/>
                <w:lang w:bidi="ar"/>
              </w:rPr>
              <w:lastRenderedPageBreak/>
              <w:t>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tc>
        <w:tc>
          <w:tcPr>
            <w:tcW w:w="1440" w:type="dxa"/>
          </w:tcPr>
          <w:p w:rsidR="00124BA0" w:rsidRDefault="00241062">
            <w:pPr>
              <w:widowControl/>
              <w:spacing w:line="240" w:lineRule="exact"/>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lastRenderedPageBreak/>
              <w:t>基金监管和法规科</w:t>
            </w:r>
          </w:p>
        </w:tc>
        <w:tc>
          <w:tcPr>
            <w:tcW w:w="1445" w:type="dxa"/>
          </w:tcPr>
          <w:p w:rsidR="00124BA0" w:rsidRDefault="00241062">
            <w:pPr>
              <w:spacing w:line="24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单位法定代表人、分管领导、内设机构负责人、具体承办人</w:t>
            </w:r>
          </w:p>
        </w:tc>
      </w:tr>
      <w:tr w:rsidR="00124BA0">
        <w:trPr>
          <w:jc w:val="center"/>
        </w:trPr>
        <w:tc>
          <w:tcPr>
            <w:tcW w:w="873" w:type="dxa"/>
          </w:tcPr>
          <w:p w:rsidR="00124BA0" w:rsidRDefault="00241062">
            <w:pPr>
              <w:spacing w:line="240" w:lineRule="exact"/>
              <w:rPr>
                <w:rFonts w:ascii="仿宋_GB2312" w:eastAsia="仿宋_GB2312" w:hAnsi="仿宋_GB2312" w:cs="仿宋_GB2312"/>
                <w:sz w:val="18"/>
                <w:szCs w:val="18"/>
                <w:lang w:val="en"/>
              </w:rPr>
            </w:pPr>
            <w:r>
              <w:rPr>
                <w:rFonts w:ascii="仿宋_GB2312" w:eastAsia="仿宋_GB2312" w:hAnsi="仿宋_GB2312" w:cs="仿宋_GB2312" w:hint="eastAsia"/>
                <w:color w:val="000000"/>
                <w:sz w:val="18"/>
                <w:szCs w:val="18"/>
              </w:rPr>
              <w:lastRenderedPageBreak/>
              <w:t>9</w:t>
            </w:r>
          </w:p>
        </w:tc>
        <w:tc>
          <w:tcPr>
            <w:tcW w:w="1425"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株洲市医疗保障局</w:t>
            </w:r>
          </w:p>
        </w:tc>
        <w:tc>
          <w:tcPr>
            <w:tcW w:w="1440"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行政执法</w:t>
            </w:r>
          </w:p>
        </w:tc>
        <w:tc>
          <w:tcPr>
            <w:tcW w:w="1410"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其他行政职权</w:t>
            </w:r>
          </w:p>
        </w:tc>
        <w:tc>
          <w:tcPr>
            <w:tcW w:w="2655"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w:t>
            </w:r>
            <w:r w:rsidR="00FD5863">
              <w:rPr>
                <w:rFonts w:ascii="仿宋_GB2312" w:eastAsia="仿宋_GB2312" w:hAnsi="宋体" w:cs="仿宋_GB2312" w:hint="eastAsia"/>
                <w:color w:val="000000"/>
                <w:kern w:val="0"/>
                <w:sz w:val="18"/>
                <w:szCs w:val="18"/>
                <w:lang w:bidi="ar"/>
              </w:rPr>
              <w:t>中华人民共和国基本医疗卫生与健康促进法</w:t>
            </w:r>
            <w:r>
              <w:rPr>
                <w:rFonts w:ascii="仿宋_GB2312" w:eastAsia="仿宋_GB2312" w:hAnsi="宋体" w:cs="仿宋_GB2312" w:hint="eastAsia"/>
                <w:color w:val="000000"/>
                <w:kern w:val="0"/>
                <w:sz w:val="18"/>
                <w:szCs w:val="18"/>
                <w:lang w:bidi="ar"/>
              </w:rPr>
              <w:t>》第九十三条</w:t>
            </w:r>
          </w:p>
        </w:tc>
        <w:tc>
          <w:tcPr>
            <w:tcW w:w="1530"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《医疗保障行政执法事项指导目录》“建立医疗卫生机构、人员等信用记录制度，纳入全国信用信息共享平台，对其失信行为按照国家规定实施联合惩戒。”</w:t>
            </w:r>
          </w:p>
        </w:tc>
        <w:tc>
          <w:tcPr>
            <w:tcW w:w="2625"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w:t>
            </w:r>
            <w:r w:rsidR="00FD5863">
              <w:rPr>
                <w:rFonts w:ascii="仿宋_GB2312" w:eastAsia="仿宋_GB2312" w:hAnsi="宋体" w:cs="仿宋_GB2312" w:hint="eastAsia"/>
                <w:color w:val="000000"/>
                <w:kern w:val="0"/>
                <w:sz w:val="18"/>
                <w:szCs w:val="18"/>
                <w:lang w:bidi="ar"/>
              </w:rPr>
              <w:t>中华人民共和国基本医疗卫生与健康促进法</w:t>
            </w:r>
            <w:r>
              <w:rPr>
                <w:rFonts w:ascii="仿宋_GB2312" w:eastAsia="仿宋_GB2312" w:hAnsi="宋体" w:cs="仿宋_GB2312" w:hint="eastAsia"/>
                <w:color w:val="000000"/>
                <w:kern w:val="0"/>
                <w:sz w:val="18"/>
                <w:szCs w:val="18"/>
                <w:lang w:bidi="ar"/>
              </w:rPr>
              <w:t>》第九十三条：县级以上人民政府卫生健康主管部门、医疗保障主管部门应当建立医疗卫生机构、人员等信用记录制度，纳入全国信用信息共享平台，按照国家规定实施联合惩戒。</w:t>
            </w:r>
          </w:p>
        </w:tc>
        <w:tc>
          <w:tcPr>
            <w:tcW w:w="1440" w:type="dxa"/>
          </w:tcPr>
          <w:p w:rsidR="00124BA0" w:rsidRDefault="00241062">
            <w:pPr>
              <w:widowControl/>
              <w:spacing w:line="240" w:lineRule="exact"/>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基金监管和法规科</w:t>
            </w:r>
          </w:p>
        </w:tc>
        <w:tc>
          <w:tcPr>
            <w:tcW w:w="1445" w:type="dxa"/>
          </w:tcPr>
          <w:p w:rsidR="00124BA0" w:rsidRDefault="00241062">
            <w:pPr>
              <w:spacing w:line="24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单位法定代表人、分管领导、内设机构负责人、具体承办人</w:t>
            </w:r>
          </w:p>
        </w:tc>
      </w:tr>
      <w:tr w:rsidR="00124BA0">
        <w:trPr>
          <w:jc w:val="center"/>
        </w:trPr>
        <w:tc>
          <w:tcPr>
            <w:tcW w:w="873" w:type="dxa"/>
          </w:tcPr>
          <w:p w:rsidR="00124BA0" w:rsidRDefault="00241062">
            <w:pPr>
              <w:spacing w:line="240" w:lineRule="exact"/>
              <w:rPr>
                <w:rFonts w:ascii="仿宋_GB2312" w:eastAsia="仿宋_GB2312" w:hAnsi="仿宋_GB2312" w:cs="仿宋_GB2312"/>
                <w:sz w:val="18"/>
                <w:szCs w:val="18"/>
              </w:rPr>
            </w:pPr>
            <w:r>
              <w:rPr>
                <w:rFonts w:ascii="仿宋_GB2312" w:eastAsia="仿宋_GB2312" w:hAnsi="仿宋_GB2312" w:cs="仿宋_GB2312" w:hint="eastAsia"/>
                <w:color w:val="000000"/>
                <w:sz w:val="18"/>
                <w:szCs w:val="18"/>
              </w:rPr>
              <w:t>10</w:t>
            </w:r>
          </w:p>
        </w:tc>
        <w:tc>
          <w:tcPr>
            <w:tcW w:w="1425"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株洲市医疗保障局</w:t>
            </w:r>
          </w:p>
        </w:tc>
        <w:tc>
          <w:tcPr>
            <w:tcW w:w="1440"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行政执法</w:t>
            </w:r>
          </w:p>
        </w:tc>
        <w:tc>
          <w:tcPr>
            <w:tcW w:w="1410"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行政检查</w:t>
            </w:r>
          </w:p>
        </w:tc>
        <w:tc>
          <w:tcPr>
            <w:tcW w:w="2655"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1.</w:t>
            </w:r>
            <w:r w:rsidR="009632CB">
              <w:rPr>
                <w:rFonts w:ascii="仿宋_GB2312" w:eastAsia="仿宋_GB2312" w:hAnsi="宋体" w:cs="仿宋_GB2312" w:hint="eastAsia"/>
                <w:color w:val="000000"/>
                <w:kern w:val="0"/>
                <w:sz w:val="18"/>
                <w:szCs w:val="18"/>
                <w:lang w:bidi="ar"/>
              </w:rPr>
              <w:t>《中华人民共和国社会保险法》</w:t>
            </w:r>
            <w:r>
              <w:rPr>
                <w:rFonts w:ascii="仿宋_GB2312" w:eastAsia="仿宋_GB2312" w:hAnsi="宋体" w:cs="仿宋_GB2312" w:hint="eastAsia"/>
                <w:color w:val="000000"/>
                <w:kern w:val="0"/>
                <w:sz w:val="18"/>
                <w:szCs w:val="18"/>
                <w:lang w:bidi="ar"/>
              </w:rPr>
              <w:t>第三十一条       2.《社会保险稽核办法》（劳动部令第16号）</w:t>
            </w:r>
            <w:r>
              <w:rPr>
                <w:rFonts w:ascii="仿宋_GB2312" w:eastAsia="仿宋_GB2312" w:hAnsi="宋体" w:cs="仿宋_GB2312" w:hint="eastAsia"/>
                <w:color w:val="000000"/>
                <w:kern w:val="0"/>
                <w:sz w:val="18"/>
                <w:szCs w:val="18"/>
                <w:lang w:bidi="ar"/>
              </w:rPr>
              <w:br/>
              <w:t>第二条、第三条、第十二条</w:t>
            </w:r>
          </w:p>
        </w:tc>
        <w:tc>
          <w:tcPr>
            <w:tcW w:w="1530"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《医疗保障行政执法事项指导目录》“医疗保险稽核”</w:t>
            </w:r>
          </w:p>
        </w:tc>
        <w:tc>
          <w:tcPr>
            <w:tcW w:w="2625"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1.</w:t>
            </w:r>
            <w:r w:rsidR="009632CB">
              <w:rPr>
                <w:rFonts w:ascii="仿宋_GB2312" w:eastAsia="仿宋_GB2312" w:hAnsi="宋体" w:cs="仿宋_GB2312" w:hint="eastAsia"/>
                <w:color w:val="000000"/>
                <w:kern w:val="0"/>
                <w:sz w:val="18"/>
                <w:szCs w:val="18"/>
                <w:lang w:bidi="ar"/>
              </w:rPr>
              <w:t>《中华人民共和国社会保险法》</w:t>
            </w:r>
            <w:r>
              <w:rPr>
                <w:rFonts w:ascii="仿宋_GB2312" w:eastAsia="仿宋_GB2312" w:hAnsi="宋体" w:cs="仿宋_GB2312" w:hint="eastAsia"/>
                <w:color w:val="000000"/>
                <w:kern w:val="0"/>
                <w:sz w:val="18"/>
                <w:szCs w:val="18"/>
                <w:lang w:bidi="ar"/>
              </w:rPr>
              <w:t>第三十一条：社会保险经办机构根据管理服务的需要，可以与医疗机构、药品经营单位签订服务协议，规范医疗服务行为。 医疗机构应当为参保</w:t>
            </w:r>
            <w:r>
              <w:rPr>
                <w:rFonts w:ascii="仿宋_GB2312" w:eastAsia="仿宋_GB2312" w:hAnsi="宋体" w:cs="仿宋_GB2312" w:hint="eastAsia"/>
                <w:color w:val="000000"/>
                <w:kern w:val="0"/>
                <w:sz w:val="18"/>
                <w:szCs w:val="18"/>
                <w:lang w:bidi="ar"/>
              </w:rPr>
              <w:lastRenderedPageBreak/>
              <w:t>人员提供合理、必要的医疗服务。</w:t>
            </w:r>
            <w:r>
              <w:rPr>
                <w:rFonts w:ascii="仿宋_GB2312" w:eastAsia="仿宋_GB2312" w:hAnsi="宋体" w:cs="仿宋_GB2312" w:hint="eastAsia"/>
                <w:color w:val="000000"/>
                <w:kern w:val="0"/>
                <w:sz w:val="18"/>
                <w:szCs w:val="18"/>
                <w:lang w:bidi="ar"/>
              </w:rPr>
              <w:br/>
              <w:t>2.《社会保险稽核办法》（劳动部令第16号）</w:t>
            </w:r>
            <w:r>
              <w:rPr>
                <w:rFonts w:ascii="仿宋_GB2312" w:eastAsia="仿宋_GB2312" w:hAnsi="宋体" w:cs="仿宋_GB2312" w:hint="eastAsia"/>
                <w:color w:val="000000"/>
                <w:kern w:val="0"/>
                <w:sz w:val="18"/>
                <w:szCs w:val="18"/>
                <w:lang w:bidi="ar"/>
              </w:rPr>
              <w:br/>
              <w:t>第二条：本办法所称稽核是指社会保险经办机构依法对社会保险费缴纳情况和社会保险待遇领取情况进行的核查。</w:t>
            </w:r>
            <w:r>
              <w:rPr>
                <w:rFonts w:ascii="仿宋_GB2312" w:eastAsia="仿宋_GB2312" w:hAnsi="宋体" w:cs="仿宋_GB2312" w:hint="eastAsia"/>
                <w:color w:val="000000"/>
                <w:kern w:val="0"/>
                <w:sz w:val="18"/>
                <w:szCs w:val="18"/>
                <w:lang w:bidi="ar"/>
              </w:rPr>
              <w:br/>
              <w:t>第三条：县级以上社会保险经办机构负责社会保险稽核工作。</w:t>
            </w:r>
            <w:r>
              <w:rPr>
                <w:rFonts w:ascii="仿宋_GB2312" w:eastAsia="仿宋_GB2312" w:hAnsi="宋体" w:cs="仿宋_GB2312" w:hint="eastAsia"/>
                <w:color w:val="000000"/>
                <w:kern w:val="0"/>
                <w:sz w:val="18"/>
                <w:szCs w:val="18"/>
                <w:lang w:bidi="ar"/>
              </w:rPr>
              <w:br/>
              <w:t>第五条：社会保险经办机构及社会保险稽核人员开展稽核工作，行使下列职权：</w:t>
            </w:r>
            <w:r>
              <w:rPr>
                <w:rFonts w:ascii="仿宋_GB2312" w:eastAsia="仿宋_GB2312" w:hAnsi="宋体" w:cs="仿宋_GB2312" w:hint="eastAsia"/>
                <w:color w:val="000000"/>
                <w:kern w:val="0"/>
                <w:sz w:val="18"/>
                <w:szCs w:val="18"/>
                <w:lang w:bidi="ar"/>
              </w:rPr>
              <w:br/>
              <w:t>（一）要求被稽核单位提供用人情况、工资收入情况、财务报表、统计报表、缴费数据和相关</w:t>
            </w:r>
            <w:r w:rsidR="004A0B22">
              <w:rPr>
                <w:rFonts w:ascii="仿宋_GB2312" w:eastAsia="仿宋_GB2312" w:hAnsi="宋体" w:cs="仿宋_GB2312" w:hint="eastAsia"/>
                <w:color w:val="000000"/>
                <w:kern w:val="0"/>
                <w:sz w:val="18"/>
                <w:szCs w:val="18"/>
                <w:lang w:bidi="ar"/>
              </w:rPr>
              <w:t>账</w:t>
            </w:r>
            <w:r>
              <w:rPr>
                <w:rFonts w:ascii="仿宋_GB2312" w:eastAsia="仿宋_GB2312" w:hAnsi="宋体" w:cs="仿宋_GB2312" w:hint="eastAsia"/>
                <w:color w:val="000000"/>
                <w:kern w:val="0"/>
                <w:sz w:val="18"/>
                <w:szCs w:val="18"/>
                <w:lang w:bidi="ar"/>
              </w:rPr>
              <w:t>册、会计凭证等与缴纳社会保险费有关的情况和资料；</w:t>
            </w:r>
            <w:r>
              <w:rPr>
                <w:rFonts w:ascii="仿宋_GB2312" w:eastAsia="仿宋_GB2312" w:hAnsi="宋体" w:cs="仿宋_GB2312" w:hint="eastAsia"/>
                <w:color w:val="000000"/>
                <w:kern w:val="0"/>
                <w:sz w:val="18"/>
                <w:szCs w:val="18"/>
                <w:lang w:bidi="ar"/>
              </w:rPr>
              <w:br/>
              <w:t>（二）可以记录、录音、录像、照相和复制与缴纳社会保险费有关的资料，对被稽核对象的参保情况和缴纳社会保险费等方面的情况进行调查、询问；</w:t>
            </w:r>
            <w:r>
              <w:rPr>
                <w:rFonts w:ascii="仿宋_GB2312" w:eastAsia="仿宋_GB2312" w:hAnsi="宋体" w:cs="仿宋_GB2312" w:hint="eastAsia"/>
                <w:color w:val="000000"/>
                <w:kern w:val="0"/>
                <w:sz w:val="18"/>
                <w:szCs w:val="18"/>
                <w:lang w:bidi="ar"/>
              </w:rPr>
              <w:br/>
            </w:r>
            <w:r>
              <w:rPr>
                <w:rFonts w:ascii="仿宋_GB2312" w:eastAsia="仿宋_GB2312" w:hAnsi="宋体" w:cs="仿宋_GB2312" w:hint="eastAsia"/>
                <w:color w:val="000000"/>
                <w:kern w:val="0"/>
                <w:sz w:val="18"/>
                <w:szCs w:val="18"/>
                <w:lang w:bidi="ar"/>
              </w:rPr>
              <w:lastRenderedPageBreak/>
              <w:t>（三）要求被稽核对象提供与稽核事项有关的资料。</w:t>
            </w:r>
            <w:r>
              <w:rPr>
                <w:rFonts w:ascii="仿宋_GB2312" w:eastAsia="仿宋_GB2312" w:hAnsi="宋体" w:cs="仿宋_GB2312" w:hint="eastAsia"/>
                <w:color w:val="000000"/>
                <w:kern w:val="0"/>
                <w:sz w:val="18"/>
                <w:szCs w:val="18"/>
                <w:lang w:bidi="ar"/>
              </w:rPr>
              <w:br/>
              <w:t>第十二条：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w:t>
            </w:r>
          </w:p>
        </w:tc>
        <w:tc>
          <w:tcPr>
            <w:tcW w:w="1440" w:type="dxa"/>
          </w:tcPr>
          <w:p w:rsidR="00124BA0" w:rsidRDefault="00241062">
            <w:pPr>
              <w:widowControl/>
              <w:spacing w:line="240" w:lineRule="exact"/>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lastRenderedPageBreak/>
              <w:t>医保事务中心医疗稽核科、职工医保科等相关科室</w:t>
            </w:r>
          </w:p>
        </w:tc>
        <w:tc>
          <w:tcPr>
            <w:tcW w:w="1445" w:type="dxa"/>
          </w:tcPr>
          <w:p w:rsidR="00124BA0" w:rsidRDefault="00241062">
            <w:pPr>
              <w:spacing w:line="24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单位法定代表人、分管领导、内设机构负责人、具体承办人</w:t>
            </w:r>
          </w:p>
        </w:tc>
      </w:tr>
      <w:tr w:rsidR="00124BA0">
        <w:trPr>
          <w:jc w:val="center"/>
        </w:trPr>
        <w:tc>
          <w:tcPr>
            <w:tcW w:w="873" w:type="dxa"/>
          </w:tcPr>
          <w:p w:rsidR="00124BA0" w:rsidRDefault="00241062">
            <w:pPr>
              <w:spacing w:line="240" w:lineRule="exact"/>
              <w:rPr>
                <w:rFonts w:ascii="仿宋_GB2312" w:eastAsia="仿宋_GB2312" w:hAnsi="仿宋_GB2312" w:cs="仿宋_GB2312"/>
                <w:sz w:val="18"/>
                <w:szCs w:val="18"/>
              </w:rPr>
            </w:pPr>
            <w:r>
              <w:rPr>
                <w:rFonts w:ascii="仿宋_GB2312" w:eastAsia="仿宋_GB2312" w:hAnsi="仿宋_GB2312" w:cs="仿宋_GB2312" w:hint="eastAsia"/>
                <w:color w:val="000000"/>
                <w:sz w:val="18"/>
                <w:szCs w:val="18"/>
              </w:rPr>
              <w:lastRenderedPageBreak/>
              <w:t>11</w:t>
            </w:r>
          </w:p>
        </w:tc>
        <w:tc>
          <w:tcPr>
            <w:tcW w:w="1425"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株洲市医疗保障局</w:t>
            </w:r>
          </w:p>
        </w:tc>
        <w:tc>
          <w:tcPr>
            <w:tcW w:w="1440"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行政执法</w:t>
            </w:r>
          </w:p>
        </w:tc>
        <w:tc>
          <w:tcPr>
            <w:tcW w:w="1410"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行政强制</w:t>
            </w:r>
          </w:p>
        </w:tc>
        <w:tc>
          <w:tcPr>
            <w:tcW w:w="2655"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1.</w:t>
            </w:r>
            <w:r w:rsidR="009632CB">
              <w:rPr>
                <w:rFonts w:ascii="仿宋_GB2312" w:eastAsia="仿宋_GB2312" w:hAnsi="宋体" w:cs="仿宋_GB2312" w:hint="eastAsia"/>
                <w:color w:val="000000"/>
                <w:kern w:val="0"/>
                <w:sz w:val="18"/>
                <w:szCs w:val="18"/>
                <w:lang w:bidi="ar"/>
              </w:rPr>
              <w:t>《中华人民共和国社会保险法》</w:t>
            </w:r>
            <w:r>
              <w:rPr>
                <w:rFonts w:ascii="仿宋_GB2312" w:eastAsia="仿宋_GB2312" w:hAnsi="宋体" w:cs="仿宋_GB2312" w:hint="eastAsia"/>
                <w:color w:val="000000"/>
                <w:kern w:val="0"/>
                <w:sz w:val="18"/>
                <w:szCs w:val="18"/>
                <w:lang w:bidi="ar"/>
              </w:rPr>
              <w:t>第七十九条         2.《中华人民共和国价格法》第三十四条</w:t>
            </w:r>
          </w:p>
        </w:tc>
        <w:tc>
          <w:tcPr>
            <w:tcW w:w="1530"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《医疗保障行政执法事项指导目录》“对可能被转移、隐匿或者灭失的医疗保险基金相关资料进行封存。”</w:t>
            </w:r>
          </w:p>
        </w:tc>
        <w:tc>
          <w:tcPr>
            <w:tcW w:w="2625" w:type="dxa"/>
          </w:tcPr>
          <w:p w:rsidR="00124BA0" w:rsidRDefault="00241062">
            <w:pPr>
              <w:widowControl/>
              <w:textAlignment w:val="center"/>
              <w:rPr>
                <w:rFonts w:ascii="仿宋_GB2312" w:eastAsia="仿宋_GB2312" w:hAnsi="仿宋_GB2312" w:cs="仿宋_GB2312"/>
                <w:sz w:val="18"/>
                <w:szCs w:val="18"/>
              </w:rPr>
            </w:pPr>
            <w:r>
              <w:rPr>
                <w:rFonts w:ascii="仿宋_GB2312" w:eastAsia="仿宋_GB2312" w:hAnsi="宋体" w:cs="仿宋_GB2312" w:hint="eastAsia"/>
                <w:color w:val="000000"/>
                <w:kern w:val="0"/>
                <w:sz w:val="18"/>
                <w:szCs w:val="18"/>
                <w:lang w:bidi="ar"/>
              </w:rPr>
              <w:t>1.</w:t>
            </w:r>
            <w:r w:rsidR="009632CB">
              <w:rPr>
                <w:rFonts w:ascii="仿宋_GB2312" w:eastAsia="仿宋_GB2312" w:hAnsi="宋体" w:cs="仿宋_GB2312" w:hint="eastAsia"/>
                <w:color w:val="000000"/>
                <w:kern w:val="0"/>
                <w:sz w:val="18"/>
                <w:szCs w:val="18"/>
                <w:lang w:bidi="ar"/>
              </w:rPr>
              <w:t>《中华人民共和国社会保险法》</w:t>
            </w:r>
            <w:r>
              <w:rPr>
                <w:rFonts w:ascii="仿宋_GB2312" w:eastAsia="仿宋_GB2312" w:hAnsi="宋体" w:cs="仿宋_GB2312" w:hint="eastAsia"/>
                <w:color w:val="000000"/>
                <w:kern w:val="0"/>
                <w:sz w:val="18"/>
                <w:szCs w:val="18"/>
                <w:lang w:bidi="ar"/>
              </w:rPr>
              <w:t>第七十九条：社会保险行政部门对社会保险基金的收支、管理和投资运营情况进行监督检查，发现存在问题的，应当提出整改建议，依法作出处理决定或者向有关行政部门提出处理建议。社会保险基金检查结果应当定期向社会公布。社会保险行政部门对社会保险基金实施监督检查，有权采取下列措施：</w:t>
            </w:r>
            <w:r>
              <w:rPr>
                <w:rFonts w:ascii="仿宋_GB2312" w:eastAsia="仿宋_GB2312" w:hAnsi="宋体" w:cs="仿宋_GB2312" w:hint="eastAsia"/>
                <w:color w:val="000000"/>
                <w:kern w:val="0"/>
                <w:sz w:val="18"/>
                <w:szCs w:val="18"/>
                <w:lang w:bidi="ar"/>
              </w:rPr>
              <w:br/>
              <w:t>（一）查阅、记录、复制与社会保险基金收支、管理和投资</w:t>
            </w:r>
            <w:r>
              <w:rPr>
                <w:rFonts w:ascii="仿宋_GB2312" w:eastAsia="仿宋_GB2312" w:hAnsi="宋体" w:cs="仿宋_GB2312" w:hint="eastAsia"/>
                <w:color w:val="000000"/>
                <w:kern w:val="0"/>
                <w:sz w:val="18"/>
                <w:szCs w:val="18"/>
                <w:lang w:bidi="ar"/>
              </w:rPr>
              <w:lastRenderedPageBreak/>
              <w:t>运营相关的资料，对可能被转移、隐匿或者灭失的资料予以封存；</w:t>
            </w:r>
            <w:r>
              <w:rPr>
                <w:rFonts w:ascii="仿宋_GB2312" w:eastAsia="仿宋_GB2312" w:hAnsi="宋体" w:cs="仿宋_GB2312" w:hint="eastAsia"/>
                <w:color w:val="000000"/>
                <w:kern w:val="0"/>
                <w:sz w:val="18"/>
                <w:szCs w:val="18"/>
                <w:lang w:bidi="ar"/>
              </w:rPr>
              <w:br/>
              <w:t>（二）询问与调查事项有关的单位和个人，要求其对与调查事项有关的问题作出说明、提供有关证明材料；</w:t>
            </w:r>
            <w:r>
              <w:rPr>
                <w:rFonts w:ascii="仿宋_GB2312" w:eastAsia="仿宋_GB2312" w:hAnsi="宋体" w:cs="仿宋_GB2312" w:hint="eastAsia"/>
                <w:color w:val="000000"/>
                <w:kern w:val="0"/>
                <w:sz w:val="18"/>
                <w:szCs w:val="18"/>
                <w:lang w:bidi="ar"/>
              </w:rPr>
              <w:br/>
              <w:t>（三）对隐匿、转移、侵占、挪用社会保险基金的行为予以制止并责令改正。</w:t>
            </w:r>
            <w:r>
              <w:rPr>
                <w:rFonts w:ascii="仿宋_GB2312" w:eastAsia="仿宋_GB2312" w:hAnsi="宋体" w:cs="仿宋_GB2312" w:hint="eastAsia"/>
                <w:color w:val="000000"/>
                <w:kern w:val="0"/>
                <w:sz w:val="18"/>
                <w:szCs w:val="18"/>
                <w:lang w:bidi="ar"/>
              </w:rPr>
              <w:br/>
              <w:t>2.《中华人民共和国价格法》第三十四条：</w:t>
            </w:r>
            <w:r>
              <w:rPr>
                <w:rFonts w:ascii="仿宋_GB2312" w:eastAsia="仿宋_GB2312" w:hAnsi="宋体" w:cs="仿宋_GB2312" w:hint="eastAsia"/>
                <w:color w:val="000000"/>
                <w:kern w:val="0"/>
                <w:sz w:val="18"/>
                <w:szCs w:val="18"/>
                <w:lang w:bidi="ar"/>
              </w:rPr>
              <w:br/>
              <w:t>……</w:t>
            </w:r>
            <w:r>
              <w:rPr>
                <w:rFonts w:ascii="仿宋_GB2312" w:eastAsia="仿宋_GB2312" w:hAnsi="宋体" w:cs="仿宋_GB2312" w:hint="eastAsia"/>
                <w:color w:val="000000"/>
                <w:kern w:val="0"/>
                <w:sz w:val="18"/>
                <w:szCs w:val="18"/>
                <w:lang w:bidi="ar"/>
              </w:rPr>
              <w:br/>
              <w:t>（四）在证据可能灭失或者以后难以取得的情况下，可以依法先行登记保存，当事人或者有关人员不得转移、隐匿或者销毁。</w:t>
            </w:r>
          </w:p>
        </w:tc>
        <w:tc>
          <w:tcPr>
            <w:tcW w:w="1440" w:type="dxa"/>
          </w:tcPr>
          <w:p w:rsidR="00124BA0" w:rsidRDefault="00241062">
            <w:pPr>
              <w:widowControl/>
              <w:spacing w:line="240" w:lineRule="exact"/>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lastRenderedPageBreak/>
              <w:t>基金监管和法规科</w:t>
            </w:r>
          </w:p>
        </w:tc>
        <w:tc>
          <w:tcPr>
            <w:tcW w:w="1445" w:type="dxa"/>
          </w:tcPr>
          <w:p w:rsidR="00124BA0" w:rsidRDefault="00241062">
            <w:pPr>
              <w:spacing w:line="24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单位法定代表人、分管领导、内设机构负责人、具体承办人</w:t>
            </w:r>
          </w:p>
        </w:tc>
      </w:tr>
      <w:tr w:rsidR="00124BA0">
        <w:trPr>
          <w:jc w:val="center"/>
        </w:trPr>
        <w:tc>
          <w:tcPr>
            <w:tcW w:w="873" w:type="dxa"/>
          </w:tcPr>
          <w:p w:rsidR="00124BA0" w:rsidRDefault="00241062">
            <w:pPr>
              <w:spacing w:line="24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lastRenderedPageBreak/>
              <w:t>12</w:t>
            </w:r>
          </w:p>
        </w:tc>
        <w:tc>
          <w:tcPr>
            <w:tcW w:w="1425" w:type="dxa"/>
          </w:tcPr>
          <w:p w:rsidR="00124BA0" w:rsidRDefault="00241062">
            <w:pPr>
              <w:spacing w:line="24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株洲市医疗保障局</w:t>
            </w:r>
          </w:p>
        </w:tc>
        <w:tc>
          <w:tcPr>
            <w:tcW w:w="1440" w:type="dxa"/>
          </w:tcPr>
          <w:p w:rsidR="00124BA0" w:rsidRDefault="00241062">
            <w:pPr>
              <w:spacing w:line="24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公共服务</w:t>
            </w:r>
          </w:p>
        </w:tc>
        <w:tc>
          <w:tcPr>
            <w:tcW w:w="1410" w:type="dxa"/>
          </w:tcPr>
          <w:p w:rsidR="00124BA0" w:rsidRDefault="00241062">
            <w:pPr>
              <w:spacing w:line="24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行政奖励</w:t>
            </w:r>
          </w:p>
        </w:tc>
        <w:tc>
          <w:tcPr>
            <w:tcW w:w="2655" w:type="dxa"/>
          </w:tcPr>
          <w:p w:rsidR="00124BA0" w:rsidRDefault="00241062">
            <w:pPr>
              <w:spacing w:line="24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1.《国家医疗保障局办公室 财政部办公厅关于印发&lt;欺诈骗取医</w:t>
            </w:r>
          </w:p>
          <w:p w:rsidR="00124BA0" w:rsidRDefault="00241062">
            <w:pPr>
              <w:spacing w:line="24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疗保障基金行为举报奖励暂行办法&gt;的通知》(医保办发〔2018〕</w:t>
            </w:r>
          </w:p>
          <w:p w:rsidR="00124BA0" w:rsidRDefault="00241062">
            <w:pPr>
              <w:spacing w:line="24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22 号)</w:t>
            </w:r>
          </w:p>
          <w:p w:rsidR="00124BA0" w:rsidRDefault="00241062">
            <w:pPr>
              <w:spacing w:line="24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2.湖南省医疗保障局 湖南省财政厅</w:t>
            </w:r>
          </w:p>
          <w:p w:rsidR="00124BA0" w:rsidRDefault="00241062">
            <w:pPr>
              <w:spacing w:line="24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关于印发《湖南省欺诈骗取医疗保障基金行为</w:t>
            </w:r>
          </w:p>
          <w:p w:rsidR="00124BA0" w:rsidRDefault="00241062">
            <w:pPr>
              <w:spacing w:line="24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lastRenderedPageBreak/>
              <w:t>举报奖励实施细则(试行)》的通知湘（医保发〔2019〕23 号）</w:t>
            </w:r>
          </w:p>
        </w:tc>
        <w:tc>
          <w:tcPr>
            <w:tcW w:w="1530" w:type="dxa"/>
          </w:tcPr>
          <w:p w:rsidR="00124BA0" w:rsidRDefault="00241062">
            <w:pPr>
              <w:spacing w:line="24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lastRenderedPageBreak/>
              <w:t>直接实施责任：</w:t>
            </w:r>
          </w:p>
          <w:p w:rsidR="00124BA0" w:rsidRDefault="00241062">
            <w:pPr>
              <w:spacing w:line="24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1.负责涉及本地区医疗保障基金欺诈骗取行为的举报奖励工作；</w:t>
            </w:r>
          </w:p>
          <w:p w:rsidR="00124BA0" w:rsidRDefault="00241062">
            <w:pPr>
              <w:spacing w:line="24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2.设立举报奖励专项资金</w:t>
            </w:r>
          </w:p>
        </w:tc>
        <w:tc>
          <w:tcPr>
            <w:tcW w:w="2625" w:type="dxa"/>
          </w:tcPr>
          <w:p w:rsidR="00124BA0" w:rsidRDefault="00241062">
            <w:pPr>
              <w:spacing w:line="24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湖南省欺诈骗取医疗保障基金行为举报奖励实施细则(试行)》第二条：公民、法人或其他社会组织(以下简称举报人)以来信、来电、来访、网络等方式,对湖南省各级医疗保障行政部门、经办机构工作人员,湖南省各统筹地区协议医药机构、承办补充医疗保险的商业保险公司及其工作人员,以及参</w:t>
            </w:r>
            <w:r>
              <w:rPr>
                <w:rFonts w:ascii="仿宋_GB2312" w:eastAsia="仿宋_GB2312" w:hAnsi="仿宋_GB2312" w:cs="仿宋_GB2312" w:hint="eastAsia"/>
                <w:sz w:val="18"/>
                <w:szCs w:val="18"/>
              </w:rPr>
              <w:lastRenderedPageBreak/>
              <w:t>保人员等涉嫌欺诈骗取医疗保障基金行为进行举报,提供相关线索,经查证属实,应予奖励。</w:t>
            </w:r>
          </w:p>
        </w:tc>
        <w:tc>
          <w:tcPr>
            <w:tcW w:w="1440" w:type="dxa"/>
          </w:tcPr>
          <w:p w:rsidR="00124BA0" w:rsidRDefault="00241062">
            <w:pPr>
              <w:spacing w:line="24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lastRenderedPageBreak/>
              <w:t>基金监管和法规科</w:t>
            </w:r>
          </w:p>
        </w:tc>
        <w:tc>
          <w:tcPr>
            <w:tcW w:w="1445" w:type="dxa"/>
          </w:tcPr>
          <w:p w:rsidR="00124BA0" w:rsidRDefault="00241062">
            <w:pPr>
              <w:spacing w:line="24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单位法定代表人、分管领导、内设机构负责人、具体承办人</w:t>
            </w:r>
          </w:p>
        </w:tc>
      </w:tr>
    </w:tbl>
    <w:p w:rsidR="00124BA0" w:rsidRDefault="00124BA0">
      <w:pPr>
        <w:rPr>
          <w:rFonts w:ascii="仿宋_GB2312" w:eastAsia="仿宋_GB2312" w:hAnsi="仿宋_GB2312" w:cs="仿宋_GB2312"/>
          <w:sz w:val="32"/>
          <w:szCs w:val="32"/>
        </w:rPr>
      </w:pPr>
    </w:p>
    <w:sectPr w:rsidR="00124BA0">
      <w:footerReference w:type="default" r:id="rId7"/>
      <w:pgSz w:w="16838" w:h="11906" w:orient="landscape"/>
      <w:pgMar w:top="1803" w:right="1440" w:bottom="1803" w:left="1440"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D63" w:rsidRDefault="00C36D63">
      <w:r>
        <w:separator/>
      </w:r>
    </w:p>
  </w:endnote>
  <w:endnote w:type="continuationSeparator" w:id="0">
    <w:p w:rsidR="00C36D63" w:rsidRDefault="00C36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BA0" w:rsidRDefault="00241062">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24BA0" w:rsidRDefault="00241062">
                          <w:pPr>
                            <w:pStyle w:val="a3"/>
                          </w:pPr>
                          <w:r>
                            <w:fldChar w:fldCharType="begin"/>
                          </w:r>
                          <w:r>
                            <w:instrText xml:space="preserve"> PAGE  \* MERGEFORMAT </w:instrText>
                          </w:r>
                          <w:r>
                            <w:fldChar w:fldCharType="separate"/>
                          </w:r>
                          <w:r w:rsidR="00FD5863">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124BA0" w:rsidRDefault="00241062">
                    <w:pPr>
                      <w:pStyle w:val="a3"/>
                    </w:pPr>
                    <w:r>
                      <w:fldChar w:fldCharType="begin"/>
                    </w:r>
                    <w:r>
                      <w:instrText xml:space="preserve"> PAGE  \* MERGEFORMAT </w:instrText>
                    </w:r>
                    <w:r>
                      <w:fldChar w:fldCharType="separate"/>
                    </w:r>
                    <w:r w:rsidR="00FD5863">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D63" w:rsidRDefault="00C36D63">
      <w:r>
        <w:separator/>
      </w:r>
    </w:p>
  </w:footnote>
  <w:footnote w:type="continuationSeparator" w:id="0">
    <w:p w:rsidR="00C36D63" w:rsidRDefault="00C36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420"/>
  <w:drawingGridVerticalSpacing w:val="15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9AFF4C70"/>
    <w:rsid w:val="BFA370A4"/>
    <w:rsid w:val="C6EF0E84"/>
    <w:rsid w:val="DBBD1055"/>
    <w:rsid w:val="EFAF1CC9"/>
    <w:rsid w:val="FB5521F5"/>
    <w:rsid w:val="00124BA0"/>
    <w:rsid w:val="00172A27"/>
    <w:rsid w:val="00241062"/>
    <w:rsid w:val="002834CD"/>
    <w:rsid w:val="004A0B22"/>
    <w:rsid w:val="009632CB"/>
    <w:rsid w:val="00C36D63"/>
    <w:rsid w:val="00FD5863"/>
    <w:rsid w:val="125D3584"/>
    <w:rsid w:val="1E185691"/>
    <w:rsid w:val="316C1CBD"/>
    <w:rsid w:val="37024A0F"/>
    <w:rsid w:val="3B5EDAED"/>
    <w:rsid w:val="3FFF4C78"/>
    <w:rsid w:val="45A7317E"/>
    <w:rsid w:val="466F59E7"/>
    <w:rsid w:val="5117311D"/>
    <w:rsid w:val="77FD6C36"/>
    <w:rsid w:val="77FFE241"/>
    <w:rsid w:val="7BE78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8DDD05-26C2-4AEF-B738-A30F23DE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basedOn w:val="a0"/>
    <w:qFormat/>
    <w:rPr>
      <w:color w:val="383838"/>
      <w:u w:val="none"/>
    </w:rPr>
  </w:style>
  <w:style w:type="character" w:styleId="a8">
    <w:name w:val="Hyperlink"/>
    <w:basedOn w:val="a0"/>
    <w:qFormat/>
    <w:rPr>
      <w:color w:val="0000FF"/>
      <w:u w:val="single"/>
    </w:rPr>
  </w:style>
  <w:style w:type="character" w:customStyle="1" w:styleId="first-child">
    <w:name w:val="first-child"/>
    <w:basedOn w:val="a0"/>
    <w:qFormat/>
  </w:style>
  <w:style w:type="character" w:customStyle="1" w:styleId="layui-this">
    <w:name w:val="layui-this"/>
    <w:basedOn w:val="a0"/>
    <w:qFormat/>
    <w:rPr>
      <w:bdr w:val="single" w:sz="6" w:space="0" w:color="EEEEE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668</Words>
  <Characters>3809</Characters>
  <Application>Microsoft Office Word</Application>
  <DocSecurity>0</DocSecurity>
  <Lines>31</Lines>
  <Paragraphs>8</Paragraphs>
  <ScaleCrop>false</ScaleCrop>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可苏。</dc:creator>
  <cp:lastModifiedBy>杨浩</cp:lastModifiedBy>
  <cp:revision>7</cp:revision>
  <cp:lastPrinted>2022-04-17T07:09:00Z</cp:lastPrinted>
  <dcterms:created xsi:type="dcterms:W3CDTF">2022-04-17T01:50:00Z</dcterms:created>
  <dcterms:modified xsi:type="dcterms:W3CDTF">2023-05-10T07:33:00Z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249EFE0A20044DF9A5381D7623FEDA89</vt:lpwstr>
  </property>
</Properties>
</file>