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44"/>
          <w:szCs w:val="44"/>
        </w:rPr>
        <w:t>2021年政府决</w:t>
      </w:r>
      <w:r>
        <w:rPr>
          <w:rFonts w:eastAsia="方正小标宋_GBK"/>
          <w:bCs/>
          <w:kern w:val="0"/>
          <w:sz w:val="44"/>
          <w:szCs w:val="44"/>
        </w:rPr>
        <w:t>算</w:t>
      </w:r>
      <w:r>
        <w:rPr>
          <w:rFonts w:hint="eastAsia" w:eastAsia="方正小标宋_GBK"/>
          <w:bCs/>
          <w:kern w:val="0"/>
          <w:sz w:val="44"/>
          <w:szCs w:val="44"/>
        </w:rPr>
        <w:t>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决算报告及相关说明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决算草案</w:t>
      </w:r>
    </w:p>
    <w:tbl>
      <w:tblPr>
        <w:tblW w:w="6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2021年度荷塘区一般公共预算收入决算表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2021年度荷塘区一般公共预算支出决算表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2021年度荷塘区一般公共预算收入预算变动情况表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2021年度荷塘区一般公共预算支出预算变动及结余、结转情况表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2021年度荷塘区一般公共预算收支平衡表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2021年度荷塘区政府性基金预算收支及结余情况表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2021年度荷塘区国有资本经营收支情况表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2021年度荷塘区社会保险基金预算收支及结余情况表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2021年度株洲市荷塘区“三公”经费支出决算表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2021年度荷塘区地方政府债务余额情况表</w:t>
            </w:r>
          </w:p>
        </w:tc>
      </w:tr>
    </w:tbl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</w:t>
      </w:r>
      <w:r>
        <w:rPr>
          <w:rFonts w:hint="eastAsia" w:eastAsia="仿宋_GB2312"/>
          <w:b/>
          <w:bCs/>
          <w:kern w:val="0"/>
          <w:sz w:val="32"/>
          <w:szCs w:val="32"/>
        </w:rPr>
        <w:t>三</w:t>
      </w:r>
      <w:r>
        <w:rPr>
          <w:rFonts w:eastAsia="仿宋_GB2312"/>
          <w:b/>
          <w:bCs/>
          <w:kern w:val="0"/>
          <w:sz w:val="32"/>
          <w:szCs w:val="32"/>
        </w:rPr>
        <w:t xml:space="preserve">部分 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相关</w:t>
      </w:r>
      <w:r>
        <w:rPr>
          <w:rFonts w:hint="eastAsia" w:eastAsia="仿宋_GB2312"/>
          <w:b/>
          <w:bCs/>
          <w:kern w:val="0"/>
          <w:sz w:val="32"/>
          <w:szCs w:val="32"/>
        </w:rPr>
        <w:t>情况说明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E5154-6C8D-412B-9856-4E60D0F767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4874E8E-1979-4C42-8ADD-B9A65C96ABA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297E64E-C1EA-4F60-ABB2-CABAA369A7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71664A-873D-466F-82DC-BEAD8B28DD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WE0YzJjZjJiMzYxMzhlZDY2Njk3YzZjYzU2ZTIifQ=="/>
  </w:docVars>
  <w:rsids>
    <w:rsidRoot w:val="00000000"/>
    <w:rsid w:val="08A9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Administrator.PC-20181030LCHV</dc:creator>
  <cp:lastModifiedBy>穢翼風</cp:lastModifiedBy>
  <dcterms:modified xsi:type="dcterms:W3CDTF">2023-04-07T08:48:25Z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B14F0E3C3C174FD7970C89DBB92D1CA6</vt:lpwstr>
  </property>
</Properties>
</file>