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05" w:rsidRDefault="00BB7705" w:rsidP="00BB7705">
      <w:pPr>
        <w:jc w:val="center"/>
        <w:rPr>
          <w:rFonts w:ascii="方正小标宋简体" w:eastAsia="方正小标宋简体" w:hAnsi="宋体"/>
          <w:b/>
          <w:sz w:val="44"/>
          <w:szCs w:val="44"/>
        </w:rPr>
      </w:pPr>
      <w:r w:rsidRPr="00A724D4">
        <w:rPr>
          <w:rFonts w:ascii="方正小标宋简体" w:eastAsia="方正小标宋简体" w:hAnsi="宋体" w:hint="eastAsia"/>
          <w:b/>
          <w:sz w:val="44"/>
          <w:szCs w:val="44"/>
        </w:rPr>
        <w:t>株洲市渌口区红十字会</w:t>
      </w:r>
    </w:p>
    <w:p w:rsidR="00BB7705" w:rsidRPr="00A724D4" w:rsidRDefault="00BB7705" w:rsidP="00BB7705">
      <w:pPr>
        <w:jc w:val="center"/>
        <w:rPr>
          <w:rFonts w:ascii="方正小标宋简体" w:eastAsia="方正小标宋简体" w:hAnsi="宋体"/>
          <w:b/>
          <w:sz w:val="44"/>
          <w:szCs w:val="44"/>
        </w:rPr>
      </w:pPr>
      <w:r w:rsidRPr="00A724D4">
        <w:rPr>
          <w:rFonts w:ascii="方正小标宋简体" w:eastAsia="方正小标宋简体" w:hAnsi="宋体" w:hint="eastAsia"/>
          <w:b/>
          <w:sz w:val="44"/>
          <w:szCs w:val="44"/>
        </w:rPr>
        <w:t>202</w:t>
      </w:r>
      <w:r>
        <w:rPr>
          <w:rFonts w:ascii="方正小标宋简体" w:eastAsia="方正小标宋简体" w:hAnsi="宋体" w:hint="eastAsia"/>
          <w:b/>
          <w:sz w:val="44"/>
          <w:szCs w:val="44"/>
        </w:rPr>
        <w:t>1</w:t>
      </w:r>
      <w:r w:rsidR="00DB7873">
        <w:rPr>
          <w:rFonts w:ascii="方正小标宋简体" w:eastAsia="方正小标宋简体" w:hAnsi="宋体" w:hint="eastAsia"/>
          <w:b/>
          <w:sz w:val="44"/>
          <w:szCs w:val="44"/>
        </w:rPr>
        <w:t>年部门</w:t>
      </w:r>
      <w:r>
        <w:rPr>
          <w:rFonts w:ascii="方正小标宋简体" w:eastAsia="方正小标宋简体" w:hAnsi="宋体" w:hint="eastAsia"/>
          <w:b/>
          <w:sz w:val="44"/>
          <w:szCs w:val="44"/>
        </w:rPr>
        <w:t>整体绩效评价</w:t>
      </w:r>
      <w:r w:rsidRPr="00A724D4">
        <w:rPr>
          <w:rFonts w:ascii="方正小标宋简体" w:eastAsia="方正小标宋简体" w:hAnsi="宋体" w:hint="eastAsia"/>
          <w:b/>
          <w:sz w:val="44"/>
          <w:szCs w:val="44"/>
        </w:rPr>
        <w:t>报告</w:t>
      </w:r>
    </w:p>
    <w:p w:rsidR="00BB7705" w:rsidRPr="00C147C7" w:rsidRDefault="00BB7705" w:rsidP="00BB7705">
      <w:pPr>
        <w:rPr>
          <w:rFonts w:ascii="仿宋" w:eastAsia="仿宋" w:hAnsi="仿宋"/>
          <w:sz w:val="32"/>
          <w:szCs w:val="32"/>
        </w:rPr>
      </w:pPr>
    </w:p>
    <w:p w:rsidR="00DB7873" w:rsidRDefault="00DB7873" w:rsidP="00DB7873">
      <w:pPr>
        <w:spacing w:line="700" w:lineRule="exact"/>
        <w:ind w:firstLineChars="200" w:firstLine="640"/>
        <w:rPr>
          <w:rFonts w:eastAsia="方正仿宋_GBK" w:cs="方正仿宋_GBK"/>
          <w:sz w:val="32"/>
          <w:szCs w:val="32"/>
        </w:rPr>
      </w:pPr>
      <w:r>
        <w:rPr>
          <w:rFonts w:eastAsia="方正仿宋_GBK" w:cs="方正仿宋_GBK" w:hint="eastAsia"/>
          <w:sz w:val="32"/>
          <w:szCs w:val="32"/>
        </w:rPr>
        <w:t>去年以来，区红十字会在区委、区政府的坚强领导下，大力弘扬“人道、博爱、奉献”的红十字精神，以“创新思路、弘扬人道”为工作目标，大力促进三救三献、扶贫帮困等能力的提档升级，充分发挥政府人道事务工作方面的助手作用，持续开展救灾、帮困和送温暖活动，引导社会各界力量共同努力，实现了红会体制管理、服务创新、事业发展三个方面的齐头并进，为打造“青春渌口、创业新城”贡献了力量，为全面建设小康社会、改善民生作出了积极贡献。</w:t>
      </w:r>
    </w:p>
    <w:p w:rsidR="00DB7873" w:rsidRDefault="00DB7873" w:rsidP="00DB7873">
      <w:pPr>
        <w:spacing w:line="700" w:lineRule="exact"/>
        <w:ind w:firstLine="645"/>
        <w:rPr>
          <w:rFonts w:ascii="仿宋" w:eastAsia="仿宋" w:hAnsi="仿宋"/>
          <w:sz w:val="32"/>
          <w:szCs w:val="32"/>
        </w:rPr>
      </w:pPr>
      <w:r>
        <w:rPr>
          <w:rFonts w:eastAsia="方正仿宋_GBK" w:cs="方正仿宋_GBK" w:hint="eastAsia"/>
          <w:b/>
          <w:sz w:val="32"/>
          <w:szCs w:val="32"/>
        </w:rPr>
        <w:t>1.</w:t>
      </w:r>
      <w:r>
        <w:rPr>
          <w:rFonts w:eastAsia="方正楷体简体" w:cs="方正楷体简体" w:hint="eastAsia"/>
          <w:b/>
          <w:sz w:val="32"/>
          <w:szCs w:val="32"/>
        </w:rPr>
        <w:t>事业发展有新局面。</w:t>
      </w:r>
      <w:r>
        <w:rPr>
          <w:rFonts w:eastAsia="方正仿宋_GBK" w:cs="方正仿宋_GBK" w:hint="eastAsia"/>
          <w:b/>
          <w:sz w:val="32"/>
          <w:szCs w:val="32"/>
        </w:rPr>
        <w:t>一是领导重视。</w:t>
      </w:r>
      <w:r>
        <w:rPr>
          <w:rFonts w:ascii="仿宋" w:eastAsia="仿宋" w:hAnsi="仿宋" w:hint="eastAsia"/>
          <w:color w:val="000000"/>
          <w:sz w:val="32"/>
          <w:szCs w:val="32"/>
          <w:shd w:val="clear" w:color="auto" w:fill="FFFFFF"/>
        </w:rPr>
        <w:t>区政府主管领导挂帅区内无偿献血领导小组组长，并多次组织调度开展无偿献血工作，确保该项工作的顺利开展和落实。通过展板、户外广告以及微信、网络媒体等多种形式开展无偿献血以及干细胞捐献宣传，普及献血和干细胞捐献知识，积极推动无偿献血工作，在全区形成了良好的无偿献血氛围。去年到今年，全区共有上千余人成功参与无偿献血，保证了全区临床用血的正常供应。</w:t>
      </w:r>
      <w:r>
        <w:rPr>
          <w:rFonts w:eastAsia="方正仿宋_GBK" w:cs="方正仿宋_GBK" w:hint="eastAsia"/>
          <w:b/>
          <w:bCs/>
          <w:color w:val="000000"/>
          <w:sz w:val="32"/>
          <w:szCs w:val="32"/>
          <w:shd w:val="clear" w:color="auto" w:fill="FFFFFF"/>
        </w:rPr>
        <w:t>二是聚焦重点。</w:t>
      </w:r>
      <w:r>
        <w:rPr>
          <w:rFonts w:eastAsia="方正仿宋_GBK" w:cs="方正仿宋_GBK" w:hint="eastAsia"/>
          <w:color w:val="000000"/>
          <w:sz w:val="32"/>
          <w:szCs w:val="32"/>
          <w:shd w:val="clear" w:color="auto" w:fill="FFFFFF"/>
        </w:rPr>
        <w:t>在区</w:t>
      </w:r>
      <w:r>
        <w:rPr>
          <w:rFonts w:eastAsia="方正仿宋_GBK" w:cs="方正仿宋_GBK" w:hint="eastAsia"/>
          <w:color w:val="000000"/>
          <w:sz w:val="32"/>
          <w:szCs w:val="32"/>
          <w:shd w:val="clear" w:color="auto" w:fill="FFFFFF"/>
        </w:rPr>
        <w:lastRenderedPageBreak/>
        <w:t>委、区政府的大力支持下，我会顺利完成了省红会对大乡村“博爱家园”、“博爱广场”、“博爱卫生站”等建设项目的验收工作，</w:t>
      </w:r>
      <w:r>
        <w:rPr>
          <w:rFonts w:eastAsia="方正仿宋_GBK" w:hint="eastAsia"/>
          <w:sz w:val="32"/>
          <w:szCs w:val="32"/>
        </w:rPr>
        <w:t>该项目主要针对辖区居民、红十字志愿者开展一系列项目活动，解决村民“看病难，看病贵、看病远”的问题，提高村民健康卫生生活水平，</w:t>
      </w:r>
      <w:r>
        <w:rPr>
          <w:rFonts w:eastAsia="方正仿宋_GBK" w:cs="方正仿宋_GBK" w:hint="eastAsia"/>
          <w:color w:val="000000"/>
          <w:sz w:val="32"/>
          <w:szCs w:val="32"/>
          <w:shd w:val="clear" w:color="auto" w:fill="FFFFFF"/>
        </w:rPr>
        <w:t>切实推进为民办实事走深走实。</w:t>
      </w:r>
      <w:r>
        <w:rPr>
          <w:rFonts w:eastAsia="方正仿宋_GBK" w:cs="方正仿宋_GBK" w:hint="eastAsia"/>
          <w:b/>
          <w:bCs/>
          <w:color w:val="000000"/>
          <w:sz w:val="32"/>
          <w:szCs w:val="32"/>
          <w:shd w:val="clear" w:color="auto" w:fill="FFFFFF"/>
        </w:rPr>
        <w:t>三是层层落实。</w:t>
      </w:r>
      <w:r>
        <w:rPr>
          <w:rFonts w:ascii="仿宋" w:eastAsia="仿宋" w:hAnsi="仿宋" w:hint="eastAsia"/>
          <w:color w:val="000000"/>
          <w:sz w:val="32"/>
          <w:szCs w:val="32"/>
          <w:shd w:val="clear" w:color="auto" w:fill="FFFFFF"/>
        </w:rPr>
        <w:t>持续抓好伏波岭社区第十二网格姚家岭巷的环境清洁工作</w:t>
      </w:r>
      <w:r>
        <w:rPr>
          <w:rFonts w:ascii="仿宋" w:eastAsia="仿宋" w:hAnsi="仿宋" w:hint="eastAsia"/>
          <w:sz w:val="32"/>
          <w:szCs w:val="32"/>
        </w:rPr>
        <w:t>，全体干部化身城市的“美容师”和“宣讲员”，带上清洁工具和宣传手册，对各自责任区内卫生对标对点进行全面大扫除和整治，确保片区卫生无死角，走街入户进行创文工作宣传，把“文明健康、有你有我”宣传理念落到实处。</w:t>
      </w:r>
      <w:bookmarkStart w:id="0" w:name="_GoBack"/>
      <w:bookmarkEnd w:id="0"/>
    </w:p>
    <w:p w:rsidR="00DB7873" w:rsidRDefault="00DB7873" w:rsidP="00DB7873">
      <w:pPr>
        <w:spacing w:line="700" w:lineRule="exact"/>
        <w:ind w:firstLine="645"/>
        <w:rPr>
          <w:rFonts w:eastAsia="方正仿宋_GBK" w:cs="方正仿宋_GBK"/>
          <w:sz w:val="32"/>
          <w:szCs w:val="32"/>
        </w:rPr>
      </w:pPr>
      <w:r>
        <w:rPr>
          <w:rFonts w:eastAsia="方正仿宋_GBK" w:cs="方正仿宋_GBK" w:hint="eastAsia"/>
          <w:b/>
          <w:sz w:val="32"/>
          <w:szCs w:val="32"/>
        </w:rPr>
        <w:t>2.</w:t>
      </w:r>
      <w:r>
        <w:rPr>
          <w:rFonts w:eastAsia="方正仿宋_GBK" w:cs="方正仿宋_GBK" w:hint="eastAsia"/>
          <w:b/>
          <w:sz w:val="32"/>
          <w:szCs w:val="32"/>
        </w:rPr>
        <w:t>惠民工作有新成效。一是疫情期间全力以赴。</w:t>
      </w:r>
      <w:r>
        <w:rPr>
          <w:rFonts w:eastAsia="方正仿宋_GBK" w:cs="方正仿宋_GBK" w:hint="eastAsia"/>
          <w:sz w:val="32"/>
          <w:szCs w:val="32"/>
        </w:rPr>
        <w:t>2021</w:t>
      </w:r>
      <w:r>
        <w:rPr>
          <w:rFonts w:eastAsia="方正仿宋_GBK" w:cs="方正仿宋_GBK" w:hint="eastAsia"/>
          <w:sz w:val="32"/>
          <w:szCs w:val="32"/>
        </w:rPr>
        <w:t>年</w:t>
      </w:r>
      <w:r>
        <w:rPr>
          <w:rFonts w:eastAsia="方正仿宋_GBK" w:cs="方正仿宋_GBK" w:hint="eastAsia"/>
          <w:sz w:val="32"/>
          <w:szCs w:val="32"/>
        </w:rPr>
        <w:t>8</w:t>
      </w:r>
      <w:r>
        <w:rPr>
          <w:rFonts w:eastAsia="方正仿宋_GBK" w:cs="方正仿宋_GBK" w:hint="eastAsia"/>
          <w:sz w:val="32"/>
          <w:szCs w:val="32"/>
        </w:rPr>
        <w:t>月新冠肺炎疫情发生以来，根据区委、区政府的统一安排部署，红十字会承担了接受物资和资金捐赠的职能。</w:t>
      </w:r>
      <w:r>
        <w:rPr>
          <w:rFonts w:eastAsia="方正仿宋_GBK" w:cs="方正仿宋_GBK" w:hint="eastAsia"/>
          <w:sz w:val="32"/>
          <w:szCs w:val="32"/>
        </w:rPr>
        <w:t>2021</w:t>
      </w:r>
      <w:r>
        <w:rPr>
          <w:rFonts w:eastAsia="方正仿宋_GBK" w:cs="方正仿宋_GBK" w:hint="eastAsia"/>
          <w:sz w:val="32"/>
          <w:szCs w:val="32"/>
        </w:rPr>
        <w:t>年</w:t>
      </w:r>
      <w:r>
        <w:rPr>
          <w:rFonts w:eastAsia="方正仿宋_GBK" w:cs="方正仿宋_GBK" w:hint="eastAsia"/>
          <w:sz w:val="32"/>
          <w:szCs w:val="32"/>
        </w:rPr>
        <w:t>8</w:t>
      </w:r>
      <w:r>
        <w:rPr>
          <w:rFonts w:eastAsia="方正仿宋_GBK" w:cs="方正仿宋_GBK" w:hint="eastAsia"/>
          <w:sz w:val="32"/>
          <w:szCs w:val="32"/>
        </w:rPr>
        <w:t>月</w:t>
      </w:r>
      <w:r>
        <w:rPr>
          <w:rFonts w:eastAsia="方正仿宋_GBK" w:cs="方正仿宋_GBK" w:hint="eastAsia"/>
          <w:sz w:val="32"/>
          <w:szCs w:val="32"/>
        </w:rPr>
        <w:t>4</w:t>
      </w:r>
      <w:r>
        <w:rPr>
          <w:rFonts w:eastAsia="方正仿宋_GBK" w:cs="方正仿宋_GBK" w:hint="eastAsia"/>
          <w:sz w:val="32"/>
          <w:szCs w:val="32"/>
        </w:rPr>
        <w:t>日至</w:t>
      </w:r>
      <w:r>
        <w:rPr>
          <w:rFonts w:eastAsia="方正仿宋_GBK" w:cs="方正仿宋_GBK" w:hint="eastAsia"/>
          <w:sz w:val="32"/>
          <w:szCs w:val="32"/>
        </w:rPr>
        <w:t>8</w:t>
      </w:r>
      <w:r>
        <w:rPr>
          <w:rFonts w:eastAsia="方正仿宋_GBK" w:cs="方正仿宋_GBK" w:hint="eastAsia"/>
          <w:sz w:val="32"/>
          <w:szCs w:val="32"/>
        </w:rPr>
        <w:t>月</w:t>
      </w:r>
      <w:r>
        <w:rPr>
          <w:rFonts w:eastAsia="方正仿宋_GBK" w:cs="方正仿宋_GBK" w:hint="eastAsia"/>
          <w:sz w:val="32"/>
          <w:szCs w:val="32"/>
        </w:rPr>
        <w:t>16</w:t>
      </w:r>
      <w:r>
        <w:rPr>
          <w:rFonts w:eastAsia="方正仿宋_GBK" w:cs="方正仿宋_GBK" w:hint="eastAsia"/>
          <w:sz w:val="32"/>
          <w:szCs w:val="32"/>
        </w:rPr>
        <w:t>日，我会本级累计接受社会各界支持新冠肺炎疫情防控捐赠物资</w:t>
      </w:r>
      <w:r>
        <w:rPr>
          <w:rFonts w:eastAsia="方正仿宋_GBK" w:cs="方正仿宋_GBK" w:hint="eastAsia"/>
          <w:sz w:val="32"/>
          <w:szCs w:val="32"/>
        </w:rPr>
        <w:t>26</w:t>
      </w:r>
      <w:r>
        <w:rPr>
          <w:rFonts w:eastAsia="方正仿宋_GBK" w:cs="方正仿宋_GBK" w:hint="eastAsia"/>
          <w:sz w:val="32"/>
          <w:szCs w:val="32"/>
        </w:rPr>
        <w:t>批次，累计接受社会捐款</w:t>
      </w:r>
      <w:r>
        <w:rPr>
          <w:rFonts w:eastAsia="方正仿宋_GBK" w:cs="方正仿宋_GBK" w:hint="eastAsia"/>
          <w:sz w:val="32"/>
          <w:szCs w:val="32"/>
        </w:rPr>
        <w:t>12</w:t>
      </w:r>
      <w:r>
        <w:rPr>
          <w:rFonts w:eastAsia="方正仿宋_GBK" w:cs="方正仿宋_GBK" w:hint="eastAsia"/>
          <w:sz w:val="32"/>
          <w:szCs w:val="32"/>
        </w:rPr>
        <w:t>笔</w:t>
      </w:r>
      <w:r>
        <w:rPr>
          <w:rFonts w:eastAsia="方正仿宋_GBK" w:cs="方正仿宋_GBK" w:hint="eastAsia"/>
          <w:sz w:val="32"/>
          <w:szCs w:val="32"/>
        </w:rPr>
        <w:t>,</w:t>
      </w:r>
      <w:r>
        <w:rPr>
          <w:rFonts w:eastAsia="方正仿宋_GBK" w:cs="方正仿宋_GBK" w:hint="eastAsia"/>
          <w:sz w:val="32"/>
          <w:szCs w:val="32"/>
        </w:rPr>
        <w:t>共</w:t>
      </w:r>
      <w:r>
        <w:rPr>
          <w:rFonts w:eastAsia="方正仿宋_GBK" w:cs="方正仿宋_GBK" w:hint="eastAsia"/>
          <w:sz w:val="32"/>
          <w:szCs w:val="32"/>
        </w:rPr>
        <w:t>124000</w:t>
      </w:r>
      <w:r>
        <w:rPr>
          <w:rFonts w:eastAsia="方正仿宋_GBK" w:cs="方正仿宋_GBK" w:hint="eastAsia"/>
          <w:sz w:val="32"/>
          <w:szCs w:val="32"/>
        </w:rPr>
        <w:t>元，并按照区疫情防控领导小组的统一部署做好了物资的分发送达。</w:t>
      </w:r>
      <w:r>
        <w:rPr>
          <w:rFonts w:eastAsia="方正仿宋_GBK" w:cs="方正仿宋_GBK" w:hint="eastAsia"/>
          <w:b/>
          <w:sz w:val="32"/>
          <w:szCs w:val="32"/>
        </w:rPr>
        <w:t>二是</w:t>
      </w:r>
      <w:r>
        <w:rPr>
          <w:rFonts w:eastAsia="方正仿宋_GBK" w:cs="方正仿宋_GBK" w:hint="eastAsia"/>
          <w:b/>
          <w:bCs/>
          <w:color w:val="000000"/>
          <w:sz w:val="32"/>
          <w:szCs w:val="32"/>
          <w:shd w:val="clear" w:color="auto" w:fill="FFFFFF"/>
        </w:rPr>
        <w:t>人道救助可圈可点。</w:t>
      </w:r>
      <w:r>
        <w:rPr>
          <w:rFonts w:eastAsia="方正仿宋_GBK" w:cs="方正仿宋_GBK" w:hint="eastAsia"/>
          <w:b/>
          <w:bCs/>
          <w:sz w:val="32"/>
          <w:szCs w:val="32"/>
        </w:rPr>
        <w:t>开展“温暖前行”大病救助公益活动。</w:t>
      </w:r>
      <w:r>
        <w:rPr>
          <w:rFonts w:eastAsia="方正仿宋_GBK" w:cs="方正仿宋_GBK" w:hint="eastAsia"/>
          <w:sz w:val="32"/>
          <w:szCs w:val="32"/>
        </w:rPr>
        <w:t>去年</w:t>
      </w:r>
      <w:r>
        <w:rPr>
          <w:rFonts w:eastAsia="方正仿宋_GBK" w:cs="方正仿宋_GBK" w:hint="eastAsia"/>
          <w:sz w:val="32"/>
          <w:szCs w:val="32"/>
        </w:rPr>
        <w:t>4</w:t>
      </w:r>
      <w:r>
        <w:rPr>
          <w:rFonts w:eastAsia="方正仿宋_GBK" w:cs="方正仿宋_GBK" w:hint="eastAsia"/>
          <w:sz w:val="32"/>
          <w:szCs w:val="32"/>
        </w:rPr>
        <w:t>月初，针对株洲户籍的患有肿瘤、白血病及其他血液疾病、</w:t>
      </w:r>
      <w:r>
        <w:rPr>
          <w:rFonts w:eastAsia="方正仿宋_GBK" w:cs="方正仿宋_GBK" w:hint="eastAsia"/>
          <w:sz w:val="32"/>
          <w:szCs w:val="32"/>
        </w:rPr>
        <w:lastRenderedPageBreak/>
        <w:t>严重心脑血管疾病困难家庭，通过公众号、门户网站等各类途径进行宣传，接受申请表</w:t>
      </w:r>
      <w:r>
        <w:rPr>
          <w:rFonts w:eastAsia="方正仿宋_GBK" w:cs="方正仿宋_GBK" w:hint="eastAsia"/>
          <w:sz w:val="32"/>
          <w:szCs w:val="32"/>
        </w:rPr>
        <w:t>20</w:t>
      </w:r>
      <w:r>
        <w:rPr>
          <w:rFonts w:eastAsia="方正仿宋_GBK" w:cs="方正仿宋_GBK" w:hint="eastAsia"/>
          <w:sz w:val="32"/>
          <w:szCs w:val="32"/>
        </w:rPr>
        <w:t>余份，通过筛选，救助因病致贫、身患重大疾病的群众</w:t>
      </w:r>
      <w:r>
        <w:rPr>
          <w:rFonts w:eastAsia="方正仿宋_GBK" w:cs="方正仿宋_GBK" w:hint="eastAsia"/>
          <w:sz w:val="32"/>
          <w:szCs w:val="32"/>
        </w:rPr>
        <w:t>15</w:t>
      </w:r>
      <w:r>
        <w:rPr>
          <w:rFonts w:eastAsia="方正仿宋_GBK" w:cs="方正仿宋_GBK" w:hint="eastAsia"/>
          <w:sz w:val="32"/>
          <w:szCs w:val="32"/>
        </w:rPr>
        <w:t>人，救助金额</w:t>
      </w:r>
      <w:r>
        <w:rPr>
          <w:rFonts w:eastAsia="方正仿宋_GBK" w:cs="方正仿宋_GBK" w:hint="eastAsia"/>
          <w:sz w:val="32"/>
          <w:szCs w:val="32"/>
        </w:rPr>
        <w:t>6.6</w:t>
      </w:r>
      <w:r>
        <w:rPr>
          <w:rFonts w:eastAsia="方正仿宋_GBK" w:cs="方正仿宋_GBK" w:hint="eastAsia"/>
          <w:sz w:val="32"/>
          <w:szCs w:val="32"/>
        </w:rPr>
        <w:t>万元。</w:t>
      </w:r>
      <w:r>
        <w:rPr>
          <w:rFonts w:eastAsia="方正仿宋_GBK" w:cs="方正仿宋_GBK" w:hint="eastAsia"/>
          <w:b/>
          <w:color w:val="000000"/>
          <w:sz w:val="32"/>
          <w:szCs w:val="32"/>
          <w:shd w:val="clear" w:color="auto" w:fill="FFFFFF"/>
        </w:rPr>
        <w:t>三是</w:t>
      </w:r>
      <w:r>
        <w:rPr>
          <w:rFonts w:eastAsia="方正仿宋_GBK" w:cs="方正仿宋_GBK" w:hint="eastAsia"/>
          <w:b/>
          <w:bCs/>
          <w:sz w:val="32"/>
          <w:szCs w:val="32"/>
        </w:rPr>
        <w:t>开展红十字博爱送万家活动。</w:t>
      </w:r>
      <w:r>
        <w:rPr>
          <w:rFonts w:eastAsia="方正仿宋_GBK" w:cs="方正仿宋_GBK" w:hint="eastAsia"/>
          <w:sz w:val="32"/>
          <w:szCs w:val="32"/>
        </w:rPr>
        <w:t>春节期间继续对困难群众开展“红十字博爱送万家”</w:t>
      </w:r>
      <w:r>
        <w:rPr>
          <w:rFonts w:eastAsia="方正仿宋_GBK" w:cs="方正仿宋_GBK" w:hint="eastAsia"/>
          <w:sz w:val="32"/>
          <w:szCs w:val="32"/>
        </w:rPr>
        <w:t xml:space="preserve"> </w:t>
      </w:r>
      <w:r>
        <w:rPr>
          <w:rFonts w:eastAsia="方正仿宋_GBK" w:cs="方正仿宋_GBK" w:hint="eastAsia"/>
          <w:sz w:val="32"/>
          <w:szCs w:val="32"/>
        </w:rPr>
        <w:t>暨“双节送温暖”活动，以实际行动把关爱送到千家万户。我会工作人员及志愿者共走访慰问困难群众</w:t>
      </w:r>
      <w:r>
        <w:rPr>
          <w:rFonts w:eastAsia="方正仿宋_GBK" w:cs="方正仿宋_GBK" w:hint="eastAsia"/>
          <w:sz w:val="32"/>
          <w:szCs w:val="32"/>
        </w:rPr>
        <w:t>200</w:t>
      </w:r>
      <w:r>
        <w:rPr>
          <w:rFonts w:eastAsia="方正仿宋_GBK" w:cs="方正仿宋_GBK" w:hint="eastAsia"/>
          <w:sz w:val="32"/>
          <w:szCs w:val="32"/>
        </w:rPr>
        <w:t>余户，发放米、油、奶粉等年货</w:t>
      </w:r>
      <w:r>
        <w:rPr>
          <w:rFonts w:eastAsia="方正仿宋_GBK" w:cs="方正仿宋_GBK" w:hint="eastAsia"/>
          <w:sz w:val="32"/>
          <w:szCs w:val="32"/>
        </w:rPr>
        <w:t>223</w:t>
      </w:r>
      <w:r>
        <w:rPr>
          <w:rFonts w:eastAsia="方正仿宋_GBK" w:cs="方正仿宋_GBK" w:hint="eastAsia"/>
          <w:sz w:val="32"/>
          <w:szCs w:val="32"/>
        </w:rPr>
        <w:t>份，价值</w:t>
      </w:r>
      <w:r>
        <w:rPr>
          <w:rFonts w:eastAsia="方正仿宋_GBK" w:cs="方正仿宋_GBK" w:hint="eastAsia"/>
          <w:sz w:val="32"/>
          <w:szCs w:val="32"/>
        </w:rPr>
        <w:t>16.74</w:t>
      </w:r>
      <w:r>
        <w:rPr>
          <w:rFonts w:eastAsia="方正仿宋_GBK" w:cs="方正仿宋_GBK" w:hint="eastAsia"/>
          <w:sz w:val="32"/>
          <w:szCs w:val="32"/>
        </w:rPr>
        <w:t>万元，受益</w:t>
      </w:r>
      <w:r>
        <w:rPr>
          <w:rFonts w:eastAsia="方正仿宋_GBK" w:cs="方正仿宋_GBK" w:hint="eastAsia"/>
          <w:sz w:val="32"/>
          <w:szCs w:val="32"/>
        </w:rPr>
        <w:t>385</w:t>
      </w:r>
      <w:r>
        <w:rPr>
          <w:rFonts w:eastAsia="方正仿宋_GBK" w:cs="方正仿宋_GBK" w:hint="eastAsia"/>
          <w:sz w:val="32"/>
          <w:szCs w:val="32"/>
        </w:rPr>
        <w:t>人次。为困难群众送去党和政府及社会各界爱心人士的深切关怀和红十字会博爱情怀。</w:t>
      </w:r>
      <w:r>
        <w:rPr>
          <w:rFonts w:eastAsia="方正仿宋_GBK" w:cs="方正仿宋_GBK" w:hint="eastAsia"/>
          <w:sz w:val="32"/>
          <w:szCs w:val="32"/>
        </w:rPr>
        <w:t> </w:t>
      </w:r>
      <w:r>
        <w:rPr>
          <w:rFonts w:eastAsia="方正仿宋_GBK" w:cs="方正仿宋_GBK" w:hint="eastAsia"/>
          <w:b/>
          <w:color w:val="000000"/>
          <w:sz w:val="32"/>
          <w:szCs w:val="32"/>
          <w:shd w:val="clear" w:color="auto" w:fill="FFFFFF"/>
        </w:rPr>
        <w:t>四是宣传发动出新出彩。</w:t>
      </w:r>
      <w:r>
        <w:rPr>
          <w:rFonts w:eastAsia="方正仿宋_GBK" w:cs="方正仿宋_GBK" w:hint="eastAsia"/>
          <w:color w:val="000000"/>
          <w:sz w:val="32"/>
          <w:szCs w:val="32"/>
          <w:shd w:val="clear" w:color="auto" w:fill="FFFFFF"/>
        </w:rPr>
        <w:t>利用世界红十字日、急救日、艾滋病日、法制宣传日等活动开展集中宣传，围绕红十字会的宗旨和任务，传播国际人道主义，宣讲红十字精神。组织区医疗志愿者和红十字志愿者走上街头、进入社区开展义诊、健康咨询、传染病防治、造血干细胞捐献、无偿献血、自救互救等知识宣传，开展初级救护技能现场模拟演练。</w:t>
      </w:r>
      <w:r>
        <w:rPr>
          <w:rFonts w:eastAsia="方正仿宋_GBK" w:cs="方正仿宋_GBK" w:hint="eastAsia"/>
          <w:sz w:val="32"/>
          <w:szCs w:val="32"/>
        </w:rPr>
        <w:t>我们在</w:t>
      </w:r>
      <w:r>
        <w:rPr>
          <w:rFonts w:eastAsia="方正仿宋_GBK" w:cs="方正仿宋_GBK" w:hint="eastAsia"/>
          <w:sz w:val="32"/>
          <w:szCs w:val="32"/>
        </w:rPr>
        <w:t>2021</w:t>
      </w:r>
      <w:r>
        <w:rPr>
          <w:rFonts w:eastAsia="方正仿宋_GBK" w:cs="方正仿宋_GBK" w:hint="eastAsia"/>
          <w:sz w:val="32"/>
          <w:szCs w:val="32"/>
        </w:rPr>
        <w:t>年</w:t>
      </w:r>
      <w:r>
        <w:rPr>
          <w:rFonts w:eastAsia="方正仿宋_GBK" w:cs="方正仿宋_GBK" w:hint="eastAsia"/>
          <w:sz w:val="32"/>
          <w:szCs w:val="32"/>
        </w:rPr>
        <w:t>5</w:t>
      </w:r>
      <w:r>
        <w:rPr>
          <w:rFonts w:eastAsia="方正仿宋_GBK" w:cs="方正仿宋_GBK" w:hint="eastAsia"/>
          <w:sz w:val="32"/>
          <w:szCs w:val="32"/>
        </w:rPr>
        <w:t>月</w:t>
      </w:r>
      <w:r>
        <w:rPr>
          <w:rFonts w:eastAsia="方正仿宋_GBK" w:cs="方正仿宋_GBK" w:hint="eastAsia"/>
          <w:sz w:val="32"/>
          <w:szCs w:val="32"/>
        </w:rPr>
        <w:t>1</w:t>
      </w:r>
      <w:r>
        <w:rPr>
          <w:rFonts w:eastAsia="方正仿宋_GBK" w:cs="方正仿宋_GBK" w:hint="eastAsia"/>
          <w:sz w:val="32"/>
          <w:szCs w:val="32"/>
        </w:rPr>
        <w:t>日—</w:t>
      </w:r>
      <w:r>
        <w:rPr>
          <w:rFonts w:eastAsia="方正仿宋_GBK" w:cs="方正仿宋_GBK" w:hint="eastAsia"/>
          <w:sz w:val="32"/>
          <w:szCs w:val="32"/>
        </w:rPr>
        <w:t>5</w:t>
      </w:r>
      <w:r>
        <w:rPr>
          <w:rFonts w:eastAsia="方正仿宋_GBK" w:cs="方正仿宋_GBK" w:hint="eastAsia"/>
          <w:sz w:val="32"/>
          <w:szCs w:val="32"/>
        </w:rPr>
        <w:t>月</w:t>
      </w:r>
      <w:r>
        <w:rPr>
          <w:rFonts w:eastAsia="方正仿宋_GBK" w:cs="方正仿宋_GBK" w:hint="eastAsia"/>
          <w:sz w:val="32"/>
          <w:szCs w:val="32"/>
        </w:rPr>
        <w:t>8</w:t>
      </w:r>
      <w:r>
        <w:rPr>
          <w:rFonts w:eastAsia="方正仿宋_GBK" w:cs="方正仿宋_GBK" w:hint="eastAsia"/>
          <w:sz w:val="32"/>
          <w:szCs w:val="32"/>
        </w:rPr>
        <w:t>日开展了“关爱生命、救在身边，</w:t>
      </w:r>
      <w:r>
        <w:rPr>
          <w:rFonts w:eastAsia="方正仿宋_GBK" w:cs="方正仿宋_GBK" w:hint="eastAsia"/>
          <w:sz w:val="32"/>
          <w:szCs w:val="32"/>
        </w:rPr>
        <w:t>2021</w:t>
      </w:r>
      <w:r>
        <w:rPr>
          <w:rFonts w:eastAsia="方正仿宋_GBK" w:cs="方正仿宋_GBK" w:hint="eastAsia"/>
          <w:sz w:val="32"/>
          <w:szCs w:val="32"/>
        </w:rPr>
        <w:t>年红十字博爱周”活动，期间我们在伏波广场进行了无偿献血知识宣传，组织红十字志愿者</w:t>
      </w:r>
      <w:r>
        <w:rPr>
          <w:rFonts w:eastAsia="方正仿宋_GBK" w:cs="方正仿宋_GBK" w:hint="eastAsia"/>
          <w:color w:val="000000"/>
          <w:sz w:val="32"/>
          <w:szCs w:val="32"/>
          <w:shd w:val="clear" w:color="auto" w:fill="FFFFFF"/>
        </w:rPr>
        <w:t>开展义诊、健康咨询</w:t>
      </w:r>
      <w:r>
        <w:rPr>
          <w:rFonts w:eastAsia="方正仿宋_GBK" w:cs="方正仿宋_GBK" w:hint="eastAsia"/>
          <w:sz w:val="32"/>
          <w:szCs w:val="32"/>
        </w:rPr>
        <w:t>，向过往群众发放印有无偿献血知识的小册子</w:t>
      </w:r>
      <w:r>
        <w:rPr>
          <w:rFonts w:eastAsia="方正仿宋_GBK" w:cs="方正仿宋_GBK" w:hint="eastAsia"/>
          <w:sz w:val="32"/>
          <w:szCs w:val="32"/>
        </w:rPr>
        <w:t>300</w:t>
      </w:r>
      <w:r>
        <w:rPr>
          <w:rFonts w:eastAsia="方正仿宋_GBK" w:cs="方正仿宋_GBK" w:hint="eastAsia"/>
          <w:sz w:val="32"/>
          <w:szCs w:val="32"/>
        </w:rPr>
        <w:t>余本。</w:t>
      </w:r>
    </w:p>
    <w:p w:rsidR="00DB7873" w:rsidRDefault="00DB7873" w:rsidP="00DB7873">
      <w:pPr>
        <w:spacing w:line="700" w:lineRule="exact"/>
        <w:ind w:firstLine="645"/>
        <w:rPr>
          <w:rFonts w:eastAsia="方正仿宋_GBK" w:cs="方正仿宋_GBK"/>
          <w:color w:val="000000"/>
          <w:sz w:val="32"/>
          <w:szCs w:val="32"/>
          <w:shd w:val="clear" w:color="auto" w:fill="FFFFFF"/>
        </w:rPr>
      </w:pPr>
      <w:r>
        <w:rPr>
          <w:rFonts w:eastAsia="方正仿宋_GBK" w:cs="方正仿宋_GBK" w:hint="eastAsia"/>
          <w:b/>
          <w:sz w:val="32"/>
          <w:szCs w:val="32"/>
        </w:rPr>
        <w:lastRenderedPageBreak/>
        <w:t>3.</w:t>
      </w:r>
      <w:r>
        <w:rPr>
          <w:rFonts w:eastAsia="方正仿宋_GBK" w:cs="方正仿宋_GBK" w:hint="eastAsia"/>
          <w:b/>
          <w:sz w:val="32"/>
          <w:szCs w:val="32"/>
        </w:rPr>
        <w:t>事业发展有新局面。</w:t>
      </w:r>
      <w:r>
        <w:rPr>
          <w:rFonts w:eastAsia="方正仿宋_GBK" w:cs="方正仿宋_GBK" w:hint="eastAsia"/>
          <w:b/>
          <w:bCs/>
          <w:sz w:val="32"/>
          <w:szCs w:val="32"/>
        </w:rPr>
        <w:t>开展应急救护培训工作。</w:t>
      </w:r>
      <w:r>
        <w:rPr>
          <w:rFonts w:eastAsia="方正仿宋_GBK" w:cs="方正仿宋_GBK" w:hint="eastAsia"/>
          <w:b/>
          <w:bCs/>
          <w:color w:val="000000"/>
          <w:sz w:val="32"/>
          <w:szCs w:val="32"/>
          <w:shd w:val="clear" w:color="auto" w:fill="FFFFFF"/>
        </w:rPr>
        <w:t>一是</w:t>
      </w:r>
      <w:r>
        <w:rPr>
          <w:rFonts w:eastAsia="方正仿宋_GBK" w:cs="方正仿宋_GBK" w:hint="eastAsia"/>
          <w:color w:val="000000"/>
          <w:sz w:val="32"/>
          <w:szCs w:val="32"/>
          <w:shd w:val="clear" w:color="auto" w:fill="FFFFFF"/>
        </w:rPr>
        <w:t>联合株洲市蓝天救援队在区检察院、城管局开展了红十字救生员救护培训，为</w:t>
      </w:r>
      <w:r>
        <w:rPr>
          <w:rFonts w:eastAsia="方正仿宋_GBK" w:cs="方正仿宋_GBK" w:hint="eastAsia"/>
          <w:color w:val="000000"/>
          <w:sz w:val="32"/>
          <w:szCs w:val="32"/>
          <w:shd w:val="clear" w:color="auto" w:fill="FFFFFF"/>
        </w:rPr>
        <w:t>120</w:t>
      </w:r>
      <w:r>
        <w:rPr>
          <w:rFonts w:eastAsia="方正仿宋_GBK" w:cs="方正仿宋_GBK" w:hint="eastAsia"/>
          <w:color w:val="000000"/>
          <w:sz w:val="32"/>
          <w:szCs w:val="32"/>
          <w:shd w:val="clear" w:color="auto" w:fill="FFFFFF"/>
        </w:rPr>
        <w:t>余名干部、职工进行了专业的救护培训。</w:t>
      </w:r>
      <w:r>
        <w:rPr>
          <w:rFonts w:eastAsia="方正仿宋_GBK" w:cs="方正仿宋_GBK" w:hint="eastAsia"/>
          <w:b/>
          <w:bCs/>
          <w:color w:val="000000"/>
          <w:sz w:val="32"/>
          <w:szCs w:val="32"/>
          <w:shd w:val="clear" w:color="auto" w:fill="FFFFFF"/>
        </w:rPr>
        <w:t>二是</w:t>
      </w:r>
      <w:r>
        <w:rPr>
          <w:rFonts w:eastAsia="方正仿宋_GBK" w:cs="方正仿宋_GBK" w:hint="eastAsia"/>
          <w:color w:val="000000"/>
          <w:sz w:val="32"/>
          <w:szCs w:val="32"/>
          <w:shd w:val="clear" w:color="auto" w:fill="FFFFFF"/>
        </w:rPr>
        <w:t>在渌口镇大乡村博爱家园为</w:t>
      </w:r>
      <w:r>
        <w:rPr>
          <w:rFonts w:eastAsia="方正仿宋_GBK" w:cs="方正仿宋_GBK" w:hint="eastAsia"/>
          <w:color w:val="000000"/>
          <w:sz w:val="32"/>
          <w:szCs w:val="32"/>
          <w:shd w:val="clear" w:color="auto" w:fill="FFFFFF"/>
        </w:rPr>
        <w:t>40</w:t>
      </w:r>
      <w:r>
        <w:rPr>
          <w:rFonts w:eastAsia="方正仿宋_GBK" w:cs="方正仿宋_GBK" w:hint="eastAsia"/>
          <w:color w:val="000000"/>
          <w:sz w:val="32"/>
          <w:szCs w:val="32"/>
          <w:shd w:val="clear" w:color="auto" w:fill="FFFFFF"/>
        </w:rPr>
        <w:t>余名村民进行了高血压、心脏病、脑卒中等突发病、慢性病预防知识培训，提高了村民的救护知识和急救技能。</w:t>
      </w:r>
      <w:r>
        <w:rPr>
          <w:rFonts w:eastAsia="方正仿宋_GBK" w:cs="方正仿宋_GBK" w:hint="eastAsia"/>
          <w:b/>
          <w:bCs/>
          <w:color w:val="000000"/>
          <w:sz w:val="32"/>
          <w:szCs w:val="32"/>
          <w:shd w:val="clear" w:color="auto" w:fill="FFFFFF"/>
        </w:rPr>
        <w:t>三是</w:t>
      </w:r>
      <w:r>
        <w:rPr>
          <w:rFonts w:eastAsia="方正仿宋_GBK" w:cs="方正仿宋_GBK" w:hint="eastAsia"/>
          <w:color w:val="000000"/>
          <w:sz w:val="32"/>
          <w:szCs w:val="32"/>
          <w:shd w:val="clear" w:color="auto" w:fill="FFFFFF"/>
        </w:rPr>
        <w:t>在渌口镇中学举行应急救护知识培训及防溺水安全教育，</w:t>
      </w:r>
      <w:r>
        <w:rPr>
          <w:rFonts w:eastAsia="方正仿宋_GBK" w:cs="方正仿宋_GBK" w:hint="eastAsia"/>
          <w:color w:val="000000"/>
          <w:sz w:val="32"/>
          <w:szCs w:val="32"/>
          <w:shd w:val="clear" w:color="auto" w:fill="FFFFFF"/>
        </w:rPr>
        <w:t>100</w:t>
      </w:r>
      <w:r>
        <w:rPr>
          <w:rFonts w:eastAsia="方正仿宋_GBK" w:cs="方正仿宋_GBK" w:hint="eastAsia"/>
          <w:color w:val="000000"/>
          <w:sz w:val="32"/>
          <w:szCs w:val="32"/>
          <w:shd w:val="clear" w:color="auto" w:fill="FFFFFF"/>
        </w:rPr>
        <w:t>余名师生参加了此次培训。</w:t>
      </w:r>
      <w:r>
        <w:rPr>
          <w:rFonts w:eastAsia="方正仿宋_GBK" w:cs="方正仿宋_GBK" w:hint="eastAsia"/>
          <w:color w:val="000000"/>
          <w:sz w:val="32"/>
          <w:szCs w:val="32"/>
          <w:shd w:val="clear" w:color="auto" w:fill="FFFFFF"/>
        </w:rPr>
        <w:t>2021</w:t>
      </w:r>
      <w:r>
        <w:rPr>
          <w:rFonts w:eastAsia="方正仿宋_GBK" w:cs="方正仿宋_GBK" w:hint="eastAsia"/>
          <w:color w:val="000000"/>
          <w:sz w:val="32"/>
          <w:szCs w:val="32"/>
          <w:shd w:val="clear" w:color="auto" w:fill="FFFFFF"/>
        </w:rPr>
        <w:t>年</w:t>
      </w:r>
      <w:r>
        <w:rPr>
          <w:rFonts w:eastAsia="方正仿宋_GBK" w:cs="方正仿宋_GBK" w:hint="eastAsia"/>
          <w:color w:val="000000"/>
          <w:sz w:val="32"/>
          <w:szCs w:val="32"/>
          <w:shd w:val="clear" w:color="auto" w:fill="FFFFFF"/>
        </w:rPr>
        <w:t>9</w:t>
      </w:r>
      <w:r>
        <w:rPr>
          <w:rFonts w:eastAsia="方正仿宋_GBK" w:cs="方正仿宋_GBK" w:hint="eastAsia"/>
          <w:color w:val="000000"/>
          <w:sz w:val="32"/>
          <w:szCs w:val="32"/>
          <w:shd w:val="clear" w:color="auto" w:fill="FFFFFF"/>
        </w:rPr>
        <w:t>月</w:t>
      </w:r>
      <w:r>
        <w:rPr>
          <w:rFonts w:eastAsia="方正仿宋_GBK" w:cs="方正仿宋_GBK" w:hint="eastAsia"/>
          <w:color w:val="000000"/>
          <w:sz w:val="32"/>
          <w:szCs w:val="32"/>
          <w:shd w:val="clear" w:color="auto" w:fill="FFFFFF"/>
        </w:rPr>
        <w:t>24</w:t>
      </w:r>
      <w:r>
        <w:rPr>
          <w:rFonts w:eastAsia="方正仿宋_GBK" w:cs="方正仿宋_GBK" w:hint="eastAsia"/>
          <w:color w:val="000000"/>
          <w:sz w:val="32"/>
          <w:szCs w:val="32"/>
          <w:shd w:val="clear" w:color="auto" w:fill="FFFFFF"/>
        </w:rPr>
        <w:t>日，我会联合蓝天救援队走进渌口区青龙湾小学开展应急救援暨家庭防火安全知识讲座活动，</w:t>
      </w:r>
      <w:r>
        <w:rPr>
          <w:rFonts w:eastAsia="方正仿宋_GBK" w:cs="方正仿宋_GBK" w:hint="eastAsia"/>
          <w:color w:val="000000"/>
          <w:sz w:val="32"/>
          <w:szCs w:val="32"/>
          <w:shd w:val="clear" w:color="auto" w:fill="FFFFFF"/>
        </w:rPr>
        <w:t>800</w:t>
      </w:r>
      <w:r>
        <w:rPr>
          <w:rFonts w:eastAsia="方正仿宋_GBK" w:cs="方正仿宋_GBK" w:hint="eastAsia"/>
          <w:color w:val="000000"/>
          <w:sz w:val="32"/>
          <w:szCs w:val="32"/>
          <w:shd w:val="clear" w:color="auto" w:fill="FFFFFF"/>
        </w:rPr>
        <w:t>余名师生参加了此次培训。</w:t>
      </w:r>
      <w:r>
        <w:rPr>
          <w:rFonts w:eastAsia="方正仿宋_GBK" w:cs="方正仿宋_GBK" w:hint="eastAsia"/>
          <w:color w:val="000000"/>
          <w:sz w:val="32"/>
          <w:szCs w:val="32"/>
          <w:shd w:val="clear" w:color="auto" w:fill="FFFFFF"/>
        </w:rPr>
        <w:t>2021</w:t>
      </w:r>
      <w:r>
        <w:rPr>
          <w:rFonts w:eastAsia="方正仿宋_GBK" w:cs="方正仿宋_GBK" w:hint="eastAsia"/>
          <w:color w:val="000000"/>
          <w:sz w:val="32"/>
          <w:szCs w:val="32"/>
          <w:shd w:val="clear" w:color="auto" w:fill="FFFFFF"/>
        </w:rPr>
        <w:t>年</w:t>
      </w:r>
      <w:r>
        <w:rPr>
          <w:rFonts w:eastAsia="方正仿宋_GBK" w:cs="方正仿宋_GBK" w:hint="eastAsia"/>
          <w:color w:val="000000"/>
          <w:sz w:val="32"/>
          <w:szCs w:val="32"/>
          <w:shd w:val="clear" w:color="auto" w:fill="FFFFFF"/>
        </w:rPr>
        <w:t>10</w:t>
      </w:r>
      <w:r>
        <w:rPr>
          <w:rFonts w:eastAsia="方正仿宋_GBK" w:cs="方正仿宋_GBK" w:hint="eastAsia"/>
          <w:color w:val="000000"/>
          <w:sz w:val="32"/>
          <w:szCs w:val="32"/>
          <w:shd w:val="clear" w:color="auto" w:fill="FFFFFF"/>
        </w:rPr>
        <w:t>月底在区网格中心开展红十字初级救护员培训，</w:t>
      </w:r>
      <w:r>
        <w:rPr>
          <w:rFonts w:eastAsia="方正仿宋_GBK" w:cs="方正仿宋_GBK" w:hint="eastAsia"/>
          <w:color w:val="000000"/>
          <w:sz w:val="32"/>
          <w:szCs w:val="32"/>
          <w:shd w:val="clear" w:color="auto" w:fill="FFFFFF"/>
        </w:rPr>
        <w:t>43</w:t>
      </w:r>
      <w:r>
        <w:rPr>
          <w:rFonts w:eastAsia="方正仿宋_GBK" w:cs="方正仿宋_GBK" w:hint="eastAsia"/>
          <w:color w:val="000000"/>
          <w:sz w:val="32"/>
          <w:szCs w:val="32"/>
          <w:shd w:val="clear" w:color="auto" w:fill="FFFFFF"/>
        </w:rPr>
        <w:t>名网格员经过反复操练，切实掌握了心肺复苏技能，在救护止血、现场包扎、包扎固定等常规急救措施，全体培训学员都顺利通过考核，获得红十字救护员证。我会通过组织一系列应急救援培训和开展红十字救护认证培训班，践行“我为群众办实事”，提升全员救护能力，努力营造“人人学急救、急救为人人”的浓厚氛围。</w:t>
      </w:r>
      <w:r>
        <w:rPr>
          <w:rFonts w:eastAsia="方正仿宋_GBK" w:cs="方正仿宋_GBK" w:hint="eastAsia"/>
          <w:b/>
          <w:bCs/>
          <w:sz w:val="32"/>
          <w:szCs w:val="32"/>
        </w:rPr>
        <w:t>遗体器官捐献有情。</w:t>
      </w:r>
      <w:r>
        <w:rPr>
          <w:rFonts w:eastAsia="方正仿宋_GBK" w:cs="方正仿宋_GBK" w:hint="eastAsia"/>
          <w:sz w:val="32"/>
          <w:szCs w:val="32"/>
        </w:rPr>
        <w:t>我会采取多种形式宣传遗体和器官捐献工作，动员志愿者捐献遗体器官，并通过各种“宣传日”活动，向群众宣传遗体器官捐献知识。</w:t>
      </w:r>
      <w:r>
        <w:rPr>
          <w:rFonts w:ascii="仿宋" w:eastAsia="仿宋" w:hAnsi="仿宋" w:hint="eastAsia"/>
          <w:b/>
          <w:bCs/>
          <w:color w:val="000000"/>
          <w:sz w:val="32"/>
          <w:szCs w:val="32"/>
          <w:shd w:val="clear" w:color="auto" w:fill="FFFFFF"/>
        </w:rPr>
        <w:t>造血干细胞捐献有爱。</w:t>
      </w:r>
      <w:r>
        <w:rPr>
          <w:rFonts w:ascii="仿宋" w:eastAsia="仿宋" w:hAnsi="仿宋" w:hint="eastAsia"/>
          <w:color w:val="000000"/>
          <w:sz w:val="32"/>
          <w:szCs w:val="32"/>
          <w:shd w:val="clear" w:color="auto" w:fill="FFFFFF"/>
        </w:rPr>
        <w:t>我们利用世界红</w:t>
      </w:r>
      <w:r>
        <w:rPr>
          <w:rFonts w:ascii="仿宋" w:eastAsia="仿宋" w:hAnsi="仿宋" w:hint="eastAsia"/>
          <w:color w:val="000000"/>
          <w:sz w:val="32"/>
          <w:szCs w:val="32"/>
          <w:shd w:val="clear" w:color="auto" w:fill="FFFFFF"/>
        </w:rPr>
        <w:lastRenderedPageBreak/>
        <w:t>十字日、急救日、艾滋病日、法制宣传日等活动开展集中宣传，通过展板、户外广告以及微信、网络媒体等多种形式开展无偿献血以及干细胞捐献宣传，普及献血和干细胞捐献知识。去年共组织各级各类宣传活动10余次，发放宣传资料1万余份，使广大群众认识红十字、理解红十字、支持红十字、热爱红十字，扩大了红十字会的影响，有力支持了我区红十字事业的顺利发展。</w:t>
      </w:r>
    </w:p>
    <w:p w:rsidR="00BB7705" w:rsidRPr="00DB7873"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p w:rsidR="00BB7705" w:rsidRDefault="00BB7705" w:rsidP="00BB7705">
      <w:pPr>
        <w:ind w:firstLine="645"/>
        <w:rPr>
          <w:rFonts w:ascii="仿宋" w:eastAsia="仿宋" w:hAnsi="仿宋"/>
          <w:sz w:val="32"/>
          <w:szCs w:val="32"/>
        </w:rPr>
      </w:pPr>
    </w:p>
    <w:tbl>
      <w:tblPr>
        <w:tblW w:w="10000" w:type="dxa"/>
        <w:tblInd w:w="91" w:type="dxa"/>
        <w:tblLook w:val="04A0"/>
      </w:tblPr>
      <w:tblGrid>
        <w:gridCol w:w="1234"/>
        <w:gridCol w:w="1300"/>
        <w:gridCol w:w="1640"/>
        <w:gridCol w:w="1640"/>
        <w:gridCol w:w="2040"/>
        <w:gridCol w:w="2146"/>
      </w:tblGrid>
      <w:tr w:rsidR="005C5043" w:rsidRPr="005C5043" w:rsidTr="005C5043">
        <w:trPr>
          <w:trHeight w:val="540"/>
        </w:trPr>
        <w:tc>
          <w:tcPr>
            <w:tcW w:w="10000" w:type="dxa"/>
            <w:gridSpan w:val="6"/>
            <w:tcBorders>
              <w:top w:val="nil"/>
              <w:left w:val="nil"/>
              <w:bottom w:val="nil"/>
              <w:right w:val="nil"/>
            </w:tcBorders>
            <w:shd w:val="clear" w:color="auto" w:fill="auto"/>
            <w:noWrap/>
            <w:vAlign w:val="center"/>
            <w:hideMark/>
          </w:tcPr>
          <w:p w:rsidR="005C5043" w:rsidRPr="005C5043" w:rsidRDefault="005C5043" w:rsidP="005C5043">
            <w:pPr>
              <w:widowControl/>
              <w:jc w:val="center"/>
              <w:rPr>
                <w:rFonts w:ascii="方正小标宋简体" w:eastAsia="方正小标宋简体" w:hAnsi="宋体" w:cs="宋体"/>
                <w:kern w:val="0"/>
                <w:sz w:val="40"/>
                <w:szCs w:val="40"/>
              </w:rPr>
            </w:pPr>
            <w:r w:rsidRPr="005C5043">
              <w:rPr>
                <w:rFonts w:ascii="方正小标宋简体" w:eastAsia="方正小标宋简体" w:hAnsi="宋体" w:cs="宋体" w:hint="eastAsia"/>
                <w:kern w:val="0"/>
                <w:sz w:val="40"/>
                <w:szCs w:val="40"/>
              </w:rPr>
              <w:t>2021年部门整体支出绩效目标表</w:t>
            </w:r>
          </w:p>
        </w:tc>
      </w:tr>
      <w:tr w:rsidR="005C5043" w:rsidRPr="005C5043" w:rsidTr="005C5043">
        <w:trPr>
          <w:trHeight w:val="555"/>
        </w:trPr>
        <w:tc>
          <w:tcPr>
            <w:tcW w:w="1234" w:type="dxa"/>
            <w:tcBorders>
              <w:top w:val="nil"/>
              <w:left w:val="nil"/>
              <w:bottom w:val="nil"/>
              <w:right w:val="nil"/>
            </w:tcBorders>
            <w:shd w:val="clear" w:color="auto" w:fill="auto"/>
            <w:noWrap/>
            <w:vAlign w:val="center"/>
            <w:hideMark/>
          </w:tcPr>
          <w:p w:rsidR="005C5043" w:rsidRPr="005C5043" w:rsidRDefault="005C5043" w:rsidP="005C5043">
            <w:pPr>
              <w:widowControl/>
              <w:jc w:val="left"/>
              <w:rPr>
                <w:kern w:val="0"/>
                <w:sz w:val="24"/>
              </w:rPr>
            </w:pPr>
            <w:r w:rsidRPr="005C5043">
              <w:rPr>
                <w:rFonts w:ascii="仿宋" w:eastAsia="仿宋" w:hAnsi="仿宋" w:hint="eastAsia"/>
                <w:kern w:val="0"/>
                <w:sz w:val="24"/>
              </w:rPr>
              <w:t>填报单位：</w:t>
            </w:r>
          </w:p>
        </w:tc>
        <w:tc>
          <w:tcPr>
            <w:tcW w:w="2940" w:type="dxa"/>
            <w:gridSpan w:val="2"/>
            <w:tcBorders>
              <w:top w:val="nil"/>
              <w:left w:val="nil"/>
              <w:bottom w:val="nil"/>
              <w:right w:val="nil"/>
            </w:tcBorders>
            <w:shd w:val="clear" w:color="auto" w:fill="auto"/>
            <w:noWrap/>
            <w:vAlign w:val="center"/>
            <w:hideMark/>
          </w:tcPr>
          <w:p w:rsidR="005C5043" w:rsidRPr="005C5043" w:rsidRDefault="005C5043" w:rsidP="005C5043">
            <w:pPr>
              <w:widowControl/>
              <w:jc w:val="left"/>
              <w:rPr>
                <w:rFonts w:ascii="宋体" w:hAnsi="宋体" w:cs="宋体"/>
                <w:kern w:val="0"/>
                <w:sz w:val="24"/>
              </w:rPr>
            </w:pPr>
            <w:r w:rsidRPr="005C5043">
              <w:rPr>
                <w:rFonts w:ascii="宋体" w:hAnsi="宋体" w:cs="宋体" w:hint="eastAsia"/>
                <w:kern w:val="0"/>
                <w:sz w:val="24"/>
              </w:rPr>
              <w:t>株洲市渌口区红十字会</w:t>
            </w:r>
          </w:p>
        </w:tc>
        <w:tc>
          <w:tcPr>
            <w:tcW w:w="1640" w:type="dxa"/>
            <w:tcBorders>
              <w:top w:val="nil"/>
              <w:left w:val="nil"/>
              <w:bottom w:val="nil"/>
              <w:right w:val="nil"/>
            </w:tcBorders>
            <w:shd w:val="clear" w:color="auto" w:fill="auto"/>
            <w:noWrap/>
            <w:vAlign w:val="center"/>
            <w:hideMark/>
          </w:tcPr>
          <w:p w:rsidR="005C5043" w:rsidRPr="005C5043" w:rsidRDefault="005C5043" w:rsidP="005C5043">
            <w:pPr>
              <w:widowControl/>
              <w:jc w:val="left"/>
              <w:rPr>
                <w:kern w:val="0"/>
                <w:sz w:val="24"/>
              </w:rPr>
            </w:pPr>
          </w:p>
        </w:tc>
        <w:tc>
          <w:tcPr>
            <w:tcW w:w="2040" w:type="dxa"/>
            <w:tcBorders>
              <w:top w:val="nil"/>
              <w:left w:val="nil"/>
              <w:bottom w:val="nil"/>
              <w:right w:val="nil"/>
            </w:tcBorders>
            <w:shd w:val="clear" w:color="auto" w:fill="auto"/>
            <w:noWrap/>
            <w:vAlign w:val="center"/>
            <w:hideMark/>
          </w:tcPr>
          <w:p w:rsidR="005C5043" w:rsidRPr="005C5043" w:rsidRDefault="005C5043" w:rsidP="005C5043">
            <w:pPr>
              <w:widowControl/>
              <w:jc w:val="left"/>
              <w:rPr>
                <w:kern w:val="0"/>
                <w:sz w:val="24"/>
              </w:rPr>
            </w:pPr>
          </w:p>
        </w:tc>
        <w:tc>
          <w:tcPr>
            <w:tcW w:w="2146" w:type="dxa"/>
            <w:tcBorders>
              <w:top w:val="nil"/>
              <w:left w:val="nil"/>
              <w:bottom w:val="nil"/>
              <w:right w:val="nil"/>
            </w:tcBorders>
            <w:shd w:val="clear" w:color="auto" w:fill="auto"/>
            <w:noWrap/>
            <w:vAlign w:val="center"/>
            <w:hideMark/>
          </w:tcPr>
          <w:p w:rsidR="005C5043" w:rsidRPr="005C5043" w:rsidRDefault="005C5043" w:rsidP="005C5043">
            <w:pPr>
              <w:widowControl/>
              <w:jc w:val="left"/>
              <w:rPr>
                <w:kern w:val="0"/>
                <w:sz w:val="24"/>
              </w:rPr>
            </w:pPr>
          </w:p>
        </w:tc>
      </w:tr>
      <w:tr w:rsidR="005C5043" w:rsidRPr="005C5043" w:rsidTr="005C5043">
        <w:trPr>
          <w:trHeight w:val="465"/>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部门名称</w:t>
            </w:r>
          </w:p>
        </w:tc>
        <w:tc>
          <w:tcPr>
            <w:tcW w:w="8766" w:type="dxa"/>
            <w:gridSpan w:val="5"/>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株洲市渌口区红十字会</w:t>
            </w:r>
          </w:p>
        </w:tc>
      </w:tr>
      <w:tr w:rsidR="005C5043" w:rsidRPr="005C5043" w:rsidTr="005C5043">
        <w:trPr>
          <w:trHeight w:val="465"/>
        </w:trPr>
        <w:tc>
          <w:tcPr>
            <w:tcW w:w="1234" w:type="dxa"/>
            <w:vMerge w:val="restart"/>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年度预算申请   （万元）</w:t>
            </w:r>
          </w:p>
        </w:tc>
        <w:tc>
          <w:tcPr>
            <w:tcW w:w="8766" w:type="dxa"/>
            <w:gridSpan w:val="5"/>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资金总额：43.69</w:t>
            </w:r>
          </w:p>
        </w:tc>
      </w:tr>
      <w:tr w:rsidR="005C5043" w:rsidRPr="005C5043" w:rsidTr="005C5043">
        <w:trPr>
          <w:trHeight w:val="405"/>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按收入性质分：</w:t>
            </w:r>
          </w:p>
        </w:tc>
        <w:tc>
          <w:tcPr>
            <w:tcW w:w="4186" w:type="dxa"/>
            <w:gridSpan w:val="2"/>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按支出性质分：</w:t>
            </w:r>
          </w:p>
        </w:tc>
      </w:tr>
      <w:tr w:rsidR="005C5043" w:rsidRPr="005C5043" w:rsidTr="005C5043">
        <w:trPr>
          <w:trHeight w:val="585"/>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其中：一般公共预算拨款</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right"/>
              <w:rPr>
                <w:rFonts w:ascii="宋体" w:hAnsi="宋体" w:cs="宋体"/>
                <w:kern w:val="0"/>
                <w:sz w:val="22"/>
                <w:szCs w:val="22"/>
              </w:rPr>
            </w:pPr>
            <w:r w:rsidRPr="005C5043">
              <w:rPr>
                <w:rFonts w:ascii="宋体" w:hAnsi="宋体" w:cs="宋体" w:hint="eastAsia"/>
                <w:kern w:val="0"/>
                <w:sz w:val="22"/>
                <w:szCs w:val="22"/>
              </w:rPr>
              <w:t>43.69</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其中：基本支出</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right"/>
              <w:rPr>
                <w:rFonts w:ascii="宋体" w:hAnsi="宋体" w:cs="宋体"/>
                <w:kern w:val="0"/>
                <w:sz w:val="22"/>
                <w:szCs w:val="22"/>
              </w:rPr>
            </w:pPr>
            <w:r w:rsidRPr="005C5043">
              <w:rPr>
                <w:rFonts w:ascii="宋体" w:hAnsi="宋体" w:cs="宋体" w:hint="eastAsia"/>
                <w:kern w:val="0"/>
                <w:sz w:val="22"/>
                <w:szCs w:val="22"/>
              </w:rPr>
              <w:t>43.69</w:t>
            </w:r>
          </w:p>
        </w:tc>
      </w:tr>
      <w:tr w:rsidR="005C5043" w:rsidRPr="005C5043" w:rsidTr="005C5043">
        <w:trPr>
          <w:trHeight w:val="51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 xml:space="preserve">    政府性基金拨款</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项目支出  </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45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其他资金</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4005"/>
        </w:trPr>
        <w:tc>
          <w:tcPr>
            <w:tcW w:w="1234" w:type="dxa"/>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lastRenderedPageBreak/>
              <w:t>部门职责概述</w:t>
            </w:r>
          </w:p>
        </w:tc>
        <w:tc>
          <w:tcPr>
            <w:tcW w:w="8766" w:type="dxa"/>
            <w:gridSpan w:val="5"/>
            <w:tcBorders>
              <w:top w:val="single" w:sz="4" w:space="0" w:color="auto"/>
              <w:left w:val="nil"/>
              <w:bottom w:val="single" w:sz="4" w:space="0" w:color="auto"/>
              <w:right w:val="single" w:sz="4" w:space="0" w:color="000000"/>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1.宣传、贯彻、落实《中华人民共和国红十字会法》、《中华人民共和国红十字标志使用办法》和《中华人民共和国献血法》，指导和协调全县各基层红十字会组织开展各项工作。</w:t>
            </w:r>
            <w:r w:rsidRPr="005C5043">
              <w:rPr>
                <w:rFonts w:ascii="宋体" w:hAnsi="宋体" w:cs="宋体" w:hint="eastAsia"/>
                <w:kern w:val="0"/>
                <w:sz w:val="22"/>
                <w:szCs w:val="22"/>
              </w:rPr>
              <w:br/>
              <w:t xml:space="preserve">     2.依照《红十字会法》规定，为开展救助工作进行募捐活动，做好救灾的准备工作；在自然灾害和突发事件中，对伤病人员和其他受害者进行救助，参加国内外的人道主义救助工作。</w:t>
            </w:r>
            <w:r w:rsidRPr="005C5043">
              <w:rPr>
                <w:rFonts w:ascii="宋体" w:hAnsi="宋体" w:cs="宋体" w:hint="eastAsia"/>
                <w:kern w:val="0"/>
                <w:sz w:val="22"/>
                <w:szCs w:val="22"/>
              </w:rPr>
              <w:br/>
              <w:t xml:space="preserve">    3.开展人道领域里的社会救助、社区服务和社会公益活动；组织群众性初级卫生救护培训和现场急救培训工作。</w:t>
            </w:r>
            <w:r w:rsidRPr="005C5043">
              <w:rPr>
                <w:rFonts w:ascii="宋体" w:hAnsi="宋体" w:cs="宋体" w:hint="eastAsia"/>
                <w:kern w:val="0"/>
                <w:sz w:val="22"/>
                <w:szCs w:val="22"/>
              </w:rPr>
              <w:br/>
              <w:t xml:space="preserve">    4.开展与国际国内红十字会组织的友好合作与交流；宣传国际红十字会与红新月运动的基本原则和日内瓦公约及其附加议定书，并依照有关规定开展工作。</w:t>
            </w:r>
            <w:r w:rsidRPr="005C5043">
              <w:rPr>
                <w:rFonts w:ascii="宋体" w:hAnsi="宋体" w:cs="宋体" w:hint="eastAsia"/>
                <w:kern w:val="0"/>
                <w:sz w:val="22"/>
                <w:szCs w:val="22"/>
              </w:rPr>
              <w:br/>
              <w:t xml:space="preserve">     5.依据《中华人民共和国红十字会法》和《中华人民共和国献血法》的规定，推动无偿献血工作；进行遗体、器官捐献和中华骨髓库造血干细胞的宣传、动员、登记工作。</w:t>
            </w:r>
            <w:r w:rsidRPr="005C5043">
              <w:rPr>
                <w:rFonts w:ascii="宋体" w:hAnsi="宋体" w:cs="宋体" w:hint="eastAsia"/>
                <w:kern w:val="0"/>
                <w:sz w:val="22"/>
                <w:szCs w:val="22"/>
              </w:rPr>
              <w:br/>
              <w:t xml:space="preserve">     6.开展有益于青少年身心健康的、弘扬人道主义精神的红十字青少年活动。</w:t>
            </w:r>
            <w:r w:rsidRPr="005C5043">
              <w:rPr>
                <w:rFonts w:ascii="宋体" w:hAnsi="宋体" w:cs="宋体" w:hint="eastAsia"/>
                <w:kern w:val="0"/>
                <w:sz w:val="22"/>
                <w:szCs w:val="22"/>
              </w:rPr>
              <w:br/>
              <w:t xml:space="preserve">     7.组织会员、志愿工作者参与艾滋病预防宣传培训活动</w:t>
            </w:r>
          </w:p>
        </w:tc>
      </w:tr>
      <w:tr w:rsidR="005C5043" w:rsidRPr="005C5043" w:rsidTr="005C5043">
        <w:trPr>
          <w:trHeight w:val="270"/>
        </w:trPr>
        <w:tc>
          <w:tcPr>
            <w:tcW w:w="1234" w:type="dxa"/>
            <w:vMerge w:val="restart"/>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年度重点工作计划</w:t>
            </w:r>
          </w:p>
        </w:tc>
        <w:tc>
          <w:tcPr>
            <w:tcW w:w="130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事项</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责任单位/股室</w:t>
            </w:r>
          </w:p>
        </w:tc>
        <w:tc>
          <w:tcPr>
            <w:tcW w:w="5826" w:type="dxa"/>
            <w:gridSpan w:val="3"/>
            <w:tcBorders>
              <w:top w:val="single" w:sz="4" w:space="0" w:color="auto"/>
              <w:left w:val="nil"/>
              <w:bottom w:val="single" w:sz="4" w:space="0" w:color="auto"/>
              <w:right w:val="single" w:sz="4" w:space="0" w:color="000000"/>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工作目标</w:t>
            </w:r>
          </w:p>
        </w:tc>
      </w:tr>
      <w:tr w:rsidR="005C5043" w:rsidRPr="005C5043" w:rsidTr="005C5043">
        <w:trPr>
          <w:trHeight w:val="135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组织群众性初级卫生救护培训和现场急救培训工作。</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办公室</w:t>
            </w:r>
          </w:p>
        </w:tc>
        <w:tc>
          <w:tcPr>
            <w:tcW w:w="5826" w:type="dxa"/>
            <w:gridSpan w:val="3"/>
            <w:tcBorders>
              <w:top w:val="single" w:sz="4" w:space="0" w:color="auto"/>
              <w:left w:val="nil"/>
              <w:bottom w:val="single" w:sz="4" w:space="0" w:color="auto"/>
              <w:right w:val="single" w:sz="4" w:space="0" w:color="000000"/>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组织群众性初级卫生救护培训和现场急救培训工作。</w:t>
            </w:r>
          </w:p>
        </w:tc>
      </w:tr>
      <w:tr w:rsidR="005C5043" w:rsidRPr="005C5043" w:rsidTr="005C5043">
        <w:trPr>
          <w:trHeight w:val="81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开展艾滋病防治的宣传培训活动</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办公室</w:t>
            </w:r>
          </w:p>
        </w:tc>
        <w:tc>
          <w:tcPr>
            <w:tcW w:w="5826" w:type="dxa"/>
            <w:gridSpan w:val="3"/>
            <w:tcBorders>
              <w:top w:val="single" w:sz="4" w:space="0" w:color="auto"/>
              <w:left w:val="nil"/>
              <w:bottom w:val="single" w:sz="4" w:space="0" w:color="auto"/>
              <w:right w:val="single" w:sz="4" w:space="0" w:color="000000"/>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组织会员、志愿工作者参与艾滋病预防宣传培训活动。</w:t>
            </w:r>
          </w:p>
        </w:tc>
      </w:tr>
      <w:tr w:rsidR="005C5043" w:rsidRPr="005C5043" w:rsidTr="005C5043">
        <w:trPr>
          <w:trHeight w:val="54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开展社会公益活动</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办公室</w:t>
            </w:r>
          </w:p>
        </w:tc>
        <w:tc>
          <w:tcPr>
            <w:tcW w:w="5826" w:type="dxa"/>
            <w:gridSpan w:val="3"/>
            <w:tcBorders>
              <w:top w:val="single" w:sz="4" w:space="0" w:color="auto"/>
              <w:left w:val="nil"/>
              <w:bottom w:val="single" w:sz="4" w:space="0" w:color="auto"/>
              <w:right w:val="single" w:sz="4" w:space="0" w:color="000000"/>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开展人道领域里的社会救助、社区服务和社会公益活动，推动无偿献血工作</w:t>
            </w:r>
          </w:p>
        </w:tc>
      </w:tr>
      <w:tr w:rsidR="005C5043" w:rsidRPr="005C5043" w:rsidTr="005C5043">
        <w:trPr>
          <w:trHeight w:val="270"/>
        </w:trPr>
        <w:tc>
          <w:tcPr>
            <w:tcW w:w="1234" w:type="dxa"/>
            <w:vMerge w:val="restart"/>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年度绩效指标</w:t>
            </w:r>
          </w:p>
        </w:tc>
        <w:tc>
          <w:tcPr>
            <w:tcW w:w="130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一级指标</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二级指标</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三级指标</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指标值</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备注</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产出指标</w:t>
            </w:r>
          </w:p>
        </w:tc>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产出数量</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开展宣传活动</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4次</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进行救治培训</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100人次</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产出质量</w:t>
            </w:r>
          </w:p>
        </w:tc>
        <w:tc>
          <w:tcPr>
            <w:tcW w:w="1640" w:type="dxa"/>
            <w:tcBorders>
              <w:top w:val="nil"/>
              <w:left w:val="nil"/>
              <w:bottom w:val="nil"/>
              <w:right w:val="nil"/>
            </w:tcBorders>
            <w:shd w:val="clear" w:color="auto" w:fill="auto"/>
            <w:noWrap/>
            <w:vAlign w:val="bottom"/>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现场救护水平</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逐步提高</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产出时效</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各项目标任务</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年底完成</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54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产出成本</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成本控制有效性</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严格采购程序</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效益指标</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经济效益</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筹集救助资金</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逐步增加</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社会效益</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社会救助能力</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逐步提高</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可持续影响</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社会稳定水平</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逐步提高</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540"/>
        </w:trPr>
        <w:tc>
          <w:tcPr>
            <w:tcW w:w="1234"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300" w:type="dxa"/>
            <w:vMerge/>
            <w:tcBorders>
              <w:top w:val="nil"/>
              <w:left w:val="single" w:sz="4" w:space="0" w:color="auto"/>
              <w:bottom w:val="single" w:sz="4" w:space="0" w:color="auto"/>
              <w:right w:val="single" w:sz="4" w:space="0" w:color="auto"/>
            </w:tcBorders>
            <w:vAlign w:val="center"/>
            <w:hideMark/>
          </w:tcPr>
          <w:p w:rsidR="005C5043" w:rsidRPr="005C5043" w:rsidRDefault="005C5043" w:rsidP="005C5043">
            <w:pPr>
              <w:widowControl/>
              <w:jc w:val="left"/>
              <w:rPr>
                <w:rFonts w:ascii="宋体" w:hAnsi="宋体" w:cs="宋体"/>
                <w:kern w:val="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center"/>
              <w:rPr>
                <w:rFonts w:ascii="宋体" w:hAnsi="宋体" w:cs="宋体"/>
                <w:kern w:val="0"/>
                <w:sz w:val="22"/>
                <w:szCs w:val="22"/>
              </w:rPr>
            </w:pPr>
            <w:r w:rsidRPr="005C5043">
              <w:rPr>
                <w:rFonts w:ascii="宋体" w:hAnsi="宋体" w:cs="宋体" w:hint="eastAsia"/>
                <w:kern w:val="0"/>
                <w:sz w:val="22"/>
                <w:szCs w:val="22"/>
              </w:rPr>
              <w:t>社会公众及服务对象满意度</w:t>
            </w:r>
          </w:p>
        </w:tc>
        <w:tc>
          <w:tcPr>
            <w:tcW w:w="16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服务对象满意度</w:t>
            </w:r>
          </w:p>
        </w:tc>
        <w:tc>
          <w:tcPr>
            <w:tcW w:w="2040"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100%</w:t>
            </w:r>
          </w:p>
        </w:tc>
        <w:tc>
          <w:tcPr>
            <w:tcW w:w="2146" w:type="dxa"/>
            <w:tcBorders>
              <w:top w:val="nil"/>
              <w:left w:val="nil"/>
              <w:bottom w:val="single" w:sz="4" w:space="0" w:color="auto"/>
              <w:right w:val="single" w:sz="4" w:space="0" w:color="auto"/>
            </w:tcBorders>
            <w:shd w:val="clear" w:color="auto" w:fill="auto"/>
            <w:vAlign w:val="center"/>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 xml:space="preserve">　</w:t>
            </w:r>
          </w:p>
        </w:tc>
      </w:tr>
      <w:tr w:rsidR="005C5043" w:rsidRPr="005C5043" w:rsidTr="005C5043">
        <w:trPr>
          <w:trHeight w:val="270"/>
        </w:trPr>
        <w:tc>
          <w:tcPr>
            <w:tcW w:w="10000" w:type="dxa"/>
            <w:gridSpan w:val="6"/>
            <w:tcBorders>
              <w:top w:val="single" w:sz="4" w:space="0" w:color="auto"/>
              <w:left w:val="nil"/>
              <w:bottom w:val="nil"/>
              <w:right w:val="nil"/>
            </w:tcBorders>
            <w:shd w:val="clear" w:color="auto" w:fill="auto"/>
            <w:noWrap/>
            <w:vAlign w:val="bottom"/>
            <w:hideMark/>
          </w:tcPr>
          <w:p w:rsidR="005C5043" w:rsidRPr="005C5043" w:rsidRDefault="005C5043" w:rsidP="005C5043">
            <w:pPr>
              <w:widowControl/>
              <w:jc w:val="left"/>
              <w:rPr>
                <w:rFonts w:ascii="宋体" w:hAnsi="宋体" w:cs="宋体"/>
                <w:kern w:val="0"/>
                <w:sz w:val="22"/>
                <w:szCs w:val="22"/>
              </w:rPr>
            </w:pPr>
            <w:r w:rsidRPr="005C5043">
              <w:rPr>
                <w:rFonts w:ascii="宋体" w:hAnsi="宋体" w:cs="宋体" w:hint="eastAsia"/>
                <w:kern w:val="0"/>
                <w:sz w:val="22"/>
                <w:szCs w:val="22"/>
              </w:rPr>
              <w:t>填表人：易薇薇  联系电话：        填报日期：        单位负责人签字：</w:t>
            </w:r>
          </w:p>
        </w:tc>
      </w:tr>
    </w:tbl>
    <w:p w:rsidR="00E90F93" w:rsidRPr="005C5043" w:rsidRDefault="00E90F93"/>
    <w:sectPr w:rsidR="00E90F93" w:rsidRPr="005C5043">
      <w:pgSz w:w="11906" w:h="16838"/>
      <w:pgMar w:top="2098" w:right="1531" w:bottom="1985"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93" w:rsidRDefault="00E90F93" w:rsidP="00BB7705">
      <w:r>
        <w:separator/>
      </w:r>
    </w:p>
  </w:endnote>
  <w:endnote w:type="continuationSeparator" w:id="1">
    <w:p w:rsidR="00E90F93" w:rsidRDefault="00E90F93" w:rsidP="00BB7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93" w:rsidRDefault="00E90F93" w:rsidP="00BB7705">
      <w:r>
        <w:separator/>
      </w:r>
    </w:p>
  </w:footnote>
  <w:footnote w:type="continuationSeparator" w:id="1">
    <w:p w:rsidR="00E90F93" w:rsidRDefault="00E90F93" w:rsidP="00BB7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7705"/>
    <w:rsid w:val="005C5043"/>
    <w:rsid w:val="00BB7705"/>
    <w:rsid w:val="00DB7873"/>
    <w:rsid w:val="00E90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7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7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7705"/>
    <w:rPr>
      <w:sz w:val="18"/>
      <w:szCs w:val="18"/>
    </w:rPr>
  </w:style>
  <w:style w:type="paragraph" w:styleId="a4">
    <w:name w:val="footer"/>
    <w:basedOn w:val="a"/>
    <w:link w:val="Char0"/>
    <w:uiPriority w:val="99"/>
    <w:semiHidden/>
    <w:unhideWhenUsed/>
    <w:rsid w:val="00BB77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7705"/>
    <w:rPr>
      <w:sz w:val="18"/>
      <w:szCs w:val="18"/>
    </w:rPr>
  </w:style>
</w:styles>
</file>

<file path=word/webSettings.xml><?xml version="1.0" encoding="utf-8"?>
<w:webSettings xmlns:r="http://schemas.openxmlformats.org/officeDocument/2006/relationships" xmlns:w="http://schemas.openxmlformats.org/wordprocessingml/2006/main">
  <w:divs>
    <w:div w:id="1686252242">
      <w:bodyDiv w:val="1"/>
      <w:marLeft w:val="0"/>
      <w:marRight w:val="0"/>
      <w:marTop w:val="0"/>
      <w:marBottom w:val="0"/>
      <w:divBdr>
        <w:top w:val="none" w:sz="0" w:space="0" w:color="auto"/>
        <w:left w:val="none" w:sz="0" w:space="0" w:color="auto"/>
        <w:bottom w:val="none" w:sz="0" w:space="0" w:color="auto"/>
        <w:right w:val="none" w:sz="0" w:space="0" w:color="auto"/>
      </w:divBdr>
    </w:div>
    <w:div w:id="18135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481</Words>
  <Characters>2747</Characters>
  <Application>Microsoft Office Word</Application>
  <DocSecurity>0</DocSecurity>
  <Lines>22</Lines>
  <Paragraphs>6</Paragraphs>
  <ScaleCrop>false</ScaleCrop>
  <Company>微软中国</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2022-08-31T03:33:00Z</dcterms:created>
  <dcterms:modified xsi:type="dcterms:W3CDTF">2022-08-31T08:16:00Z</dcterms:modified>
</cp:coreProperties>
</file>