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0B" w:rsidRDefault="00176A0B" w:rsidP="00176A0B">
      <w:pPr>
        <w:spacing w:line="560" w:lineRule="exact"/>
        <w:jc w:val="center"/>
        <w:rPr>
          <w:rFonts w:ascii="宋体" w:eastAsia="宋体" w:hAnsi="宋体" w:cs="黑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2021年度部门整体支出绩效评价报告</w:t>
      </w:r>
    </w:p>
    <w:p w:rsidR="00176A0B" w:rsidRDefault="00176A0B" w:rsidP="00176A0B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一、预算单位基本情况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本部门负责全镇的教育教学工作，年初预算共有编制人数51人，实有人数51人。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内设股室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个</w:t>
      </w:r>
      <w:proofErr w:type="gramEnd"/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（含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0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个副科级单位）。本部门下属中小学校及幼儿园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6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个，分别为龙潭镇中心学校、龙潭中学、龙潭小学、马迹小学、龙潭镇幼儿园、砖桥幼儿园。</w:t>
      </w:r>
    </w:p>
    <w:p w:rsidR="00176A0B" w:rsidRDefault="00176A0B" w:rsidP="00176A0B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二、一般公共预算支出情况</w:t>
      </w:r>
    </w:p>
    <w:p w:rsidR="00176A0B" w:rsidRDefault="00176A0B" w:rsidP="00176A0B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（一）基本支出情况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本部门2020年基本支出为1008.42万元。</w:t>
      </w:r>
    </w:p>
    <w:p w:rsidR="00176A0B" w:rsidRDefault="00176A0B" w:rsidP="00176A0B">
      <w:pPr>
        <w:spacing w:line="600" w:lineRule="exact"/>
        <w:ind w:firstLineChars="200" w:firstLine="643"/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（二）项目支出情况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无</w:t>
      </w:r>
    </w:p>
    <w:p w:rsidR="00176A0B" w:rsidRDefault="00176A0B" w:rsidP="00176A0B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三、部门整体支出绩效情况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1.产出指标完成情况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（1）数量指标。保证教学秩序正常运转，全年无重大事故、师生稳定，教师发展提高，人均教师培训时长16学时；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（2）质量指标。各级各类竞赛学生获奖人数大于21，各级各类竞赛教师获奖人数大于12。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(3)时效指标。目标任务完成率为100%、资金支出及时性为100%；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（4）成本指标。预决算偏离度控制在10%以内；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2、效益指标完成情况分析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（1）经济效益。有参加名师工作室、特级教师工作室；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lastRenderedPageBreak/>
        <w:t>（2）社会效益。义务教育适龄人口入学率100%、九年义务教育巩固率100%；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（3）生态效益。校园绿化覆盖率大于200%；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（4）可持续影响。义务教育学校基本办学条件逐年改善、义务教育均衡系数逐年提高, 义务教育学生体质健康水平97%以上；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3.满意度指标完成情况分析。全镇社会公众教育（义务教育）满意度达95%以上；</w:t>
      </w:r>
    </w:p>
    <w:p w:rsidR="00176A0B" w:rsidRDefault="00176A0B" w:rsidP="00176A0B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四、存在的问题及原因分析</w:t>
      </w:r>
    </w:p>
    <w:p w:rsidR="00176A0B" w:rsidRDefault="00176A0B" w:rsidP="00176A0B">
      <w:pPr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财务管理水平有待提高。</w:t>
      </w:r>
    </w:p>
    <w:p w:rsidR="00176A0B" w:rsidRDefault="00176A0B" w:rsidP="00176A0B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五、下一步改进措施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规范财务管理,进一步对完善财务管理制度，规范资金支出。</w:t>
      </w:r>
    </w:p>
    <w:p w:rsidR="00176A0B" w:rsidRDefault="00176A0B" w:rsidP="00176A0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六、绩效自评结果拟应用和公开情况</w:t>
      </w:r>
    </w:p>
    <w:p w:rsidR="00176A0B" w:rsidRDefault="00176A0B" w:rsidP="00176A0B">
      <w:pPr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绩效自评结果良好，所有项目信息在学校公开，接受互联网+监督和社会监督。</w:t>
      </w:r>
    </w:p>
    <w:p w:rsidR="00176A0B" w:rsidRDefault="00176A0B" w:rsidP="00176A0B">
      <w:pPr>
        <w:jc w:val="center"/>
        <w:rPr>
          <w:rFonts w:ascii="Times New Roman" w:eastAsia="黑体" w:hAnsi="黑体" w:cs="Times New Roman" w:hint="eastAsia"/>
          <w:color w:val="000000"/>
          <w:sz w:val="32"/>
          <w:szCs w:val="32"/>
        </w:rPr>
      </w:pPr>
    </w:p>
    <w:p w:rsidR="00176A0B" w:rsidRDefault="00176A0B" w:rsidP="00176A0B">
      <w:pPr>
        <w:jc w:val="center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</w:p>
    <w:p w:rsidR="00176A0B" w:rsidRDefault="00176A0B" w:rsidP="00176A0B">
      <w:pPr>
        <w:spacing w:line="560" w:lineRule="exact"/>
        <w:ind w:firstLineChars="200" w:firstLine="643"/>
        <w:jc w:val="center"/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龙潭镇中心学校项目绩效评价报告</w:t>
      </w:r>
    </w:p>
    <w:p w:rsidR="00176A0B" w:rsidRDefault="00176A0B" w:rsidP="00176A0B">
      <w:pPr>
        <w:jc w:val="center"/>
        <w:rPr>
          <w:rFonts w:ascii="Times New Roman" w:eastAsia="黑体" w:hAnsi="黑体" w:cs="Times New Roman" w:hint="eastAsia"/>
          <w:color w:val="000000"/>
          <w:sz w:val="32"/>
          <w:szCs w:val="32"/>
        </w:rPr>
      </w:pPr>
    </w:p>
    <w:p w:rsidR="00176A0B" w:rsidRDefault="00176A0B" w:rsidP="00176A0B">
      <w:pPr>
        <w:spacing w:line="560" w:lineRule="exact"/>
        <w:ind w:firstLineChars="200" w:firstLine="640"/>
        <w:jc w:val="left"/>
        <w:rPr>
          <w:rFonts w:ascii="仿宋_GB2312" w:eastAsia="仿宋_GB2312" w:hAnsi="宋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本单位2021年无项目支出。</w:t>
      </w:r>
    </w:p>
    <w:p w:rsidR="00013766" w:rsidRDefault="00013766">
      <w:bookmarkStart w:id="0" w:name="_GoBack"/>
      <w:bookmarkEnd w:id="0"/>
    </w:p>
    <w:sectPr w:rsidR="0001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0B"/>
    <w:rsid w:val="00013766"/>
    <w:rsid w:val="00176A0B"/>
    <w:rsid w:val="004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2022-08-31T08:30:00Z</dcterms:created>
  <dcterms:modified xsi:type="dcterms:W3CDTF">2022-08-31T08:30:00Z</dcterms:modified>
</cp:coreProperties>
</file>