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7B4A3D">
        <w:trPr>
          <w:trHeight w:val="13295"/>
        </w:trPr>
        <w:tc>
          <w:tcPr>
            <w:tcW w:w="9180" w:type="dxa"/>
          </w:tcPr>
          <w:p w:rsidR="007B4A3D" w:rsidRPr="00594D17" w:rsidRDefault="00AD6037" w:rsidP="00594D17">
            <w:pPr>
              <w:pStyle w:val="Default"/>
              <w:spacing w:line="58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594D17">
              <w:rPr>
                <w:rFonts w:ascii="Times New Roman" w:eastAsia="仿宋" w:hAnsi="仿宋" w:cs="Times New Roman"/>
                <w:bCs/>
                <w:color w:val="auto"/>
                <w:sz w:val="32"/>
                <w:szCs w:val="32"/>
              </w:rPr>
              <w:t>审批意见：</w:t>
            </w:r>
            <w:r w:rsidR="007E1DEF" w:rsidRPr="00594D17">
              <w:rPr>
                <w:rFonts w:ascii="Times New Roman" w:eastAsia="仿宋" w:hAnsi="Times New Roman" w:cs="Times New Roman"/>
                <w:bCs/>
                <w:color w:val="auto"/>
                <w:sz w:val="32"/>
                <w:szCs w:val="32"/>
              </w:rPr>
              <w:t xml:space="preserve">                      </w:t>
            </w:r>
            <w:r w:rsidRPr="00594D17">
              <w:rPr>
                <w:rFonts w:ascii="Times New Roman" w:eastAsia="仿宋" w:hAnsi="仿宋" w:cs="Times New Roman"/>
                <w:bCs/>
                <w:color w:val="auto"/>
                <w:sz w:val="32"/>
                <w:szCs w:val="32"/>
              </w:rPr>
              <w:t>株</w:t>
            </w:r>
            <w:proofErr w:type="gramStart"/>
            <w:r w:rsidRPr="00594D17">
              <w:rPr>
                <w:rFonts w:ascii="Times New Roman" w:eastAsia="仿宋" w:hAnsi="仿宋" w:cs="Times New Roman"/>
                <w:bCs/>
                <w:color w:val="auto"/>
                <w:sz w:val="32"/>
                <w:szCs w:val="32"/>
              </w:rPr>
              <w:t>醴</w:t>
            </w:r>
            <w:proofErr w:type="gramEnd"/>
            <w:r w:rsidRPr="00594D17">
              <w:rPr>
                <w:rFonts w:ascii="Times New Roman" w:eastAsia="仿宋" w:hAnsi="仿宋" w:cs="Times New Roman"/>
                <w:bCs/>
                <w:color w:val="auto"/>
                <w:sz w:val="32"/>
                <w:szCs w:val="32"/>
              </w:rPr>
              <w:t>环评表〔</w:t>
            </w:r>
            <w:r w:rsidRPr="00594D17">
              <w:rPr>
                <w:rFonts w:ascii="Times New Roman" w:eastAsia="仿宋" w:hAnsi="Times New Roman" w:cs="Times New Roman"/>
                <w:bCs/>
                <w:color w:val="auto"/>
                <w:sz w:val="32"/>
                <w:szCs w:val="32"/>
              </w:rPr>
              <w:t>2022</w:t>
            </w:r>
            <w:r w:rsidRPr="00594D17">
              <w:rPr>
                <w:rFonts w:ascii="Times New Roman" w:eastAsia="仿宋" w:hAnsi="仿宋" w:cs="Times New Roman"/>
                <w:bCs/>
                <w:color w:val="auto"/>
                <w:sz w:val="32"/>
                <w:szCs w:val="32"/>
              </w:rPr>
              <w:t>〕</w:t>
            </w:r>
            <w:r w:rsidR="007E1DEF" w:rsidRPr="00594D17">
              <w:rPr>
                <w:rFonts w:ascii="Times New Roman" w:eastAsia="仿宋" w:hAnsi="Times New Roman" w:cs="Times New Roman"/>
                <w:bCs/>
                <w:color w:val="auto"/>
                <w:sz w:val="32"/>
                <w:szCs w:val="32"/>
              </w:rPr>
              <w:t>125</w:t>
            </w:r>
            <w:r w:rsidRPr="00594D17">
              <w:rPr>
                <w:rFonts w:ascii="Times New Roman" w:eastAsia="仿宋" w:hAnsi="仿宋" w:cs="Times New Roman"/>
                <w:bCs/>
                <w:color w:val="auto"/>
                <w:sz w:val="32"/>
                <w:szCs w:val="32"/>
              </w:rPr>
              <w:t>号</w:t>
            </w:r>
          </w:p>
          <w:p w:rsidR="007B4A3D" w:rsidRPr="00594D17" w:rsidRDefault="00594D17" w:rsidP="00594D17">
            <w:pPr>
              <w:adjustRightInd/>
              <w:snapToGrid/>
              <w:spacing w:line="580" w:lineRule="exact"/>
              <w:ind w:firstLineChars="200" w:firstLine="640"/>
              <w:rPr>
                <w:rFonts w:eastAsia="仿宋" w:cs="Times New Roman"/>
                <w:b w:val="0"/>
                <w:bCs/>
                <w:kern w:val="0"/>
                <w:sz w:val="32"/>
                <w:szCs w:val="32"/>
              </w:rPr>
            </w:pPr>
            <w:r>
              <w:rPr>
                <w:rFonts w:eastAsia="仿宋" w:hAnsi="仿宋" w:cs="Times New Roman" w:hint="eastAsia"/>
                <w:b w:val="0"/>
                <w:sz w:val="32"/>
                <w:szCs w:val="32"/>
              </w:rPr>
              <w:t>一、</w:t>
            </w:r>
            <w:r w:rsidR="00AD6037" w:rsidRPr="00594D17">
              <w:rPr>
                <w:rFonts w:eastAsia="仿宋" w:hAnsi="仿宋" w:cs="Times New Roman"/>
                <w:b w:val="0"/>
                <w:sz w:val="32"/>
                <w:szCs w:val="32"/>
              </w:rPr>
              <w:t>醴陵肿瘤医院有限公司</w:t>
            </w:r>
            <w:r w:rsidR="00AD6037" w:rsidRPr="00594D17">
              <w:rPr>
                <w:rFonts w:eastAsia="仿宋" w:hAnsi="仿宋" w:cs="Times New Roman"/>
                <w:b w:val="0"/>
                <w:bCs/>
                <w:kern w:val="0"/>
                <w:sz w:val="32"/>
                <w:szCs w:val="32"/>
              </w:rPr>
              <w:t>拟投资</w:t>
            </w:r>
            <w:r w:rsidR="00AD6037" w:rsidRPr="00594D17">
              <w:rPr>
                <w:rFonts w:eastAsia="仿宋" w:cs="Times New Roman"/>
                <w:b w:val="0"/>
                <w:bCs/>
                <w:kern w:val="0"/>
                <w:sz w:val="32"/>
                <w:szCs w:val="32"/>
              </w:rPr>
              <w:t>50000</w:t>
            </w:r>
            <w:r w:rsidR="00AD6037" w:rsidRPr="00594D17">
              <w:rPr>
                <w:rFonts w:eastAsia="仿宋" w:hAnsi="仿宋" w:cs="Times New Roman"/>
                <w:b w:val="0"/>
                <w:bCs/>
                <w:kern w:val="0"/>
                <w:sz w:val="32"/>
                <w:szCs w:val="32"/>
              </w:rPr>
              <w:t>万元，在</w:t>
            </w:r>
            <w:r w:rsidR="00AD6037" w:rsidRPr="00594D17">
              <w:rPr>
                <w:rFonts w:eastAsia="仿宋" w:hAnsi="仿宋" w:cs="Times New Roman"/>
                <w:b w:val="0"/>
                <w:sz w:val="32"/>
                <w:szCs w:val="32"/>
              </w:rPr>
              <w:t>醴陵市长庆</w:t>
            </w:r>
            <w:r w:rsidR="007E1DEF" w:rsidRPr="00594D17">
              <w:rPr>
                <w:rFonts w:eastAsia="仿宋" w:hAnsi="仿宋" w:cs="Times New Roman"/>
                <w:b w:val="0"/>
                <w:sz w:val="32"/>
                <w:szCs w:val="32"/>
              </w:rPr>
              <w:t>街道办事处</w:t>
            </w:r>
            <w:proofErr w:type="gramStart"/>
            <w:r w:rsidR="00AD6037" w:rsidRPr="00594D17">
              <w:rPr>
                <w:rFonts w:eastAsia="仿宋" w:hAnsi="仿宋" w:cs="Times New Roman"/>
                <w:b w:val="0"/>
                <w:sz w:val="32"/>
                <w:szCs w:val="32"/>
              </w:rPr>
              <w:t>马脑村</w:t>
            </w:r>
            <w:r w:rsidR="00AD6037" w:rsidRPr="00594D17">
              <w:rPr>
                <w:rFonts w:eastAsia="仿宋" w:hAnsi="仿宋" w:cs="Times New Roman"/>
                <w:b w:val="0"/>
                <w:bCs/>
                <w:kern w:val="0"/>
                <w:sz w:val="32"/>
                <w:szCs w:val="32"/>
              </w:rPr>
              <w:t>建设</w:t>
            </w:r>
            <w:proofErr w:type="gramEnd"/>
            <w:r w:rsidR="00AD6037" w:rsidRPr="00594D17">
              <w:rPr>
                <w:rFonts w:eastAsia="仿宋" w:cs="Times New Roman"/>
                <w:b w:val="0"/>
                <w:bCs/>
                <w:kern w:val="0"/>
                <w:sz w:val="32"/>
                <w:szCs w:val="32"/>
              </w:rPr>
              <w:t>“</w:t>
            </w:r>
            <w:r w:rsidR="00AD6037" w:rsidRPr="00594D17">
              <w:rPr>
                <w:rFonts w:eastAsia="仿宋" w:hAnsi="仿宋" w:cs="Times New Roman"/>
                <w:b w:val="0"/>
                <w:sz w:val="32"/>
                <w:szCs w:val="32"/>
              </w:rPr>
              <w:t>醴陵肿瘤医院项目</w:t>
            </w:r>
            <w:r w:rsidR="00AD6037" w:rsidRPr="00594D17">
              <w:rPr>
                <w:rFonts w:eastAsia="仿宋" w:cs="Times New Roman"/>
                <w:b w:val="0"/>
                <w:sz w:val="32"/>
                <w:szCs w:val="32"/>
              </w:rPr>
              <w:t>”</w:t>
            </w:r>
            <w:r w:rsidR="00AD6037" w:rsidRPr="00594D17">
              <w:rPr>
                <w:rFonts w:eastAsia="仿宋" w:hAnsi="仿宋" w:cs="Times New Roman"/>
                <w:b w:val="0"/>
                <w:sz w:val="32"/>
                <w:szCs w:val="32"/>
              </w:rPr>
              <w:t>。项目</w:t>
            </w:r>
            <w:r w:rsidR="007E1DEF" w:rsidRPr="00594D17">
              <w:rPr>
                <w:rFonts w:eastAsia="仿宋" w:hAnsi="仿宋" w:cs="Times New Roman"/>
                <w:b w:val="0"/>
                <w:sz w:val="32"/>
                <w:szCs w:val="32"/>
              </w:rPr>
              <w:t>分两期进行建设，本次仅对一期建设内容进行评价，二期建设部分后期再另行环评。项目一期占地面积</w:t>
            </w:r>
            <w:r w:rsidR="007E1DEF" w:rsidRPr="00594D17">
              <w:rPr>
                <w:rFonts w:eastAsia="仿宋" w:cs="Times New Roman"/>
                <w:b w:val="0"/>
                <w:sz w:val="32"/>
                <w:szCs w:val="32"/>
              </w:rPr>
              <w:t>11210m</w:t>
            </w:r>
            <w:r w:rsidR="007E1DEF" w:rsidRPr="00594D17">
              <w:rPr>
                <w:rFonts w:eastAsia="仿宋" w:cs="Times New Roman"/>
                <w:b w:val="0"/>
                <w:sz w:val="32"/>
                <w:szCs w:val="32"/>
                <w:vertAlign w:val="superscript"/>
              </w:rPr>
              <w:t>2</w:t>
            </w:r>
            <w:r w:rsidR="007E1DEF" w:rsidRPr="00594D17">
              <w:rPr>
                <w:rFonts w:eastAsia="仿宋" w:hAnsi="仿宋" w:cs="Times New Roman"/>
                <w:b w:val="0"/>
                <w:sz w:val="32"/>
                <w:szCs w:val="32"/>
              </w:rPr>
              <w:t>，主要建设内容为新建</w:t>
            </w:r>
            <w:r w:rsidR="007E1DEF" w:rsidRPr="00594D17">
              <w:rPr>
                <w:rFonts w:eastAsia="仿宋" w:cs="Times New Roman"/>
                <w:b w:val="0"/>
                <w:sz w:val="32"/>
                <w:szCs w:val="32"/>
              </w:rPr>
              <w:t>1</w:t>
            </w:r>
            <w:r w:rsidR="007E1DEF" w:rsidRPr="00594D17">
              <w:rPr>
                <w:rFonts w:eastAsia="仿宋" w:hAnsi="仿宋" w:cs="Times New Roman"/>
                <w:b w:val="0"/>
                <w:sz w:val="32"/>
                <w:szCs w:val="32"/>
              </w:rPr>
              <w:t>栋</w:t>
            </w:r>
            <w:r w:rsidR="007E1DEF" w:rsidRPr="00594D17">
              <w:rPr>
                <w:rFonts w:eastAsia="仿宋" w:cs="Times New Roman"/>
                <w:b w:val="0"/>
                <w:sz w:val="32"/>
                <w:szCs w:val="32"/>
              </w:rPr>
              <w:t>9</w:t>
            </w:r>
            <w:r w:rsidR="007E1DEF" w:rsidRPr="00594D17">
              <w:rPr>
                <w:rFonts w:eastAsia="仿宋" w:hAnsi="仿宋" w:cs="Times New Roman"/>
                <w:b w:val="0"/>
                <w:sz w:val="32"/>
                <w:szCs w:val="32"/>
              </w:rPr>
              <w:t>层楼</w:t>
            </w:r>
            <w:r w:rsidR="007E1DEF" w:rsidRPr="00594D17">
              <w:rPr>
                <w:rFonts w:eastAsia="仿宋" w:cs="Times New Roman"/>
                <w:b w:val="0"/>
                <w:sz w:val="32"/>
                <w:szCs w:val="32"/>
              </w:rPr>
              <w:t>+</w:t>
            </w:r>
            <w:r w:rsidR="007E1DEF" w:rsidRPr="00594D17">
              <w:rPr>
                <w:rFonts w:eastAsia="仿宋" w:hAnsi="仿宋" w:cs="Times New Roman"/>
                <w:b w:val="0"/>
                <w:sz w:val="32"/>
                <w:szCs w:val="32"/>
              </w:rPr>
              <w:t>局部</w:t>
            </w:r>
            <w:r w:rsidR="007E1DEF" w:rsidRPr="00594D17">
              <w:rPr>
                <w:rFonts w:eastAsia="仿宋" w:cs="Times New Roman"/>
                <w:b w:val="0"/>
                <w:sz w:val="32"/>
                <w:szCs w:val="32"/>
              </w:rPr>
              <w:t>3</w:t>
            </w:r>
            <w:r w:rsidR="007E1DEF" w:rsidRPr="00594D17">
              <w:rPr>
                <w:rFonts w:eastAsia="仿宋" w:hAnsi="仿宋" w:cs="Times New Roman"/>
                <w:b w:val="0"/>
                <w:sz w:val="32"/>
                <w:szCs w:val="32"/>
              </w:rPr>
              <w:t>层楼的医院综合楼等主体工程，</w:t>
            </w:r>
            <w:r w:rsidR="007E1DEF" w:rsidRPr="00594D17">
              <w:rPr>
                <w:rFonts w:eastAsia="仿宋" w:cs="Times New Roman"/>
                <w:b w:val="0"/>
                <w:sz w:val="32"/>
                <w:szCs w:val="32"/>
              </w:rPr>
              <w:t xml:space="preserve"> 1</w:t>
            </w:r>
            <w:r w:rsidR="007E1DEF" w:rsidRPr="00594D17">
              <w:rPr>
                <w:rFonts w:eastAsia="仿宋" w:hAnsi="仿宋" w:cs="Times New Roman"/>
                <w:b w:val="0"/>
                <w:sz w:val="32"/>
                <w:szCs w:val="32"/>
              </w:rPr>
              <w:t>栋</w:t>
            </w:r>
            <w:r w:rsidR="007E1DEF" w:rsidRPr="00594D17">
              <w:rPr>
                <w:rFonts w:eastAsia="仿宋" w:cs="Times New Roman"/>
                <w:b w:val="0"/>
                <w:sz w:val="32"/>
                <w:szCs w:val="32"/>
              </w:rPr>
              <w:t>1</w:t>
            </w:r>
            <w:r w:rsidR="007E1DEF" w:rsidRPr="00594D17">
              <w:rPr>
                <w:rFonts w:eastAsia="仿宋" w:hAnsi="仿宋" w:cs="Times New Roman"/>
                <w:b w:val="0"/>
                <w:sz w:val="32"/>
                <w:szCs w:val="32"/>
              </w:rPr>
              <w:t>层楼的食堂等辅助工程，给排水、供电等公用工程和废水、废气、噪声、固</w:t>
            </w:r>
            <w:proofErr w:type="gramStart"/>
            <w:r w:rsidR="007E1DEF" w:rsidRPr="00594D17">
              <w:rPr>
                <w:rFonts w:eastAsia="仿宋" w:hAnsi="仿宋" w:cs="Times New Roman"/>
                <w:b w:val="0"/>
                <w:sz w:val="32"/>
                <w:szCs w:val="32"/>
              </w:rPr>
              <w:t>废处理</w:t>
            </w:r>
            <w:proofErr w:type="gramEnd"/>
            <w:r w:rsidR="007E1DEF" w:rsidRPr="00594D17">
              <w:rPr>
                <w:rFonts w:eastAsia="仿宋" w:hAnsi="仿宋" w:cs="Times New Roman"/>
                <w:b w:val="0"/>
                <w:sz w:val="32"/>
                <w:szCs w:val="32"/>
              </w:rPr>
              <w:t>等环保工程。</w:t>
            </w:r>
            <w:r w:rsidR="00AD6037" w:rsidRPr="00594D17">
              <w:rPr>
                <w:rFonts w:eastAsia="仿宋" w:hAnsi="仿宋" w:cs="Times New Roman"/>
                <w:b w:val="0"/>
                <w:sz w:val="32"/>
                <w:szCs w:val="32"/>
              </w:rPr>
              <w:t>项目建成后设</w:t>
            </w:r>
            <w:r w:rsidR="007E1DEF" w:rsidRPr="00594D17">
              <w:rPr>
                <w:rFonts w:eastAsia="仿宋" w:hAnsi="仿宋" w:cs="Times New Roman"/>
                <w:b w:val="0"/>
                <w:sz w:val="32"/>
                <w:szCs w:val="32"/>
              </w:rPr>
              <w:t>置</w:t>
            </w:r>
            <w:r w:rsidR="00AD6037" w:rsidRPr="00594D17">
              <w:rPr>
                <w:rFonts w:eastAsia="仿宋" w:hAnsi="仿宋" w:cs="Times New Roman"/>
                <w:b w:val="0"/>
                <w:sz w:val="32"/>
                <w:szCs w:val="32"/>
              </w:rPr>
              <w:t>床位</w:t>
            </w:r>
            <w:r w:rsidR="00AD6037" w:rsidRPr="00594D17">
              <w:rPr>
                <w:rFonts w:eastAsia="仿宋" w:cs="Times New Roman"/>
                <w:b w:val="0"/>
                <w:sz w:val="32"/>
                <w:szCs w:val="32"/>
              </w:rPr>
              <w:t>282</w:t>
            </w:r>
            <w:r w:rsidR="00AD6037" w:rsidRPr="00594D17">
              <w:rPr>
                <w:rFonts w:eastAsia="仿宋" w:hAnsi="仿宋" w:cs="Times New Roman"/>
                <w:b w:val="0"/>
                <w:sz w:val="32"/>
                <w:szCs w:val="32"/>
              </w:rPr>
              <w:t>张</w:t>
            </w:r>
            <w:r w:rsidR="00AD6037" w:rsidRPr="00594D17">
              <w:rPr>
                <w:rFonts w:eastAsia="仿宋" w:hAnsi="仿宋" w:cs="Times New Roman"/>
                <w:b w:val="0"/>
                <w:bCs/>
                <w:kern w:val="0"/>
                <w:sz w:val="32"/>
                <w:szCs w:val="32"/>
              </w:rPr>
              <w:t>。</w:t>
            </w:r>
          </w:p>
          <w:p w:rsidR="007B4A3D" w:rsidRPr="00594D17" w:rsidRDefault="00AD6037" w:rsidP="00594D17">
            <w:pPr>
              <w:adjustRightInd/>
              <w:snapToGrid/>
              <w:spacing w:line="580" w:lineRule="exact"/>
              <w:ind w:firstLine="645"/>
              <w:rPr>
                <w:rFonts w:eastAsia="仿宋" w:cs="Times New Roman"/>
                <w:b w:val="0"/>
                <w:bCs/>
                <w:kern w:val="0"/>
                <w:sz w:val="32"/>
                <w:szCs w:val="32"/>
              </w:rPr>
            </w:pPr>
            <w:r w:rsidRPr="00594D17">
              <w:rPr>
                <w:rFonts w:eastAsia="仿宋" w:hAnsi="仿宋" w:cs="Times New Roman"/>
                <w:b w:val="0"/>
                <w:bCs/>
                <w:kern w:val="0"/>
                <w:sz w:val="32"/>
                <w:szCs w:val="32"/>
              </w:rPr>
              <w:t>根据长沙瑾瑶环保科技有限公司编制的环境影响报告</w:t>
            </w:r>
            <w:proofErr w:type="gramStart"/>
            <w:r w:rsidRPr="00594D17">
              <w:rPr>
                <w:rFonts w:eastAsia="仿宋" w:hAnsi="仿宋" w:cs="Times New Roman"/>
                <w:b w:val="0"/>
                <w:bCs/>
                <w:kern w:val="0"/>
                <w:sz w:val="32"/>
                <w:szCs w:val="32"/>
              </w:rPr>
              <w:t>表分析</w:t>
            </w:r>
            <w:proofErr w:type="gramEnd"/>
            <w:r w:rsidRPr="00594D17">
              <w:rPr>
                <w:rFonts w:eastAsia="仿宋" w:hAnsi="仿宋" w:cs="Times New Roman"/>
                <w:b w:val="0"/>
                <w:bCs/>
                <w:kern w:val="0"/>
                <w:sz w:val="32"/>
                <w:szCs w:val="32"/>
              </w:rPr>
              <w:t>结论、专家技术审查意见，在建设单位落实环</w:t>
            </w:r>
            <w:proofErr w:type="gramStart"/>
            <w:r w:rsidRPr="00594D17">
              <w:rPr>
                <w:rFonts w:eastAsia="仿宋" w:hAnsi="仿宋" w:cs="Times New Roman"/>
                <w:b w:val="0"/>
                <w:bCs/>
                <w:kern w:val="0"/>
                <w:sz w:val="32"/>
                <w:szCs w:val="32"/>
              </w:rPr>
              <w:t>评报告</w:t>
            </w:r>
            <w:proofErr w:type="gramEnd"/>
            <w:r w:rsidRPr="00594D17">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7B4A3D" w:rsidRPr="00594D17" w:rsidRDefault="00AD6037" w:rsidP="00594D17">
            <w:pPr>
              <w:spacing w:line="580" w:lineRule="exact"/>
              <w:ind w:firstLine="645"/>
              <w:rPr>
                <w:rFonts w:eastAsia="仿宋" w:cs="Times New Roman"/>
                <w:b w:val="0"/>
                <w:bCs/>
                <w:kern w:val="0"/>
                <w:sz w:val="32"/>
                <w:szCs w:val="32"/>
              </w:rPr>
            </w:pPr>
            <w:r w:rsidRPr="00594D17">
              <w:rPr>
                <w:rFonts w:eastAsia="仿宋" w:hAnsi="仿宋" w:cs="Times New Roman"/>
                <w:b w:val="0"/>
                <w:bCs/>
                <w:kern w:val="0"/>
                <w:sz w:val="32"/>
                <w:szCs w:val="32"/>
              </w:rPr>
              <w:t>二、工程设计、建设和运营管理中应重点做好的工作。</w:t>
            </w:r>
          </w:p>
          <w:p w:rsidR="007B4A3D" w:rsidRPr="00594D17" w:rsidRDefault="00AD6037" w:rsidP="00594D17">
            <w:pPr>
              <w:spacing w:line="580" w:lineRule="exact"/>
              <w:ind w:firstLine="645"/>
              <w:rPr>
                <w:rFonts w:eastAsia="仿宋" w:cs="Times New Roman"/>
                <w:b w:val="0"/>
                <w:bCs/>
                <w:kern w:val="0"/>
                <w:sz w:val="32"/>
                <w:szCs w:val="32"/>
              </w:rPr>
            </w:pPr>
            <w:r w:rsidRPr="00594D17">
              <w:rPr>
                <w:rFonts w:eastAsia="仿宋" w:cs="Times New Roman"/>
                <w:b w:val="0"/>
                <w:bCs/>
                <w:kern w:val="0"/>
                <w:sz w:val="32"/>
                <w:szCs w:val="32"/>
              </w:rPr>
              <w:t>1.</w:t>
            </w:r>
            <w:r w:rsidR="00E4707F" w:rsidRPr="00594D17">
              <w:rPr>
                <w:rFonts w:eastAsia="仿宋" w:cs="Times New Roman"/>
                <w:b w:val="0"/>
                <w:bCs/>
                <w:kern w:val="0"/>
                <w:sz w:val="32"/>
                <w:szCs w:val="32"/>
              </w:rPr>
              <w:t xml:space="preserve"> </w:t>
            </w:r>
            <w:r w:rsidRPr="00594D17">
              <w:rPr>
                <w:rFonts w:eastAsia="仿宋" w:hAnsi="仿宋" w:cs="Times New Roman"/>
                <w:b w:val="0"/>
                <w:bCs/>
                <w:kern w:val="0"/>
                <w:sz w:val="32"/>
                <w:szCs w:val="32"/>
              </w:rPr>
              <w:t>实行雨污分流</w:t>
            </w:r>
            <w:r w:rsidR="00884B93" w:rsidRPr="00594D17">
              <w:rPr>
                <w:rFonts w:eastAsia="仿宋" w:hAnsi="仿宋" w:cs="Times New Roman"/>
                <w:b w:val="0"/>
                <w:bCs/>
                <w:kern w:val="0"/>
                <w:sz w:val="32"/>
                <w:szCs w:val="32"/>
              </w:rPr>
              <w:t>和</w:t>
            </w:r>
            <w:proofErr w:type="gramStart"/>
            <w:r w:rsidR="00884B93" w:rsidRPr="00594D17">
              <w:rPr>
                <w:rFonts w:eastAsia="仿宋" w:hAnsi="仿宋" w:cs="Times New Roman"/>
                <w:b w:val="0"/>
                <w:bCs/>
                <w:kern w:val="0"/>
                <w:sz w:val="32"/>
                <w:szCs w:val="32"/>
              </w:rPr>
              <w:t>污污</w:t>
            </w:r>
            <w:proofErr w:type="gramEnd"/>
            <w:r w:rsidR="00884B93" w:rsidRPr="00594D17">
              <w:rPr>
                <w:rFonts w:eastAsia="仿宋" w:hAnsi="仿宋" w:cs="Times New Roman"/>
                <w:b w:val="0"/>
                <w:bCs/>
                <w:kern w:val="0"/>
                <w:sz w:val="32"/>
                <w:szCs w:val="32"/>
              </w:rPr>
              <w:t>分流</w:t>
            </w:r>
            <w:r w:rsidRPr="00594D17">
              <w:rPr>
                <w:rFonts w:eastAsia="仿宋" w:hAnsi="仿宋" w:cs="Times New Roman"/>
                <w:b w:val="0"/>
                <w:bCs/>
                <w:kern w:val="0"/>
                <w:sz w:val="32"/>
                <w:szCs w:val="32"/>
              </w:rPr>
              <w:t>，生活污水经隔油池、化粪池处理达到《污水综合排放标准》（</w:t>
            </w:r>
            <w:r w:rsidRPr="00594D17">
              <w:rPr>
                <w:rFonts w:eastAsia="仿宋" w:cs="Times New Roman"/>
                <w:b w:val="0"/>
                <w:bCs/>
                <w:kern w:val="0"/>
                <w:sz w:val="32"/>
                <w:szCs w:val="32"/>
              </w:rPr>
              <w:t>GB 8978-1996</w:t>
            </w:r>
            <w:r w:rsidRPr="00594D17">
              <w:rPr>
                <w:rFonts w:eastAsia="仿宋" w:hAnsi="仿宋" w:cs="Times New Roman"/>
                <w:b w:val="0"/>
                <w:bCs/>
                <w:kern w:val="0"/>
                <w:sz w:val="32"/>
                <w:szCs w:val="32"/>
              </w:rPr>
              <w:t>）三级标准后，经市政管网进入醴陵污水处理厂处理；</w:t>
            </w:r>
            <w:r w:rsidR="00E4707F" w:rsidRPr="00594D17">
              <w:rPr>
                <w:rFonts w:eastAsia="仿宋" w:hAnsi="仿宋" w:cs="Times New Roman"/>
                <w:b w:val="0"/>
                <w:bCs/>
                <w:kern w:val="0"/>
                <w:sz w:val="32"/>
                <w:szCs w:val="32"/>
              </w:rPr>
              <w:t>检验科清洗废水、病房废水以及门诊废水等</w:t>
            </w:r>
            <w:r w:rsidRPr="00594D17">
              <w:rPr>
                <w:rFonts w:eastAsia="仿宋" w:hAnsi="仿宋" w:cs="Times New Roman"/>
                <w:b w:val="0"/>
                <w:bCs/>
                <w:kern w:val="0"/>
                <w:sz w:val="32"/>
                <w:szCs w:val="32"/>
              </w:rPr>
              <w:t>医疗废水经二级生化处理</w:t>
            </w:r>
            <w:r w:rsidRPr="00594D17">
              <w:rPr>
                <w:rFonts w:eastAsia="仿宋" w:cs="Times New Roman"/>
                <w:b w:val="0"/>
                <w:bCs/>
                <w:kern w:val="0"/>
                <w:sz w:val="32"/>
                <w:szCs w:val="32"/>
              </w:rPr>
              <w:t>+</w:t>
            </w:r>
            <w:r w:rsidRPr="00594D17">
              <w:rPr>
                <w:rFonts w:eastAsia="仿宋" w:hAnsi="仿宋" w:cs="Times New Roman"/>
                <w:b w:val="0"/>
                <w:bCs/>
                <w:kern w:val="0"/>
                <w:sz w:val="32"/>
                <w:szCs w:val="32"/>
              </w:rPr>
              <w:t>消毒工艺处理达到《医疗机构水污染物排放标准》（</w:t>
            </w:r>
            <w:r w:rsidRPr="00594D17">
              <w:rPr>
                <w:rFonts w:eastAsia="仿宋" w:cs="Times New Roman"/>
                <w:b w:val="0"/>
                <w:bCs/>
                <w:kern w:val="0"/>
                <w:sz w:val="32"/>
                <w:szCs w:val="32"/>
              </w:rPr>
              <w:t>GB18466-2005</w:t>
            </w:r>
            <w:r w:rsidRPr="00594D17">
              <w:rPr>
                <w:rFonts w:eastAsia="仿宋" w:hAnsi="仿宋" w:cs="Times New Roman"/>
                <w:b w:val="0"/>
                <w:bCs/>
                <w:kern w:val="0"/>
                <w:sz w:val="32"/>
                <w:szCs w:val="32"/>
              </w:rPr>
              <w:t>）表</w:t>
            </w:r>
            <w:r w:rsidRPr="00594D17">
              <w:rPr>
                <w:rFonts w:eastAsia="仿宋" w:cs="Times New Roman"/>
                <w:b w:val="0"/>
                <w:bCs/>
                <w:kern w:val="0"/>
                <w:sz w:val="32"/>
                <w:szCs w:val="32"/>
              </w:rPr>
              <w:t>2</w:t>
            </w:r>
            <w:r w:rsidRPr="00594D17">
              <w:rPr>
                <w:rFonts w:eastAsia="仿宋" w:hAnsi="仿宋" w:cs="Times New Roman"/>
                <w:b w:val="0"/>
                <w:bCs/>
                <w:kern w:val="0"/>
                <w:sz w:val="32"/>
                <w:szCs w:val="32"/>
              </w:rPr>
              <w:t>中预处理排放标准后，经市政管网进入醴陵污水处理厂处理</w:t>
            </w:r>
            <w:r w:rsidR="00E4707F" w:rsidRPr="00594D17">
              <w:rPr>
                <w:rFonts w:eastAsia="仿宋" w:hAnsi="仿宋" w:cs="Times New Roman"/>
                <w:b w:val="0"/>
                <w:bCs/>
                <w:kern w:val="0"/>
                <w:sz w:val="32"/>
                <w:szCs w:val="32"/>
              </w:rPr>
              <w:t>；</w:t>
            </w:r>
            <w:r w:rsidR="00851074" w:rsidRPr="00594D17">
              <w:rPr>
                <w:rFonts w:eastAsia="仿宋" w:hAnsi="仿宋" w:cs="Times New Roman"/>
                <w:b w:val="0"/>
                <w:bCs/>
                <w:kern w:val="0"/>
                <w:sz w:val="32"/>
                <w:szCs w:val="32"/>
              </w:rPr>
              <w:t>医院检验</w:t>
            </w:r>
            <w:proofErr w:type="gramStart"/>
            <w:r w:rsidR="00851074" w:rsidRPr="00594D17">
              <w:rPr>
                <w:rFonts w:eastAsia="仿宋" w:hAnsi="仿宋" w:cs="Times New Roman"/>
                <w:b w:val="0"/>
                <w:bCs/>
                <w:kern w:val="0"/>
                <w:sz w:val="32"/>
                <w:szCs w:val="32"/>
              </w:rPr>
              <w:t>科产生</w:t>
            </w:r>
            <w:proofErr w:type="gramEnd"/>
            <w:r w:rsidR="00851074" w:rsidRPr="00594D17">
              <w:rPr>
                <w:rFonts w:eastAsia="仿宋" w:hAnsi="仿宋" w:cs="Times New Roman"/>
                <w:b w:val="0"/>
                <w:bCs/>
                <w:kern w:val="0"/>
                <w:sz w:val="32"/>
                <w:szCs w:val="32"/>
              </w:rPr>
              <w:t>的特殊性质医院污水根据项目辐射环</w:t>
            </w:r>
            <w:proofErr w:type="gramStart"/>
            <w:r w:rsidR="00851074" w:rsidRPr="00594D17">
              <w:rPr>
                <w:rFonts w:eastAsia="仿宋" w:hAnsi="仿宋" w:cs="Times New Roman"/>
                <w:b w:val="0"/>
                <w:bCs/>
                <w:kern w:val="0"/>
                <w:sz w:val="32"/>
                <w:szCs w:val="32"/>
              </w:rPr>
              <w:t>评报告</w:t>
            </w:r>
            <w:proofErr w:type="gramEnd"/>
            <w:r w:rsidR="00E4707F" w:rsidRPr="00594D17">
              <w:rPr>
                <w:rFonts w:eastAsia="仿宋" w:hAnsi="仿宋" w:cs="Times New Roman"/>
                <w:b w:val="0"/>
                <w:bCs/>
                <w:kern w:val="0"/>
                <w:sz w:val="32"/>
                <w:szCs w:val="32"/>
              </w:rPr>
              <w:t>提出的处理措施及要求进行</w:t>
            </w:r>
            <w:r w:rsidR="00851074" w:rsidRPr="00594D17">
              <w:rPr>
                <w:rFonts w:eastAsia="仿宋" w:hAnsi="仿宋" w:cs="Times New Roman"/>
                <w:b w:val="0"/>
                <w:bCs/>
                <w:kern w:val="0"/>
                <w:sz w:val="32"/>
                <w:szCs w:val="32"/>
              </w:rPr>
              <w:t>处理</w:t>
            </w:r>
            <w:r w:rsidR="00E4707F" w:rsidRPr="00594D17">
              <w:rPr>
                <w:rFonts w:eastAsia="仿宋" w:hAnsi="仿宋" w:cs="Times New Roman"/>
                <w:b w:val="0"/>
                <w:bCs/>
                <w:kern w:val="0"/>
                <w:sz w:val="32"/>
                <w:szCs w:val="32"/>
              </w:rPr>
              <w:t>。</w:t>
            </w:r>
          </w:p>
          <w:p w:rsidR="007B4A3D" w:rsidRPr="00594D17" w:rsidRDefault="00AD6037" w:rsidP="00594D17">
            <w:pPr>
              <w:adjustRightInd/>
              <w:snapToGrid/>
              <w:spacing w:line="580" w:lineRule="exact"/>
              <w:ind w:firstLineChars="200" w:firstLine="640"/>
              <w:rPr>
                <w:rFonts w:eastAsia="仿宋" w:cs="Times New Roman"/>
                <w:b w:val="0"/>
                <w:bCs/>
                <w:kern w:val="0"/>
                <w:sz w:val="32"/>
                <w:szCs w:val="32"/>
              </w:rPr>
            </w:pPr>
            <w:r w:rsidRPr="00594D17">
              <w:rPr>
                <w:rFonts w:eastAsia="仿宋" w:cs="Times New Roman"/>
                <w:b w:val="0"/>
                <w:bCs/>
                <w:kern w:val="0"/>
                <w:sz w:val="32"/>
                <w:szCs w:val="32"/>
              </w:rPr>
              <w:t>2.</w:t>
            </w:r>
            <w:r w:rsidRPr="00594D17">
              <w:rPr>
                <w:rFonts w:eastAsia="仿宋" w:hAnsi="仿宋" w:cs="Times New Roman"/>
                <w:b w:val="0"/>
                <w:bCs/>
                <w:kern w:val="0"/>
                <w:sz w:val="32"/>
                <w:szCs w:val="32"/>
              </w:rPr>
              <w:t>项目污水处理</w:t>
            </w:r>
            <w:proofErr w:type="gramStart"/>
            <w:r w:rsidRPr="00594D17">
              <w:rPr>
                <w:rFonts w:eastAsia="仿宋" w:hAnsi="仿宋" w:cs="Times New Roman"/>
                <w:b w:val="0"/>
                <w:bCs/>
                <w:kern w:val="0"/>
                <w:sz w:val="32"/>
                <w:szCs w:val="32"/>
              </w:rPr>
              <w:t>设施各池体</w:t>
            </w:r>
            <w:proofErr w:type="gramEnd"/>
            <w:r w:rsidRPr="00594D17">
              <w:rPr>
                <w:rFonts w:eastAsia="仿宋" w:hAnsi="仿宋" w:cs="Times New Roman"/>
                <w:b w:val="0"/>
                <w:bCs/>
                <w:kern w:val="0"/>
                <w:sz w:val="32"/>
                <w:szCs w:val="32"/>
              </w:rPr>
              <w:t>设置为地埋式</w:t>
            </w:r>
            <w:r w:rsidR="00594D17" w:rsidRPr="00594D17">
              <w:rPr>
                <w:rFonts w:eastAsia="仿宋" w:hAnsi="仿宋" w:cs="Times New Roman"/>
                <w:b w:val="0"/>
                <w:bCs/>
                <w:kern w:val="0"/>
                <w:sz w:val="32"/>
                <w:szCs w:val="32"/>
              </w:rPr>
              <w:t>，采取加盖处理措</w:t>
            </w:r>
            <w:r w:rsidR="00594D17" w:rsidRPr="00594D17">
              <w:rPr>
                <w:rFonts w:eastAsia="仿宋" w:hAnsi="仿宋" w:cs="Times New Roman"/>
                <w:b w:val="0"/>
                <w:bCs/>
                <w:kern w:val="0"/>
                <w:sz w:val="32"/>
                <w:szCs w:val="32"/>
              </w:rPr>
              <w:lastRenderedPageBreak/>
              <w:t>施，</w:t>
            </w:r>
            <w:r w:rsidRPr="00594D17">
              <w:rPr>
                <w:rFonts w:eastAsia="仿宋" w:hAnsi="仿宋" w:cs="Times New Roman"/>
                <w:b w:val="0"/>
                <w:bCs/>
                <w:kern w:val="0"/>
                <w:sz w:val="32"/>
                <w:szCs w:val="32"/>
              </w:rPr>
              <w:t>次氯酸钠消毒设置在密闭房间内，</w:t>
            </w:r>
            <w:r w:rsidR="00594D17" w:rsidRPr="00594D17">
              <w:rPr>
                <w:rFonts w:eastAsia="仿宋" w:hAnsi="仿宋" w:cs="Times New Roman"/>
                <w:b w:val="0"/>
                <w:bCs/>
                <w:kern w:val="0"/>
                <w:sz w:val="32"/>
                <w:szCs w:val="32"/>
              </w:rPr>
              <w:t>检验废气采取加强车间通风等措施，确保无组织废气达到《医疗机构水污染排放标准》（</w:t>
            </w:r>
            <w:r w:rsidR="00594D17" w:rsidRPr="00594D17">
              <w:rPr>
                <w:rFonts w:eastAsia="仿宋" w:cs="Times New Roman"/>
                <w:b w:val="0"/>
                <w:bCs/>
                <w:kern w:val="0"/>
                <w:sz w:val="32"/>
                <w:szCs w:val="32"/>
              </w:rPr>
              <w:t>GB18466-2005</w:t>
            </w:r>
            <w:r w:rsidR="00594D17" w:rsidRPr="00594D17">
              <w:rPr>
                <w:rFonts w:eastAsia="仿宋" w:hAnsi="仿宋" w:cs="Times New Roman"/>
                <w:b w:val="0"/>
                <w:bCs/>
                <w:kern w:val="0"/>
                <w:sz w:val="32"/>
                <w:szCs w:val="32"/>
              </w:rPr>
              <w:t>）表</w:t>
            </w:r>
            <w:r w:rsidR="00594D17" w:rsidRPr="00594D17">
              <w:rPr>
                <w:rFonts w:eastAsia="仿宋" w:cs="Times New Roman"/>
                <w:b w:val="0"/>
                <w:bCs/>
                <w:kern w:val="0"/>
                <w:sz w:val="32"/>
                <w:szCs w:val="32"/>
              </w:rPr>
              <w:t>3</w:t>
            </w:r>
            <w:r w:rsidR="00594D17" w:rsidRPr="00594D17">
              <w:rPr>
                <w:rFonts w:eastAsia="仿宋" w:hAnsi="仿宋" w:cs="Times New Roman"/>
                <w:b w:val="0"/>
                <w:bCs/>
                <w:kern w:val="0"/>
                <w:sz w:val="32"/>
                <w:szCs w:val="32"/>
              </w:rPr>
              <w:t>污水处理站周边大气污染物最高允许浓度要求；</w:t>
            </w:r>
            <w:r w:rsidRPr="00594D17">
              <w:rPr>
                <w:rFonts w:eastAsia="仿宋" w:hAnsi="仿宋" w:cs="Times New Roman"/>
                <w:b w:val="0"/>
                <w:bCs/>
                <w:kern w:val="0"/>
                <w:sz w:val="32"/>
                <w:szCs w:val="32"/>
              </w:rPr>
              <w:t>运营期污水处理设施臭气无组织排放参照执行《医疗机构水污染物排放标准》（</w:t>
            </w:r>
            <w:r w:rsidRPr="00594D17">
              <w:rPr>
                <w:rFonts w:eastAsia="仿宋" w:cs="Times New Roman"/>
                <w:b w:val="0"/>
                <w:bCs/>
                <w:kern w:val="0"/>
                <w:sz w:val="32"/>
                <w:szCs w:val="32"/>
              </w:rPr>
              <w:t>GB18466-2005</w:t>
            </w:r>
            <w:r w:rsidRPr="00594D17">
              <w:rPr>
                <w:rFonts w:eastAsia="仿宋" w:hAnsi="仿宋" w:cs="Times New Roman"/>
                <w:b w:val="0"/>
                <w:bCs/>
                <w:kern w:val="0"/>
                <w:sz w:val="32"/>
                <w:szCs w:val="32"/>
              </w:rPr>
              <w:t>）中表</w:t>
            </w:r>
            <w:r w:rsidRPr="00594D17">
              <w:rPr>
                <w:rFonts w:eastAsia="仿宋" w:cs="Times New Roman"/>
                <w:b w:val="0"/>
                <w:bCs/>
                <w:kern w:val="0"/>
                <w:sz w:val="32"/>
                <w:szCs w:val="32"/>
              </w:rPr>
              <w:t>3</w:t>
            </w:r>
            <w:r w:rsidRPr="00594D17">
              <w:rPr>
                <w:rFonts w:eastAsia="仿宋" w:hAnsi="仿宋" w:cs="Times New Roman"/>
                <w:b w:val="0"/>
                <w:bCs/>
                <w:kern w:val="0"/>
                <w:sz w:val="32"/>
                <w:szCs w:val="32"/>
              </w:rPr>
              <w:t>标准；在备用柴油发电机选型时拟选用油耗低、并自带捕集器的设备，废气由自带的消烟装置处理后经排气管道从地下室通至楼顶排放</w:t>
            </w:r>
            <w:r w:rsidR="00594D17" w:rsidRPr="00594D17">
              <w:rPr>
                <w:rFonts w:eastAsia="仿宋" w:hAnsi="仿宋" w:cs="Times New Roman"/>
                <w:b w:val="0"/>
                <w:bCs/>
                <w:kern w:val="0"/>
                <w:sz w:val="32"/>
                <w:szCs w:val="32"/>
              </w:rPr>
              <w:t>，外排废气执行《大气污染物综合排放标准》（</w:t>
            </w:r>
            <w:r w:rsidR="00594D17" w:rsidRPr="00594D17">
              <w:rPr>
                <w:rFonts w:eastAsia="仿宋" w:cs="Times New Roman"/>
                <w:b w:val="0"/>
                <w:bCs/>
                <w:kern w:val="0"/>
                <w:sz w:val="32"/>
                <w:szCs w:val="32"/>
              </w:rPr>
              <w:t>GB16297-1996</w:t>
            </w:r>
            <w:r w:rsidR="00594D17" w:rsidRPr="00594D17">
              <w:rPr>
                <w:rFonts w:eastAsia="仿宋" w:hAnsi="仿宋" w:cs="Times New Roman"/>
                <w:b w:val="0"/>
                <w:bCs/>
                <w:kern w:val="0"/>
                <w:sz w:val="32"/>
                <w:szCs w:val="32"/>
              </w:rPr>
              <w:t>）中二级标准</w:t>
            </w:r>
            <w:r w:rsidRPr="00594D17">
              <w:rPr>
                <w:rFonts w:eastAsia="仿宋" w:hAnsi="仿宋" w:cs="Times New Roman"/>
                <w:b w:val="0"/>
                <w:bCs/>
                <w:kern w:val="0"/>
                <w:sz w:val="32"/>
                <w:szCs w:val="32"/>
              </w:rPr>
              <w:t>；食堂油烟废气经油烟净化装置处理</w:t>
            </w:r>
            <w:r w:rsidR="00594D17" w:rsidRPr="00594D17">
              <w:rPr>
                <w:rFonts w:eastAsia="仿宋" w:hAnsi="仿宋" w:cs="Times New Roman"/>
                <w:b w:val="0"/>
                <w:bCs/>
                <w:kern w:val="0"/>
                <w:sz w:val="32"/>
                <w:szCs w:val="32"/>
              </w:rPr>
              <w:t>达到《饮食业油烟排放标准》（试行）（</w:t>
            </w:r>
            <w:r w:rsidR="00594D17" w:rsidRPr="00594D17">
              <w:rPr>
                <w:rFonts w:eastAsia="仿宋" w:cs="Times New Roman"/>
                <w:b w:val="0"/>
                <w:bCs/>
                <w:kern w:val="0"/>
                <w:sz w:val="32"/>
                <w:szCs w:val="32"/>
              </w:rPr>
              <w:t>GB18483-2005</w:t>
            </w:r>
            <w:r w:rsidR="00594D17" w:rsidRPr="00594D17">
              <w:rPr>
                <w:rFonts w:eastAsia="仿宋" w:hAnsi="仿宋" w:cs="Times New Roman"/>
                <w:b w:val="0"/>
                <w:bCs/>
                <w:kern w:val="0"/>
                <w:sz w:val="32"/>
                <w:szCs w:val="32"/>
              </w:rPr>
              <w:t>）标准要求</w:t>
            </w:r>
            <w:r w:rsidRPr="00594D17">
              <w:rPr>
                <w:rFonts w:eastAsia="仿宋" w:hAnsi="仿宋" w:cs="Times New Roman"/>
                <w:b w:val="0"/>
                <w:bCs/>
                <w:kern w:val="0"/>
                <w:sz w:val="32"/>
                <w:szCs w:val="32"/>
              </w:rPr>
              <w:t>。</w:t>
            </w:r>
          </w:p>
          <w:p w:rsidR="007B4A3D" w:rsidRPr="00594D17" w:rsidRDefault="00AD6037" w:rsidP="00594D17">
            <w:pPr>
              <w:pStyle w:val="a0"/>
              <w:spacing w:line="580" w:lineRule="exact"/>
              <w:ind w:firstLine="645"/>
              <w:rPr>
                <w:rFonts w:eastAsia="仿宋" w:cs="Times New Roman"/>
                <w:b w:val="0"/>
                <w:bCs/>
                <w:kern w:val="0"/>
                <w:sz w:val="32"/>
                <w:szCs w:val="32"/>
              </w:rPr>
            </w:pPr>
            <w:r w:rsidRPr="00594D17">
              <w:rPr>
                <w:rFonts w:eastAsia="仿宋" w:cs="Times New Roman"/>
                <w:b w:val="0"/>
                <w:bCs/>
                <w:kern w:val="0"/>
                <w:sz w:val="32"/>
                <w:szCs w:val="32"/>
              </w:rPr>
              <w:t>3</w:t>
            </w:r>
            <w:r w:rsidRPr="00594D17">
              <w:rPr>
                <w:rFonts w:eastAsia="仿宋" w:hAnsi="仿宋" w:cs="Times New Roman"/>
                <w:b w:val="0"/>
                <w:bCs/>
                <w:kern w:val="0"/>
                <w:sz w:val="32"/>
                <w:szCs w:val="32"/>
              </w:rPr>
              <w:t>．选用低噪声设备，合理布局，采取减振、隔声等措施，确保噪声达标不对周边环境造成不良影响。</w:t>
            </w:r>
          </w:p>
          <w:p w:rsidR="007B4A3D" w:rsidRPr="00594D17" w:rsidRDefault="00AD6037" w:rsidP="00594D17">
            <w:pPr>
              <w:spacing w:line="580" w:lineRule="exact"/>
              <w:ind w:firstLineChars="200" w:firstLine="640"/>
              <w:rPr>
                <w:rFonts w:eastAsia="仿宋" w:cs="Times New Roman"/>
                <w:b w:val="0"/>
                <w:bCs/>
                <w:kern w:val="0"/>
                <w:sz w:val="32"/>
                <w:szCs w:val="32"/>
              </w:rPr>
            </w:pPr>
            <w:r w:rsidRPr="00594D17">
              <w:rPr>
                <w:rFonts w:eastAsia="仿宋" w:cs="Times New Roman"/>
                <w:b w:val="0"/>
                <w:bCs/>
                <w:kern w:val="0"/>
                <w:sz w:val="32"/>
                <w:szCs w:val="32"/>
              </w:rPr>
              <w:t>4.</w:t>
            </w:r>
            <w:r w:rsidR="00594D17" w:rsidRPr="00594D17">
              <w:rPr>
                <w:rFonts w:eastAsia="仿宋" w:cs="Times New Roman"/>
                <w:sz w:val="32"/>
                <w:szCs w:val="32"/>
              </w:rPr>
              <w:t xml:space="preserve"> </w:t>
            </w:r>
            <w:r w:rsidR="00594D17" w:rsidRPr="00594D17">
              <w:rPr>
                <w:rFonts w:eastAsia="仿宋" w:hAnsi="仿宋" w:cs="Times New Roman"/>
                <w:b w:val="0"/>
                <w:bCs/>
                <w:kern w:val="0"/>
                <w:sz w:val="32"/>
                <w:szCs w:val="32"/>
              </w:rPr>
              <w:t>建立健全固体废弃物管理制度，严格按照《医疗卫生机构医疗废物管理办法》和《医疗废物集中处置技术规范》要求，规范设置</w:t>
            </w:r>
            <w:proofErr w:type="gramStart"/>
            <w:r w:rsidR="00594D17" w:rsidRPr="00594D17">
              <w:rPr>
                <w:rFonts w:eastAsia="仿宋" w:hAnsi="仿宋" w:cs="Times New Roman"/>
                <w:b w:val="0"/>
                <w:bCs/>
                <w:kern w:val="0"/>
                <w:sz w:val="32"/>
                <w:szCs w:val="32"/>
              </w:rPr>
              <w:t>医</w:t>
            </w:r>
            <w:proofErr w:type="gramEnd"/>
            <w:r w:rsidR="00594D17" w:rsidRPr="00594D17">
              <w:rPr>
                <w:rFonts w:eastAsia="仿宋" w:hAnsi="仿宋" w:cs="Times New Roman"/>
                <w:b w:val="0"/>
                <w:bCs/>
                <w:kern w:val="0"/>
                <w:sz w:val="32"/>
                <w:szCs w:val="32"/>
              </w:rPr>
              <w:t>废暂存场所，医疗废物经分类收集暂存后定期送有资质单位无害化处理；污水处理站污泥定期清理，经消毒后送有资质单位集中处置；生活垃圾统一收集，委托环卫部门清运处理。</w:t>
            </w:r>
          </w:p>
          <w:p w:rsidR="007B4A3D" w:rsidRPr="00594D17" w:rsidRDefault="00AD6037" w:rsidP="00594D17">
            <w:pPr>
              <w:spacing w:line="580" w:lineRule="exact"/>
              <w:ind w:firstLine="645"/>
              <w:rPr>
                <w:rFonts w:eastAsia="仿宋" w:cs="Times New Roman"/>
                <w:b w:val="0"/>
                <w:bCs/>
                <w:kern w:val="0"/>
                <w:sz w:val="32"/>
                <w:szCs w:val="32"/>
              </w:rPr>
            </w:pPr>
            <w:r w:rsidRPr="00594D17">
              <w:rPr>
                <w:rFonts w:eastAsia="仿宋" w:cs="Times New Roman"/>
                <w:b w:val="0"/>
                <w:bCs/>
                <w:kern w:val="0"/>
                <w:sz w:val="32"/>
                <w:szCs w:val="32"/>
              </w:rPr>
              <w:t>5</w:t>
            </w:r>
            <w:r w:rsidRPr="00594D17">
              <w:rPr>
                <w:rFonts w:eastAsia="仿宋" w:hAnsi="仿宋" w:cs="Times New Roman"/>
                <w:b w:val="0"/>
                <w:bCs/>
                <w:kern w:val="0"/>
                <w:sz w:val="32"/>
                <w:szCs w:val="32"/>
              </w:rPr>
              <w:t>．</w:t>
            </w:r>
            <w:r w:rsidR="00594D17" w:rsidRPr="00594D17">
              <w:rPr>
                <w:rFonts w:eastAsia="仿宋" w:hAnsi="仿宋" w:cs="Times New Roman"/>
                <w:b w:val="0"/>
                <w:bCs/>
                <w:kern w:val="0"/>
                <w:sz w:val="32"/>
                <w:szCs w:val="32"/>
              </w:rPr>
              <w:t>加强危险化学品管理，</w:t>
            </w:r>
            <w:r w:rsidRPr="00594D17">
              <w:rPr>
                <w:rFonts w:eastAsia="仿宋" w:hAnsi="仿宋" w:cs="Times New Roman"/>
                <w:b w:val="0"/>
                <w:bCs/>
                <w:kern w:val="0"/>
                <w:sz w:val="32"/>
                <w:szCs w:val="32"/>
              </w:rPr>
              <w:t>加强环境风险管控，制定并严格落实环境风险防范措施。</w:t>
            </w:r>
          </w:p>
          <w:p w:rsidR="00884B93" w:rsidRPr="00594D17" w:rsidRDefault="00884B93" w:rsidP="00594D17">
            <w:pPr>
              <w:pStyle w:val="a0"/>
              <w:spacing w:line="580" w:lineRule="exact"/>
              <w:ind w:firstLineChars="200" w:firstLine="640"/>
              <w:rPr>
                <w:rFonts w:eastAsia="仿宋" w:cs="Times New Roman"/>
                <w:b w:val="0"/>
                <w:bCs/>
                <w:kern w:val="0"/>
                <w:sz w:val="32"/>
                <w:szCs w:val="32"/>
              </w:rPr>
            </w:pPr>
            <w:r w:rsidRPr="00594D17">
              <w:rPr>
                <w:rFonts w:eastAsia="仿宋" w:cs="Times New Roman"/>
                <w:b w:val="0"/>
                <w:bCs/>
                <w:kern w:val="0"/>
                <w:sz w:val="32"/>
                <w:szCs w:val="32"/>
              </w:rPr>
              <w:t>6</w:t>
            </w:r>
            <w:r w:rsidRPr="00594D17">
              <w:rPr>
                <w:rFonts w:eastAsia="仿宋" w:hAnsi="仿宋" w:cs="Times New Roman"/>
                <w:b w:val="0"/>
                <w:bCs/>
                <w:kern w:val="0"/>
                <w:sz w:val="32"/>
                <w:szCs w:val="32"/>
              </w:rPr>
              <w:t>．加强施工期环境管理，做好水土保持工作，防止水土流失，采取相应措施减轻施工对生态环境的影响；严格落实建筑施工扬尘污染防治</w:t>
            </w:r>
            <w:r w:rsidRPr="00594D17">
              <w:rPr>
                <w:rFonts w:eastAsia="仿宋" w:cs="Times New Roman"/>
                <w:b w:val="0"/>
                <w:bCs/>
                <w:kern w:val="0"/>
                <w:sz w:val="32"/>
                <w:szCs w:val="32"/>
              </w:rPr>
              <w:t>“8</w:t>
            </w:r>
            <w:r w:rsidRPr="00594D17">
              <w:rPr>
                <w:rFonts w:eastAsia="仿宋" w:hAnsi="仿宋" w:cs="Times New Roman"/>
                <w:b w:val="0"/>
                <w:bCs/>
                <w:kern w:val="0"/>
                <w:sz w:val="32"/>
                <w:szCs w:val="32"/>
              </w:rPr>
              <w:t>个</w:t>
            </w:r>
            <w:r w:rsidRPr="00594D17">
              <w:rPr>
                <w:rFonts w:eastAsia="仿宋" w:cs="Times New Roman"/>
                <w:b w:val="0"/>
                <w:bCs/>
                <w:kern w:val="0"/>
                <w:sz w:val="32"/>
                <w:szCs w:val="32"/>
              </w:rPr>
              <w:t>100%”</w:t>
            </w:r>
            <w:proofErr w:type="gramStart"/>
            <w:r w:rsidRPr="00594D17">
              <w:rPr>
                <w:rFonts w:eastAsia="仿宋" w:hAnsi="仿宋" w:cs="Times New Roman"/>
                <w:b w:val="0"/>
                <w:bCs/>
                <w:kern w:val="0"/>
                <w:sz w:val="32"/>
                <w:szCs w:val="32"/>
              </w:rPr>
              <w:t>抑尘措施</w:t>
            </w:r>
            <w:proofErr w:type="gramEnd"/>
            <w:r w:rsidRPr="00594D17">
              <w:rPr>
                <w:rFonts w:eastAsia="仿宋" w:hAnsi="仿宋" w:cs="Times New Roman"/>
                <w:b w:val="0"/>
                <w:bCs/>
                <w:kern w:val="0"/>
                <w:sz w:val="32"/>
                <w:szCs w:val="32"/>
              </w:rPr>
              <w:t>，加强扬尘的污染防治；施工废水经沉淀处理后回用作拌料或运输道路的保湿用水，施工人员生</w:t>
            </w:r>
            <w:r w:rsidRPr="00594D17">
              <w:rPr>
                <w:rFonts w:eastAsia="仿宋" w:hAnsi="仿宋" w:cs="Times New Roman"/>
                <w:b w:val="0"/>
                <w:bCs/>
                <w:kern w:val="0"/>
                <w:sz w:val="32"/>
                <w:szCs w:val="32"/>
              </w:rPr>
              <w:lastRenderedPageBreak/>
              <w:t>活污水</w:t>
            </w:r>
            <w:proofErr w:type="gramStart"/>
            <w:r w:rsidRPr="00594D17">
              <w:rPr>
                <w:rFonts w:eastAsia="仿宋" w:hAnsi="仿宋" w:cs="Times New Roman"/>
                <w:b w:val="0"/>
                <w:bCs/>
                <w:kern w:val="0"/>
                <w:sz w:val="32"/>
                <w:szCs w:val="32"/>
              </w:rPr>
              <w:t>经设置</w:t>
            </w:r>
            <w:proofErr w:type="gramEnd"/>
            <w:r w:rsidRPr="00594D17">
              <w:rPr>
                <w:rFonts w:eastAsia="仿宋" w:hAnsi="仿宋" w:cs="Times New Roman"/>
                <w:b w:val="0"/>
                <w:bCs/>
                <w:kern w:val="0"/>
                <w:sz w:val="32"/>
                <w:szCs w:val="32"/>
              </w:rPr>
              <w:t>的临时设施处理后回用作农肥；选用低噪声设备，合理安排施工时段，禁止在夜间（</w:t>
            </w:r>
            <w:r w:rsidRPr="00594D17">
              <w:rPr>
                <w:rFonts w:eastAsia="仿宋" w:cs="Times New Roman"/>
                <w:b w:val="0"/>
                <w:bCs/>
                <w:kern w:val="0"/>
                <w:sz w:val="32"/>
                <w:szCs w:val="32"/>
              </w:rPr>
              <w:t>22:00—</w:t>
            </w:r>
            <w:r w:rsidRPr="00594D17">
              <w:rPr>
                <w:rFonts w:eastAsia="仿宋" w:hAnsi="仿宋" w:cs="Times New Roman"/>
                <w:b w:val="0"/>
                <w:bCs/>
                <w:kern w:val="0"/>
                <w:sz w:val="32"/>
                <w:szCs w:val="32"/>
              </w:rPr>
              <w:t>次日</w:t>
            </w:r>
            <w:r w:rsidRPr="00594D17">
              <w:rPr>
                <w:rFonts w:eastAsia="仿宋" w:cs="Times New Roman"/>
                <w:b w:val="0"/>
                <w:bCs/>
                <w:kern w:val="0"/>
                <w:sz w:val="32"/>
                <w:szCs w:val="32"/>
              </w:rPr>
              <w:t>6:00</w:t>
            </w:r>
            <w:r w:rsidRPr="00594D17">
              <w:rPr>
                <w:rFonts w:eastAsia="仿宋" w:hAnsi="仿宋" w:cs="Times New Roman"/>
                <w:b w:val="0"/>
                <w:bCs/>
                <w:kern w:val="0"/>
                <w:sz w:val="32"/>
                <w:szCs w:val="32"/>
              </w:rPr>
              <w:t>）和中午（</w:t>
            </w:r>
            <w:r w:rsidRPr="00594D17">
              <w:rPr>
                <w:rFonts w:eastAsia="仿宋" w:cs="Times New Roman"/>
                <w:b w:val="0"/>
                <w:bCs/>
                <w:kern w:val="0"/>
                <w:sz w:val="32"/>
                <w:szCs w:val="32"/>
              </w:rPr>
              <w:t>12:00-14:00</w:t>
            </w:r>
            <w:r w:rsidRPr="00594D17">
              <w:rPr>
                <w:rFonts w:eastAsia="仿宋" w:hAnsi="仿宋" w:cs="Times New Roman"/>
                <w:b w:val="0"/>
                <w:bCs/>
                <w:kern w:val="0"/>
                <w:sz w:val="32"/>
                <w:szCs w:val="32"/>
              </w:rPr>
              <w:t>）进行施工作业，采取减振、隔声等措施，有效控制施工噪声，做到噪声达标不对周边环境造成不良影响；产生的建筑垃圾规范堆存，能回收利用的综合利用，不能利用的委托渣土部门处理，生活垃圾委托环卫部门及时清运处理。</w:t>
            </w:r>
          </w:p>
          <w:p w:rsidR="007B4A3D" w:rsidRPr="00594D17" w:rsidRDefault="00AD6037" w:rsidP="00594D17">
            <w:pPr>
              <w:spacing w:line="580" w:lineRule="exact"/>
              <w:ind w:firstLineChars="200" w:firstLine="640"/>
              <w:rPr>
                <w:rFonts w:eastAsia="仿宋" w:cs="Times New Roman"/>
                <w:b w:val="0"/>
                <w:bCs/>
                <w:kern w:val="0"/>
                <w:sz w:val="32"/>
                <w:szCs w:val="32"/>
              </w:rPr>
            </w:pPr>
            <w:r w:rsidRPr="00594D17">
              <w:rPr>
                <w:rFonts w:eastAsia="仿宋" w:hAnsi="仿宋" w:cs="Times New Roman"/>
                <w:b w:val="0"/>
                <w:bCs/>
                <w:kern w:val="0"/>
                <w:sz w:val="32"/>
                <w:szCs w:val="32"/>
              </w:rPr>
              <w:t>三、环境影响报告表经</w:t>
            </w:r>
            <w:bookmarkStart w:id="0" w:name="_GoBack"/>
            <w:bookmarkEnd w:id="0"/>
            <w:r w:rsidRPr="00594D17">
              <w:rPr>
                <w:rFonts w:eastAsia="仿宋" w:hAnsi="仿宋" w:cs="Times New Roman"/>
                <w:b w:val="0"/>
                <w:bCs/>
                <w:kern w:val="0"/>
                <w:sz w:val="32"/>
                <w:szCs w:val="32"/>
              </w:rPr>
              <w:t>批准后，</w:t>
            </w:r>
            <w:proofErr w:type="gramStart"/>
            <w:r w:rsidRPr="00594D17">
              <w:rPr>
                <w:rFonts w:eastAsia="仿宋" w:hAnsi="仿宋" w:cs="Times New Roman"/>
                <w:b w:val="0"/>
                <w:bCs/>
                <w:kern w:val="0"/>
                <w:sz w:val="32"/>
                <w:szCs w:val="32"/>
              </w:rPr>
              <w:t>若项目的</w:t>
            </w:r>
            <w:proofErr w:type="gramEnd"/>
            <w:r w:rsidRPr="00594D17">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594D17">
              <w:rPr>
                <w:rFonts w:eastAsia="仿宋" w:cs="Times New Roman"/>
                <w:b w:val="0"/>
                <w:bCs/>
                <w:kern w:val="0"/>
                <w:sz w:val="32"/>
                <w:szCs w:val="32"/>
              </w:rPr>
              <w:t>5</w:t>
            </w:r>
            <w:r w:rsidRPr="00594D17">
              <w:rPr>
                <w:rFonts w:eastAsia="仿宋" w:hAnsi="仿宋" w:cs="Times New Roman"/>
                <w:b w:val="0"/>
                <w:bCs/>
                <w:kern w:val="0"/>
                <w:sz w:val="32"/>
                <w:szCs w:val="32"/>
              </w:rPr>
              <w:t>年方决定工程开工建设的，环境影响报告表应当报我局重新审核。</w:t>
            </w:r>
          </w:p>
          <w:p w:rsidR="007B4A3D" w:rsidRPr="00594D17" w:rsidRDefault="00AD6037" w:rsidP="00594D17">
            <w:pPr>
              <w:spacing w:line="580" w:lineRule="exact"/>
              <w:ind w:firstLineChars="200" w:firstLine="640"/>
              <w:rPr>
                <w:rFonts w:eastAsia="仿宋" w:cs="Times New Roman"/>
                <w:b w:val="0"/>
                <w:bCs/>
                <w:kern w:val="0"/>
                <w:sz w:val="32"/>
                <w:szCs w:val="32"/>
              </w:rPr>
            </w:pPr>
            <w:r w:rsidRPr="00594D17">
              <w:rPr>
                <w:rFonts w:eastAsia="仿宋" w:hAnsi="仿宋" w:cs="Times New Roman"/>
                <w:b w:val="0"/>
                <w:bCs/>
                <w:kern w:val="0"/>
                <w:sz w:val="32"/>
                <w:szCs w:val="32"/>
              </w:rPr>
              <w:t>四、本审批意见仅针对环境影响提出相关要求，涉及土地、规划、安监、消防、立项等，应符合相关政策及法律法规要求。</w:t>
            </w:r>
          </w:p>
          <w:p w:rsidR="007B4A3D" w:rsidRPr="00594D17" w:rsidRDefault="00AD6037" w:rsidP="00594D17">
            <w:pPr>
              <w:spacing w:line="580" w:lineRule="exact"/>
              <w:ind w:firstLineChars="200" w:firstLine="640"/>
              <w:rPr>
                <w:rFonts w:eastAsia="仿宋" w:cs="Times New Roman"/>
                <w:b w:val="0"/>
                <w:bCs/>
                <w:kern w:val="0"/>
                <w:sz w:val="32"/>
                <w:szCs w:val="32"/>
              </w:rPr>
            </w:pPr>
            <w:r w:rsidRPr="00594D17">
              <w:rPr>
                <w:rFonts w:eastAsia="仿宋" w:hAnsi="仿宋" w:cs="Times New Roman"/>
                <w:b w:val="0"/>
                <w:bCs/>
                <w:kern w:val="0"/>
                <w:sz w:val="32"/>
                <w:szCs w:val="32"/>
              </w:rPr>
              <w:t>五、项目事中事后监管工作由醴陵市生态环境保护综合行政执法大队负责。</w:t>
            </w:r>
          </w:p>
          <w:p w:rsidR="007B4A3D" w:rsidRPr="00594D17" w:rsidRDefault="007B4A3D" w:rsidP="00594D17">
            <w:pPr>
              <w:pStyle w:val="xl27"/>
              <w:spacing w:line="580" w:lineRule="exact"/>
              <w:rPr>
                <w:rFonts w:eastAsia="仿宋" w:cs="Times New Roman" w:hint="default"/>
                <w:sz w:val="32"/>
                <w:szCs w:val="32"/>
              </w:rPr>
            </w:pPr>
          </w:p>
          <w:p w:rsidR="007B4A3D" w:rsidRDefault="007B4A3D" w:rsidP="00594D17">
            <w:pPr>
              <w:pStyle w:val="xl27"/>
              <w:spacing w:line="580" w:lineRule="exact"/>
              <w:rPr>
                <w:rFonts w:eastAsia="仿宋" w:cs="Times New Roman"/>
                <w:sz w:val="32"/>
                <w:szCs w:val="32"/>
              </w:rPr>
            </w:pPr>
          </w:p>
          <w:p w:rsidR="00CB481B" w:rsidRPr="00594D17" w:rsidRDefault="00CB481B" w:rsidP="00594D17">
            <w:pPr>
              <w:pStyle w:val="xl27"/>
              <w:spacing w:line="580" w:lineRule="exact"/>
              <w:rPr>
                <w:rFonts w:eastAsia="仿宋" w:cs="Times New Roman" w:hint="default"/>
                <w:sz w:val="32"/>
                <w:szCs w:val="32"/>
              </w:rPr>
            </w:pPr>
          </w:p>
          <w:p w:rsidR="007B4A3D" w:rsidRPr="00594D17" w:rsidRDefault="00AD6037" w:rsidP="00594D17">
            <w:pPr>
              <w:adjustRightInd/>
              <w:snapToGrid/>
              <w:spacing w:line="580" w:lineRule="exact"/>
              <w:rPr>
                <w:rFonts w:eastAsia="仿宋" w:cs="Times New Roman"/>
                <w:b w:val="0"/>
                <w:bCs/>
                <w:kern w:val="0"/>
                <w:sz w:val="32"/>
                <w:szCs w:val="32"/>
              </w:rPr>
            </w:pPr>
            <w:r w:rsidRPr="00594D17">
              <w:rPr>
                <w:rFonts w:eastAsia="仿宋" w:hAnsi="仿宋" w:cs="Times New Roman"/>
                <w:b w:val="0"/>
                <w:bCs/>
                <w:kern w:val="0"/>
                <w:sz w:val="32"/>
                <w:szCs w:val="32"/>
              </w:rPr>
              <w:t>经办人：</w:t>
            </w:r>
            <w:r w:rsidRPr="00594D17">
              <w:rPr>
                <w:rFonts w:eastAsia="仿宋" w:cs="Times New Roman"/>
                <w:b w:val="0"/>
                <w:bCs/>
                <w:kern w:val="0"/>
                <w:sz w:val="32"/>
                <w:szCs w:val="32"/>
              </w:rPr>
              <w:t xml:space="preserve">                               </w:t>
            </w:r>
            <w:r w:rsidRPr="00594D17">
              <w:rPr>
                <w:rFonts w:eastAsia="仿宋" w:hAnsi="仿宋" w:cs="Times New Roman"/>
                <w:b w:val="0"/>
                <w:bCs/>
                <w:kern w:val="0"/>
                <w:sz w:val="32"/>
                <w:szCs w:val="32"/>
              </w:rPr>
              <w:t>公</w:t>
            </w:r>
            <w:r w:rsidRPr="00594D17">
              <w:rPr>
                <w:rFonts w:eastAsia="仿宋" w:cs="Times New Roman"/>
                <w:b w:val="0"/>
                <w:bCs/>
                <w:kern w:val="0"/>
                <w:sz w:val="32"/>
                <w:szCs w:val="32"/>
              </w:rPr>
              <w:t xml:space="preserve"> </w:t>
            </w:r>
            <w:r w:rsidRPr="00594D17">
              <w:rPr>
                <w:rFonts w:eastAsia="仿宋" w:hAnsi="仿宋" w:cs="Times New Roman"/>
                <w:b w:val="0"/>
                <w:bCs/>
                <w:kern w:val="0"/>
                <w:sz w:val="32"/>
                <w:szCs w:val="32"/>
              </w:rPr>
              <w:t>章</w:t>
            </w:r>
          </w:p>
          <w:p w:rsidR="007B4A3D" w:rsidRPr="00594D17" w:rsidRDefault="007B4A3D" w:rsidP="00594D17">
            <w:pPr>
              <w:adjustRightInd/>
              <w:snapToGrid/>
              <w:spacing w:line="580" w:lineRule="exact"/>
              <w:rPr>
                <w:rFonts w:eastAsia="仿宋" w:cs="Times New Roman"/>
                <w:b w:val="0"/>
                <w:bCs/>
                <w:kern w:val="0"/>
                <w:sz w:val="32"/>
                <w:szCs w:val="32"/>
              </w:rPr>
            </w:pPr>
          </w:p>
          <w:p w:rsidR="007B4A3D" w:rsidRDefault="00AD6037" w:rsidP="0029113A">
            <w:pPr>
              <w:adjustRightInd/>
              <w:snapToGrid/>
              <w:spacing w:line="580" w:lineRule="exact"/>
              <w:rPr>
                <w:rFonts w:eastAsia="仿宋" w:hAnsi="仿宋" w:cs="Times New Roman"/>
                <w:b w:val="0"/>
                <w:bCs/>
                <w:kern w:val="0"/>
                <w:sz w:val="32"/>
                <w:szCs w:val="32"/>
              </w:rPr>
            </w:pPr>
            <w:r w:rsidRPr="00594D17">
              <w:rPr>
                <w:rFonts w:eastAsia="仿宋" w:hAnsi="仿宋" w:cs="Times New Roman"/>
                <w:b w:val="0"/>
                <w:bCs/>
                <w:kern w:val="0"/>
                <w:sz w:val="32"/>
                <w:szCs w:val="32"/>
              </w:rPr>
              <w:t>审批人：</w:t>
            </w:r>
            <w:r w:rsidRPr="00594D17">
              <w:rPr>
                <w:rFonts w:eastAsia="仿宋" w:cs="Times New Roman"/>
                <w:b w:val="0"/>
                <w:bCs/>
                <w:kern w:val="0"/>
                <w:sz w:val="32"/>
                <w:szCs w:val="32"/>
              </w:rPr>
              <w:t xml:space="preserve">                             2022</w:t>
            </w:r>
            <w:r w:rsidRPr="00594D17">
              <w:rPr>
                <w:rFonts w:eastAsia="仿宋" w:hAnsi="仿宋" w:cs="Times New Roman"/>
                <w:b w:val="0"/>
                <w:bCs/>
                <w:kern w:val="0"/>
                <w:sz w:val="32"/>
                <w:szCs w:val="32"/>
              </w:rPr>
              <w:t>年</w:t>
            </w:r>
            <w:r w:rsidR="00594D17" w:rsidRPr="00594D17">
              <w:rPr>
                <w:rFonts w:eastAsia="仿宋" w:cs="Times New Roman"/>
                <w:b w:val="0"/>
                <w:bCs/>
                <w:kern w:val="0"/>
                <w:sz w:val="32"/>
                <w:szCs w:val="32"/>
              </w:rPr>
              <w:t>12</w:t>
            </w:r>
            <w:r w:rsidRPr="00594D17">
              <w:rPr>
                <w:rFonts w:eastAsia="仿宋" w:hAnsi="仿宋" w:cs="Times New Roman"/>
                <w:b w:val="0"/>
                <w:bCs/>
                <w:kern w:val="0"/>
                <w:sz w:val="32"/>
                <w:szCs w:val="32"/>
              </w:rPr>
              <w:t>月</w:t>
            </w:r>
            <w:r w:rsidR="00594D17" w:rsidRPr="00594D17">
              <w:rPr>
                <w:rFonts w:eastAsia="仿宋" w:cs="Times New Roman"/>
                <w:b w:val="0"/>
                <w:bCs/>
                <w:kern w:val="0"/>
                <w:sz w:val="32"/>
                <w:szCs w:val="32"/>
              </w:rPr>
              <w:t>2</w:t>
            </w:r>
            <w:r w:rsidR="0029113A">
              <w:rPr>
                <w:rFonts w:eastAsia="仿宋" w:cs="Times New Roman" w:hint="eastAsia"/>
                <w:b w:val="0"/>
                <w:bCs/>
                <w:kern w:val="0"/>
                <w:sz w:val="32"/>
                <w:szCs w:val="32"/>
              </w:rPr>
              <w:t>2</w:t>
            </w:r>
            <w:r w:rsidRPr="00594D17">
              <w:rPr>
                <w:rFonts w:eastAsia="仿宋" w:hAnsi="仿宋" w:cs="Times New Roman"/>
                <w:b w:val="0"/>
                <w:bCs/>
                <w:kern w:val="0"/>
                <w:sz w:val="32"/>
                <w:szCs w:val="32"/>
              </w:rPr>
              <w:t>日</w:t>
            </w:r>
          </w:p>
        </w:tc>
      </w:tr>
    </w:tbl>
    <w:p w:rsidR="007B4A3D" w:rsidRDefault="007B4A3D"/>
    <w:sectPr w:rsidR="007B4A3D" w:rsidSect="007B4A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254" w:rsidRDefault="00643254" w:rsidP="007E1DEF">
      <w:r>
        <w:separator/>
      </w:r>
    </w:p>
  </w:endnote>
  <w:endnote w:type="continuationSeparator" w:id="0">
    <w:p w:rsidR="00643254" w:rsidRDefault="00643254" w:rsidP="007E1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254" w:rsidRDefault="00643254" w:rsidP="007E1DEF">
      <w:r>
        <w:separator/>
      </w:r>
    </w:p>
  </w:footnote>
  <w:footnote w:type="continuationSeparator" w:id="0">
    <w:p w:rsidR="00643254" w:rsidRDefault="00643254" w:rsidP="007E1D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UyZWFmNTU4N2Q1ZWNkNmQwOTFmYzlhMjA0ZmM3YWQifQ=="/>
  </w:docVars>
  <w:rsids>
    <w:rsidRoot w:val="006E1B06"/>
    <w:rsid w:val="00013247"/>
    <w:rsid w:val="0004776A"/>
    <w:rsid w:val="00087415"/>
    <w:rsid w:val="000B01BA"/>
    <w:rsid w:val="00116D0E"/>
    <w:rsid w:val="00124509"/>
    <w:rsid w:val="002276E2"/>
    <w:rsid w:val="00275DCF"/>
    <w:rsid w:val="0029113A"/>
    <w:rsid w:val="002D5133"/>
    <w:rsid w:val="0034776A"/>
    <w:rsid w:val="00447B44"/>
    <w:rsid w:val="00511F8E"/>
    <w:rsid w:val="00537118"/>
    <w:rsid w:val="005572AB"/>
    <w:rsid w:val="00594D17"/>
    <w:rsid w:val="00643254"/>
    <w:rsid w:val="0064769D"/>
    <w:rsid w:val="00663679"/>
    <w:rsid w:val="00671AF6"/>
    <w:rsid w:val="00685788"/>
    <w:rsid w:val="006E1B06"/>
    <w:rsid w:val="007B4A3D"/>
    <w:rsid w:val="007E1DEF"/>
    <w:rsid w:val="00851074"/>
    <w:rsid w:val="00884B93"/>
    <w:rsid w:val="008A0093"/>
    <w:rsid w:val="008C26AD"/>
    <w:rsid w:val="008D291C"/>
    <w:rsid w:val="00912B04"/>
    <w:rsid w:val="00987D4B"/>
    <w:rsid w:val="009F3A88"/>
    <w:rsid w:val="00AD6037"/>
    <w:rsid w:val="00AF7179"/>
    <w:rsid w:val="00B9688C"/>
    <w:rsid w:val="00C66A3C"/>
    <w:rsid w:val="00CB481B"/>
    <w:rsid w:val="00CB67E1"/>
    <w:rsid w:val="00D229DA"/>
    <w:rsid w:val="00D57575"/>
    <w:rsid w:val="00D74A54"/>
    <w:rsid w:val="00DE104B"/>
    <w:rsid w:val="00E25888"/>
    <w:rsid w:val="00E4707F"/>
    <w:rsid w:val="00EB0D38"/>
    <w:rsid w:val="00F16F2F"/>
    <w:rsid w:val="00F23D76"/>
    <w:rsid w:val="00F665C6"/>
    <w:rsid w:val="00F936A1"/>
    <w:rsid w:val="02F36B93"/>
    <w:rsid w:val="1D3A6490"/>
    <w:rsid w:val="23D7173A"/>
    <w:rsid w:val="2F604A22"/>
    <w:rsid w:val="36702544"/>
    <w:rsid w:val="38732B76"/>
    <w:rsid w:val="42B762AA"/>
    <w:rsid w:val="52E71D96"/>
    <w:rsid w:val="5C6D54A5"/>
    <w:rsid w:val="6B6C6311"/>
    <w:rsid w:val="7E385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B4A3D"/>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7B4A3D"/>
    <w:pPr>
      <w:spacing w:after="120"/>
    </w:pPr>
  </w:style>
  <w:style w:type="paragraph" w:customStyle="1" w:styleId="xl27">
    <w:name w:val="xl27"/>
    <w:basedOn w:val="a"/>
    <w:qFormat/>
    <w:rsid w:val="007B4A3D"/>
    <w:pPr>
      <w:widowControl/>
      <w:spacing w:line="360" w:lineRule="auto"/>
      <w:jc w:val="center"/>
    </w:pPr>
    <w:rPr>
      <w:rFonts w:hint="eastAsia"/>
      <w:kern w:val="0"/>
      <w:szCs w:val="28"/>
    </w:rPr>
  </w:style>
  <w:style w:type="paragraph" w:styleId="a4">
    <w:name w:val="footer"/>
    <w:basedOn w:val="a"/>
    <w:link w:val="Char"/>
    <w:qFormat/>
    <w:rsid w:val="007B4A3D"/>
    <w:pPr>
      <w:tabs>
        <w:tab w:val="center" w:pos="4153"/>
        <w:tab w:val="right" w:pos="8306"/>
      </w:tabs>
      <w:jc w:val="left"/>
    </w:pPr>
    <w:rPr>
      <w:sz w:val="18"/>
      <w:szCs w:val="18"/>
    </w:rPr>
  </w:style>
  <w:style w:type="paragraph" w:styleId="a5">
    <w:name w:val="header"/>
    <w:basedOn w:val="a"/>
    <w:link w:val="Char0"/>
    <w:qFormat/>
    <w:rsid w:val="007B4A3D"/>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7B4A3D"/>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7B4A3D"/>
    <w:rPr>
      <w:rFonts w:ascii="Times New Roman" w:eastAsia="宋体" w:hAnsi="Times New Roman" w:cs="黑体"/>
      <w:b/>
      <w:kern w:val="2"/>
      <w:sz w:val="18"/>
      <w:szCs w:val="18"/>
    </w:rPr>
  </w:style>
  <w:style w:type="character" w:customStyle="1" w:styleId="Char">
    <w:name w:val="页脚 Char"/>
    <w:basedOn w:val="a1"/>
    <w:link w:val="a4"/>
    <w:qFormat/>
    <w:rsid w:val="007B4A3D"/>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257</Words>
  <Characters>1470</Characters>
  <Application>Microsoft Office Word</Application>
  <DocSecurity>0</DocSecurity>
  <Lines>12</Lines>
  <Paragraphs>3</Paragraphs>
  <ScaleCrop>false</ScaleCrop>
  <Company>中国微软</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19</cp:revision>
  <dcterms:created xsi:type="dcterms:W3CDTF">2021-10-13T07:08:00Z</dcterms:created>
  <dcterms:modified xsi:type="dcterms:W3CDTF">2022-12-21T07:11:00Z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681ED08698A04D43950C2FBE045E4A2E</vt:lpwstr>
  </property>
</Properties>
</file>