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醴陵市殡仪馆</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tabs>
          <w:tab w:val="left" w:pos="7560"/>
        </w:tabs>
        <w:adjustRightInd w:val="0"/>
        <w:snapToGrid w:val="0"/>
        <w:spacing w:line="560" w:lineRule="exact"/>
        <w:ind w:firstLine="640" w:firstLineChars="200"/>
        <w:jc w:val="left"/>
        <w:rPr>
          <w:rFonts w:ascii="仿宋" w:eastAsia="仿宋" w:cs="仿宋"/>
          <w:sz w:val="32"/>
          <w:szCs w:val="32"/>
        </w:rPr>
      </w:pPr>
      <w:r>
        <w:rPr>
          <w:rStyle w:val="12"/>
          <w:rFonts w:ascii="仿宋" w:hAnsi="仿宋" w:eastAsia="仿宋"/>
          <w:sz w:val="32"/>
          <w:szCs w:val="32"/>
        </w:rPr>
        <w:t>提供殡仪服务、殡葬礼仪服务、遗体处置服务、遗体火化、骨灰安葬安放服务、丧葬用品服务</w:t>
      </w:r>
      <w:r>
        <w:rPr>
          <w:rFonts w:hint="eastAsia" w:ascii="仿宋" w:eastAsia="仿宋" w:cs="仿宋"/>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bCs/>
          <w:color w:val="000000"/>
          <w:sz w:val="32"/>
          <w:szCs w:val="32"/>
        </w:rPr>
        <w:t> </w:t>
      </w:r>
      <w:r>
        <w:rPr>
          <w:rFonts w:hint="eastAsia" w:ascii="仿宋" w:eastAsia="仿宋" w:cs="仿宋"/>
          <w:sz w:val="32"/>
          <w:szCs w:val="32"/>
        </w:rPr>
        <w:t>本单位是民政局下属独立核算的二级机构，无下设三级机构。本单位为二级预算单位，内设股室为：公墓管理办公室、财务室、殡葬执法队办公室。本单位无下属预算单位。</w:t>
      </w:r>
      <w:bookmarkStart w:id="0" w:name="_GoBack"/>
      <w:bookmarkEnd w:id="0"/>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rPr>
        <w:t>仅</w:t>
      </w:r>
      <w:r>
        <w:rPr>
          <w:rFonts w:eastAsia="仿宋_GB2312"/>
          <w:color w:val="000000"/>
          <w:sz w:val="32"/>
          <w:szCs w:val="32"/>
        </w:rPr>
        <w:t>包括</w:t>
      </w:r>
      <w:r>
        <w:rPr>
          <w:rFonts w:hint="eastAsia" w:eastAsia="仿宋_GB2312"/>
          <w:color w:val="000000"/>
          <w:sz w:val="32"/>
          <w:szCs w:val="32"/>
        </w:rPr>
        <w:t>本</w:t>
      </w:r>
      <w:r>
        <w:rPr>
          <w:rFonts w:eastAsia="仿宋_GB2312"/>
          <w:color w:val="000000"/>
          <w:sz w:val="32"/>
          <w:szCs w:val="32"/>
        </w:rPr>
        <w:t>单位。收入</w:t>
      </w:r>
      <w:r>
        <w:rPr>
          <w:rFonts w:hint="eastAsia" w:eastAsia="仿宋_GB2312"/>
          <w:color w:val="000000"/>
          <w:sz w:val="32"/>
          <w:szCs w:val="32"/>
        </w:rPr>
        <w:t>主要为</w:t>
      </w:r>
      <w:r>
        <w:rPr>
          <w:rFonts w:eastAsia="仿宋_GB2312"/>
          <w:color w:val="000000"/>
          <w:sz w:val="32"/>
          <w:szCs w:val="32"/>
        </w:rPr>
        <w:t>一般公共预算收入；支出既包括保障</w:t>
      </w:r>
      <w:r>
        <w:rPr>
          <w:rFonts w:hint="eastAsia" w:eastAsia="仿宋_GB2312"/>
          <w:color w:val="000000"/>
          <w:sz w:val="32"/>
          <w:szCs w:val="32"/>
        </w:rPr>
        <w:t>本</w:t>
      </w:r>
      <w:r>
        <w:rPr>
          <w:rFonts w:eastAsia="仿宋_GB2312"/>
          <w:color w:val="000000"/>
          <w:sz w:val="32"/>
          <w:szCs w:val="32"/>
        </w:rPr>
        <w:t>单位基本运行的经费，也包括</w:t>
      </w:r>
      <w:r>
        <w:rPr>
          <w:rFonts w:hint="eastAsia" w:eastAsia="仿宋_GB2312"/>
          <w:color w:val="000000"/>
          <w:sz w:val="32"/>
          <w:szCs w:val="32"/>
        </w:rPr>
        <w:t>殡葬</w:t>
      </w:r>
      <w:r>
        <w:rPr>
          <w:rFonts w:eastAsia="仿宋_GB2312"/>
          <w:color w:val="000000"/>
          <w:sz w:val="32"/>
          <w:szCs w:val="32"/>
        </w:rPr>
        <w:t>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783.22</w:t>
      </w:r>
      <w:r>
        <w:rPr>
          <w:rFonts w:eastAsia="仿宋_GB2312"/>
          <w:color w:val="000000"/>
          <w:sz w:val="32"/>
          <w:szCs w:val="32"/>
        </w:rPr>
        <w:t>万元，其中，一般公共预算拨款</w:t>
      </w:r>
      <w:r>
        <w:rPr>
          <w:rFonts w:hint="eastAsia" w:eastAsia="仿宋_GB2312"/>
          <w:color w:val="000000"/>
          <w:sz w:val="32"/>
          <w:szCs w:val="32"/>
        </w:rPr>
        <w:t>783.22</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783.22</w:t>
      </w:r>
      <w:r>
        <w:rPr>
          <w:rFonts w:eastAsia="仿宋_GB2312"/>
          <w:color w:val="000000"/>
          <w:sz w:val="32"/>
          <w:szCs w:val="32"/>
        </w:rPr>
        <w:t>万元，其中，</w:t>
      </w:r>
      <w:r>
        <w:rPr>
          <w:rFonts w:hint="eastAsia" w:eastAsia="仿宋_GB2312"/>
          <w:color w:val="000000"/>
          <w:sz w:val="32"/>
          <w:szCs w:val="32"/>
        </w:rPr>
        <w:t>社会保障和就业支出778.79万元、卫生健康支出4.43万元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FF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270.82</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。其中包括工资福利支出</w:t>
      </w:r>
      <w:r>
        <w:rPr>
          <w:rFonts w:hint="eastAsia" w:eastAsia="仿宋_GB2312"/>
          <w:color w:val="000000"/>
          <w:sz w:val="32"/>
          <w:szCs w:val="32"/>
          <w:lang w:val="en-US" w:eastAsia="zh-CN"/>
        </w:rPr>
        <w:t>90.82</w:t>
      </w:r>
      <w:r>
        <w:rPr>
          <w:rFonts w:eastAsia="仿宋_GB2312"/>
          <w:color w:val="000000"/>
          <w:sz w:val="32"/>
          <w:szCs w:val="32"/>
        </w:rPr>
        <w:t>万元、</w:t>
      </w:r>
      <w:r>
        <w:rPr>
          <w:rFonts w:hint="eastAsia" w:eastAsia="仿宋_GB2312"/>
          <w:color w:val="000000"/>
          <w:sz w:val="32"/>
          <w:szCs w:val="32"/>
          <w:lang w:val="en-US" w:eastAsia="zh-CN"/>
        </w:rPr>
        <w:t>一般商品和服务支出0万元</w:t>
      </w:r>
      <w:r>
        <w:rPr>
          <w:rFonts w:eastAsia="仿宋_GB2312"/>
          <w:color w:val="000000"/>
          <w:sz w:val="32"/>
          <w:szCs w:val="32"/>
        </w:rPr>
        <w:t>、</w:t>
      </w:r>
      <w:r>
        <w:rPr>
          <w:rFonts w:hint="eastAsia" w:eastAsia="仿宋_GB2312"/>
          <w:color w:val="000000"/>
          <w:sz w:val="32"/>
          <w:szCs w:val="32"/>
        </w:rPr>
        <w:t>对个人和家庭的补助0万元、工作性专项180万元</w:t>
      </w:r>
      <w:r>
        <w:rPr>
          <w:rFonts w:eastAsia="仿宋_GB2312"/>
          <w:color w:val="000000"/>
          <w:sz w:val="32"/>
          <w:szCs w:val="32"/>
        </w:rPr>
        <w:t>等。</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512.4</w:t>
      </w:r>
      <w:r>
        <w:rPr>
          <w:rFonts w:eastAsia="仿宋_GB2312"/>
          <w:color w:val="000000"/>
          <w:sz w:val="32"/>
          <w:szCs w:val="32"/>
        </w:rPr>
        <w:t>万元，是指单位为完成特定行政工作任务或事业发展目标而发生的支出，包括有关事业发展专项、基本建设支出、资本性支出等。其中：</w:t>
      </w:r>
      <w:r>
        <w:rPr>
          <w:rFonts w:hint="eastAsia" w:eastAsia="仿宋_GB2312"/>
          <w:sz w:val="32"/>
          <w:szCs w:val="32"/>
        </w:rPr>
        <w:t>专项商品和服务支出512.4万元。主要用于殡仪馆公墓山维护和各项殡葬支出。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sz w:val="32"/>
          <w:szCs w:val="32"/>
        </w:rPr>
        <w:t>20</w:t>
      </w:r>
      <w:r>
        <w:rPr>
          <w:rFonts w:hint="eastAsia" w:eastAsia="仿宋_GB2312"/>
          <w:sz w:val="32"/>
          <w:szCs w:val="32"/>
        </w:rPr>
        <w:t>21</w:t>
      </w:r>
      <w:r>
        <w:rPr>
          <w:rFonts w:eastAsia="仿宋_GB2312"/>
          <w:sz w:val="32"/>
          <w:szCs w:val="32"/>
        </w:rPr>
        <w:t>年度本单位年初预算数为</w:t>
      </w:r>
      <w:r>
        <w:rPr>
          <w:rFonts w:hint="eastAsia" w:eastAsia="仿宋_GB2312"/>
          <w:sz w:val="32"/>
          <w:szCs w:val="32"/>
        </w:rPr>
        <w:t>783.22</w:t>
      </w:r>
      <w:r>
        <w:rPr>
          <w:rFonts w:eastAsia="仿宋_GB2312"/>
          <w:sz w:val="32"/>
          <w:szCs w:val="32"/>
        </w:rPr>
        <w:t>万元，比上年增加</w:t>
      </w:r>
      <w:r>
        <w:rPr>
          <w:rFonts w:hint="eastAsia" w:eastAsia="仿宋_GB2312"/>
          <w:sz w:val="32"/>
          <w:szCs w:val="32"/>
        </w:rPr>
        <w:t>58.78</w:t>
      </w:r>
      <w:r>
        <w:rPr>
          <w:rFonts w:eastAsia="仿宋_GB2312"/>
          <w:sz w:val="32"/>
          <w:szCs w:val="32"/>
        </w:rPr>
        <w:t>万元，主要原因是</w:t>
      </w:r>
      <w:r>
        <w:rPr>
          <w:rFonts w:hint="eastAsia" w:eastAsia="仿宋_GB2312"/>
          <w:sz w:val="32"/>
          <w:szCs w:val="32"/>
        </w:rPr>
        <w:t>财政适当增加了</w:t>
      </w:r>
      <w:r>
        <w:rPr>
          <w:rFonts w:eastAsia="仿宋_GB2312"/>
          <w:sz w:val="32"/>
          <w:szCs w:val="32"/>
        </w:rPr>
        <w:t>人员经费和运转经</w:t>
      </w:r>
      <w:r>
        <w:rPr>
          <w:rFonts w:hint="eastAsia" w:eastAsia="仿宋_GB2312"/>
          <w:sz w:val="32"/>
          <w:szCs w:val="32"/>
        </w:rPr>
        <w:t>费 并且上级补助资金也有增加。</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C00000"/>
          <w:sz w:val="32"/>
          <w:szCs w:val="32"/>
        </w:rPr>
      </w:pPr>
      <w:r>
        <w:rPr>
          <w:rFonts w:eastAsia="楷体_GB2312"/>
          <w:bCs/>
          <w:color w:val="000000"/>
          <w:sz w:val="32"/>
          <w:szCs w:val="32"/>
        </w:rPr>
        <w:t>（一）</w:t>
      </w:r>
      <w:r>
        <w:rPr>
          <w:rFonts w:hint="eastAsia" w:eastAsia="楷体_GB2312"/>
          <w:bCs/>
          <w:color w:val="000000"/>
          <w:sz w:val="32"/>
          <w:szCs w:val="32"/>
        </w:rPr>
        <w:t>部门</w:t>
      </w:r>
      <w:r>
        <w:rPr>
          <w:rFonts w:eastAsia="楷体_GB2312"/>
          <w:bCs/>
          <w:color w:val="000000"/>
          <w:sz w:val="32"/>
          <w:szCs w:val="32"/>
        </w:rPr>
        <w:t>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w:t>
      </w:r>
      <w:r>
        <w:rPr>
          <w:rFonts w:hint="eastAsia" w:eastAsia="仿宋_GB2312"/>
          <w:color w:val="000000"/>
          <w:sz w:val="32"/>
          <w:szCs w:val="32"/>
        </w:rPr>
        <w:t>部门</w:t>
      </w:r>
      <w:r>
        <w:rPr>
          <w:rFonts w:eastAsia="仿宋_GB2312"/>
          <w:color w:val="000000"/>
          <w:sz w:val="32"/>
          <w:szCs w:val="32"/>
        </w:rPr>
        <w:t>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180</w:t>
      </w:r>
      <w:r>
        <w:rPr>
          <w:rFonts w:eastAsia="仿宋_GB2312"/>
          <w:color w:val="000000"/>
          <w:sz w:val="32"/>
          <w:szCs w:val="32"/>
        </w:rPr>
        <w:t>万元，比上年度预算增加</w:t>
      </w:r>
      <w:r>
        <w:rPr>
          <w:rFonts w:hint="eastAsia" w:eastAsia="仿宋_GB2312"/>
          <w:color w:val="000000"/>
          <w:sz w:val="32"/>
          <w:szCs w:val="32"/>
        </w:rPr>
        <w:t>0</w:t>
      </w:r>
      <w:r>
        <w:rPr>
          <w:rFonts w:eastAsia="仿宋_GB2312"/>
          <w:color w:val="000000"/>
          <w:sz w:val="32"/>
          <w:szCs w:val="32"/>
        </w:rPr>
        <w:t>万元</w:t>
      </w:r>
      <w:r>
        <w:rPr>
          <w:rFonts w:hint="eastAsia" w:eastAsia="仿宋_GB2312"/>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899.58</w:t>
      </w:r>
      <w:r>
        <w:rPr>
          <w:rFonts w:eastAsia="仿宋_GB2312"/>
          <w:color w:val="000000"/>
          <w:sz w:val="32"/>
          <w:szCs w:val="32"/>
        </w:rPr>
        <w:t>万元。包含：</w:t>
      </w:r>
      <w:r>
        <w:rPr>
          <w:rFonts w:hint="eastAsia" w:eastAsia="仿宋_GB2312"/>
          <w:color w:val="000000"/>
          <w:sz w:val="32"/>
          <w:szCs w:val="32"/>
        </w:rPr>
        <w:t>货物类422.58</w:t>
      </w:r>
      <w:r>
        <w:rPr>
          <w:rFonts w:eastAsia="仿宋_GB2312"/>
          <w:color w:val="000000"/>
          <w:sz w:val="32"/>
          <w:szCs w:val="32"/>
        </w:rPr>
        <w:t>万元、</w:t>
      </w:r>
      <w:r>
        <w:rPr>
          <w:rFonts w:hint="eastAsia" w:eastAsia="仿宋_GB2312"/>
          <w:color w:val="000000"/>
          <w:sz w:val="32"/>
          <w:szCs w:val="32"/>
        </w:rPr>
        <w:t>工程类429万元、服务类48</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850平方米；车辆3辆，其中一般公务用车0辆、一般执法执勤用车0辆、货币化用车0辆、特种专业技术用车3辆；单位价值200万以上大型设备0套。2021年部门预算安排购置车辆0辆，预算安排购置价值200万以上大型设备0套</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3</w:t>
      </w:r>
      <w:r>
        <w:rPr>
          <w:rFonts w:eastAsia="仿宋_GB2312"/>
          <w:color w:val="000000"/>
          <w:sz w:val="32"/>
          <w:szCs w:val="32"/>
        </w:rPr>
        <w:t>万元，</w:t>
      </w:r>
      <w:r>
        <w:rPr>
          <w:rFonts w:hint="eastAsia" w:eastAsia="仿宋_GB2312"/>
          <w:color w:val="000000"/>
          <w:sz w:val="32"/>
          <w:szCs w:val="32"/>
        </w:rPr>
        <w:t>为无名尸火化专项</w:t>
      </w:r>
      <w:r>
        <w:rPr>
          <w:rFonts w:eastAsia="仿宋_GB2312"/>
          <w:color w:val="000000"/>
          <w:sz w:val="32"/>
          <w:szCs w:val="32"/>
        </w:rPr>
        <w:t>项目支出</w:t>
      </w:r>
      <w:r>
        <w:rPr>
          <w:rFonts w:hint="eastAsia" w:eastAsia="仿宋_GB2312"/>
          <w:color w:val="000000"/>
          <w:sz w:val="32"/>
          <w:szCs w:val="32"/>
        </w:rPr>
        <w:t>3</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41</w:t>
      </w:r>
      <w:r>
        <w:rPr>
          <w:rFonts w:eastAsia="仿宋_GB2312"/>
          <w:color w:val="000000"/>
          <w:sz w:val="32"/>
          <w:szCs w:val="32"/>
        </w:rPr>
        <w:t>万元，其中：公务接待费</w:t>
      </w:r>
      <w:r>
        <w:rPr>
          <w:rFonts w:hint="eastAsia" w:eastAsia="仿宋_GB2312"/>
          <w:color w:val="000000"/>
          <w:sz w:val="32"/>
          <w:szCs w:val="32"/>
        </w:rPr>
        <w:t>5</w:t>
      </w:r>
      <w:r>
        <w:rPr>
          <w:rFonts w:eastAsia="仿宋_GB2312"/>
          <w:color w:val="000000"/>
          <w:sz w:val="32"/>
          <w:szCs w:val="32"/>
        </w:rPr>
        <w:t>万元、公务用车购置费</w:t>
      </w:r>
      <w:r>
        <w:rPr>
          <w:rFonts w:hint="eastAsia" w:eastAsia="仿宋_GB2312"/>
          <w:color w:val="000000"/>
          <w:sz w:val="32"/>
          <w:szCs w:val="32"/>
        </w:rPr>
        <w:t>24</w:t>
      </w:r>
      <w:r>
        <w:rPr>
          <w:rFonts w:eastAsia="仿宋_GB2312"/>
          <w:color w:val="000000"/>
          <w:sz w:val="32"/>
          <w:szCs w:val="32"/>
        </w:rPr>
        <w:t>万元，公务用车运行费</w:t>
      </w:r>
      <w:r>
        <w:rPr>
          <w:rFonts w:hint="eastAsia" w:eastAsia="仿宋_GB2312"/>
          <w:color w:val="000000"/>
          <w:sz w:val="32"/>
          <w:szCs w:val="32"/>
        </w:rPr>
        <w:t>12</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1</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rPr>
        <w:t>16</w:t>
      </w:r>
      <w:r>
        <w:rPr>
          <w:rFonts w:eastAsia="仿宋_GB2312"/>
          <w:color w:val="000000"/>
          <w:sz w:val="32"/>
          <w:szCs w:val="32"/>
        </w:rPr>
        <w:t>万元，主要是</w:t>
      </w:r>
      <w:r>
        <w:rPr>
          <w:rFonts w:hint="eastAsia" w:eastAsia="仿宋_GB2312"/>
          <w:color w:val="000000"/>
          <w:sz w:val="32"/>
          <w:szCs w:val="32"/>
        </w:rPr>
        <w:t>醴陵市殡仪馆因业务量增加，需要添置一台业务专用车辆。</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4</w:t>
      </w:r>
      <w:r>
        <w:rPr>
          <w:rFonts w:eastAsia="仿宋_GB2312"/>
          <w:color w:val="000000"/>
          <w:sz w:val="32"/>
          <w:szCs w:val="32"/>
        </w:rPr>
        <w:t>万元，主要是</w:t>
      </w:r>
      <w:r>
        <w:rPr>
          <w:rFonts w:hint="eastAsia" w:eastAsia="仿宋_GB2312"/>
          <w:color w:val="000000"/>
          <w:sz w:val="32"/>
          <w:szCs w:val="32"/>
        </w:rPr>
        <w:t>为安排相关工作而开展的各类会议全年预计需召开4次</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3</w:t>
      </w:r>
      <w:r>
        <w:rPr>
          <w:rFonts w:eastAsia="仿宋_GB2312"/>
          <w:color w:val="000000"/>
          <w:sz w:val="32"/>
          <w:szCs w:val="32"/>
        </w:rPr>
        <w:t>万元，主要包括</w:t>
      </w:r>
      <w:r>
        <w:rPr>
          <w:rFonts w:hint="eastAsia" w:eastAsia="仿宋_GB2312"/>
          <w:color w:val="000000"/>
          <w:sz w:val="32"/>
          <w:szCs w:val="32"/>
        </w:rPr>
        <w:t>各类殡仪工作业务培训，预计全年需安排各项培训约10场次</w:t>
      </w:r>
      <w:r>
        <w:rPr>
          <w:rFonts w:eastAsia="仿宋_GB2312"/>
          <w:color w:val="000000"/>
          <w:sz w:val="32"/>
          <w:szCs w:val="32"/>
        </w:rPr>
        <w:t>。</w:t>
      </w:r>
    </w:p>
    <w:p>
      <w:pPr>
        <w:numPr>
          <w:ilvl w:val="0"/>
          <w:numId w:val="2"/>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本单位2021年预算未安排政府性基金收支预算</w:t>
      </w:r>
      <w:r>
        <w:rPr>
          <w:rFonts w:hint="eastAsia" w:eastAsia="仿宋_GB2312"/>
          <w:color w:val="000000"/>
          <w:sz w:val="32"/>
          <w:szCs w:val="32"/>
        </w:rPr>
        <w:t>和</w:t>
      </w:r>
      <w:r>
        <w:rPr>
          <w:rFonts w:hint="eastAsia" w:eastAsia="仿宋_GB2312"/>
          <w:sz w:val="32"/>
          <w:szCs w:val="32"/>
        </w:rPr>
        <w:t>专户收支预算。本单位无门户网站，已在政府网站统一公开</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sectPr>
          <w:pgSz w:w="11906" w:h="16838"/>
          <w:pgMar w:top="1440" w:right="1800" w:bottom="1440" w:left="1800" w:header="708" w:footer="708" w:gutter="0"/>
          <w:cols w:space="708" w:num="1"/>
          <w:docGrid w:linePitch="360" w:charSpace="0"/>
        </w:sectPr>
      </w:pPr>
    </w:p>
    <w:tbl>
      <w:tblPr>
        <w:tblStyle w:val="6"/>
        <w:tblW w:w="0" w:type="auto"/>
        <w:jc w:val="center"/>
        <w:tblLayout w:type="autofit"/>
        <w:tblCellMar>
          <w:top w:w="0" w:type="dxa"/>
          <w:left w:w="108" w:type="dxa"/>
          <w:bottom w:w="0" w:type="dxa"/>
          <w:right w:w="108" w:type="dxa"/>
        </w:tblCellMar>
      </w:tblPr>
      <w:tblGrid>
        <w:gridCol w:w="4038"/>
        <w:gridCol w:w="789"/>
        <w:gridCol w:w="2700"/>
        <w:gridCol w:w="789"/>
        <w:gridCol w:w="2892"/>
        <w:gridCol w:w="789"/>
        <w:gridCol w:w="2452"/>
        <w:gridCol w:w="905"/>
      </w:tblGrid>
      <w:tr>
        <w:tblPrEx>
          <w:tblCellMar>
            <w:top w:w="0" w:type="dxa"/>
            <w:left w:w="108" w:type="dxa"/>
            <w:bottom w:w="0" w:type="dxa"/>
            <w:right w:w="108" w:type="dxa"/>
          </w:tblCellMar>
        </w:tblPrEx>
        <w:trPr>
          <w:trHeight w:val="420" w:hRule="atLeast"/>
          <w:jc w:val="center"/>
        </w:trPr>
        <w:tc>
          <w:tcPr>
            <w:tcW w:w="0" w:type="auto"/>
            <w:gridSpan w:val="8"/>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部门收支预算总表</w:t>
            </w:r>
          </w:p>
        </w:tc>
      </w:tr>
      <w:tr>
        <w:tblPrEx>
          <w:tblCellMar>
            <w:top w:w="0" w:type="dxa"/>
            <w:left w:w="108" w:type="dxa"/>
            <w:bottom w:w="0" w:type="dxa"/>
            <w:right w:w="108" w:type="dxa"/>
          </w:tblCellMar>
        </w:tblPrEx>
        <w:trPr>
          <w:trHeight w:val="420" w:hRule="atLeast"/>
          <w:jc w:val="center"/>
        </w:trPr>
        <w:tc>
          <w:tcPr>
            <w:tcW w:w="0" w:type="auto"/>
            <w:gridSpan w:val="3"/>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单位名称：醴陵市殡仪馆</w:t>
            </w:r>
          </w:p>
        </w:tc>
        <w:tc>
          <w:tcPr>
            <w:tcW w:w="0" w:type="auto"/>
            <w:tcBorders>
              <w:top w:val="nil"/>
              <w:left w:val="nil"/>
              <w:bottom w:val="nil"/>
              <w:right w:val="nil"/>
            </w:tcBorders>
            <w:shd w:val="clear" w:color="auto" w:fill="auto"/>
            <w:noWrap/>
            <w:vAlign w:val="center"/>
          </w:tcPr>
          <w:p>
            <w:pPr>
              <w:rPr>
                <w:rFonts w:ascii="宋体" w:hAnsi="宋体" w:cs="宋体"/>
                <w:b/>
                <w:bCs/>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b/>
                <w:bCs/>
                <w:color w:val="000000"/>
                <w:sz w:val="20"/>
                <w:szCs w:val="20"/>
              </w:rPr>
            </w:pPr>
          </w:p>
        </w:tc>
        <w:tc>
          <w:tcPr>
            <w:tcW w:w="0" w:type="auto"/>
            <w:tcBorders>
              <w:top w:val="nil"/>
              <w:left w:val="nil"/>
              <w:bottom w:val="nil"/>
              <w:right w:val="nil"/>
            </w:tcBorders>
            <w:shd w:val="clear" w:color="auto" w:fill="auto"/>
            <w:noWrap/>
            <w:vAlign w:val="bottom"/>
          </w:tcPr>
          <w:p>
            <w:pPr>
              <w:jc w:val="right"/>
              <w:rPr>
                <w:rFonts w:ascii="宋体" w:hAnsi="宋体" w:cs="宋体"/>
                <w:b/>
                <w:bCs/>
                <w:color w:val="000000"/>
                <w:sz w:val="20"/>
                <w:szCs w:val="20"/>
              </w:rPr>
            </w:pPr>
          </w:p>
        </w:tc>
        <w:tc>
          <w:tcPr>
            <w:tcW w:w="0" w:type="auto"/>
            <w:gridSpan w:val="2"/>
            <w:tcBorders>
              <w:top w:val="nil"/>
              <w:left w:val="nil"/>
              <w:bottom w:val="nil"/>
              <w:right w:val="nil"/>
            </w:tcBorders>
            <w:shd w:val="clear" w:color="auto" w:fill="auto"/>
            <w:noWrap/>
            <w:vAlign w:val="bottom"/>
          </w:tcPr>
          <w:p>
            <w:pPr>
              <w:widowControl/>
              <w:jc w:val="right"/>
              <w:textAlignment w:val="bottom"/>
              <w:rPr>
                <w:rFonts w:ascii="宋体" w:hAnsi="宋体" w:cs="宋体"/>
                <w:b/>
                <w:bCs/>
                <w:color w:val="000000"/>
                <w:sz w:val="20"/>
                <w:szCs w:val="20"/>
              </w:rPr>
            </w:pPr>
            <w:r>
              <w:rPr>
                <w:rFonts w:hint="eastAsia" w:ascii="宋体" w:hAnsi="宋体" w:cs="宋体"/>
                <w:b/>
                <w:bCs/>
                <w:color w:val="000000"/>
                <w:kern w:val="0"/>
                <w:sz w:val="20"/>
                <w:szCs w:val="20"/>
                <w:lang w:bidi="ar"/>
              </w:rPr>
              <w:t>单位:万元</w:t>
            </w: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收                  入</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ascii="宋体" w:hAnsi="宋体" w:cs="宋体"/>
                <w:color w:val="000000"/>
                <w:sz w:val="20"/>
                <w:szCs w:val="20"/>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                  出</w:t>
            </w:r>
          </w:p>
        </w:tc>
      </w:tr>
      <w:tr>
        <w:tblPrEx>
          <w:tblCellMar>
            <w:top w:w="0" w:type="dxa"/>
            <w:left w:w="108" w:type="dxa"/>
            <w:bottom w:w="0" w:type="dxa"/>
            <w:right w:w="108" w:type="dxa"/>
          </w:tblCellMar>
        </w:tblPrEx>
        <w:trPr>
          <w:trHeight w:val="5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本年预算</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本年预算</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0" w:type="auto"/>
            <w:tcBorders>
              <w:top w:val="nil"/>
              <w:left w:val="single" w:color="000000" w:sz="4" w:space="0"/>
              <w:bottom w:val="nil"/>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本年预算</w:t>
            </w:r>
          </w:p>
        </w:tc>
        <w:tc>
          <w:tcPr>
            <w:tcW w:w="0" w:type="auto"/>
            <w:tcBorders>
              <w:top w:val="single" w:color="000000" w:sz="4" w:space="0"/>
              <w:left w:val="single" w:color="000000" w:sz="4" w:space="0"/>
              <w:bottom w:val="nil"/>
              <w:right w:val="nil"/>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         目</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本年预算</w:t>
            </w: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一、基本支出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270.82</w:t>
            </w:r>
          </w:p>
        </w:tc>
        <w:tc>
          <w:tcPr>
            <w:tcW w:w="0" w:type="auto"/>
            <w:tcBorders>
              <w:top w:val="single" w:color="000000" w:sz="4" w:space="0"/>
              <w:left w:val="nil"/>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一、机关工资福利支出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经费拨款</w:t>
            </w:r>
          </w:p>
        </w:tc>
        <w:tc>
          <w:tcPr>
            <w:tcW w:w="0" w:type="auto"/>
            <w:tcBorders>
              <w:top w:val="nil"/>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93.82</w:t>
            </w:r>
          </w:p>
        </w:tc>
        <w:tc>
          <w:tcPr>
            <w:tcW w:w="0" w:type="auto"/>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二、国防支出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工资福利支出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90.82</w:t>
            </w:r>
          </w:p>
        </w:tc>
        <w:tc>
          <w:tcPr>
            <w:tcW w:w="0" w:type="auto"/>
            <w:tcBorders>
              <w:top w:val="single" w:color="000000" w:sz="4" w:space="0"/>
              <w:left w:val="nil"/>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二、机关商品和服务支出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纳入一般公共预算管理的非税收入拨款</w:t>
            </w:r>
          </w:p>
        </w:tc>
        <w:tc>
          <w:tcPr>
            <w:tcW w:w="0" w:type="auto"/>
            <w:tcBorders>
              <w:top w:val="nil"/>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三、公共安全支出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一般商品和服务支出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三、机关资本性支出(一)</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行政事业性收费收入</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180.00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四、教育支出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对个人和家庭的补助</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四、机关资本性支出(二)</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专项收入</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五、科学技术支出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工作性专项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180.00</w:t>
            </w:r>
          </w:p>
        </w:tc>
        <w:tc>
          <w:tcPr>
            <w:tcW w:w="0" w:type="auto"/>
            <w:tcBorders>
              <w:top w:val="single" w:color="000000" w:sz="4" w:space="0"/>
              <w:left w:val="nil"/>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五、对事业单位经常性补助</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783.22</w:t>
            </w: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国有资源（资产）有偿使用收入</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六、文化旅游体育与传媒支出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二、项目支出</w:t>
            </w:r>
          </w:p>
        </w:tc>
        <w:tc>
          <w:tcPr>
            <w:tcW w:w="0" w:type="auto"/>
            <w:tcBorders>
              <w:top w:val="nil"/>
              <w:left w:val="single" w:color="000000" w:sz="4" w:space="0"/>
              <w:bottom w:val="nil"/>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512.40</w:t>
            </w: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六、对事业单位资本性补助</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其他各项收入拨款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509.40</w:t>
            </w: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七、社会保障和就业支出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778.79</w:t>
            </w: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对个人和家庭的补助</w:t>
            </w:r>
          </w:p>
        </w:tc>
        <w:tc>
          <w:tcPr>
            <w:tcW w:w="0" w:type="auto"/>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七、对企业补助</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上级补助收入</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right"/>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八、卫生健康支出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专项商品和服务支出</w:t>
            </w:r>
          </w:p>
        </w:tc>
        <w:tc>
          <w:tcPr>
            <w:tcW w:w="0" w:type="auto"/>
            <w:tcBorders>
              <w:top w:val="single" w:color="000000" w:sz="4" w:space="0"/>
              <w:left w:val="single" w:color="000000" w:sz="4" w:space="0"/>
              <w:bottom w:val="nil"/>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512.40</w:t>
            </w: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八、对企业资本性支出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二、政府性基金拨款</w:t>
            </w:r>
          </w:p>
        </w:tc>
        <w:tc>
          <w:tcPr>
            <w:tcW w:w="0" w:type="auto"/>
            <w:tcBorders>
              <w:top w:val="nil"/>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九、节能环保支出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对企业的补助</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九、对个人和家庭的补助</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三、纳入专户管理的非税收入拨款</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十、城乡社区支出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债务利息支出</w:t>
            </w:r>
          </w:p>
        </w:tc>
        <w:tc>
          <w:tcPr>
            <w:tcW w:w="0" w:type="auto"/>
            <w:tcBorders>
              <w:top w:val="nil"/>
              <w:left w:val="single" w:color="000000" w:sz="4" w:space="0"/>
              <w:bottom w:val="nil"/>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十、对社会保障基金补助</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四、其他收入</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十一、农林水支出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资本性支出（基本建设）</w:t>
            </w:r>
          </w:p>
        </w:tc>
        <w:tc>
          <w:tcPr>
            <w:tcW w:w="0" w:type="auto"/>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十一、债务利息及费用支出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十二、交通运输支出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资本性支出</w:t>
            </w:r>
          </w:p>
        </w:tc>
        <w:tc>
          <w:tcPr>
            <w:tcW w:w="0" w:type="auto"/>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十二、其他支出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十三、资源勘探信息等支出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其他支出</w:t>
            </w:r>
          </w:p>
        </w:tc>
        <w:tc>
          <w:tcPr>
            <w:tcW w:w="0" w:type="auto"/>
            <w:tcBorders>
              <w:top w:val="single" w:color="000000" w:sz="4" w:space="0"/>
              <w:left w:val="single" w:color="000000" w:sz="4" w:space="0"/>
              <w:bottom w:val="nil"/>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十三、事业单位经营服务支出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十四、商业服务业等支出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对企业补助（基本建设）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c>
          <w:tcPr>
            <w:tcW w:w="0" w:type="auto"/>
            <w:tcBorders>
              <w:top w:val="nil"/>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十五、金融支出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c>
          <w:tcPr>
            <w:tcW w:w="0" w:type="auto"/>
            <w:tcBorders>
              <w:top w:val="nil"/>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十六、自然资源海洋气象等支出</w:t>
            </w:r>
          </w:p>
        </w:tc>
        <w:tc>
          <w:tcPr>
            <w:tcW w:w="0" w:type="auto"/>
            <w:tcBorders>
              <w:top w:val="nil"/>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十七、住房保障支出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十八、粮油物资储备支出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十九、其他支出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二十一、预备费</w:t>
            </w:r>
          </w:p>
        </w:tc>
        <w:tc>
          <w:tcPr>
            <w:tcW w:w="0" w:type="auto"/>
            <w:tcBorders>
              <w:top w:val="nil"/>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二十二、灾害防治及应急管理支出</w:t>
            </w:r>
          </w:p>
        </w:tc>
        <w:tc>
          <w:tcPr>
            <w:tcW w:w="0" w:type="auto"/>
            <w:tcBorders>
              <w:top w:val="nil"/>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二十三、债务还本支出</w:t>
            </w:r>
          </w:p>
        </w:tc>
        <w:tc>
          <w:tcPr>
            <w:tcW w:w="0" w:type="auto"/>
            <w:tcBorders>
              <w:top w:val="nil"/>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FFFFFF"/>
            <w:noWrap/>
            <w:vAlign w:val="bottom"/>
          </w:tcPr>
          <w:p>
            <w:pPr>
              <w:rPr>
                <w:rFonts w:ascii="宋体" w:hAnsi="宋体" w:cs="宋体"/>
                <w:b/>
                <w:bCs/>
                <w:color w:val="000000"/>
                <w:sz w:val="18"/>
                <w:szCs w:val="18"/>
              </w:rPr>
            </w:pPr>
          </w:p>
        </w:tc>
      </w:tr>
      <w:tr>
        <w:trPr>
          <w:trHeight w:val="45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二十四、债务付息支出</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二十五、债务发行费用支出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noWrap/>
            <w:vAlign w:val="center"/>
          </w:tcPr>
          <w:p>
            <w:pP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  入  合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  出  合  计</w:t>
            </w:r>
          </w:p>
        </w:tc>
        <w:tc>
          <w:tcPr>
            <w:tcW w:w="0" w:type="auto"/>
            <w:tcBorders>
              <w:top w:val="nil"/>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  出  合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783.22</w:t>
            </w:r>
          </w:p>
        </w:tc>
      </w:tr>
    </w:tbl>
    <w:p>
      <w:r>
        <w:br w:type="page"/>
      </w:r>
    </w:p>
    <w:tbl>
      <w:tblPr>
        <w:tblStyle w:val="6"/>
        <w:tblW w:w="0" w:type="auto"/>
        <w:jc w:val="center"/>
        <w:tblLayout w:type="autofit"/>
        <w:tblCellMar>
          <w:top w:w="0" w:type="dxa"/>
          <w:left w:w="108" w:type="dxa"/>
          <w:bottom w:w="0" w:type="dxa"/>
          <w:right w:w="108" w:type="dxa"/>
        </w:tblCellMar>
      </w:tblPr>
      <w:tblGrid>
        <w:gridCol w:w="1397"/>
        <w:gridCol w:w="816"/>
        <w:gridCol w:w="1760"/>
        <w:gridCol w:w="816"/>
        <w:gridCol w:w="1273"/>
        <w:gridCol w:w="1039"/>
        <w:gridCol w:w="1039"/>
        <w:gridCol w:w="1811"/>
        <w:gridCol w:w="1473"/>
        <w:gridCol w:w="2131"/>
        <w:gridCol w:w="913"/>
        <w:gridCol w:w="886"/>
      </w:tblGrid>
      <w:tr>
        <w:tblPrEx>
          <w:tblCellMar>
            <w:top w:w="0" w:type="dxa"/>
            <w:left w:w="108" w:type="dxa"/>
            <w:bottom w:w="0" w:type="dxa"/>
            <w:right w:w="108" w:type="dxa"/>
          </w:tblCellMar>
        </w:tblPrEx>
        <w:trPr>
          <w:trHeight w:val="780" w:hRule="atLeast"/>
          <w:jc w:val="center"/>
        </w:trPr>
        <w:tc>
          <w:tcPr>
            <w:tcW w:w="0" w:type="auto"/>
            <w:gridSpan w:val="12"/>
            <w:tcBorders>
              <w:top w:val="nil"/>
              <w:left w:val="nil"/>
              <w:bottom w:val="nil"/>
              <w:right w:val="nil"/>
            </w:tcBorders>
            <w:shd w:val="clear" w:color="auto" w:fill="auto"/>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部门收入总表</w:t>
            </w:r>
          </w:p>
        </w:tc>
      </w:tr>
      <w:tr>
        <w:tblPrEx>
          <w:tblCellMar>
            <w:top w:w="0" w:type="dxa"/>
            <w:left w:w="108" w:type="dxa"/>
            <w:bottom w:w="0" w:type="dxa"/>
            <w:right w:w="108" w:type="dxa"/>
          </w:tblCellMar>
        </w:tblPrEx>
        <w:trPr>
          <w:trHeight w:val="525" w:hRule="atLeast"/>
          <w:jc w:val="center"/>
        </w:trPr>
        <w:tc>
          <w:tcPr>
            <w:tcW w:w="3784" w:type="dxa"/>
            <w:gridSpan w:val="3"/>
            <w:tcBorders>
              <w:top w:val="nil"/>
              <w:left w:val="nil"/>
              <w:bottom w:val="nil"/>
              <w:right w:val="nil"/>
            </w:tcBorders>
            <w:shd w:val="clear" w:color="auto" w:fill="auto"/>
            <w:noWrap/>
            <w:vAlign w:val="bottom"/>
          </w:tcPr>
          <w:p>
            <w:pPr>
              <w:rPr>
                <w:rFonts w:ascii="宋体" w:hAnsi="宋体" w:cs="宋体"/>
                <w:color w:val="000000"/>
                <w:sz w:val="20"/>
                <w:szCs w:val="20"/>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CCCCFF"/>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bottom"/>
          </w:tcPr>
          <w:p>
            <w:pPr>
              <w:rPr>
                <w:rFonts w:ascii="宋体" w:hAnsi="宋体" w:cs="宋体"/>
                <w:color w:val="000000"/>
                <w:sz w:val="20"/>
                <w:szCs w:val="20"/>
              </w:rPr>
            </w:pPr>
          </w:p>
        </w:tc>
        <w:tc>
          <w:tcPr>
            <w:tcW w:w="0" w:type="auto"/>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49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总计</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一般公共预算拨款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纳入财政预算管理的非税收入拨款</w:t>
            </w:r>
          </w:p>
        </w:tc>
        <w:tc>
          <w:tcPr>
            <w:tcW w:w="0" w:type="auto"/>
            <w:vMerge w:val="restart"/>
            <w:tcBorders>
              <w:top w:val="single" w:color="000000" w:sz="4" w:space="0"/>
              <w:left w:val="nil"/>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纳入专户管理的非税收入拨款</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上年结转</w:t>
            </w:r>
          </w:p>
        </w:tc>
      </w:tr>
      <w:tr>
        <w:tblPrEx>
          <w:tblCellMar>
            <w:top w:w="0" w:type="dxa"/>
            <w:left w:w="108" w:type="dxa"/>
            <w:bottom w:w="0" w:type="dxa"/>
            <w:right w:w="108" w:type="dxa"/>
          </w:tblCellMar>
        </w:tblPrEx>
        <w:trPr>
          <w:trHeight w:val="5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政府性基金拨款</w:t>
            </w: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专项收入拨款</w:t>
            </w:r>
          </w:p>
        </w:tc>
        <w:tc>
          <w:tcPr>
            <w:tcW w:w="0" w:type="auto"/>
            <w:tcBorders>
              <w:top w:val="nil"/>
              <w:left w:val="single" w:color="000000" w:sz="4" w:space="0"/>
              <w:bottom w:val="nil"/>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罚没收入拨款</w:t>
            </w:r>
          </w:p>
        </w:tc>
        <w:tc>
          <w:tcPr>
            <w:tcW w:w="0" w:type="auto"/>
            <w:tcBorders>
              <w:top w:val="nil"/>
              <w:left w:val="single" w:color="000000" w:sz="4" w:space="0"/>
              <w:bottom w:val="nil"/>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国有资产资源有偿使用收入</w:t>
            </w:r>
          </w:p>
        </w:tc>
        <w:tc>
          <w:tcPr>
            <w:tcW w:w="0" w:type="auto"/>
            <w:tcBorders>
              <w:top w:val="nil"/>
              <w:left w:val="single" w:color="000000" w:sz="4" w:space="0"/>
              <w:bottom w:val="nil"/>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其他各项收入拨款</w:t>
            </w:r>
          </w:p>
        </w:tc>
        <w:tc>
          <w:tcPr>
            <w:tcW w:w="0" w:type="auto"/>
            <w:vMerge w:val="continue"/>
            <w:tcBorders>
              <w:top w:val="single" w:color="000000" w:sz="4" w:space="0"/>
              <w:left w:val="nil"/>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509.40</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689.4000</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醴陵市殡仪馆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509.40</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689.4000</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bl>
    <w:p>
      <w:r>
        <w:br w:type="page"/>
      </w:r>
    </w:p>
    <w:tbl>
      <w:tblPr>
        <w:tblStyle w:val="6"/>
        <w:tblW w:w="0" w:type="auto"/>
        <w:tblInd w:w="93" w:type="dxa"/>
        <w:tblLayout w:type="fixed"/>
        <w:tblCellMar>
          <w:top w:w="0" w:type="dxa"/>
          <w:left w:w="108" w:type="dxa"/>
          <w:bottom w:w="0" w:type="dxa"/>
          <w:right w:w="108" w:type="dxa"/>
        </w:tblCellMar>
      </w:tblPr>
      <w:tblGrid>
        <w:gridCol w:w="1706"/>
        <w:gridCol w:w="1032"/>
        <w:gridCol w:w="712"/>
        <w:gridCol w:w="2376"/>
        <w:gridCol w:w="816"/>
        <w:gridCol w:w="1032"/>
        <w:gridCol w:w="756"/>
        <w:gridCol w:w="729"/>
        <w:gridCol w:w="677"/>
        <w:gridCol w:w="677"/>
        <w:gridCol w:w="990"/>
        <w:gridCol w:w="928"/>
        <w:gridCol w:w="1042"/>
        <w:gridCol w:w="572"/>
        <w:gridCol w:w="1216"/>
      </w:tblGrid>
      <w:tr>
        <w:tblPrEx>
          <w:tblCellMar>
            <w:top w:w="0" w:type="dxa"/>
            <w:left w:w="108" w:type="dxa"/>
            <w:bottom w:w="0" w:type="dxa"/>
            <w:right w:w="108" w:type="dxa"/>
          </w:tblCellMar>
        </w:tblPrEx>
        <w:trPr>
          <w:trHeight w:val="465" w:hRule="atLeast"/>
        </w:trPr>
        <w:tc>
          <w:tcPr>
            <w:tcW w:w="15261" w:type="dxa"/>
            <w:gridSpan w:val="15"/>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部门支出预算明细表</w:t>
            </w:r>
          </w:p>
        </w:tc>
      </w:tr>
      <w:tr>
        <w:tblPrEx>
          <w:tblCellMar>
            <w:top w:w="0" w:type="dxa"/>
            <w:left w:w="108" w:type="dxa"/>
            <w:bottom w:w="0" w:type="dxa"/>
            <w:right w:w="108" w:type="dxa"/>
          </w:tblCellMar>
        </w:tblPrEx>
        <w:trPr>
          <w:trHeight w:val="465" w:hRule="atLeast"/>
        </w:trPr>
        <w:tc>
          <w:tcPr>
            <w:tcW w:w="2738" w:type="dxa"/>
            <w:gridSpan w:val="2"/>
            <w:tcBorders>
              <w:top w:val="nil"/>
              <w:left w:val="nil"/>
              <w:bottom w:val="single" w:color="000000" w:sz="4" w:space="0"/>
              <w:right w:val="nil"/>
            </w:tcBorders>
            <w:shd w:val="clear" w:color="auto" w:fill="auto"/>
            <w:noWrap/>
            <w:vAlign w:val="center"/>
          </w:tcPr>
          <w:p>
            <w:pPr>
              <w:rPr>
                <w:rFonts w:ascii="宋体" w:hAnsi="宋体" w:cs="宋体"/>
                <w:color w:val="000000"/>
                <w:sz w:val="20"/>
                <w:szCs w:val="20"/>
              </w:rPr>
            </w:pPr>
            <w:r>
              <w:rPr>
                <w:rFonts w:hint="eastAsia" w:ascii="宋体" w:hAnsi="宋体" w:cs="宋体"/>
                <w:color w:val="000000"/>
                <w:kern w:val="0"/>
                <w:sz w:val="20"/>
                <w:szCs w:val="20"/>
                <w:lang w:bidi="ar"/>
              </w:rPr>
              <w:t>单位名称:醴陵市殡仪馆</w:t>
            </w:r>
          </w:p>
        </w:tc>
        <w:tc>
          <w:tcPr>
            <w:tcW w:w="712" w:type="dxa"/>
            <w:tcBorders>
              <w:top w:val="nil"/>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2376" w:type="dxa"/>
            <w:tcBorders>
              <w:top w:val="nil"/>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816"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1032"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756"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729"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677"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677"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990"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928"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1042"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572"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1216" w:type="dxa"/>
            <w:tcBorders>
              <w:top w:val="nil"/>
              <w:left w:val="nil"/>
              <w:bottom w:val="single" w:color="000000" w:sz="4" w:space="0"/>
              <w:right w:val="nil"/>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rPr>
          <w:trHeight w:val="420" w:hRule="atLeast"/>
        </w:trPr>
        <w:tc>
          <w:tcPr>
            <w:tcW w:w="58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科目</w:t>
            </w:r>
          </w:p>
        </w:tc>
        <w:tc>
          <w:tcPr>
            <w:tcW w:w="816"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总计</w:t>
            </w:r>
          </w:p>
        </w:tc>
        <w:tc>
          <w:tcPr>
            <w:tcW w:w="1032"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一般公共预算拨款</w:t>
            </w:r>
          </w:p>
        </w:tc>
        <w:tc>
          <w:tcPr>
            <w:tcW w:w="47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纳入财政预算管理的非税收入拨款</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纳入专户管理的非税收入拨款</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其他收入</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上年结转</w:t>
            </w:r>
          </w:p>
        </w:tc>
      </w:tr>
      <w:tr>
        <w:trPr>
          <w:trHeight w:val="420" w:hRule="atLeast"/>
        </w:trPr>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科目编码</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科目名称</w:t>
            </w:r>
          </w:p>
        </w:tc>
        <w:tc>
          <w:tcPr>
            <w:tcW w:w="816"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4"/>
              </w:rPr>
            </w:pPr>
          </w:p>
        </w:tc>
        <w:tc>
          <w:tcPr>
            <w:tcW w:w="103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政府性基金拨款</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专项收入拨款</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罚没收入拨款</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国有资产资源有偿使用收入</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其他收入拨款</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rPr>
          <w:trHeight w:val="42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类</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款</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w:t>
            </w: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16"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4"/>
              </w:rPr>
            </w:pPr>
          </w:p>
        </w:tc>
        <w:tc>
          <w:tcPr>
            <w:tcW w:w="103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1706"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783.22</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509.40</w:t>
            </w:r>
          </w:p>
        </w:tc>
        <w:tc>
          <w:tcPr>
            <w:tcW w:w="729"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509.40</w:t>
            </w:r>
          </w:p>
        </w:tc>
        <w:tc>
          <w:tcPr>
            <w:tcW w:w="10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1706"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208</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社会保障和就业支出</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778.79</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778.79</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509.40</w:t>
            </w:r>
          </w:p>
        </w:tc>
        <w:tc>
          <w:tcPr>
            <w:tcW w:w="729"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509.40</w:t>
            </w:r>
          </w:p>
        </w:tc>
        <w:tc>
          <w:tcPr>
            <w:tcW w:w="10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r>
      <w:tr>
        <w:trPr>
          <w:trHeight w:val="540" w:hRule="atLeast"/>
        </w:trPr>
        <w:tc>
          <w:tcPr>
            <w:tcW w:w="1706"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208</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12"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社会福利</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778.79</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778.79</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509.40</w:t>
            </w:r>
          </w:p>
        </w:tc>
        <w:tc>
          <w:tcPr>
            <w:tcW w:w="729"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509.40</w:t>
            </w:r>
          </w:p>
        </w:tc>
        <w:tc>
          <w:tcPr>
            <w:tcW w:w="10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r>
      <w:tr>
        <w:trPr>
          <w:trHeight w:val="540" w:hRule="atLeast"/>
        </w:trPr>
        <w:tc>
          <w:tcPr>
            <w:tcW w:w="1706"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208</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10</w:t>
            </w:r>
          </w:p>
        </w:tc>
        <w:tc>
          <w:tcPr>
            <w:tcW w:w="712"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w:t>
            </w:r>
          </w:p>
        </w:tc>
        <w:tc>
          <w:tcPr>
            <w:tcW w:w="2376" w:type="dxa"/>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殡葬</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778.79</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778.79</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509.40</w:t>
            </w:r>
          </w:p>
        </w:tc>
        <w:tc>
          <w:tcPr>
            <w:tcW w:w="729"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509.40</w:t>
            </w:r>
          </w:p>
        </w:tc>
        <w:tc>
          <w:tcPr>
            <w:tcW w:w="10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1706"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卫生健康支出</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729"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10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1706"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210</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712"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行政事业单位医疗</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729"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10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r>
      <w:tr>
        <w:trPr>
          <w:trHeight w:val="540" w:hRule="atLeast"/>
        </w:trPr>
        <w:tc>
          <w:tcPr>
            <w:tcW w:w="1706"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210</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11</w:t>
            </w:r>
          </w:p>
        </w:tc>
        <w:tc>
          <w:tcPr>
            <w:tcW w:w="712"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w:t>
            </w:r>
          </w:p>
        </w:tc>
        <w:tc>
          <w:tcPr>
            <w:tcW w:w="2376" w:type="dxa"/>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事业单位医疗</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1032"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729"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677"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10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p>
        </w:tc>
      </w:tr>
      <w:tr>
        <w:trPr>
          <w:trHeight w:val="54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r>
      <w:tr>
        <w:trPr>
          <w:trHeight w:val="54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r>
      <w:tr>
        <w:trPr>
          <w:trHeight w:val="54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r>
      <w:tr>
        <w:trPr>
          <w:trHeight w:val="54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2376"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b/>
                <w:bCs/>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5826" w:type="dxa"/>
            <w:gridSpan w:val="4"/>
            <w:tcBorders>
              <w:top w:val="nil"/>
              <w:left w:val="nil"/>
              <w:bottom w:val="nil"/>
              <w:right w:val="nil"/>
            </w:tcBorders>
            <w:shd w:val="clear" w:color="auto" w:fill="auto"/>
            <w:noWrap/>
            <w:vAlign w:val="bottom"/>
          </w:tcPr>
          <w:p>
            <w:pPr>
              <w:rPr>
                <w:rFonts w:ascii="宋体" w:hAnsi="宋体" w:cs="宋体"/>
                <w:b/>
                <w:bCs/>
                <w:color w:val="000000"/>
                <w:sz w:val="18"/>
                <w:szCs w:val="18"/>
              </w:rPr>
            </w:pPr>
            <w:r>
              <w:rPr>
                <w:rFonts w:hint="eastAsia" w:ascii="宋体" w:hAnsi="宋体" w:cs="宋体"/>
                <w:b/>
                <w:bCs/>
                <w:color w:val="FF0000"/>
                <w:kern w:val="0"/>
                <w:sz w:val="18"/>
                <w:szCs w:val="18"/>
                <w:lang w:bidi="ar"/>
              </w:rPr>
              <w:t>注：表三的合计数要与表一支出合计数保持一致</w:t>
            </w:r>
          </w:p>
        </w:tc>
        <w:tc>
          <w:tcPr>
            <w:tcW w:w="816"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1032"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756"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729"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677"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677"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990"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928"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1042"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572" w:type="dxa"/>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1216" w:type="dxa"/>
            <w:tcBorders>
              <w:top w:val="nil"/>
              <w:left w:val="nil"/>
              <w:bottom w:val="nil"/>
              <w:right w:val="nil"/>
            </w:tcBorders>
            <w:shd w:val="clear" w:color="auto" w:fill="auto"/>
            <w:noWrap/>
            <w:vAlign w:val="bottom"/>
          </w:tcPr>
          <w:p>
            <w:pPr>
              <w:rPr>
                <w:rFonts w:ascii="宋体" w:hAnsi="宋体" w:cs="宋体"/>
                <w:color w:val="000000"/>
                <w:sz w:val="18"/>
                <w:szCs w:val="18"/>
              </w:rPr>
            </w:pPr>
          </w:p>
        </w:tc>
      </w:tr>
    </w:tbl>
    <w:p>
      <w:r>
        <w:br w:type="page"/>
      </w:r>
    </w:p>
    <w:tbl>
      <w:tblPr>
        <w:tblStyle w:val="6"/>
        <w:tblW w:w="0" w:type="auto"/>
        <w:tblInd w:w="93" w:type="dxa"/>
        <w:tblLayout w:type="fixed"/>
        <w:tblCellMar>
          <w:top w:w="0" w:type="dxa"/>
          <w:left w:w="108" w:type="dxa"/>
          <w:bottom w:w="0" w:type="dxa"/>
          <w:right w:w="108" w:type="dxa"/>
        </w:tblCellMar>
      </w:tblPr>
      <w:tblGrid>
        <w:gridCol w:w="619"/>
        <w:gridCol w:w="544"/>
        <w:gridCol w:w="525"/>
        <w:gridCol w:w="841"/>
        <w:gridCol w:w="816"/>
        <w:gridCol w:w="1016"/>
        <w:gridCol w:w="831"/>
        <w:gridCol w:w="680"/>
        <w:gridCol w:w="680"/>
        <w:gridCol w:w="882"/>
        <w:gridCol w:w="1016"/>
        <w:gridCol w:w="979"/>
        <w:gridCol w:w="1014"/>
        <w:gridCol w:w="680"/>
        <w:gridCol w:w="913"/>
        <w:gridCol w:w="548"/>
        <w:gridCol w:w="913"/>
        <w:gridCol w:w="548"/>
        <w:gridCol w:w="1216"/>
      </w:tblGrid>
      <w:tr>
        <w:tblPrEx>
          <w:tblCellMar>
            <w:top w:w="0" w:type="dxa"/>
            <w:left w:w="108" w:type="dxa"/>
            <w:bottom w:w="0" w:type="dxa"/>
            <w:right w:w="108" w:type="dxa"/>
          </w:tblCellMar>
        </w:tblPrEx>
        <w:trPr>
          <w:trHeight w:val="360" w:hRule="atLeast"/>
        </w:trPr>
        <w:tc>
          <w:tcPr>
            <w:tcW w:w="619" w:type="dxa"/>
            <w:tcBorders>
              <w:top w:val="nil"/>
              <w:left w:val="nil"/>
              <w:bottom w:val="nil"/>
              <w:right w:val="nil"/>
            </w:tcBorders>
            <w:shd w:val="clear" w:color="auto" w:fill="auto"/>
            <w:noWrap/>
            <w:vAlign w:val="center"/>
          </w:tcPr>
          <w:p>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附件2-4</w:t>
            </w:r>
          </w:p>
        </w:tc>
        <w:tc>
          <w:tcPr>
            <w:tcW w:w="544"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525"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841"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816"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1016"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831"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680"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680"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882"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1016"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979"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1014"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680"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913"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548"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913"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548"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1216" w:type="dxa"/>
            <w:tcBorders>
              <w:top w:val="nil"/>
              <w:left w:val="nil"/>
              <w:bottom w:val="nil"/>
              <w:right w:val="nil"/>
            </w:tcBorders>
            <w:shd w:val="clear" w:color="auto" w:fill="auto"/>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510" w:hRule="atLeast"/>
        </w:trPr>
        <w:tc>
          <w:tcPr>
            <w:tcW w:w="15261" w:type="dxa"/>
            <w:gridSpan w:val="19"/>
            <w:tcBorders>
              <w:top w:val="nil"/>
              <w:left w:val="nil"/>
              <w:bottom w:val="nil"/>
              <w:right w:val="nil"/>
            </w:tcBorders>
            <w:shd w:val="clear" w:color="auto" w:fill="auto"/>
            <w:noWrap/>
            <w:vAlign w:val="center"/>
          </w:tcPr>
          <w:p>
            <w:pPr>
              <w:jc w:val="center"/>
              <w:rPr>
                <w:rFonts w:ascii="宋体" w:hAnsi="宋体" w:cs="宋体"/>
                <w:b/>
                <w:bCs/>
                <w:color w:val="000000"/>
                <w:sz w:val="36"/>
                <w:szCs w:val="36"/>
              </w:rPr>
            </w:pPr>
            <w:r>
              <w:rPr>
                <w:rFonts w:hint="eastAsia" w:ascii="宋体" w:hAnsi="宋体" w:cs="宋体"/>
                <w:b/>
                <w:bCs/>
                <w:color w:val="000000"/>
                <w:kern w:val="0"/>
                <w:sz w:val="36"/>
                <w:szCs w:val="36"/>
                <w:lang w:bidi="ar"/>
              </w:rPr>
              <w:t>部门支出总表(分类)</w:t>
            </w:r>
          </w:p>
        </w:tc>
      </w:tr>
      <w:tr>
        <w:tblPrEx>
          <w:tblCellMar>
            <w:top w:w="0" w:type="dxa"/>
            <w:left w:w="108" w:type="dxa"/>
            <w:bottom w:w="0" w:type="dxa"/>
            <w:right w:w="108" w:type="dxa"/>
          </w:tblCellMar>
        </w:tblPrEx>
        <w:trPr>
          <w:trHeight w:val="510" w:hRule="atLeast"/>
        </w:trPr>
        <w:tc>
          <w:tcPr>
            <w:tcW w:w="2529" w:type="dxa"/>
            <w:gridSpan w:val="4"/>
            <w:tcBorders>
              <w:top w:val="nil"/>
              <w:left w:val="nil"/>
              <w:bottom w:val="single" w:color="000000" w:sz="4" w:space="0"/>
              <w:right w:val="nil"/>
            </w:tcBorders>
            <w:shd w:val="clear" w:color="auto" w:fill="auto"/>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816" w:type="dxa"/>
            <w:tcBorders>
              <w:top w:val="nil"/>
              <w:left w:val="nil"/>
              <w:bottom w:val="single" w:color="000000" w:sz="4" w:space="0"/>
              <w:right w:val="nil"/>
            </w:tcBorders>
            <w:shd w:val="clear" w:color="auto" w:fill="auto"/>
            <w:noWrap/>
            <w:vAlign w:val="bottom"/>
          </w:tcPr>
          <w:p>
            <w:pPr>
              <w:rPr>
                <w:rFonts w:ascii="宋体" w:hAnsi="宋体" w:cs="宋体"/>
                <w:color w:val="000000"/>
                <w:sz w:val="18"/>
                <w:szCs w:val="18"/>
              </w:rPr>
            </w:pPr>
          </w:p>
        </w:tc>
        <w:tc>
          <w:tcPr>
            <w:tcW w:w="1016" w:type="dxa"/>
            <w:tcBorders>
              <w:top w:val="nil"/>
              <w:left w:val="nil"/>
              <w:bottom w:val="single" w:color="000000" w:sz="4" w:space="0"/>
              <w:right w:val="nil"/>
            </w:tcBorders>
            <w:shd w:val="clear" w:color="auto" w:fill="auto"/>
            <w:noWrap/>
            <w:vAlign w:val="bottom"/>
          </w:tcPr>
          <w:p>
            <w:pPr>
              <w:rPr>
                <w:rFonts w:ascii="宋体" w:hAnsi="宋体" w:cs="宋体"/>
                <w:color w:val="000000"/>
                <w:sz w:val="18"/>
                <w:szCs w:val="18"/>
              </w:rPr>
            </w:pPr>
          </w:p>
        </w:tc>
        <w:tc>
          <w:tcPr>
            <w:tcW w:w="831" w:type="dxa"/>
            <w:tcBorders>
              <w:top w:val="nil"/>
              <w:left w:val="nil"/>
              <w:bottom w:val="single" w:color="000000" w:sz="4" w:space="0"/>
              <w:right w:val="nil"/>
            </w:tcBorders>
            <w:shd w:val="clear" w:color="auto" w:fill="auto"/>
            <w:noWrap/>
            <w:vAlign w:val="bottom"/>
          </w:tcPr>
          <w:p>
            <w:pPr>
              <w:rPr>
                <w:rFonts w:ascii="宋体" w:hAnsi="宋体" w:cs="宋体"/>
                <w:color w:val="000000"/>
                <w:sz w:val="18"/>
                <w:szCs w:val="18"/>
              </w:rPr>
            </w:pPr>
          </w:p>
        </w:tc>
        <w:tc>
          <w:tcPr>
            <w:tcW w:w="680" w:type="dxa"/>
            <w:tcBorders>
              <w:top w:val="nil"/>
              <w:left w:val="nil"/>
              <w:bottom w:val="single" w:color="000000" w:sz="4" w:space="0"/>
              <w:right w:val="nil"/>
            </w:tcBorders>
            <w:shd w:val="clear" w:color="auto" w:fill="auto"/>
            <w:noWrap/>
            <w:vAlign w:val="bottom"/>
          </w:tcPr>
          <w:p>
            <w:pPr>
              <w:rPr>
                <w:rFonts w:ascii="宋体" w:hAnsi="宋体" w:cs="宋体"/>
                <w:color w:val="000000"/>
                <w:sz w:val="18"/>
                <w:szCs w:val="18"/>
              </w:rPr>
            </w:pPr>
          </w:p>
        </w:tc>
        <w:tc>
          <w:tcPr>
            <w:tcW w:w="680" w:type="dxa"/>
            <w:tcBorders>
              <w:top w:val="nil"/>
              <w:left w:val="nil"/>
              <w:bottom w:val="nil"/>
              <w:right w:val="nil"/>
            </w:tcBorders>
            <w:shd w:val="clear" w:color="auto" w:fill="auto"/>
            <w:vAlign w:val="center"/>
          </w:tcPr>
          <w:p>
            <w:pPr>
              <w:jc w:val="center"/>
              <w:rPr>
                <w:rFonts w:ascii="宋体" w:hAnsi="宋体" w:cs="宋体"/>
                <w:color w:val="000000"/>
                <w:sz w:val="20"/>
                <w:szCs w:val="20"/>
              </w:rPr>
            </w:pPr>
          </w:p>
        </w:tc>
        <w:tc>
          <w:tcPr>
            <w:tcW w:w="882" w:type="dxa"/>
            <w:tcBorders>
              <w:top w:val="nil"/>
              <w:left w:val="nil"/>
              <w:bottom w:val="nil"/>
              <w:right w:val="nil"/>
            </w:tcBorders>
            <w:shd w:val="clear" w:color="auto" w:fill="auto"/>
            <w:vAlign w:val="center"/>
          </w:tcPr>
          <w:p>
            <w:pPr>
              <w:jc w:val="center"/>
              <w:rPr>
                <w:rFonts w:ascii="宋体" w:hAnsi="宋体" w:cs="宋体"/>
                <w:color w:val="000000"/>
                <w:sz w:val="20"/>
                <w:szCs w:val="20"/>
              </w:rPr>
            </w:pPr>
          </w:p>
        </w:tc>
        <w:tc>
          <w:tcPr>
            <w:tcW w:w="1016" w:type="dxa"/>
            <w:tcBorders>
              <w:top w:val="nil"/>
              <w:left w:val="nil"/>
              <w:bottom w:val="nil"/>
              <w:right w:val="nil"/>
            </w:tcBorders>
            <w:shd w:val="clear" w:color="auto" w:fill="auto"/>
            <w:vAlign w:val="center"/>
          </w:tcPr>
          <w:p>
            <w:pPr>
              <w:jc w:val="center"/>
              <w:rPr>
                <w:rFonts w:ascii="宋体" w:hAnsi="宋体" w:cs="宋体"/>
                <w:color w:val="000000"/>
                <w:sz w:val="20"/>
                <w:szCs w:val="20"/>
              </w:rPr>
            </w:pPr>
          </w:p>
        </w:tc>
        <w:tc>
          <w:tcPr>
            <w:tcW w:w="979" w:type="dxa"/>
            <w:tcBorders>
              <w:top w:val="nil"/>
              <w:left w:val="nil"/>
              <w:bottom w:val="nil"/>
              <w:right w:val="nil"/>
            </w:tcBorders>
            <w:shd w:val="clear" w:color="auto" w:fill="auto"/>
            <w:vAlign w:val="center"/>
          </w:tcPr>
          <w:p>
            <w:pPr>
              <w:jc w:val="center"/>
              <w:rPr>
                <w:rFonts w:ascii="宋体" w:hAnsi="宋体" w:cs="宋体"/>
                <w:color w:val="000000"/>
                <w:sz w:val="20"/>
                <w:szCs w:val="20"/>
              </w:rPr>
            </w:pPr>
          </w:p>
        </w:tc>
        <w:tc>
          <w:tcPr>
            <w:tcW w:w="1014" w:type="dxa"/>
            <w:tcBorders>
              <w:top w:val="nil"/>
              <w:left w:val="nil"/>
              <w:bottom w:val="nil"/>
              <w:right w:val="nil"/>
            </w:tcBorders>
            <w:shd w:val="clear" w:color="auto" w:fill="auto"/>
            <w:vAlign w:val="center"/>
          </w:tcPr>
          <w:p>
            <w:pPr>
              <w:jc w:val="center"/>
              <w:rPr>
                <w:rFonts w:ascii="宋体" w:hAnsi="宋体" w:cs="宋体"/>
                <w:color w:val="000000"/>
                <w:sz w:val="20"/>
                <w:szCs w:val="20"/>
              </w:rPr>
            </w:pPr>
          </w:p>
        </w:tc>
        <w:tc>
          <w:tcPr>
            <w:tcW w:w="680" w:type="dxa"/>
            <w:tcBorders>
              <w:top w:val="nil"/>
              <w:left w:val="nil"/>
              <w:bottom w:val="nil"/>
              <w:right w:val="nil"/>
            </w:tcBorders>
            <w:shd w:val="clear" w:color="auto" w:fill="auto"/>
            <w:vAlign w:val="center"/>
          </w:tcPr>
          <w:p>
            <w:pPr>
              <w:jc w:val="center"/>
              <w:rPr>
                <w:rFonts w:ascii="宋体" w:hAnsi="宋体" w:cs="宋体"/>
                <w:color w:val="000000"/>
                <w:sz w:val="20"/>
                <w:szCs w:val="20"/>
              </w:rPr>
            </w:pPr>
          </w:p>
        </w:tc>
        <w:tc>
          <w:tcPr>
            <w:tcW w:w="913" w:type="dxa"/>
            <w:tcBorders>
              <w:top w:val="nil"/>
              <w:left w:val="nil"/>
              <w:bottom w:val="nil"/>
              <w:right w:val="nil"/>
            </w:tcBorders>
            <w:shd w:val="clear" w:color="auto" w:fill="auto"/>
            <w:vAlign w:val="center"/>
          </w:tcPr>
          <w:p>
            <w:pPr>
              <w:jc w:val="center"/>
              <w:rPr>
                <w:rFonts w:ascii="宋体" w:hAnsi="宋体" w:cs="宋体"/>
                <w:color w:val="000000"/>
                <w:sz w:val="20"/>
                <w:szCs w:val="20"/>
              </w:rPr>
            </w:pPr>
          </w:p>
        </w:tc>
        <w:tc>
          <w:tcPr>
            <w:tcW w:w="548" w:type="dxa"/>
            <w:tcBorders>
              <w:top w:val="nil"/>
              <w:left w:val="nil"/>
              <w:bottom w:val="nil"/>
              <w:right w:val="nil"/>
            </w:tcBorders>
            <w:shd w:val="clear" w:color="auto" w:fill="auto"/>
            <w:vAlign w:val="center"/>
          </w:tcPr>
          <w:p>
            <w:pPr>
              <w:jc w:val="center"/>
              <w:rPr>
                <w:rFonts w:ascii="宋体" w:hAnsi="宋体" w:cs="宋体"/>
                <w:color w:val="000000"/>
                <w:sz w:val="20"/>
                <w:szCs w:val="20"/>
              </w:rPr>
            </w:pPr>
          </w:p>
        </w:tc>
        <w:tc>
          <w:tcPr>
            <w:tcW w:w="913" w:type="dxa"/>
            <w:tcBorders>
              <w:top w:val="nil"/>
              <w:left w:val="nil"/>
              <w:bottom w:val="nil"/>
              <w:right w:val="nil"/>
            </w:tcBorders>
            <w:shd w:val="clear" w:color="auto" w:fill="auto"/>
            <w:vAlign w:val="center"/>
          </w:tcPr>
          <w:p>
            <w:pPr>
              <w:jc w:val="center"/>
              <w:rPr>
                <w:rFonts w:ascii="宋体" w:hAnsi="宋体" w:cs="宋体"/>
                <w:color w:val="000000"/>
                <w:sz w:val="20"/>
                <w:szCs w:val="20"/>
              </w:rPr>
            </w:pPr>
          </w:p>
        </w:tc>
        <w:tc>
          <w:tcPr>
            <w:tcW w:w="548" w:type="dxa"/>
            <w:tcBorders>
              <w:top w:val="nil"/>
              <w:left w:val="nil"/>
              <w:bottom w:val="nil"/>
              <w:right w:val="nil"/>
            </w:tcBorders>
            <w:shd w:val="clear" w:color="auto" w:fill="auto"/>
            <w:vAlign w:val="center"/>
          </w:tcPr>
          <w:p>
            <w:pPr>
              <w:jc w:val="center"/>
              <w:rPr>
                <w:rFonts w:ascii="宋体" w:hAnsi="宋体" w:cs="宋体"/>
                <w:color w:val="000000"/>
                <w:sz w:val="20"/>
                <w:szCs w:val="20"/>
              </w:rPr>
            </w:pPr>
          </w:p>
        </w:tc>
        <w:tc>
          <w:tcPr>
            <w:tcW w:w="1216"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510" w:hRule="atLeast"/>
        </w:trPr>
        <w:tc>
          <w:tcPr>
            <w:tcW w:w="252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w:t>
            </w:r>
          </w:p>
        </w:tc>
        <w:tc>
          <w:tcPr>
            <w:tcW w:w="81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1016" w:type="dxa"/>
            <w:tcBorders>
              <w:top w:val="nil"/>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831"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68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nil"/>
            </w:tcBorders>
            <w:shd w:val="clear" w:color="auto" w:fill="auto"/>
            <w:noWrap/>
            <w:vAlign w:val="center"/>
          </w:tcPr>
          <w:p>
            <w:pPr>
              <w:rPr>
                <w:rFonts w:ascii="宋体" w:hAnsi="宋体" w:cs="宋体"/>
                <w:color w:val="000000"/>
                <w:sz w:val="20"/>
                <w:szCs w:val="20"/>
              </w:rPr>
            </w:pPr>
          </w:p>
        </w:tc>
        <w:tc>
          <w:tcPr>
            <w:tcW w:w="1016" w:type="dxa"/>
            <w:tcBorders>
              <w:top w:val="single" w:color="000000" w:sz="4" w:space="0"/>
              <w:left w:val="single" w:color="000000" w:sz="4" w:space="0"/>
              <w:bottom w:val="single" w:color="000000" w:sz="4" w:space="0"/>
              <w:right w:val="nil"/>
            </w:tcBorders>
            <w:shd w:val="clear" w:color="auto" w:fill="auto"/>
            <w:noWrap/>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c>
          <w:tcPr>
            <w:tcW w:w="979" w:type="dxa"/>
            <w:tcBorders>
              <w:top w:val="single" w:color="000000" w:sz="4" w:space="0"/>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1014" w:type="dxa"/>
            <w:tcBorders>
              <w:top w:val="single" w:color="000000" w:sz="4" w:space="0"/>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680" w:type="dxa"/>
            <w:tcBorders>
              <w:top w:val="single" w:color="000000" w:sz="4" w:space="0"/>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913" w:type="dxa"/>
            <w:tcBorders>
              <w:top w:val="single" w:color="000000" w:sz="4" w:space="0"/>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548" w:type="dxa"/>
            <w:tcBorders>
              <w:top w:val="single" w:color="000000" w:sz="4" w:space="0"/>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913" w:type="dxa"/>
            <w:tcBorders>
              <w:top w:val="single" w:color="000000" w:sz="4" w:space="0"/>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548" w:type="dxa"/>
            <w:tcBorders>
              <w:top w:val="single" w:color="000000" w:sz="4" w:space="0"/>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1216" w:type="dxa"/>
            <w:tcBorders>
              <w:top w:val="single" w:color="000000" w:sz="4" w:space="0"/>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rPr>
          <w:trHeight w:val="510" w:hRule="atLeast"/>
        </w:trPr>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功能科目名称</w:t>
            </w:r>
          </w:p>
        </w:tc>
        <w:tc>
          <w:tcPr>
            <w:tcW w:w="8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工资福利支出</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一般商品和服务支出</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对个人和家庭的补助</w:t>
            </w:r>
          </w:p>
        </w:tc>
        <w:tc>
          <w:tcPr>
            <w:tcW w:w="88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工作性专项</w:t>
            </w:r>
          </w:p>
        </w:tc>
        <w:tc>
          <w:tcPr>
            <w:tcW w:w="101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9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对个人和家庭的补助（专项）</w:t>
            </w:r>
          </w:p>
        </w:tc>
        <w:tc>
          <w:tcPr>
            <w:tcW w:w="101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专项商品和服务支出</w:t>
            </w: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债务利息及费用支出</w:t>
            </w:r>
          </w:p>
        </w:tc>
        <w:tc>
          <w:tcPr>
            <w:tcW w:w="91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资本性支出（基本建设）</w:t>
            </w:r>
          </w:p>
        </w:tc>
        <w:tc>
          <w:tcPr>
            <w:tcW w:w="54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资本性支出</w:t>
            </w:r>
          </w:p>
        </w:tc>
        <w:tc>
          <w:tcPr>
            <w:tcW w:w="91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对企业补助（基本建设）</w:t>
            </w:r>
          </w:p>
        </w:tc>
        <w:tc>
          <w:tcPr>
            <w:tcW w:w="54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对企业补助</w:t>
            </w:r>
          </w:p>
        </w:tc>
        <w:tc>
          <w:tcPr>
            <w:tcW w:w="121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其他支出</w:t>
            </w:r>
          </w:p>
        </w:tc>
      </w:tr>
      <w:tr>
        <w:tblPrEx>
          <w:tblCellMar>
            <w:top w:w="0" w:type="dxa"/>
            <w:left w:w="108" w:type="dxa"/>
            <w:bottom w:w="0" w:type="dxa"/>
            <w:right w:w="108" w:type="dxa"/>
          </w:tblCellMar>
        </w:tblPrEx>
        <w:trPr>
          <w:trHeight w:val="705" w:hRule="atLeast"/>
        </w:trPr>
        <w:tc>
          <w:tcPr>
            <w:tcW w:w="61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54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52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7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1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1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41" w:type="dxa"/>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10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270.82</w:t>
            </w:r>
          </w:p>
        </w:tc>
        <w:tc>
          <w:tcPr>
            <w:tcW w:w="831"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90.82</w:t>
            </w:r>
          </w:p>
        </w:tc>
        <w:tc>
          <w:tcPr>
            <w:tcW w:w="68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180.00</w:t>
            </w:r>
          </w:p>
        </w:tc>
        <w:tc>
          <w:tcPr>
            <w:tcW w:w="10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512.40</w:t>
            </w:r>
          </w:p>
        </w:tc>
        <w:tc>
          <w:tcPr>
            <w:tcW w:w="979"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14"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512.40</w:t>
            </w:r>
          </w:p>
        </w:tc>
        <w:tc>
          <w:tcPr>
            <w:tcW w:w="68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13"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548"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13"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548"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841" w:type="dxa"/>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殡葬</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778.79</w:t>
            </w:r>
          </w:p>
        </w:tc>
        <w:tc>
          <w:tcPr>
            <w:tcW w:w="10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266.39</w:t>
            </w:r>
          </w:p>
        </w:tc>
        <w:tc>
          <w:tcPr>
            <w:tcW w:w="831"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86.39</w:t>
            </w:r>
          </w:p>
        </w:tc>
        <w:tc>
          <w:tcPr>
            <w:tcW w:w="68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180.00</w:t>
            </w:r>
          </w:p>
        </w:tc>
        <w:tc>
          <w:tcPr>
            <w:tcW w:w="10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512.40</w:t>
            </w:r>
          </w:p>
        </w:tc>
        <w:tc>
          <w:tcPr>
            <w:tcW w:w="979"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14"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512.40</w:t>
            </w:r>
          </w:p>
        </w:tc>
        <w:tc>
          <w:tcPr>
            <w:tcW w:w="68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13"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548"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13"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548"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210</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02</w:t>
            </w:r>
          </w:p>
        </w:tc>
        <w:tc>
          <w:tcPr>
            <w:tcW w:w="841" w:type="dxa"/>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事业单位医疗</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1016"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831"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68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16"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9"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1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13"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548"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13"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548"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10"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44"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2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4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16"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1016"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831"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680"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680"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882"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1016"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979"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1014"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680"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913"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548"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913"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548"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1216" w:type="dxa"/>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r>
      <w:tr>
        <w:tblPrEx>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831" w:type="dxa"/>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r>
      <w:tr>
        <w:tblPrEx>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831" w:type="dxa"/>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r>
      <w:tr>
        <w:tblPrEx>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80" w:type="dxa"/>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r>
      <w:tr>
        <w:tblPrEx>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54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r>
      <w:tr>
        <w:tblPrEx>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54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841"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r>
      <w:tr>
        <w:tblPrEx>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b/>
                <w:bCs/>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p>
        </w:tc>
      </w:tr>
    </w:tbl>
    <w:p>
      <w:r>
        <w:br w:type="page"/>
      </w:r>
    </w:p>
    <w:tbl>
      <w:tblPr>
        <w:tblStyle w:val="6"/>
        <w:tblW w:w="0" w:type="auto"/>
        <w:jc w:val="center"/>
        <w:tblLayout w:type="fixed"/>
        <w:tblCellMar>
          <w:top w:w="0" w:type="dxa"/>
          <w:left w:w="108" w:type="dxa"/>
          <w:bottom w:w="0" w:type="dxa"/>
          <w:right w:w="108" w:type="dxa"/>
        </w:tblCellMar>
      </w:tblPr>
      <w:tblGrid>
        <w:gridCol w:w="881"/>
        <w:gridCol w:w="657"/>
        <w:gridCol w:w="590"/>
        <w:gridCol w:w="816"/>
        <w:gridCol w:w="816"/>
        <w:gridCol w:w="901"/>
        <w:gridCol w:w="974"/>
        <w:gridCol w:w="1081"/>
        <w:gridCol w:w="1081"/>
        <w:gridCol w:w="1297"/>
        <w:gridCol w:w="1046"/>
        <w:gridCol w:w="685"/>
        <w:gridCol w:w="901"/>
        <w:gridCol w:w="974"/>
        <w:gridCol w:w="974"/>
        <w:gridCol w:w="974"/>
        <w:gridCol w:w="613"/>
      </w:tblGrid>
      <w:tr>
        <w:tblPrEx>
          <w:tblCellMar>
            <w:top w:w="0" w:type="dxa"/>
            <w:left w:w="108" w:type="dxa"/>
            <w:bottom w:w="0" w:type="dxa"/>
            <w:right w:w="108" w:type="dxa"/>
          </w:tblCellMar>
        </w:tblPrEx>
        <w:trPr>
          <w:trHeight w:val="825" w:hRule="atLeast"/>
          <w:jc w:val="center"/>
        </w:trPr>
        <w:tc>
          <w:tcPr>
            <w:tcW w:w="15261" w:type="dxa"/>
            <w:gridSpan w:val="17"/>
            <w:tcBorders>
              <w:top w:val="nil"/>
              <w:left w:val="nil"/>
              <w:bottom w:val="nil"/>
              <w:right w:val="nil"/>
            </w:tcBorders>
            <w:shd w:val="clear" w:color="auto" w:fill="auto"/>
            <w:noWrap/>
            <w:vAlign w:val="bottom"/>
          </w:tcPr>
          <w:p>
            <w:pPr>
              <w:widowControl/>
              <w:jc w:val="center"/>
              <w:textAlignment w:val="bottom"/>
              <w:rPr>
                <w:rFonts w:ascii="宋体" w:hAnsi="宋体" w:cs="宋体"/>
                <w:b/>
                <w:bCs/>
                <w:color w:val="000000"/>
                <w:sz w:val="32"/>
                <w:szCs w:val="32"/>
              </w:rPr>
            </w:pPr>
            <w:r>
              <w:rPr>
                <w:rFonts w:hint="eastAsia" w:ascii="宋体" w:hAnsi="宋体" w:cs="宋体"/>
                <w:b/>
                <w:bCs/>
                <w:color w:val="000000"/>
                <w:kern w:val="0"/>
                <w:sz w:val="32"/>
                <w:szCs w:val="32"/>
                <w:lang w:bidi="ar"/>
              </w:rPr>
              <w:t>部门支出总表（按政府预算经济分类）</w:t>
            </w:r>
          </w:p>
        </w:tc>
      </w:tr>
      <w:tr>
        <w:tblPrEx>
          <w:tblCellMar>
            <w:top w:w="0" w:type="dxa"/>
            <w:left w:w="108" w:type="dxa"/>
            <w:bottom w:w="0" w:type="dxa"/>
            <w:right w:w="108" w:type="dxa"/>
          </w:tblCellMar>
        </w:tblPrEx>
        <w:trPr>
          <w:trHeight w:val="435" w:hRule="atLeast"/>
          <w:jc w:val="center"/>
        </w:trPr>
        <w:tc>
          <w:tcPr>
            <w:tcW w:w="15261" w:type="dxa"/>
            <w:gridSpan w:val="17"/>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r>
      <w:tr>
        <w:tblPrEx>
          <w:tblCellMar>
            <w:top w:w="0" w:type="dxa"/>
            <w:left w:w="108" w:type="dxa"/>
            <w:bottom w:w="0" w:type="dxa"/>
            <w:right w:w="108" w:type="dxa"/>
          </w:tblCellMar>
        </w:tblPrEx>
        <w:trPr>
          <w:trHeight w:val="435" w:hRule="atLeast"/>
          <w:jc w:val="center"/>
        </w:trPr>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w:t>
            </w:r>
          </w:p>
        </w:tc>
        <w:tc>
          <w:tcPr>
            <w:tcW w:w="816"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机关工资福利支出</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机关商品和服务支出</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机关资本性支出(一)</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机关资本性支出(二)</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对事业单位经常性补助</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对事业单位资本性补助</w:t>
            </w:r>
          </w:p>
        </w:tc>
        <w:tc>
          <w:tcPr>
            <w:tcW w:w="685"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对企业补助</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对企业资本性支出</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对个人和家庭的补助</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对社会保障基金补助</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债务利息及费用支出</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其他支出</w:t>
            </w:r>
          </w:p>
        </w:tc>
      </w:tr>
      <w:tr>
        <w:tblPrEx>
          <w:tblCellMar>
            <w:top w:w="0" w:type="dxa"/>
            <w:left w:w="108" w:type="dxa"/>
            <w:bottom w:w="0" w:type="dxa"/>
            <w:right w:w="108" w:type="dxa"/>
          </w:tblCellMar>
        </w:tblPrEx>
        <w:trPr>
          <w:trHeight w:val="435" w:hRule="atLeast"/>
          <w:jc w:val="center"/>
        </w:trPr>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功能科目名称</w:t>
            </w:r>
          </w:p>
        </w:tc>
        <w:tc>
          <w:tcPr>
            <w:tcW w:w="816"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8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5" w:hRule="atLeast"/>
          <w:jc w:val="center"/>
        </w:trPr>
        <w:tc>
          <w:tcPr>
            <w:tcW w:w="88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65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59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16"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8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881"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657"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590"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901"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8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8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1046"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85"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0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jc w:val="center"/>
        </w:trPr>
        <w:tc>
          <w:tcPr>
            <w:tcW w:w="881"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657"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590"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901"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8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8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1046"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85"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0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jc w:val="center"/>
        </w:trPr>
        <w:tc>
          <w:tcPr>
            <w:tcW w:w="881"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w:t>
            </w:r>
          </w:p>
        </w:tc>
        <w:tc>
          <w:tcPr>
            <w:tcW w:w="657"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590"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事业单位医疗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901"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8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8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1046"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85"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0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jc w:val="center"/>
        </w:trPr>
        <w:tc>
          <w:tcPr>
            <w:tcW w:w="881"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208</w:t>
            </w:r>
          </w:p>
        </w:tc>
        <w:tc>
          <w:tcPr>
            <w:tcW w:w="657"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590"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w:t>
            </w:r>
          </w:p>
        </w:tc>
        <w:tc>
          <w:tcPr>
            <w:tcW w:w="816"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殡葬</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778.79</w:t>
            </w:r>
          </w:p>
        </w:tc>
        <w:tc>
          <w:tcPr>
            <w:tcW w:w="901" w:type="dxa"/>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8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08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778.79</w:t>
            </w:r>
          </w:p>
        </w:tc>
        <w:tc>
          <w:tcPr>
            <w:tcW w:w="1046"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85"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01"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97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bl>
    <w:p>
      <w:r>
        <w:br w:type="page"/>
      </w:r>
    </w:p>
    <w:tbl>
      <w:tblPr>
        <w:tblStyle w:val="6"/>
        <w:tblW w:w="0" w:type="auto"/>
        <w:tblInd w:w="93" w:type="dxa"/>
        <w:tblLayout w:type="autofit"/>
        <w:tblCellMar>
          <w:top w:w="0" w:type="dxa"/>
          <w:left w:w="108" w:type="dxa"/>
          <w:bottom w:w="0" w:type="dxa"/>
          <w:right w:w="108" w:type="dxa"/>
        </w:tblCellMar>
      </w:tblPr>
      <w:tblGrid>
        <w:gridCol w:w="486"/>
        <w:gridCol w:w="416"/>
        <w:gridCol w:w="416"/>
        <w:gridCol w:w="1656"/>
        <w:gridCol w:w="699"/>
        <w:gridCol w:w="666"/>
        <w:gridCol w:w="666"/>
        <w:gridCol w:w="744"/>
        <w:gridCol w:w="585"/>
        <w:gridCol w:w="549"/>
        <w:gridCol w:w="666"/>
        <w:gridCol w:w="1099"/>
        <w:gridCol w:w="549"/>
        <w:gridCol w:w="940"/>
        <w:gridCol w:w="771"/>
        <w:gridCol w:w="727"/>
        <w:gridCol w:w="718"/>
        <w:gridCol w:w="460"/>
        <w:gridCol w:w="594"/>
        <w:gridCol w:w="505"/>
        <w:gridCol w:w="1349"/>
      </w:tblGrid>
      <w:tr>
        <w:tblPrEx>
          <w:tblCellMar>
            <w:top w:w="0" w:type="dxa"/>
            <w:left w:w="108" w:type="dxa"/>
            <w:bottom w:w="0" w:type="dxa"/>
            <w:right w:w="108" w:type="dxa"/>
          </w:tblCellMar>
        </w:tblPrEx>
        <w:trPr>
          <w:trHeight w:val="402" w:hRule="atLeast"/>
        </w:trPr>
        <w:tc>
          <w:tcPr>
            <w:tcW w:w="0" w:type="auto"/>
            <w:gridSpan w:val="21"/>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基本-工资福利（部门）</w:t>
            </w:r>
          </w:p>
        </w:tc>
      </w:tr>
      <w:tr>
        <w:tblPrEx>
          <w:tblCellMar>
            <w:top w:w="0" w:type="dxa"/>
            <w:left w:w="108" w:type="dxa"/>
            <w:bottom w:w="0" w:type="dxa"/>
            <w:right w:w="108" w:type="dxa"/>
          </w:tblCellMar>
        </w:tblPrEx>
        <w:trPr>
          <w:trHeight w:val="402" w:hRule="atLeast"/>
        </w:trPr>
        <w:tc>
          <w:tcPr>
            <w:tcW w:w="0" w:type="auto"/>
            <w:gridSpan w:val="4"/>
            <w:tcBorders>
              <w:top w:val="nil"/>
              <w:left w:val="nil"/>
              <w:bottom w:val="nil"/>
              <w:right w:val="nil"/>
            </w:tcBorders>
            <w:shd w:val="clear" w:color="auto" w:fill="auto"/>
            <w:noWrap/>
            <w:vAlign w:val="center"/>
          </w:tcPr>
          <w:p>
            <w:pPr>
              <w:rPr>
                <w:rFonts w:ascii="宋体" w:hAnsi="宋体" w:cs="宋体"/>
                <w:color w:val="000000"/>
                <w:sz w:val="20"/>
                <w:szCs w:val="20"/>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单位名称（项目）</w:t>
            </w:r>
          </w:p>
        </w:tc>
        <w:tc>
          <w:tcPr>
            <w:tcW w:w="0" w:type="auto"/>
            <w:vMerge w:val="restart"/>
            <w:tcBorders>
              <w:top w:val="single" w:color="000000" w:sz="4" w:space="0"/>
              <w:left w:val="nil"/>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工资津补贴</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社会保障缴费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住房公积金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其他工资福利支出</w:t>
            </w:r>
          </w:p>
        </w:tc>
      </w:tr>
      <w:tr>
        <w:tblPrEx>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single" w:color="000000" w:sz="4" w:space="0"/>
              <w:left w:val="nil"/>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机关事业单位基本养老保险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职业年金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其他社会保障缴费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其他工资福利支出</w:t>
            </w: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nil"/>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67.49</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37.97</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3.17</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15.23</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10.80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醴陵市殡仪馆</w:t>
            </w:r>
          </w:p>
        </w:tc>
        <w:tc>
          <w:tcPr>
            <w:tcW w:w="0" w:type="auto"/>
            <w:tcBorders>
              <w:top w:val="single" w:color="000000" w:sz="4" w:space="0"/>
              <w:left w:val="nil"/>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67.49</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37.97</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3.17</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15.23</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10.80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殡葬</w:t>
            </w:r>
          </w:p>
        </w:tc>
        <w:tc>
          <w:tcPr>
            <w:tcW w:w="0" w:type="auto"/>
            <w:tcBorders>
              <w:top w:val="single" w:color="000000" w:sz="4" w:space="0"/>
              <w:left w:val="nil"/>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67.49</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37.97</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3.17</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10.80</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10.80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事业单位医疗</w:t>
            </w:r>
          </w:p>
        </w:tc>
        <w:tc>
          <w:tcPr>
            <w:tcW w:w="0" w:type="auto"/>
            <w:tcBorders>
              <w:top w:val="single" w:color="000000" w:sz="4" w:space="0"/>
              <w:left w:val="nil"/>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bl>
    <w:p>
      <w:r>
        <w:br w:type="page"/>
      </w:r>
    </w:p>
    <w:tbl>
      <w:tblPr>
        <w:tblStyle w:val="6"/>
        <w:tblW w:w="5000" w:type="pct"/>
        <w:jc w:val="center"/>
        <w:tblLayout w:type="autofit"/>
        <w:tblCellMar>
          <w:top w:w="0" w:type="dxa"/>
          <w:left w:w="108" w:type="dxa"/>
          <w:bottom w:w="0" w:type="dxa"/>
          <w:right w:w="108" w:type="dxa"/>
        </w:tblCellMar>
      </w:tblPr>
      <w:tblGrid>
        <w:gridCol w:w="1408"/>
        <w:gridCol w:w="427"/>
        <w:gridCol w:w="433"/>
        <w:gridCol w:w="1419"/>
        <w:gridCol w:w="823"/>
        <w:gridCol w:w="623"/>
        <w:gridCol w:w="1606"/>
        <w:gridCol w:w="1413"/>
        <w:gridCol w:w="1213"/>
        <w:gridCol w:w="1824"/>
        <w:gridCol w:w="725"/>
        <w:gridCol w:w="1413"/>
        <w:gridCol w:w="2027"/>
      </w:tblGrid>
      <w:tr>
        <w:tblPrEx>
          <w:tblCellMar>
            <w:top w:w="0" w:type="dxa"/>
            <w:left w:w="108" w:type="dxa"/>
            <w:bottom w:w="0" w:type="dxa"/>
            <w:right w:w="108" w:type="dxa"/>
          </w:tblCellMar>
        </w:tblPrEx>
        <w:trPr>
          <w:trHeight w:val="900" w:hRule="atLeast"/>
          <w:jc w:val="center"/>
        </w:trPr>
        <w:tc>
          <w:tcPr>
            <w:tcW w:w="5000" w:type="pct"/>
            <w:gridSpan w:val="13"/>
            <w:tcBorders>
              <w:top w:val="nil"/>
              <w:left w:val="nil"/>
              <w:bottom w:val="nil"/>
              <w:right w:val="nil"/>
            </w:tcBorders>
            <w:shd w:val="clear" w:color="auto" w:fill="auto"/>
            <w:noWrap/>
            <w:vAlign w:val="bottom"/>
          </w:tcPr>
          <w:p>
            <w:pPr>
              <w:jc w:val="center"/>
              <w:rPr>
                <w:rFonts w:ascii="宋体" w:hAnsi="宋体" w:cs="宋体"/>
                <w:color w:val="000000"/>
                <w:sz w:val="18"/>
                <w:szCs w:val="18"/>
              </w:rPr>
            </w:pPr>
            <w:r>
              <w:rPr>
                <w:rFonts w:hint="eastAsia" w:ascii="宋体" w:hAnsi="宋体" w:cs="宋体"/>
                <w:b/>
                <w:bCs/>
                <w:color w:val="000000"/>
                <w:kern w:val="0"/>
                <w:sz w:val="36"/>
                <w:szCs w:val="36"/>
                <w:lang w:bidi="ar"/>
              </w:rPr>
              <w:t>基本-工资福利(政府)</w:t>
            </w:r>
          </w:p>
        </w:tc>
      </w:tr>
      <w:tr>
        <w:tblPrEx>
          <w:tblCellMar>
            <w:top w:w="0" w:type="dxa"/>
            <w:left w:w="108" w:type="dxa"/>
            <w:bottom w:w="0" w:type="dxa"/>
            <w:right w:w="108" w:type="dxa"/>
          </w:tblCellMar>
        </w:tblPrEx>
        <w:trPr>
          <w:trHeight w:val="555" w:hRule="atLeast"/>
          <w:jc w:val="center"/>
        </w:trPr>
        <w:tc>
          <w:tcPr>
            <w:tcW w:w="739" w:type="pct"/>
            <w:gridSpan w:val="3"/>
            <w:tcBorders>
              <w:top w:val="nil"/>
              <w:left w:val="nil"/>
              <w:bottom w:val="nil"/>
              <w:right w:val="nil"/>
            </w:tcBorders>
            <w:shd w:val="clear" w:color="auto" w:fill="auto"/>
            <w:noWrap/>
            <w:vAlign w:val="bottom"/>
          </w:tcPr>
          <w:p>
            <w:pPr>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462"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268"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203"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523"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460"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395"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591"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236"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460"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659" w:type="pct"/>
            <w:tcBorders>
              <w:top w:val="nil"/>
              <w:left w:val="nil"/>
              <w:bottom w:val="nil"/>
              <w:right w:val="nil"/>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735" w:hRule="atLeast"/>
          <w:jc w:val="center"/>
        </w:trPr>
        <w:tc>
          <w:tcPr>
            <w:tcW w:w="12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  计</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机关工资福利支出</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对事业单位经常性补助</w:t>
            </w:r>
          </w:p>
        </w:tc>
      </w:tr>
      <w:tr>
        <w:tblPrEx>
          <w:tblCellMar>
            <w:top w:w="0" w:type="dxa"/>
            <w:left w:w="108" w:type="dxa"/>
            <w:bottom w:w="0" w:type="dxa"/>
            <w:right w:w="108" w:type="dxa"/>
          </w:tblCellMar>
        </w:tblPrEx>
        <w:trPr>
          <w:trHeight w:val="735"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款</w:t>
            </w: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3"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工资奖金津补贴</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社会保障缴费</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住房公积金</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其他工资福利支出</w:t>
            </w:r>
          </w:p>
        </w:tc>
        <w:tc>
          <w:tcPr>
            <w:tcW w:w="23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工资福利支出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其他对事业单位补助</w:t>
            </w:r>
          </w:p>
        </w:tc>
      </w:tr>
      <w:tr>
        <w:tblPrEx>
          <w:tblCellMar>
            <w:top w:w="0" w:type="dxa"/>
            <w:left w:w="108" w:type="dxa"/>
            <w:bottom w:w="0" w:type="dxa"/>
            <w:right w:w="108" w:type="dxa"/>
          </w:tblCellMar>
        </w:tblPrEx>
        <w:trPr>
          <w:trHeight w:val="720"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268" w:type="pct"/>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523" w:type="pct"/>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591" w:type="pct"/>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460" w:type="pc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720"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c>
          <w:tcPr>
            <w:tcW w:w="268" w:type="pct"/>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523" w:type="pct"/>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591" w:type="pct"/>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460" w:type="pc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720"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1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268" w:type="pct"/>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523" w:type="pct"/>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591" w:type="pct"/>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460" w:type="pc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720"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210</w:t>
            </w:r>
          </w:p>
        </w:tc>
        <w:tc>
          <w:tcPr>
            <w:tcW w:w="1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1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02</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事业单位医疗</w:t>
            </w:r>
          </w:p>
        </w:tc>
        <w:tc>
          <w:tcPr>
            <w:tcW w:w="268" w:type="pct"/>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523" w:type="pct"/>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591" w:type="pct"/>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460" w:type="pc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bl>
    <w:p>
      <w:r>
        <w:br w:type="page"/>
      </w:r>
    </w:p>
    <w:tbl>
      <w:tblPr>
        <w:tblStyle w:val="6"/>
        <w:tblW w:w="0" w:type="auto"/>
        <w:jc w:val="center"/>
        <w:tblLayout w:type="autofit"/>
        <w:tblCellMar>
          <w:top w:w="0" w:type="dxa"/>
          <w:left w:w="108" w:type="dxa"/>
          <w:bottom w:w="0" w:type="dxa"/>
          <w:right w:w="108" w:type="dxa"/>
        </w:tblCellMar>
      </w:tblPr>
      <w:tblGrid>
        <w:gridCol w:w="486"/>
        <w:gridCol w:w="416"/>
        <w:gridCol w:w="416"/>
        <w:gridCol w:w="1656"/>
        <w:gridCol w:w="483"/>
        <w:gridCol w:w="505"/>
        <w:gridCol w:w="505"/>
        <w:gridCol w:w="460"/>
        <w:gridCol w:w="460"/>
        <w:gridCol w:w="505"/>
        <w:gridCol w:w="505"/>
        <w:gridCol w:w="594"/>
        <w:gridCol w:w="505"/>
        <w:gridCol w:w="749"/>
        <w:gridCol w:w="505"/>
        <w:gridCol w:w="505"/>
        <w:gridCol w:w="505"/>
        <w:gridCol w:w="594"/>
        <w:gridCol w:w="505"/>
        <w:gridCol w:w="549"/>
        <w:gridCol w:w="505"/>
        <w:gridCol w:w="771"/>
        <w:gridCol w:w="638"/>
        <w:gridCol w:w="683"/>
        <w:gridCol w:w="1349"/>
      </w:tblGrid>
      <w:tr>
        <w:tblPrEx>
          <w:tblCellMar>
            <w:top w:w="0" w:type="dxa"/>
            <w:left w:w="108" w:type="dxa"/>
            <w:bottom w:w="0" w:type="dxa"/>
            <w:right w:w="108" w:type="dxa"/>
          </w:tblCellMar>
        </w:tblPrEx>
        <w:trPr>
          <w:trHeight w:val="402" w:hRule="atLeast"/>
          <w:jc w:val="center"/>
        </w:trPr>
        <w:tc>
          <w:tcPr>
            <w:tcW w:w="0" w:type="auto"/>
            <w:gridSpan w:val="25"/>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基本-一般商品和服务(部门）</w:t>
            </w:r>
          </w:p>
        </w:tc>
      </w:tr>
      <w:tr>
        <w:tblPrEx>
          <w:tblCellMar>
            <w:top w:w="0" w:type="dxa"/>
            <w:left w:w="108" w:type="dxa"/>
            <w:bottom w:w="0" w:type="dxa"/>
            <w:right w:w="108" w:type="dxa"/>
          </w:tblCellMar>
        </w:tblPrEx>
        <w:trPr>
          <w:trHeight w:val="402" w:hRule="atLeast"/>
          <w:jc w:val="center"/>
        </w:trPr>
        <w:tc>
          <w:tcPr>
            <w:tcW w:w="2974" w:type="dxa"/>
            <w:gridSpan w:val="4"/>
            <w:tcBorders>
              <w:top w:val="nil"/>
              <w:left w:val="nil"/>
              <w:bottom w:val="nil"/>
              <w:right w:val="nil"/>
            </w:tcBorders>
            <w:shd w:val="clear" w:color="auto" w:fill="auto"/>
            <w:noWrap/>
            <w:vAlign w:val="center"/>
          </w:tcPr>
          <w:p>
            <w:pPr>
              <w:rPr>
                <w:rFonts w:ascii="宋体" w:hAnsi="宋体" w:cs="宋体"/>
                <w:color w:val="000000"/>
                <w:sz w:val="20"/>
                <w:szCs w:val="20"/>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505" w:type="dxa"/>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594" w:type="dxa"/>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402"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单位名称（项目）</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办公费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印刷费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水费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邮电费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取暖费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物业管理费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差旅费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维修(护)费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租赁费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会议费</w:t>
            </w: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培训费</w:t>
            </w: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公务接待费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劳务费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工会经费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福利费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公务用车运行维护费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其他交通费用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税金及附加费用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其他商品服务支出</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single" w:color="000000" w:sz="4" w:space="0"/>
              <w:left w:val="single" w:color="000000" w:sz="4" w:space="0"/>
              <w:bottom w:val="nil"/>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single" w:color="000000" w:sz="4" w:space="0"/>
              <w:left w:val="nil"/>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50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59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r>
      <w:tr>
        <w:tblPrEx>
          <w:tblCellMar>
            <w:top w:w="0" w:type="dxa"/>
            <w:left w:w="108" w:type="dxa"/>
            <w:bottom w:w="0" w:type="dxa"/>
            <w:right w:w="108" w:type="dxa"/>
          </w:tblCellMar>
        </w:tblPrEx>
        <w:trPr>
          <w:trHeight w:val="615"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505"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594"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r>
    </w:tbl>
    <w:p>
      <w:r>
        <w:br w:type="page"/>
      </w:r>
    </w:p>
    <w:tbl>
      <w:tblPr>
        <w:tblStyle w:val="6"/>
        <w:tblW w:w="0" w:type="auto"/>
        <w:jc w:val="center"/>
        <w:tblLayout w:type="autofit"/>
        <w:tblCellMar>
          <w:top w:w="0" w:type="dxa"/>
          <w:left w:w="108" w:type="dxa"/>
          <w:bottom w:w="0" w:type="dxa"/>
          <w:right w:w="108" w:type="dxa"/>
        </w:tblCellMar>
      </w:tblPr>
      <w:tblGrid>
        <w:gridCol w:w="486"/>
        <w:gridCol w:w="396"/>
        <w:gridCol w:w="396"/>
        <w:gridCol w:w="936"/>
        <w:gridCol w:w="576"/>
        <w:gridCol w:w="546"/>
        <w:gridCol w:w="846"/>
        <w:gridCol w:w="696"/>
        <w:gridCol w:w="696"/>
        <w:gridCol w:w="995"/>
        <w:gridCol w:w="995"/>
        <w:gridCol w:w="1595"/>
        <w:gridCol w:w="1026"/>
        <w:gridCol w:w="1595"/>
        <w:gridCol w:w="572"/>
        <w:gridCol w:w="1346"/>
        <w:gridCol w:w="1656"/>
      </w:tblGrid>
      <w:tr>
        <w:tblPrEx>
          <w:tblCellMar>
            <w:top w:w="0" w:type="dxa"/>
            <w:left w:w="108" w:type="dxa"/>
            <w:bottom w:w="0" w:type="dxa"/>
            <w:right w:w="108" w:type="dxa"/>
          </w:tblCellMar>
        </w:tblPrEx>
        <w:trPr>
          <w:trHeight w:val="1200" w:hRule="atLeast"/>
          <w:jc w:val="center"/>
        </w:trPr>
        <w:tc>
          <w:tcPr>
            <w:tcW w:w="0" w:type="auto"/>
            <w:gridSpan w:val="1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基本-一般商品和服务(政府）</w:t>
            </w:r>
          </w:p>
        </w:tc>
      </w:tr>
      <w:tr>
        <w:tblPrEx>
          <w:tblCellMar>
            <w:top w:w="0" w:type="dxa"/>
            <w:left w:w="108" w:type="dxa"/>
            <w:bottom w:w="0" w:type="dxa"/>
            <w:right w:w="108" w:type="dxa"/>
          </w:tblCellMar>
        </w:tblPrEx>
        <w:trPr>
          <w:trHeight w:val="525" w:hRule="atLeast"/>
          <w:jc w:val="center"/>
        </w:trPr>
        <w:tc>
          <w:tcPr>
            <w:tcW w:w="0" w:type="auto"/>
            <w:gridSpan w:val="4"/>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r>
              <w:rPr>
                <w:rFonts w:hint="eastAsia" w:ascii="宋体" w:hAnsi="宋体" w:cs="宋体"/>
                <w:color w:val="000000"/>
                <w:kern w:val="0"/>
                <w:sz w:val="18"/>
                <w:szCs w:val="18"/>
                <w:lang w:bidi="ar"/>
              </w:rPr>
              <w:t>单位名称：醴陵市殡仪馆</w:t>
            </w: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r>
      <w:tr>
        <w:tblPrEx>
          <w:tblCellMar>
            <w:top w:w="0" w:type="dxa"/>
            <w:left w:w="108" w:type="dxa"/>
            <w:bottom w:w="0" w:type="dxa"/>
            <w:right w:w="108" w:type="dxa"/>
          </w:tblCellMar>
        </w:tblPrEx>
        <w:trPr>
          <w:trHeight w:val="75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功能科目</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0" w:type="auto"/>
            <w:gridSpan w:val="9"/>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机关商品和服务支出</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对事业单位经常性补助</w:t>
            </w:r>
          </w:p>
        </w:tc>
      </w:tr>
      <w:tr>
        <w:tblPrEx>
          <w:tblCellMar>
            <w:top w:w="0" w:type="dxa"/>
            <w:left w:w="108" w:type="dxa"/>
            <w:bottom w:w="0" w:type="dxa"/>
            <w:right w:w="108" w:type="dxa"/>
          </w:tblCellMar>
        </w:tblPrEx>
        <w:trPr>
          <w:trHeight w:val="75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办公经费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会议费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培训费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公务接待费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公务用车运行维护费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维修(护)费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其他商品和服务支出</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商品和服务支出</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其他对事业单位补助</w:t>
            </w:r>
          </w:p>
        </w:tc>
      </w:tr>
      <w:tr>
        <w:tblPrEx>
          <w:tblCellMar>
            <w:top w:w="0" w:type="dxa"/>
            <w:left w:w="108" w:type="dxa"/>
            <w:bottom w:w="0" w:type="dxa"/>
            <w:right w:w="108" w:type="dxa"/>
          </w:tblCellMar>
        </w:tblPrEx>
        <w:trPr>
          <w:trHeight w:val="7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r>
    </w:tbl>
    <w:p>
      <w:r>
        <w:br w:type="page"/>
      </w:r>
    </w:p>
    <w:tbl>
      <w:tblPr>
        <w:tblStyle w:val="6"/>
        <w:tblW w:w="0" w:type="auto"/>
        <w:tblInd w:w="93" w:type="dxa"/>
        <w:tblLayout w:type="autofit"/>
        <w:tblCellMar>
          <w:top w:w="0" w:type="dxa"/>
          <w:left w:w="108" w:type="dxa"/>
          <w:bottom w:w="0" w:type="dxa"/>
          <w:right w:w="108" w:type="dxa"/>
        </w:tblCellMar>
      </w:tblPr>
      <w:tblGrid>
        <w:gridCol w:w="2196"/>
        <w:gridCol w:w="416"/>
        <w:gridCol w:w="416"/>
        <w:gridCol w:w="1656"/>
        <w:gridCol w:w="630"/>
        <w:gridCol w:w="630"/>
        <w:gridCol w:w="630"/>
        <w:gridCol w:w="1137"/>
        <w:gridCol w:w="631"/>
        <w:gridCol w:w="738"/>
        <w:gridCol w:w="631"/>
        <w:gridCol w:w="845"/>
        <w:gridCol w:w="631"/>
        <w:gridCol w:w="631"/>
        <w:gridCol w:w="1167"/>
        <w:gridCol w:w="1060"/>
        <w:gridCol w:w="1216"/>
      </w:tblGrid>
      <w:tr>
        <w:tblPrEx>
          <w:tblCellMar>
            <w:top w:w="0" w:type="dxa"/>
            <w:left w:w="108" w:type="dxa"/>
            <w:bottom w:w="0" w:type="dxa"/>
            <w:right w:w="108" w:type="dxa"/>
          </w:tblCellMar>
        </w:tblPrEx>
        <w:trPr>
          <w:trHeight w:val="402" w:hRule="atLeast"/>
        </w:trPr>
        <w:tc>
          <w:tcPr>
            <w:tcW w:w="0" w:type="auto"/>
            <w:gridSpan w:val="1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基本-对个人和家庭的补助（部门）</w:t>
            </w:r>
          </w:p>
        </w:tc>
      </w:tr>
      <w:tr>
        <w:tblPrEx>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单位名称（项目）</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离休费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退休费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退职（役）费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抚恤金</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生活补助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救济费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医疗补助费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助学金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奖励金</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个人农业生产补贴</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代缴社会保险费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w:t>
            </w: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r>
      <w:tr>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0</w:t>
            </w:r>
          </w:p>
        </w:tc>
      </w:tr>
    </w:tbl>
    <w:p>
      <w:r>
        <w:br w:type="page"/>
      </w:r>
    </w:p>
    <w:tbl>
      <w:tblPr>
        <w:tblStyle w:val="6"/>
        <w:tblW w:w="14535" w:type="dxa"/>
        <w:jc w:val="center"/>
        <w:tblLayout w:type="autofit"/>
        <w:tblCellMar>
          <w:top w:w="0" w:type="dxa"/>
          <w:left w:w="108" w:type="dxa"/>
          <w:bottom w:w="0" w:type="dxa"/>
          <w:right w:w="108" w:type="dxa"/>
        </w:tblCellMar>
      </w:tblPr>
      <w:tblGrid>
        <w:gridCol w:w="2771"/>
        <w:gridCol w:w="500"/>
        <w:gridCol w:w="500"/>
        <w:gridCol w:w="1181"/>
        <w:gridCol w:w="727"/>
        <w:gridCol w:w="1862"/>
        <w:gridCol w:w="954"/>
        <w:gridCol w:w="2089"/>
        <w:gridCol w:w="1181"/>
        <w:gridCol w:w="2770"/>
      </w:tblGrid>
      <w:tr>
        <w:tblPrEx>
          <w:tblCellMar>
            <w:top w:w="0" w:type="dxa"/>
            <w:left w:w="108" w:type="dxa"/>
            <w:bottom w:w="0" w:type="dxa"/>
            <w:right w:w="108" w:type="dxa"/>
          </w:tblCellMar>
        </w:tblPrEx>
        <w:trPr>
          <w:trHeight w:val="1050" w:hRule="atLeast"/>
          <w:jc w:val="center"/>
        </w:trPr>
        <w:tc>
          <w:tcPr>
            <w:tcW w:w="14535" w:type="dxa"/>
            <w:gridSpan w:val="10"/>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基本-对个人和家庭的补助（政府）</w:t>
            </w:r>
          </w:p>
        </w:tc>
      </w:tr>
      <w:tr>
        <w:tblPrEx>
          <w:tblCellMar>
            <w:top w:w="0" w:type="dxa"/>
            <w:left w:w="108" w:type="dxa"/>
            <w:bottom w:w="0" w:type="dxa"/>
            <w:right w:w="108" w:type="dxa"/>
          </w:tblCellMar>
        </w:tblPrEx>
        <w:trPr>
          <w:trHeight w:val="405" w:hRule="atLeast"/>
          <w:jc w:val="center"/>
        </w:trPr>
        <w:tc>
          <w:tcPr>
            <w:tcW w:w="0" w:type="auto"/>
            <w:gridSpan w:val="10"/>
            <w:tcBorders>
              <w:top w:val="nil"/>
              <w:left w:val="nil"/>
              <w:bottom w:val="nil"/>
              <w:right w:val="nil"/>
            </w:tcBorders>
            <w:shd w:val="clear" w:color="auto" w:fill="auto"/>
            <w:noWrap/>
            <w:vAlign w:val="center"/>
          </w:tcPr>
          <w:p>
            <w:pPr>
              <w:jc w:val="center"/>
              <w:rPr>
                <w:rFonts w:ascii="宋体" w:hAnsi="宋体" w:cs="宋体"/>
                <w:b/>
                <w:bCs/>
                <w:color w:val="000000"/>
                <w:sz w:val="36"/>
                <w:szCs w:val="36"/>
              </w:rPr>
            </w:pPr>
          </w:p>
        </w:tc>
      </w:tr>
      <w:tr>
        <w:trPr>
          <w:trHeight w:val="420" w:hRule="atLeast"/>
          <w:jc w:val="center"/>
        </w:trPr>
        <w:tc>
          <w:tcPr>
            <w:tcW w:w="0" w:type="auto"/>
            <w:tcBorders>
              <w:top w:val="nil"/>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r>
      <w:tr>
        <w:tblPrEx>
          <w:tblCellMar>
            <w:top w:w="0" w:type="dxa"/>
            <w:left w:w="108" w:type="dxa"/>
            <w:bottom w:w="0" w:type="dxa"/>
            <w:right w:w="108" w:type="dxa"/>
          </w:tblCellMar>
        </w:tblPrEx>
        <w:trPr>
          <w:trHeight w:val="45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功能科目</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社会福利和救济</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助学金</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个人农业生产补贴</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离退休费</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其他对个人和家庭的补助</w:t>
            </w:r>
          </w:p>
        </w:tc>
      </w:tr>
      <w:tr>
        <w:trPr>
          <w:trHeight w:val="45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r>
    </w:tbl>
    <w:p>
      <w:r>
        <w:br w:type="page"/>
      </w:r>
    </w:p>
    <w:tbl>
      <w:tblPr>
        <w:tblStyle w:val="6"/>
        <w:tblW w:w="5000" w:type="pct"/>
        <w:jc w:val="center"/>
        <w:tblLayout w:type="autofit"/>
        <w:tblCellMar>
          <w:top w:w="0" w:type="dxa"/>
          <w:left w:w="108" w:type="dxa"/>
          <w:bottom w:w="0" w:type="dxa"/>
          <w:right w:w="108" w:type="dxa"/>
        </w:tblCellMar>
      </w:tblPr>
      <w:tblGrid>
        <w:gridCol w:w="5330"/>
        <w:gridCol w:w="1284"/>
        <w:gridCol w:w="3814"/>
        <w:gridCol w:w="1416"/>
        <w:gridCol w:w="1637"/>
        <w:gridCol w:w="1873"/>
      </w:tblGrid>
      <w:tr>
        <w:tblPrEx>
          <w:tblCellMar>
            <w:top w:w="0" w:type="dxa"/>
            <w:left w:w="108" w:type="dxa"/>
            <w:bottom w:w="0" w:type="dxa"/>
            <w:right w:w="108" w:type="dxa"/>
          </w:tblCellMar>
        </w:tblPrEx>
        <w:trPr>
          <w:trHeight w:val="420" w:hRule="atLeast"/>
          <w:jc w:val="center"/>
        </w:trPr>
        <w:tc>
          <w:tcPr>
            <w:tcW w:w="5000" w:type="pct"/>
            <w:gridSpan w:val="6"/>
            <w:tcBorders>
              <w:top w:val="nil"/>
              <w:left w:val="nil"/>
              <w:bottom w:val="nil"/>
              <w:right w:val="nil"/>
            </w:tcBorders>
            <w:shd w:val="clear" w:color="auto" w:fill="auto"/>
            <w:noWrap/>
            <w:vAlign w:val="center"/>
          </w:tcPr>
          <w:p>
            <w:pPr>
              <w:jc w:val="center"/>
              <w:rPr>
                <w:rFonts w:ascii="宋体" w:hAnsi="宋体" w:cs="宋体"/>
                <w:b/>
                <w:bCs/>
                <w:color w:val="000000"/>
                <w:sz w:val="18"/>
                <w:szCs w:val="18"/>
              </w:rPr>
            </w:pPr>
            <w:r>
              <w:rPr>
                <w:rFonts w:hint="eastAsia" w:ascii="宋体" w:hAnsi="宋体" w:cs="宋体"/>
                <w:b/>
                <w:bCs/>
                <w:color w:val="000000"/>
                <w:kern w:val="0"/>
                <w:sz w:val="36"/>
                <w:szCs w:val="36"/>
                <w:lang w:bidi="ar"/>
              </w:rPr>
              <w:t>部门收支预算总表</w:t>
            </w:r>
          </w:p>
        </w:tc>
      </w:tr>
      <w:tr>
        <w:tblPrEx>
          <w:tblCellMar>
            <w:top w:w="0" w:type="dxa"/>
            <w:left w:w="108" w:type="dxa"/>
            <w:bottom w:w="0" w:type="dxa"/>
            <w:right w:w="108" w:type="dxa"/>
          </w:tblCellMar>
        </w:tblPrEx>
        <w:trPr>
          <w:trHeight w:val="420" w:hRule="atLeast"/>
          <w:jc w:val="center"/>
        </w:trPr>
        <w:tc>
          <w:tcPr>
            <w:tcW w:w="3396" w:type="pct"/>
            <w:gridSpan w:val="3"/>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单位名称：醴陵市殡仪馆</w:t>
            </w:r>
          </w:p>
        </w:tc>
        <w:tc>
          <w:tcPr>
            <w:tcW w:w="461" w:type="pct"/>
            <w:tcBorders>
              <w:top w:val="nil"/>
              <w:left w:val="nil"/>
              <w:bottom w:val="nil"/>
              <w:right w:val="nil"/>
            </w:tcBorders>
            <w:shd w:val="clear" w:color="auto" w:fill="auto"/>
            <w:noWrap/>
            <w:vAlign w:val="bottom"/>
          </w:tcPr>
          <w:p>
            <w:pPr>
              <w:widowControl/>
              <w:jc w:val="right"/>
              <w:textAlignment w:val="bottom"/>
              <w:rPr>
                <w:rFonts w:ascii="宋体" w:hAnsi="宋体" w:cs="宋体"/>
                <w:b/>
                <w:bCs/>
                <w:color w:val="000000"/>
                <w:sz w:val="20"/>
                <w:szCs w:val="20"/>
              </w:rPr>
            </w:pPr>
            <w:r>
              <w:rPr>
                <w:rFonts w:hint="eastAsia" w:ascii="宋体" w:hAnsi="宋体" w:cs="宋体"/>
                <w:b/>
                <w:bCs/>
                <w:color w:val="000000"/>
                <w:kern w:val="0"/>
                <w:sz w:val="20"/>
                <w:szCs w:val="20"/>
                <w:lang w:bidi="ar"/>
              </w:rPr>
              <w:t>单位:万元</w:t>
            </w:r>
          </w:p>
        </w:tc>
        <w:tc>
          <w:tcPr>
            <w:tcW w:w="533" w:type="pct"/>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608" w:type="pct"/>
            <w:tcBorders>
              <w:top w:val="nil"/>
              <w:left w:val="nil"/>
              <w:bottom w:val="nil"/>
              <w:right w:val="nil"/>
            </w:tcBorders>
            <w:shd w:val="clear" w:color="auto" w:fill="auto"/>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收                  入</w:t>
            </w:r>
          </w:p>
        </w:tc>
        <w:tc>
          <w:tcPr>
            <w:tcW w:w="418" w:type="pct"/>
            <w:tcBorders>
              <w:top w:val="single" w:color="000000" w:sz="4" w:space="0"/>
              <w:left w:val="single" w:color="000000" w:sz="4" w:space="0"/>
              <w:bottom w:val="single" w:color="000000" w:sz="4" w:space="0"/>
              <w:right w:val="nil"/>
            </w:tcBorders>
            <w:shd w:val="clear" w:color="auto" w:fill="auto"/>
            <w:noWrap/>
            <w:vAlign w:val="center"/>
          </w:tcPr>
          <w:p>
            <w:pPr>
              <w:rPr>
                <w:rFonts w:ascii="宋体" w:hAnsi="宋体" w:cs="宋体"/>
                <w:color w:val="000000"/>
                <w:sz w:val="20"/>
                <w:szCs w:val="20"/>
              </w:rPr>
            </w:pPr>
          </w:p>
        </w:tc>
        <w:tc>
          <w:tcPr>
            <w:tcW w:w="28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                  出</w:t>
            </w: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本年预算</w:t>
            </w:r>
          </w:p>
        </w:tc>
        <w:tc>
          <w:tcPr>
            <w:tcW w:w="1242"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461" w:type="pc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533" w:type="pc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一般公共预算</w:t>
            </w:r>
          </w:p>
        </w:tc>
        <w:tc>
          <w:tcPr>
            <w:tcW w:w="608" w:type="pc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政府性基金预算</w:t>
            </w: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一、一般公共预算拨款</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1242" w:type="pct"/>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经费拨款</w:t>
            </w:r>
          </w:p>
        </w:tc>
        <w:tc>
          <w:tcPr>
            <w:tcW w:w="418" w:type="pct"/>
            <w:tcBorders>
              <w:top w:val="nil"/>
              <w:left w:val="single" w:color="000000" w:sz="4" w:space="0"/>
              <w:bottom w:val="nil"/>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93.82</w:t>
            </w:r>
          </w:p>
        </w:tc>
        <w:tc>
          <w:tcPr>
            <w:tcW w:w="1242" w:type="pct"/>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二、国防支出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nil"/>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纳入一般公共预算管理的非税收入拨款</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689.40</w:t>
            </w:r>
          </w:p>
        </w:tc>
        <w:tc>
          <w:tcPr>
            <w:tcW w:w="1242" w:type="pct"/>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三、公共安全支出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行政事业性收费收入</w:t>
            </w:r>
          </w:p>
        </w:tc>
        <w:tc>
          <w:tcPr>
            <w:tcW w:w="418" w:type="pct"/>
            <w:tcBorders>
              <w:top w:val="nil"/>
              <w:left w:val="single" w:color="000000" w:sz="4" w:space="0"/>
              <w:bottom w:val="nil"/>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180.00</w:t>
            </w:r>
          </w:p>
        </w:tc>
        <w:tc>
          <w:tcPr>
            <w:tcW w:w="1242" w:type="pct"/>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四、教育支出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专项收入</w:t>
            </w:r>
          </w:p>
        </w:tc>
        <w:tc>
          <w:tcPr>
            <w:tcW w:w="418"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五、科学技术支出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国有资源（资产）有偿使用收入</w:t>
            </w:r>
          </w:p>
        </w:tc>
        <w:tc>
          <w:tcPr>
            <w:tcW w:w="418"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六、文化旅游体育与传媒支出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其他各项收入拨款</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509.40</w:t>
            </w:r>
          </w:p>
        </w:tc>
        <w:tc>
          <w:tcPr>
            <w:tcW w:w="1242" w:type="pct"/>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七、社会保障和就业支出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778.79</w:t>
            </w:r>
          </w:p>
        </w:tc>
        <w:tc>
          <w:tcPr>
            <w:tcW w:w="533" w:type="pct"/>
            <w:tcBorders>
              <w:top w:val="single" w:color="000000" w:sz="4" w:space="0"/>
              <w:left w:val="nil"/>
              <w:bottom w:val="nil"/>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778.79</w:t>
            </w: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上级补助收入</w:t>
            </w:r>
          </w:p>
        </w:tc>
        <w:tc>
          <w:tcPr>
            <w:tcW w:w="418" w:type="pct"/>
            <w:tcBorders>
              <w:top w:val="nil"/>
              <w:left w:val="single" w:color="000000" w:sz="4" w:space="0"/>
              <w:bottom w:val="nil"/>
              <w:right w:val="single" w:color="000000" w:sz="4" w:space="0"/>
            </w:tcBorders>
            <w:shd w:val="clear" w:color="auto" w:fill="FFFFFF"/>
            <w:noWrap/>
            <w:vAlign w:val="center"/>
          </w:tcPr>
          <w:p>
            <w:pPr>
              <w:jc w:val="right"/>
              <w:rPr>
                <w:rFonts w:ascii="宋体" w:hAnsi="宋体" w:cs="宋体"/>
                <w:color w:val="000000"/>
                <w:sz w:val="18"/>
                <w:szCs w:val="18"/>
              </w:rPr>
            </w:pPr>
          </w:p>
        </w:tc>
        <w:tc>
          <w:tcPr>
            <w:tcW w:w="1242" w:type="pct"/>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八、卫生健康支出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533" w:type="pct"/>
            <w:tcBorders>
              <w:top w:val="single" w:color="000000" w:sz="4" w:space="0"/>
              <w:left w:val="nil"/>
              <w:bottom w:val="nil"/>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二、政府性基金拨款</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九、节能环保支出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rPr>
                <w:rFonts w:ascii="宋体" w:hAnsi="宋体" w:cs="宋体"/>
                <w:color w:val="000000"/>
                <w:sz w:val="20"/>
                <w:szCs w:val="20"/>
              </w:rPr>
            </w:pPr>
          </w:p>
        </w:tc>
        <w:tc>
          <w:tcPr>
            <w:tcW w:w="418" w:type="pct"/>
            <w:tcBorders>
              <w:top w:val="nil"/>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十、城乡社区支出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rPr>
                <w:rFonts w:ascii="宋体" w:hAnsi="宋体" w:cs="宋体"/>
                <w:color w:val="000000"/>
                <w:sz w:val="20"/>
                <w:szCs w:val="20"/>
              </w:rPr>
            </w:pPr>
          </w:p>
        </w:tc>
        <w:tc>
          <w:tcPr>
            <w:tcW w:w="418"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十一、农林水支出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rPr>
                <w:rFonts w:ascii="宋体" w:hAnsi="宋体" w:cs="宋体"/>
                <w:color w:val="000000"/>
                <w:sz w:val="20"/>
                <w:szCs w:val="20"/>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十二、交通运输支出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rPr>
          <w:trHeight w:val="420"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418" w:type="pct"/>
            <w:tcBorders>
              <w:top w:val="nil"/>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nil"/>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十三、资源勘探信息等支出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十四、商业服务业等支出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十五、自然资源海洋气象等支出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十六、住房保障支出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nil"/>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十七、粮油物资储备支出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十八、灾害防治及应急管理支出</w:t>
            </w:r>
          </w:p>
        </w:tc>
        <w:tc>
          <w:tcPr>
            <w:tcW w:w="4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5"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十九、预备费</w:t>
            </w:r>
          </w:p>
        </w:tc>
        <w:tc>
          <w:tcPr>
            <w:tcW w:w="461" w:type="pct"/>
            <w:tcBorders>
              <w:top w:val="nil"/>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nil"/>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608" w:type="pct"/>
            <w:tcBorders>
              <w:top w:val="nil"/>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rPr>
          <w:trHeight w:val="420"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二十、其他支出</w:t>
            </w:r>
          </w:p>
        </w:tc>
        <w:tc>
          <w:tcPr>
            <w:tcW w:w="461"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nil"/>
              <w:left w:val="nil"/>
              <w:bottom w:val="nil"/>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000000"/>
                <w:sz w:val="20"/>
                <w:szCs w:val="20"/>
              </w:rPr>
            </w:pPr>
          </w:p>
        </w:tc>
        <w:tc>
          <w:tcPr>
            <w:tcW w:w="418" w:type="pct"/>
            <w:tcBorders>
              <w:top w:val="single" w:color="000000" w:sz="4" w:space="0"/>
              <w:left w:val="single" w:color="000000" w:sz="4" w:space="0"/>
              <w:bottom w:val="nil"/>
              <w:right w:val="single" w:color="000000" w:sz="4" w:space="0"/>
            </w:tcBorders>
            <w:shd w:val="clear" w:color="auto" w:fill="FFFFFF"/>
            <w:vAlign w:val="center"/>
          </w:tcPr>
          <w:p>
            <w:pPr>
              <w:jc w:val="right"/>
              <w:rPr>
                <w:rFonts w:ascii="宋体" w:hAnsi="宋体" w:cs="宋体"/>
                <w:color w:val="000000"/>
                <w:sz w:val="20"/>
                <w:szCs w:val="20"/>
              </w:rPr>
            </w:pPr>
          </w:p>
        </w:tc>
        <w:tc>
          <w:tcPr>
            <w:tcW w:w="1242" w:type="pct"/>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二一、债务付息支出</w:t>
            </w:r>
          </w:p>
        </w:tc>
        <w:tc>
          <w:tcPr>
            <w:tcW w:w="4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6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jc w:val="center"/>
        </w:trPr>
        <w:tc>
          <w:tcPr>
            <w:tcW w:w="1736" w:type="pct"/>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  入  合  计</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783.22</w:t>
            </w:r>
          </w:p>
        </w:tc>
        <w:tc>
          <w:tcPr>
            <w:tcW w:w="1242" w:type="pct"/>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  出  合  计</w:t>
            </w:r>
          </w:p>
        </w:tc>
        <w:tc>
          <w:tcPr>
            <w:tcW w:w="461" w:type="pct"/>
            <w:tcBorders>
              <w:top w:val="nil"/>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533" w:type="pct"/>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608" w:type="pct"/>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bl>
    <w:p>
      <w:r>
        <w:br w:type="page"/>
      </w:r>
    </w:p>
    <w:tbl>
      <w:tblPr>
        <w:tblStyle w:val="6"/>
        <w:tblW w:w="0" w:type="auto"/>
        <w:tblInd w:w="93" w:type="dxa"/>
        <w:tblLayout w:type="autofit"/>
        <w:tblCellMar>
          <w:top w:w="0" w:type="dxa"/>
          <w:left w:w="108" w:type="dxa"/>
          <w:bottom w:w="0" w:type="dxa"/>
          <w:right w:w="108" w:type="dxa"/>
        </w:tblCellMar>
      </w:tblPr>
      <w:tblGrid>
        <w:gridCol w:w="2106"/>
        <w:gridCol w:w="421"/>
        <w:gridCol w:w="396"/>
        <w:gridCol w:w="1836"/>
        <w:gridCol w:w="756"/>
        <w:gridCol w:w="756"/>
        <w:gridCol w:w="752"/>
        <w:gridCol w:w="592"/>
        <w:gridCol w:w="592"/>
        <w:gridCol w:w="805"/>
        <w:gridCol w:w="756"/>
        <w:gridCol w:w="592"/>
        <w:gridCol w:w="903"/>
        <w:gridCol w:w="592"/>
        <w:gridCol w:w="519"/>
        <w:gridCol w:w="797"/>
        <w:gridCol w:w="519"/>
        <w:gridCol w:w="544"/>
        <w:gridCol w:w="1027"/>
      </w:tblGrid>
      <w:tr>
        <w:tblPrEx>
          <w:tblCellMar>
            <w:top w:w="0" w:type="dxa"/>
            <w:left w:w="108" w:type="dxa"/>
            <w:bottom w:w="0" w:type="dxa"/>
            <w:right w:w="108" w:type="dxa"/>
          </w:tblCellMar>
        </w:tblPrEx>
        <w:trPr>
          <w:trHeight w:val="930" w:hRule="atLeast"/>
        </w:trPr>
        <w:tc>
          <w:tcPr>
            <w:tcW w:w="0" w:type="auto"/>
            <w:gridSpan w:val="19"/>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44"/>
                <w:szCs w:val="44"/>
              </w:rPr>
            </w:pPr>
            <w:r>
              <w:rPr>
                <w:rFonts w:hint="eastAsia" w:ascii="宋体" w:hAnsi="宋体" w:cs="宋体"/>
                <w:b/>
                <w:bCs/>
                <w:color w:val="000000"/>
                <w:kern w:val="0"/>
                <w:sz w:val="44"/>
                <w:szCs w:val="44"/>
                <w:lang w:bidi="ar"/>
              </w:rPr>
              <w:t>一般公共预算支出情况</w:t>
            </w:r>
          </w:p>
        </w:tc>
      </w:tr>
      <w:tr>
        <w:tblPrEx>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108" w:type="dxa"/>
            <w:bottom w:w="0" w:type="dxa"/>
            <w:right w:w="108" w:type="dxa"/>
          </w:tblCellMar>
        </w:tblPrEx>
        <w:trPr>
          <w:trHeight w:val="46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基本支出</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项目支出</w:t>
            </w:r>
          </w:p>
        </w:tc>
      </w:tr>
      <w:tr>
        <w:tblPrEx>
          <w:tblCellMar>
            <w:top w:w="0" w:type="dxa"/>
            <w:left w:w="108" w:type="dxa"/>
            <w:bottom w:w="0" w:type="dxa"/>
            <w:right w:w="108" w:type="dxa"/>
          </w:tblCellMar>
        </w:tblPrEx>
        <w:trPr>
          <w:trHeight w:val="4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工资福利支出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工作性专项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专项商品和服务支出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对企事业单位的补贴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债务利息支出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对企业补助（基本建设）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基本建设支出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其他资本性支出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其他支出</w:t>
            </w: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款</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783.22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270.82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rPr>
          <w:trHeight w:val="560" w:hRule="atLeast"/>
        </w:trPr>
        <w:tc>
          <w:tcPr>
            <w:tcW w:w="0" w:type="auto"/>
            <w:tcBorders>
              <w:top w:val="single" w:color="000000" w:sz="4" w:space="0"/>
              <w:left w:val="single" w:color="000000" w:sz="4" w:space="0"/>
              <w:bottom w:val="single" w:color="000000" w:sz="4" w:space="0"/>
              <w:right w:val="nil"/>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社会保障和就业支出</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778.79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266.39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社会福利</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778.79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266.39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nil"/>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208</w:t>
            </w:r>
          </w:p>
        </w:tc>
        <w:tc>
          <w:tcPr>
            <w:tcW w:w="0" w:type="auto"/>
            <w:tcBorders>
              <w:top w:val="single" w:color="000000" w:sz="4" w:space="0"/>
              <w:left w:val="single" w:color="000000" w:sz="4" w:space="0"/>
              <w:bottom w:val="single" w:color="000000" w:sz="4" w:space="0"/>
              <w:right w:val="nil"/>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10</w:t>
            </w:r>
          </w:p>
        </w:tc>
        <w:tc>
          <w:tcPr>
            <w:tcW w:w="0" w:type="auto"/>
            <w:tcBorders>
              <w:top w:val="single" w:color="000000" w:sz="4" w:space="0"/>
              <w:left w:val="single" w:color="000000" w:sz="4" w:space="0"/>
              <w:bottom w:val="single" w:color="000000" w:sz="4" w:space="0"/>
              <w:right w:val="nil"/>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殡葬</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778.79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266.39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nil"/>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210</w:t>
            </w:r>
          </w:p>
        </w:tc>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卫生健康支出</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11</w:t>
            </w:r>
          </w:p>
        </w:tc>
        <w:tc>
          <w:tcPr>
            <w:tcW w:w="0" w:type="auto"/>
            <w:tcBorders>
              <w:top w:val="single" w:color="000000" w:sz="4" w:space="0"/>
              <w:left w:val="single" w:color="000000" w:sz="4" w:space="0"/>
              <w:bottom w:val="single" w:color="000000" w:sz="4" w:space="0"/>
              <w:right w:val="nil"/>
            </w:tcBorders>
            <w:shd w:val="clear" w:color="auto" w:fill="FFFFFF"/>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行政事业单位医疗</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nil"/>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210</w:t>
            </w:r>
          </w:p>
        </w:tc>
        <w:tc>
          <w:tcPr>
            <w:tcW w:w="0" w:type="auto"/>
            <w:tcBorders>
              <w:top w:val="single" w:color="000000" w:sz="4" w:space="0"/>
              <w:left w:val="single" w:color="000000" w:sz="4" w:space="0"/>
              <w:bottom w:val="single" w:color="000000" w:sz="4" w:space="0"/>
              <w:right w:val="nil"/>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11</w:t>
            </w:r>
          </w:p>
        </w:tc>
        <w:tc>
          <w:tcPr>
            <w:tcW w:w="0" w:type="auto"/>
            <w:tcBorders>
              <w:top w:val="single" w:color="000000" w:sz="4" w:space="0"/>
              <w:left w:val="single" w:color="000000" w:sz="4" w:space="0"/>
              <w:bottom w:val="single" w:color="000000" w:sz="4" w:space="0"/>
              <w:right w:val="nil"/>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02</w:t>
            </w:r>
          </w:p>
        </w:tc>
        <w:tc>
          <w:tcPr>
            <w:tcW w:w="0" w:type="auto"/>
            <w:tcBorders>
              <w:top w:val="single" w:color="000000" w:sz="4" w:space="0"/>
              <w:left w:val="single" w:color="000000" w:sz="4" w:space="0"/>
              <w:bottom w:val="single" w:color="000000" w:sz="4" w:space="0"/>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事业单位医疗</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bl>
    <w:p>
      <w:r>
        <w:br w:type="page"/>
      </w:r>
    </w:p>
    <w:tbl>
      <w:tblPr>
        <w:tblStyle w:val="6"/>
        <w:tblW w:w="5000" w:type="pct"/>
        <w:jc w:val="center"/>
        <w:tblLayout w:type="autofit"/>
        <w:tblCellMar>
          <w:top w:w="0" w:type="dxa"/>
          <w:left w:w="108" w:type="dxa"/>
          <w:bottom w:w="0" w:type="dxa"/>
          <w:right w:w="108" w:type="dxa"/>
        </w:tblCellMar>
      </w:tblPr>
      <w:tblGrid>
        <w:gridCol w:w="2583"/>
        <w:gridCol w:w="703"/>
        <w:gridCol w:w="488"/>
        <w:gridCol w:w="2254"/>
        <w:gridCol w:w="924"/>
        <w:gridCol w:w="924"/>
        <w:gridCol w:w="1588"/>
        <w:gridCol w:w="2251"/>
        <w:gridCol w:w="2251"/>
        <w:gridCol w:w="1388"/>
      </w:tblGrid>
      <w:tr>
        <w:tblPrEx>
          <w:tblCellMar>
            <w:top w:w="0" w:type="dxa"/>
            <w:left w:w="108" w:type="dxa"/>
            <w:bottom w:w="0" w:type="dxa"/>
            <w:right w:w="108" w:type="dxa"/>
          </w:tblCellMar>
        </w:tblPrEx>
        <w:trPr>
          <w:trHeight w:val="930" w:hRule="atLeast"/>
          <w:jc w:val="center"/>
        </w:trPr>
        <w:tc>
          <w:tcPr>
            <w:tcW w:w="5000" w:type="pct"/>
            <w:gridSpan w:val="10"/>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44"/>
                <w:szCs w:val="44"/>
              </w:rPr>
            </w:pPr>
            <w:r>
              <w:rPr>
                <w:rFonts w:hint="eastAsia" w:ascii="宋体" w:hAnsi="宋体" w:cs="宋体"/>
                <w:b/>
                <w:bCs/>
                <w:color w:val="000000"/>
                <w:kern w:val="0"/>
                <w:sz w:val="44"/>
                <w:szCs w:val="44"/>
                <w:lang w:bidi="ar"/>
              </w:rPr>
              <w:t>一般公共预算基本支出</w:t>
            </w:r>
          </w:p>
        </w:tc>
      </w:tr>
      <w:tr>
        <w:tblPrEx>
          <w:tblCellMar>
            <w:top w:w="0" w:type="dxa"/>
            <w:left w:w="108" w:type="dxa"/>
            <w:bottom w:w="0" w:type="dxa"/>
            <w:right w:w="108" w:type="dxa"/>
          </w:tblCellMar>
        </w:tblPrEx>
        <w:trPr>
          <w:trHeight w:val="375" w:hRule="atLeast"/>
          <w:jc w:val="center"/>
        </w:trPr>
        <w:tc>
          <w:tcPr>
            <w:tcW w:w="841" w:type="pct"/>
            <w:tcBorders>
              <w:top w:val="nil"/>
              <w:left w:val="nil"/>
              <w:bottom w:val="single" w:color="auto" w:sz="4" w:space="0"/>
              <w:right w:val="nil"/>
            </w:tcBorders>
            <w:shd w:val="clear" w:color="auto" w:fill="auto"/>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229" w:type="pct"/>
            <w:tcBorders>
              <w:top w:val="nil"/>
              <w:left w:val="nil"/>
              <w:bottom w:val="single" w:color="auto" w:sz="4" w:space="0"/>
              <w:right w:val="nil"/>
            </w:tcBorders>
            <w:shd w:val="clear" w:color="auto" w:fill="auto"/>
            <w:noWrap/>
            <w:vAlign w:val="bottom"/>
          </w:tcPr>
          <w:p>
            <w:pPr>
              <w:rPr>
                <w:rFonts w:ascii="宋体" w:hAnsi="宋体" w:cs="宋体"/>
                <w:color w:val="000000"/>
                <w:sz w:val="18"/>
                <w:szCs w:val="18"/>
              </w:rPr>
            </w:pPr>
          </w:p>
        </w:tc>
        <w:tc>
          <w:tcPr>
            <w:tcW w:w="158" w:type="pct"/>
            <w:tcBorders>
              <w:top w:val="nil"/>
              <w:left w:val="nil"/>
              <w:bottom w:val="single" w:color="auto" w:sz="4" w:space="0"/>
              <w:right w:val="nil"/>
            </w:tcBorders>
            <w:shd w:val="clear" w:color="auto" w:fill="auto"/>
            <w:noWrap/>
            <w:vAlign w:val="bottom"/>
          </w:tcPr>
          <w:p>
            <w:pPr>
              <w:rPr>
                <w:rFonts w:ascii="宋体" w:hAnsi="宋体" w:cs="宋体"/>
                <w:color w:val="000000"/>
                <w:sz w:val="18"/>
                <w:szCs w:val="18"/>
              </w:rPr>
            </w:pPr>
          </w:p>
        </w:tc>
        <w:tc>
          <w:tcPr>
            <w:tcW w:w="733" w:type="pct"/>
            <w:tcBorders>
              <w:top w:val="nil"/>
              <w:left w:val="nil"/>
              <w:bottom w:val="single" w:color="auto" w:sz="4" w:space="0"/>
              <w:right w:val="nil"/>
            </w:tcBorders>
            <w:shd w:val="clear" w:color="auto" w:fill="auto"/>
            <w:noWrap/>
            <w:vAlign w:val="bottom"/>
          </w:tcPr>
          <w:p>
            <w:pPr>
              <w:rPr>
                <w:rFonts w:ascii="宋体" w:hAnsi="宋体" w:cs="宋体"/>
                <w:color w:val="000000"/>
                <w:sz w:val="18"/>
                <w:szCs w:val="18"/>
              </w:rPr>
            </w:pPr>
          </w:p>
        </w:tc>
        <w:tc>
          <w:tcPr>
            <w:tcW w:w="301" w:type="pct"/>
            <w:tcBorders>
              <w:top w:val="nil"/>
              <w:left w:val="nil"/>
              <w:bottom w:val="single" w:color="auto" w:sz="4" w:space="0"/>
              <w:right w:val="nil"/>
            </w:tcBorders>
            <w:shd w:val="clear" w:color="auto" w:fill="auto"/>
            <w:noWrap/>
            <w:vAlign w:val="bottom"/>
          </w:tcPr>
          <w:p>
            <w:pPr>
              <w:rPr>
                <w:rFonts w:ascii="宋体" w:hAnsi="宋体" w:cs="宋体"/>
                <w:color w:val="000000"/>
                <w:sz w:val="18"/>
                <w:szCs w:val="18"/>
              </w:rPr>
            </w:pPr>
          </w:p>
        </w:tc>
        <w:tc>
          <w:tcPr>
            <w:tcW w:w="301" w:type="pct"/>
            <w:tcBorders>
              <w:top w:val="nil"/>
              <w:left w:val="nil"/>
              <w:bottom w:val="single" w:color="auto" w:sz="4" w:space="0"/>
              <w:right w:val="nil"/>
            </w:tcBorders>
            <w:shd w:val="clear" w:color="auto" w:fill="auto"/>
            <w:noWrap/>
            <w:vAlign w:val="bottom"/>
          </w:tcPr>
          <w:p>
            <w:pPr>
              <w:rPr>
                <w:rFonts w:ascii="宋体" w:hAnsi="宋体" w:cs="宋体"/>
                <w:color w:val="000000"/>
                <w:sz w:val="18"/>
                <w:szCs w:val="18"/>
              </w:rPr>
            </w:pPr>
          </w:p>
        </w:tc>
        <w:tc>
          <w:tcPr>
            <w:tcW w:w="517" w:type="pct"/>
            <w:tcBorders>
              <w:top w:val="nil"/>
              <w:left w:val="nil"/>
              <w:bottom w:val="single" w:color="auto" w:sz="4" w:space="0"/>
              <w:right w:val="nil"/>
            </w:tcBorders>
            <w:shd w:val="clear" w:color="auto" w:fill="auto"/>
            <w:noWrap/>
            <w:vAlign w:val="bottom"/>
          </w:tcPr>
          <w:p>
            <w:pPr>
              <w:rPr>
                <w:rFonts w:ascii="宋体" w:hAnsi="宋体" w:cs="宋体"/>
                <w:color w:val="000000"/>
                <w:sz w:val="18"/>
                <w:szCs w:val="18"/>
              </w:rPr>
            </w:pPr>
          </w:p>
        </w:tc>
        <w:tc>
          <w:tcPr>
            <w:tcW w:w="733" w:type="pct"/>
            <w:tcBorders>
              <w:top w:val="nil"/>
              <w:left w:val="nil"/>
              <w:bottom w:val="single" w:color="auto" w:sz="4" w:space="0"/>
              <w:right w:val="nil"/>
            </w:tcBorders>
            <w:shd w:val="clear" w:color="auto" w:fill="auto"/>
            <w:noWrap/>
            <w:vAlign w:val="bottom"/>
          </w:tcPr>
          <w:p>
            <w:pPr>
              <w:rPr>
                <w:rFonts w:ascii="宋体" w:hAnsi="宋体" w:cs="宋体"/>
                <w:color w:val="000000"/>
                <w:sz w:val="18"/>
                <w:szCs w:val="18"/>
              </w:rPr>
            </w:pPr>
          </w:p>
        </w:tc>
        <w:tc>
          <w:tcPr>
            <w:tcW w:w="733" w:type="pct"/>
            <w:tcBorders>
              <w:top w:val="nil"/>
              <w:left w:val="nil"/>
              <w:bottom w:val="single" w:color="auto" w:sz="4" w:space="0"/>
              <w:right w:val="nil"/>
            </w:tcBorders>
            <w:shd w:val="clear" w:color="auto" w:fill="auto"/>
            <w:noWrap/>
            <w:vAlign w:val="bottom"/>
          </w:tcPr>
          <w:p>
            <w:pPr>
              <w:rPr>
                <w:rFonts w:ascii="宋体" w:hAnsi="宋体" w:cs="宋体"/>
                <w:color w:val="000000"/>
                <w:sz w:val="18"/>
                <w:szCs w:val="18"/>
              </w:rPr>
            </w:pPr>
          </w:p>
        </w:tc>
        <w:tc>
          <w:tcPr>
            <w:tcW w:w="447" w:type="pct"/>
            <w:tcBorders>
              <w:top w:val="nil"/>
              <w:left w:val="nil"/>
              <w:bottom w:val="single" w:color="auto" w:sz="4" w:space="0"/>
              <w:right w:val="nil"/>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108" w:type="dxa"/>
            <w:bottom w:w="0" w:type="dxa"/>
            <w:right w:w="108" w:type="dxa"/>
          </w:tblCellMar>
        </w:tblPrEx>
        <w:trPr>
          <w:trHeight w:val="465" w:hRule="atLeast"/>
          <w:jc w:val="center"/>
        </w:trPr>
        <w:tc>
          <w:tcPr>
            <w:tcW w:w="196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功能科目</w:t>
            </w:r>
          </w:p>
        </w:tc>
        <w:tc>
          <w:tcPr>
            <w:tcW w:w="3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273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基本支出</w:t>
            </w:r>
          </w:p>
        </w:tc>
      </w:tr>
      <w:tr>
        <w:tblPrEx>
          <w:tblCellMar>
            <w:top w:w="0" w:type="dxa"/>
            <w:left w:w="108" w:type="dxa"/>
            <w:bottom w:w="0" w:type="dxa"/>
            <w:right w:w="108" w:type="dxa"/>
          </w:tblCellMar>
        </w:tblPrEx>
        <w:trPr>
          <w:trHeight w:val="465" w:hRule="atLeast"/>
          <w:jc w:val="center"/>
        </w:trPr>
        <w:tc>
          <w:tcPr>
            <w:tcW w:w="122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科目编码</w:t>
            </w:r>
          </w:p>
        </w:tc>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3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3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工资福利支出</w:t>
            </w:r>
          </w:p>
        </w:tc>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一般商品和服务支出</w:t>
            </w:r>
          </w:p>
        </w:tc>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对个人和家庭的补助</w:t>
            </w:r>
          </w:p>
        </w:tc>
        <w:tc>
          <w:tcPr>
            <w:tcW w:w="4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工作性专项</w:t>
            </w:r>
          </w:p>
        </w:tc>
      </w:tr>
      <w:tr>
        <w:tblPrEx>
          <w:tblCellMar>
            <w:top w:w="0" w:type="dxa"/>
            <w:left w:w="108" w:type="dxa"/>
            <w:bottom w:w="0" w:type="dxa"/>
            <w:right w:w="108" w:type="dxa"/>
          </w:tblCellMar>
        </w:tblPrEx>
        <w:trPr>
          <w:trHeight w:val="465" w:hRule="atLeast"/>
          <w:jc w:val="center"/>
        </w:trPr>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款</w:t>
            </w:r>
          </w:p>
        </w:tc>
        <w:tc>
          <w:tcPr>
            <w:tcW w:w="1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7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3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3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7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7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jc w:val="center"/>
        </w:trPr>
        <w:tc>
          <w:tcPr>
            <w:tcW w:w="841"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229"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158"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合计</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270.82</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270.82</w:t>
            </w:r>
          </w:p>
        </w:tc>
        <w:tc>
          <w:tcPr>
            <w:tcW w:w="51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44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r>
      <w:tr>
        <w:tblPrEx>
          <w:tblCellMar>
            <w:top w:w="0" w:type="dxa"/>
            <w:left w:w="108" w:type="dxa"/>
            <w:bottom w:w="0" w:type="dxa"/>
            <w:right w:w="108" w:type="dxa"/>
          </w:tblCellMar>
        </w:tblPrEx>
        <w:trPr>
          <w:trHeight w:val="560" w:hRule="atLeast"/>
          <w:jc w:val="center"/>
        </w:trPr>
        <w:tc>
          <w:tcPr>
            <w:tcW w:w="841"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208</w:t>
            </w:r>
          </w:p>
        </w:tc>
        <w:tc>
          <w:tcPr>
            <w:tcW w:w="229"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158"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社会保障和就业支出</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266.39</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266.39</w:t>
            </w:r>
          </w:p>
        </w:tc>
        <w:tc>
          <w:tcPr>
            <w:tcW w:w="51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44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r>
      <w:tr>
        <w:tblPrEx>
          <w:tblCellMar>
            <w:top w:w="0" w:type="dxa"/>
            <w:left w:w="108" w:type="dxa"/>
            <w:bottom w:w="0" w:type="dxa"/>
            <w:right w:w="108" w:type="dxa"/>
          </w:tblCellMar>
        </w:tblPrEx>
        <w:trPr>
          <w:trHeight w:val="560" w:hRule="atLeast"/>
          <w:jc w:val="center"/>
        </w:trPr>
        <w:tc>
          <w:tcPr>
            <w:tcW w:w="841"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229"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10</w:t>
            </w:r>
          </w:p>
        </w:tc>
        <w:tc>
          <w:tcPr>
            <w:tcW w:w="158"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社会福利</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266.39</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266.39</w:t>
            </w:r>
          </w:p>
        </w:tc>
        <w:tc>
          <w:tcPr>
            <w:tcW w:w="51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44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r>
      <w:tr>
        <w:tblPrEx>
          <w:tblCellMar>
            <w:top w:w="0" w:type="dxa"/>
            <w:left w:w="108" w:type="dxa"/>
            <w:bottom w:w="0" w:type="dxa"/>
            <w:right w:w="108" w:type="dxa"/>
          </w:tblCellMar>
        </w:tblPrEx>
        <w:trPr>
          <w:trHeight w:val="560" w:hRule="atLeast"/>
          <w:jc w:val="center"/>
        </w:trPr>
        <w:tc>
          <w:tcPr>
            <w:tcW w:w="841"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208</w:t>
            </w:r>
          </w:p>
        </w:tc>
        <w:tc>
          <w:tcPr>
            <w:tcW w:w="229"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10</w:t>
            </w:r>
          </w:p>
        </w:tc>
        <w:tc>
          <w:tcPr>
            <w:tcW w:w="158"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04</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殡葬</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266.39</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266.39</w:t>
            </w:r>
          </w:p>
        </w:tc>
        <w:tc>
          <w:tcPr>
            <w:tcW w:w="51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44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r>
      <w:tr>
        <w:tblPrEx>
          <w:tblCellMar>
            <w:top w:w="0" w:type="dxa"/>
            <w:left w:w="108" w:type="dxa"/>
            <w:bottom w:w="0" w:type="dxa"/>
            <w:right w:w="108" w:type="dxa"/>
          </w:tblCellMar>
        </w:tblPrEx>
        <w:trPr>
          <w:trHeight w:val="560" w:hRule="atLeast"/>
          <w:jc w:val="center"/>
        </w:trPr>
        <w:tc>
          <w:tcPr>
            <w:tcW w:w="841"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210</w:t>
            </w:r>
          </w:p>
        </w:tc>
        <w:tc>
          <w:tcPr>
            <w:tcW w:w="229"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158"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卫生健康支出</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51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447"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jc w:val="center"/>
        </w:trPr>
        <w:tc>
          <w:tcPr>
            <w:tcW w:w="841"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229"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11</w:t>
            </w:r>
          </w:p>
        </w:tc>
        <w:tc>
          <w:tcPr>
            <w:tcW w:w="158" w:type="pct"/>
            <w:tcBorders>
              <w:top w:val="single" w:color="auto" w:sz="4" w:space="0"/>
              <w:left w:val="single" w:color="auto" w:sz="4" w:space="0"/>
              <w:bottom w:val="single" w:color="auto" w:sz="4" w:space="0"/>
              <w:right w:val="single" w:color="auto" w:sz="4" w:space="0"/>
            </w:tcBorders>
            <w:shd w:val="clear" w:color="auto" w:fill="FFFFFF"/>
            <w:vAlign w:val="bottom"/>
          </w:tcPr>
          <w:p>
            <w:pP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行政事业单位医疗</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51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447"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jc w:val="center"/>
        </w:trPr>
        <w:tc>
          <w:tcPr>
            <w:tcW w:w="841"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210</w:t>
            </w:r>
          </w:p>
        </w:tc>
        <w:tc>
          <w:tcPr>
            <w:tcW w:w="229"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11</w:t>
            </w:r>
          </w:p>
        </w:tc>
        <w:tc>
          <w:tcPr>
            <w:tcW w:w="158" w:type="pct"/>
            <w:tcBorders>
              <w:top w:val="single" w:color="auto" w:sz="4" w:space="0"/>
              <w:left w:val="single" w:color="auto" w:sz="4" w:space="0"/>
              <w:bottom w:val="single" w:color="auto" w:sz="4" w:space="0"/>
              <w:right w:val="single" w:color="auto" w:sz="4" w:space="0"/>
            </w:tcBorders>
            <w:shd w:val="clear" w:color="auto"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02</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    事业单位医疗</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30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51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73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447"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r>
    </w:tbl>
    <w:p>
      <w:r>
        <w:br w:type="page"/>
      </w:r>
    </w:p>
    <w:tbl>
      <w:tblPr>
        <w:tblStyle w:val="6"/>
        <w:tblW w:w="0" w:type="auto"/>
        <w:tblInd w:w="93" w:type="dxa"/>
        <w:tblLayout w:type="autofit"/>
        <w:tblCellMar>
          <w:top w:w="0" w:type="dxa"/>
          <w:left w:w="108" w:type="dxa"/>
          <w:bottom w:w="0" w:type="dxa"/>
          <w:right w:w="108" w:type="dxa"/>
        </w:tblCellMar>
      </w:tblPr>
      <w:tblGrid>
        <w:gridCol w:w="966"/>
        <w:gridCol w:w="416"/>
        <w:gridCol w:w="416"/>
        <w:gridCol w:w="1116"/>
        <w:gridCol w:w="1035"/>
        <w:gridCol w:w="721"/>
        <w:gridCol w:w="716"/>
        <w:gridCol w:w="731"/>
        <w:gridCol w:w="731"/>
        <w:gridCol w:w="616"/>
        <w:gridCol w:w="445"/>
        <w:gridCol w:w="716"/>
        <w:gridCol w:w="445"/>
        <w:gridCol w:w="445"/>
        <w:gridCol w:w="828"/>
        <w:gridCol w:w="465"/>
        <w:gridCol w:w="694"/>
        <w:gridCol w:w="494"/>
        <w:gridCol w:w="435"/>
        <w:gridCol w:w="484"/>
        <w:gridCol w:w="455"/>
        <w:gridCol w:w="645"/>
        <w:gridCol w:w="1246"/>
      </w:tblGrid>
      <w:tr>
        <w:tblPrEx>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center"/>
          </w:tcPr>
          <w:p>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附件2-8</w:t>
            </w: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50" w:hRule="atLeast"/>
        </w:trPr>
        <w:tc>
          <w:tcPr>
            <w:tcW w:w="0" w:type="auto"/>
            <w:gridSpan w:val="23"/>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一般公共预算基本支出预算明细表－工资福利支出</w:t>
            </w:r>
          </w:p>
        </w:tc>
      </w:tr>
      <w:tr>
        <w:tblPrEx>
          <w:tblCellMar>
            <w:top w:w="0" w:type="dxa"/>
            <w:left w:w="108" w:type="dxa"/>
            <w:bottom w:w="0" w:type="dxa"/>
            <w:right w:w="108" w:type="dxa"/>
          </w:tblCellMar>
        </w:tblPrEx>
        <w:trPr>
          <w:trHeight w:val="450" w:hRule="atLeast"/>
        </w:trPr>
        <w:tc>
          <w:tcPr>
            <w:tcW w:w="0" w:type="auto"/>
            <w:gridSpan w:val="4"/>
            <w:tcBorders>
              <w:top w:val="nil"/>
              <w:left w:val="nil"/>
              <w:bottom w:val="nil"/>
              <w:right w:val="nil"/>
            </w:tcBorders>
            <w:shd w:val="clear" w:color="auto" w:fill="auto"/>
            <w:noWrap/>
            <w:vAlign w:val="center"/>
          </w:tcPr>
          <w:p>
            <w:pPr>
              <w:rPr>
                <w:rFonts w:ascii="宋体" w:hAnsi="宋体" w:cs="宋体"/>
                <w:color w:val="000000"/>
                <w:sz w:val="20"/>
                <w:szCs w:val="20"/>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000000" w:sz="4" w:space="0"/>
              <w:right w:val="nil"/>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nil"/>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nil"/>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720" w:hRule="atLeast"/>
        </w:trPr>
        <w:tc>
          <w:tcPr>
            <w:tcW w:w="0" w:type="auto"/>
            <w:gridSpan w:val="3"/>
            <w:tcBorders>
              <w:top w:val="single" w:color="000000" w:sz="4" w:space="0"/>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功能科目代码</w:t>
            </w:r>
          </w:p>
        </w:tc>
        <w:tc>
          <w:tcPr>
            <w:tcW w:w="0" w:type="auto"/>
            <w:vMerge w:val="restart"/>
            <w:tcBorders>
              <w:top w:val="single" w:color="000000" w:sz="4" w:space="0"/>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单位代码</w:t>
            </w:r>
          </w:p>
        </w:tc>
        <w:tc>
          <w:tcPr>
            <w:tcW w:w="0" w:type="auto"/>
            <w:vMerge w:val="restart"/>
            <w:tcBorders>
              <w:top w:val="single" w:color="000000" w:sz="4" w:space="0"/>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单位名称</w:t>
            </w:r>
          </w:p>
        </w:tc>
        <w:tc>
          <w:tcPr>
            <w:tcW w:w="0" w:type="auto"/>
            <w:vMerge w:val="restart"/>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0" w:type="auto"/>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工资性支出</w:t>
            </w:r>
          </w:p>
        </w:tc>
        <w:tc>
          <w:tcPr>
            <w:tcW w:w="0" w:type="auto"/>
            <w:gridSpan w:val="9"/>
            <w:tcBorders>
              <w:top w:val="single" w:color="000000" w:sz="4" w:space="0"/>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社会保障缴费</w:t>
            </w:r>
          </w:p>
        </w:tc>
        <w:tc>
          <w:tcPr>
            <w:tcW w:w="0" w:type="auto"/>
            <w:vMerge w:val="restart"/>
            <w:tcBorders>
              <w:top w:val="single" w:color="000000" w:sz="4" w:space="0"/>
              <w:left w:val="nil"/>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伙食补助费</w:t>
            </w:r>
          </w:p>
        </w:tc>
        <w:tc>
          <w:tcPr>
            <w:tcW w:w="0" w:type="auto"/>
            <w:vMerge w:val="restart"/>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住房公积金</w:t>
            </w:r>
          </w:p>
        </w:tc>
        <w:tc>
          <w:tcPr>
            <w:tcW w:w="0" w:type="auto"/>
            <w:vMerge w:val="restart"/>
            <w:tcBorders>
              <w:top w:val="single" w:color="000000" w:sz="4" w:space="0"/>
              <w:left w:val="single" w:color="000000"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其他工资福利支出</w:t>
            </w:r>
          </w:p>
        </w:tc>
      </w:tr>
      <w:tr>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基本工资</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津贴补贴</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奖金</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绩效工资</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工伤保险</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生育保险</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机关事业单位基本养老保险缴费</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职业年金缴费</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职工基本医疗保险缴费</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公务员医疗补助缴费</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医疗费</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其他社会保障缴费</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90.82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67.49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37.97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26.35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006001006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醴陵市殡仪馆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86.39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67.49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37.97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26.35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3.17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10.80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006001006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醴陵市殡仪馆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bl>
    <w:p>
      <w:r>
        <w:br w:type="page"/>
      </w:r>
    </w:p>
    <w:tbl>
      <w:tblPr>
        <w:tblStyle w:val="6"/>
        <w:tblW w:w="0" w:type="auto"/>
        <w:jc w:val="center"/>
        <w:tblLayout w:type="autofit"/>
        <w:tblCellMar>
          <w:top w:w="0" w:type="dxa"/>
          <w:left w:w="108" w:type="dxa"/>
          <w:bottom w:w="0" w:type="dxa"/>
          <w:right w:w="108" w:type="dxa"/>
        </w:tblCellMar>
      </w:tblPr>
      <w:tblGrid>
        <w:gridCol w:w="486"/>
        <w:gridCol w:w="396"/>
        <w:gridCol w:w="396"/>
        <w:gridCol w:w="1296"/>
        <w:gridCol w:w="756"/>
        <w:gridCol w:w="576"/>
        <w:gridCol w:w="1476"/>
        <w:gridCol w:w="1296"/>
        <w:gridCol w:w="1116"/>
        <w:gridCol w:w="1656"/>
        <w:gridCol w:w="846"/>
        <w:gridCol w:w="1296"/>
        <w:gridCol w:w="1836"/>
      </w:tblGrid>
      <w:tr>
        <w:tblPrEx>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25" w:hRule="atLeast"/>
          <w:jc w:val="center"/>
        </w:trPr>
        <w:tc>
          <w:tcPr>
            <w:tcW w:w="0" w:type="auto"/>
            <w:gridSpan w:val="13"/>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一般公共预算基本支出预算明细表－工资福利支出（政府）</w:t>
            </w:r>
          </w:p>
        </w:tc>
      </w:tr>
      <w:tr>
        <w:tblPrEx>
          <w:tblCellMar>
            <w:top w:w="0" w:type="dxa"/>
            <w:left w:w="108" w:type="dxa"/>
            <w:bottom w:w="0" w:type="dxa"/>
            <w:right w:w="108" w:type="dxa"/>
          </w:tblCellMar>
        </w:tblPrEx>
        <w:trPr>
          <w:trHeight w:val="545" w:hRule="atLeast"/>
          <w:jc w:val="center"/>
        </w:trPr>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255" w:hRule="atLeast"/>
          <w:jc w:val="center"/>
        </w:trPr>
        <w:tc>
          <w:tcPr>
            <w:tcW w:w="0" w:type="auto"/>
            <w:gridSpan w:val="4"/>
            <w:tcBorders>
              <w:top w:val="nil"/>
              <w:left w:val="nil"/>
              <w:bottom w:val="nil"/>
              <w:right w:val="nil"/>
            </w:tcBorders>
            <w:shd w:val="clear" w:color="auto" w:fill="auto"/>
            <w:noWrap/>
            <w:vAlign w:val="bottom"/>
          </w:tcPr>
          <w:p>
            <w:pPr>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66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  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机关工资福利支出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对事业单位经常性补助</w:t>
            </w:r>
          </w:p>
        </w:tc>
      </w:tr>
      <w:tr>
        <w:tblPrEx>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工资奖金津补贴</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社会保障缴费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住房公积金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其他工资福利支出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其他对事业单位补助</w:t>
            </w:r>
          </w:p>
        </w:tc>
      </w:tr>
      <w:tr>
        <w:tblPrEx>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90.8200</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90.8200</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4.4300</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86.3900</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bl>
    <w:p>
      <w:r>
        <w:br w:type="page"/>
      </w:r>
    </w:p>
    <w:tbl>
      <w:tblPr>
        <w:tblStyle w:val="6"/>
        <w:tblW w:w="0" w:type="auto"/>
        <w:jc w:val="center"/>
        <w:tblLayout w:type="autofit"/>
        <w:tblCellMar>
          <w:top w:w="0" w:type="dxa"/>
          <w:left w:w="108" w:type="dxa"/>
          <w:bottom w:w="0" w:type="dxa"/>
          <w:right w:w="108" w:type="dxa"/>
        </w:tblCellMar>
      </w:tblPr>
      <w:tblGrid>
        <w:gridCol w:w="764"/>
        <w:gridCol w:w="362"/>
        <w:gridCol w:w="362"/>
        <w:gridCol w:w="874"/>
        <w:gridCol w:w="362"/>
        <w:gridCol w:w="655"/>
        <w:gridCol w:w="508"/>
        <w:gridCol w:w="508"/>
        <w:gridCol w:w="362"/>
        <w:gridCol w:w="362"/>
        <w:gridCol w:w="362"/>
        <w:gridCol w:w="362"/>
        <w:gridCol w:w="362"/>
        <w:gridCol w:w="508"/>
        <w:gridCol w:w="362"/>
        <w:gridCol w:w="508"/>
        <w:gridCol w:w="582"/>
        <w:gridCol w:w="508"/>
        <w:gridCol w:w="508"/>
        <w:gridCol w:w="508"/>
        <w:gridCol w:w="508"/>
        <w:gridCol w:w="362"/>
        <w:gridCol w:w="508"/>
        <w:gridCol w:w="362"/>
        <w:gridCol w:w="362"/>
        <w:gridCol w:w="363"/>
        <w:gridCol w:w="583"/>
        <w:gridCol w:w="363"/>
        <w:gridCol w:w="363"/>
        <w:gridCol w:w="363"/>
        <w:gridCol w:w="509"/>
        <w:gridCol w:w="363"/>
        <w:gridCol w:w="656"/>
      </w:tblGrid>
      <w:tr>
        <w:tblPrEx>
          <w:tblCellMar>
            <w:top w:w="0" w:type="dxa"/>
            <w:left w:w="108" w:type="dxa"/>
            <w:bottom w:w="0" w:type="dxa"/>
            <w:right w:w="108" w:type="dxa"/>
          </w:tblCellMar>
        </w:tblPrEx>
        <w:trPr>
          <w:trHeight w:val="360" w:hRule="atLeast"/>
          <w:jc w:val="center"/>
        </w:trPr>
        <w:tc>
          <w:tcPr>
            <w:tcW w:w="0" w:type="auto"/>
            <w:tcBorders>
              <w:top w:val="nil"/>
              <w:left w:val="nil"/>
              <w:bottom w:val="nil"/>
              <w:right w:val="nil"/>
            </w:tcBorders>
            <w:shd w:val="clear" w:color="auto" w:fill="auto"/>
            <w:noWrap/>
            <w:vAlign w:val="center"/>
          </w:tcPr>
          <w:p>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附件2-9</w:t>
            </w: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jc w:val="center"/>
        </w:trPr>
        <w:tc>
          <w:tcPr>
            <w:tcW w:w="0" w:type="auto"/>
            <w:gridSpan w:val="33"/>
            <w:tcBorders>
              <w:top w:val="nil"/>
              <w:left w:val="nil"/>
              <w:bottom w:val="nil"/>
              <w:right w:val="nil"/>
            </w:tcBorders>
            <w:shd w:val="clear" w:color="auto" w:fill="auto"/>
            <w:noWrap/>
            <w:vAlign w:val="center"/>
          </w:tcPr>
          <w:p>
            <w:pPr>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一般公共预算基本支出预算明细表－一般商品和服务支出</w:t>
            </w:r>
          </w:p>
        </w:tc>
      </w:tr>
      <w:tr>
        <w:tblPrEx>
          <w:tblCellMar>
            <w:top w:w="0" w:type="dxa"/>
            <w:left w:w="108" w:type="dxa"/>
            <w:bottom w:w="0" w:type="dxa"/>
            <w:right w:w="108" w:type="dxa"/>
          </w:tblCellMar>
        </w:tblPrEx>
        <w:trPr>
          <w:trHeight w:val="402" w:hRule="atLeast"/>
          <w:jc w:val="center"/>
        </w:trPr>
        <w:tc>
          <w:tcPr>
            <w:tcW w:w="0" w:type="auto"/>
            <w:gridSpan w:val="5"/>
            <w:tcBorders>
              <w:top w:val="nil"/>
              <w:left w:val="nil"/>
              <w:bottom w:val="nil"/>
              <w:right w:val="nil"/>
            </w:tcBorders>
            <w:shd w:val="clear" w:color="auto" w:fill="auto"/>
            <w:noWrap/>
            <w:vAlign w:val="center"/>
          </w:tcPr>
          <w:p>
            <w:pPr>
              <w:rPr>
                <w:rFonts w:ascii="宋体" w:hAnsi="宋体" w:cs="宋体"/>
                <w:color w:val="000000"/>
                <w:sz w:val="20"/>
                <w:szCs w:val="20"/>
              </w:rPr>
            </w:pPr>
            <w:r>
              <w:rPr>
                <w:rFonts w:hint="eastAsia" w:ascii="宋体" w:hAnsi="宋体" w:cs="宋体"/>
                <w:color w:val="000000"/>
                <w:kern w:val="0"/>
                <w:sz w:val="20"/>
                <w:szCs w:val="20"/>
                <w:lang w:bidi="ar"/>
              </w:rPr>
              <w:t>填报单位：醴陵市殡仪馆</w:t>
            </w: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000000" w:sz="4" w:space="0"/>
              <w:right w:val="nil"/>
            </w:tcBorders>
            <w:shd w:val="clear" w:color="auto" w:fill="auto"/>
            <w:noWrap/>
            <w:vAlign w:val="center"/>
          </w:tcPr>
          <w:p>
            <w:pPr>
              <w:rPr>
                <w:rFonts w:ascii="宋体" w:hAnsi="宋体" w:cs="宋体"/>
                <w:color w:val="000000"/>
                <w:sz w:val="20"/>
                <w:szCs w:val="20"/>
              </w:rPr>
            </w:pPr>
          </w:p>
        </w:tc>
        <w:tc>
          <w:tcPr>
            <w:tcW w:w="0" w:type="auto"/>
            <w:gridSpan w:val="3"/>
            <w:tcBorders>
              <w:top w:val="nil"/>
              <w:left w:val="nil"/>
              <w:bottom w:val="nil"/>
              <w:right w:val="nil"/>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402"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办公费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印刷费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咨询费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手续费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取暖费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水费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邮电费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物业管理费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因公出国(境)费用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公车用车运行维护费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差旅费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会议费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培训费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公务接待费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租赁费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维修(护)费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专用材料费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被装购置费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专用燃料费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劳务费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委托业务费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工会经费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福利费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其他交通费用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税金及附加费用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其他商品服务支出</w:t>
            </w:r>
          </w:p>
        </w:tc>
      </w:tr>
      <w:tr>
        <w:tblPrEx>
          <w:tblCellMar>
            <w:top w:w="0" w:type="dxa"/>
            <w:left w:w="108" w:type="dxa"/>
            <w:bottom w:w="0" w:type="dxa"/>
            <w:right w:w="108" w:type="dxa"/>
          </w:tblCellMar>
        </w:tblPrEx>
        <w:trPr>
          <w:trHeight w:val="402"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r>
      <w:tr>
        <w:tblPrEx>
          <w:tblCellMar>
            <w:top w:w="0" w:type="dxa"/>
            <w:left w:w="108" w:type="dxa"/>
            <w:bottom w:w="0" w:type="dxa"/>
            <w:right w:w="108" w:type="dxa"/>
          </w:tblCellMar>
        </w:tblPrEx>
        <w:trPr>
          <w:trHeight w:val="63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180.00</w:t>
            </w:r>
          </w:p>
        </w:tc>
        <w:tc>
          <w:tcPr>
            <w:tcW w:w="0" w:type="auto"/>
            <w:tcBorders>
              <w:top w:val="single" w:color="000000" w:sz="4" w:space="0"/>
              <w:left w:val="nil"/>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0.60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22.00</w:t>
            </w:r>
          </w:p>
        </w:tc>
        <w:tc>
          <w:tcPr>
            <w:tcW w:w="0" w:type="auto"/>
            <w:tcBorders>
              <w:top w:val="single" w:color="000000" w:sz="4" w:space="0"/>
              <w:left w:val="nil"/>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12.50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6.00</w:t>
            </w: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114.90</w:t>
            </w:r>
          </w:p>
        </w:tc>
      </w:tr>
      <w:tr>
        <w:tblPrEx>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006001006</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醴陵市殡仪馆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180.00</w:t>
            </w:r>
          </w:p>
        </w:tc>
        <w:tc>
          <w:tcPr>
            <w:tcW w:w="0" w:type="auto"/>
            <w:tcBorders>
              <w:top w:val="single" w:color="000000" w:sz="4" w:space="0"/>
              <w:left w:val="nil"/>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0.60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22.00</w:t>
            </w:r>
          </w:p>
        </w:tc>
        <w:tc>
          <w:tcPr>
            <w:tcW w:w="0" w:type="auto"/>
            <w:tcBorders>
              <w:top w:val="single" w:color="000000" w:sz="4" w:space="0"/>
              <w:left w:val="nil"/>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12.50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6.00</w:t>
            </w: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114.90</w:t>
            </w: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bl>
    <w:p>
      <w:r>
        <w:br w:type="page"/>
      </w:r>
    </w:p>
    <w:tbl>
      <w:tblPr>
        <w:tblStyle w:val="6"/>
        <w:tblW w:w="0" w:type="auto"/>
        <w:tblInd w:w="93" w:type="dxa"/>
        <w:tblLayout w:type="autofit"/>
        <w:tblCellMar>
          <w:top w:w="0" w:type="dxa"/>
          <w:left w:w="108" w:type="dxa"/>
          <w:bottom w:w="0" w:type="dxa"/>
          <w:right w:w="108" w:type="dxa"/>
        </w:tblCellMar>
      </w:tblPr>
      <w:tblGrid>
        <w:gridCol w:w="486"/>
        <w:gridCol w:w="396"/>
        <w:gridCol w:w="396"/>
        <w:gridCol w:w="1296"/>
        <w:gridCol w:w="756"/>
        <w:gridCol w:w="534"/>
        <w:gridCol w:w="798"/>
        <w:gridCol w:w="666"/>
        <w:gridCol w:w="666"/>
        <w:gridCol w:w="930"/>
        <w:gridCol w:w="930"/>
        <w:gridCol w:w="1458"/>
        <w:gridCol w:w="981"/>
        <w:gridCol w:w="1458"/>
        <w:gridCol w:w="756"/>
        <w:gridCol w:w="1296"/>
        <w:gridCol w:w="1458"/>
      </w:tblGrid>
      <w:tr>
        <w:tblPrEx>
          <w:tblCellMar>
            <w:top w:w="0" w:type="dxa"/>
            <w:left w:w="108" w:type="dxa"/>
            <w:bottom w:w="0" w:type="dxa"/>
            <w:right w:w="108" w:type="dxa"/>
          </w:tblCellMar>
        </w:tblPrEx>
        <w:trPr>
          <w:trHeight w:val="465" w:hRule="atLeast"/>
        </w:trPr>
        <w:tc>
          <w:tcPr>
            <w:tcW w:w="0" w:type="auto"/>
            <w:gridSpan w:val="17"/>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2"/>
                <w:szCs w:val="32"/>
              </w:rPr>
            </w:pPr>
            <w:r>
              <w:rPr>
                <w:rFonts w:hint="eastAsia" w:ascii="宋体" w:hAnsi="宋体" w:cs="宋体"/>
                <w:color w:val="000000"/>
                <w:kern w:val="0"/>
                <w:sz w:val="32"/>
                <w:szCs w:val="32"/>
                <w:lang w:bidi="ar"/>
              </w:rPr>
              <w:t>一般公共预算基本支出预算明细表－一般商品和服务支出（政府）</w:t>
            </w:r>
          </w:p>
        </w:tc>
      </w:tr>
      <w:tr>
        <w:trPr>
          <w:trHeight w:val="885" w:hRule="atLeast"/>
        </w:trPr>
        <w:tc>
          <w:tcPr>
            <w:tcW w:w="0" w:type="auto"/>
            <w:gridSpan w:val="4"/>
            <w:tcBorders>
              <w:top w:val="nil"/>
              <w:left w:val="nil"/>
              <w:bottom w:val="nil"/>
              <w:right w:val="nil"/>
            </w:tcBorders>
            <w:shd w:val="clear" w:color="auto" w:fill="auto"/>
            <w:noWrap/>
            <w:vAlign w:val="bottom"/>
          </w:tcPr>
          <w:p>
            <w:pPr>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7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机关商品和服务支出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对事业单位经常性补助</w:t>
            </w:r>
          </w:p>
        </w:tc>
      </w:tr>
      <w:tr>
        <w:tblPrEx>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办公经费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会议费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培训费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公务接待费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公务用车运行维护费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维修(护)费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其他商品和服务支出</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商品和服务支出</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其他对事业单位补助</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02</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事业单位医疗</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rPr>
          <w:trHeight w:val="700" w:hRule="atLeast"/>
        </w:trPr>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bl>
    <w:p>
      <w:r>
        <w:br w:type="page"/>
      </w:r>
    </w:p>
    <w:tbl>
      <w:tblPr>
        <w:tblStyle w:val="6"/>
        <w:tblW w:w="0" w:type="auto"/>
        <w:tblInd w:w="93" w:type="dxa"/>
        <w:tblLayout w:type="autofit"/>
        <w:tblCellMar>
          <w:top w:w="0" w:type="dxa"/>
          <w:left w:w="108" w:type="dxa"/>
          <w:bottom w:w="0" w:type="dxa"/>
          <w:right w:w="108" w:type="dxa"/>
        </w:tblCellMar>
      </w:tblPr>
      <w:tblGrid>
        <w:gridCol w:w="1216"/>
        <w:gridCol w:w="1416"/>
        <w:gridCol w:w="416"/>
        <w:gridCol w:w="757"/>
        <w:gridCol w:w="984"/>
        <w:gridCol w:w="530"/>
        <w:gridCol w:w="643"/>
        <w:gridCol w:w="643"/>
        <w:gridCol w:w="1157"/>
        <w:gridCol w:w="643"/>
        <w:gridCol w:w="757"/>
        <w:gridCol w:w="643"/>
        <w:gridCol w:w="643"/>
        <w:gridCol w:w="643"/>
        <w:gridCol w:w="643"/>
        <w:gridCol w:w="757"/>
        <w:gridCol w:w="1098"/>
        <w:gridCol w:w="1672"/>
      </w:tblGrid>
      <w:tr>
        <w:tblPrEx>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center"/>
          </w:tcPr>
          <w:p>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附件2-10</w:t>
            </w: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0" w:type="auto"/>
            <w:gridSpan w:val="18"/>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一般公共预算基本支出预算明细表－对个人和家庭的补助</w:t>
            </w:r>
          </w:p>
        </w:tc>
      </w:tr>
      <w:tr>
        <w:tblPrEx>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填报单位：</w:t>
            </w: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醴陵市殡仪馆</w:t>
            </w: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0" w:type="auto"/>
            <w:tcBorders>
              <w:top w:val="nil"/>
              <w:left w:val="nil"/>
              <w:bottom w:val="single" w:color="000000" w:sz="4" w:space="0"/>
              <w:right w:val="nil"/>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402"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单位名称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离休费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退休费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退职（役）费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抚恤金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生活补助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救济费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助学金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奖励金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生产补贴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代缴社会保险费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其他对个人家庭补助</w:t>
            </w:r>
          </w:p>
        </w:tc>
      </w:tr>
      <w:tr>
        <w:tblPrEx>
          <w:tblCellMar>
            <w:top w:w="0" w:type="dxa"/>
            <w:left w:w="108" w:type="dxa"/>
            <w:bottom w:w="0" w:type="dxa"/>
            <w:right w:w="108" w:type="dxa"/>
          </w:tblCellMar>
        </w:tblPrEx>
        <w:trPr>
          <w:trHeight w:val="40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r>
              <w:rPr>
                <w:rFonts w:hint="eastAsia" w:ascii="宋体" w:hAnsi="宋体" w:cs="宋体"/>
                <w:color w:val="000000"/>
                <w:sz w:val="20"/>
                <w:szCs w:val="20"/>
              </w:rPr>
              <w:t>醴陵市殡仪馆</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r>
      <w:tr>
        <w:tblPrEx>
          <w:tblCellMar>
            <w:top w:w="0" w:type="dxa"/>
            <w:left w:w="108" w:type="dxa"/>
            <w:bottom w:w="0" w:type="dxa"/>
            <w:right w:w="108" w:type="dxa"/>
          </w:tblCellMar>
        </w:tblPrEx>
        <w:trPr>
          <w:trHeight w:val="540" w:hRule="atLeast"/>
        </w:trPr>
        <w:tc>
          <w:tcPr>
            <w:tcW w:w="0" w:type="auto"/>
            <w:tcBorders>
              <w:top w:val="nil"/>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tcBorders>
              <w:top w:val="nil"/>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tcBorders>
              <w:top w:val="nil"/>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nil"/>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nil"/>
              <w:left w:val="single" w:color="000000" w:sz="4" w:space="0"/>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nil"/>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nil"/>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bl>
    <w:p>
      <w:r>
        <w:br w:type="page"/>
      </w:r>
    </w:p>
    <w:tbl>
      <w:tblPr>
        <w:tblStyle w:val="6"/>
        <w:tblW w:w="5000" w:type="pct"/>
        <w:jc w:val="center"/>
        <w:tblLayout w:type="autofit"/>
        <w:tblCellMar>
          <w:top w:w="0" w:type="dxa"/>
          <w:left w:w="108" w:type="dxa"/>
          <w:bottom w:w="0" w:type="dxa"/>
          <w:right w:w="108" w:type="dxa"/>
        </w:tblCellMar>
      </w:tblPr>
      <w:tblGrid>
        <w:gridCol w:w="2196"/>
        <w:gridCol w:w="528"/>
        <w:gridCol w:w="528"/>
        <w:gridCol w:w="1330"/>
        <w:gridCol w:w="786"/>
        <w:gridCol w:w="2091"/>
        <w:gridCol w:w="1050"/>
        <w:gridCol w:w="2352"/>
        <w:gridCol w:w="1311"/>
        <w:gridCol w:w="3182"/>
      </w:tblGrid>
      <w:tr>
        <w:tblPrEx>
          <w:tblCellMar>
            <w:top w:w="0" w:type="dxa"/>
            <w:left w:w="108" w:type="dxa"/>
            <w:bottom w:w="0" w:type="dxa"/>
            <w:right w:w="108" w:type="dxa"/>
          </w:tblCellMar>
        </w:tblPrEx>
        <w:trPr>
          <w:trHeight w:val="825" w:hRule="atLeast"/>
          <w:jc w:val="center"/>
        </w:trPr>
        <w:tc>
          <w:tcPr>
            <w:tcW w:w="5000" w:type="pct"/>
            <w:gridSpan w:val="10"/>
            <w:tcBorders>
              <w:top w:val="nil"/>
              <w:left w:val="nil"/>
              <w:bottom w:val="nil"/>
              <w:right w:val="nil"/>
            </w:tcBorders>
            <w:shd w:val="clear" w:color="auto" w:fill="auto"/>
            <w:noWrap/>
            <w:vAlign w:val="center"/>
          </w:tcPr>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lang w:bidi="ar"/>
              </w:rPr>
              <w:t>一般公共预算基本支出预算明细表-对个人和家庭的补助（政府）</w:t>
            </w:r>
          </w:p>
        </w:tc>
      </w:tr>
      <w:tr>
        <w:tblPrEx>
          <w:tblCellMar>
            <w:top w:w="0" w:type="dxa"/>
            <w:left w:w="108" w:type="dxa"/>
            <w:bottom w:w="0" w:type="dxa"/>
            <w:right w:w="108" w:type="dxa"/>
          </w:tblCellMar>
        </w:tblPrEx>
        <w:trPr>
          <w:trHeight w:val="255" w:hRule="atLeast"/>
          <w:jc w:val="center"/>
        </w:trPr>
        <w:tc>
          <w:tcPr>
            <w:tcW w:w="715" w:type="pct"/>
            <w:tcBorders>
              <w:top w:val="nil"/>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172" w:type="pct"/>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172" w:type="pct"/>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431" w:type="pct"/>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256" w:type="pct"/>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681" w:type="pct"/>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342" w:type="pct"/>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766" w:type="pct"/>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427" w:type="pct"/>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c>
          <w:tcPr>
            <w:tcW w:w="1033" w:type="pct"/>
            <w:tcBorders>
              <w:top w:val="nil"/>
              <w:left w:val="nil"/>
              <w:bottom w:val="single" w:color="000000" w:sz="4" w:space="0"/>
              <w:right w:val="nil"/>
            </w:tcBorders>
            <w:shd w:val="clear" w:color="auto" w:fill="FFFFFF"/>
            <w:noWrap/>
            <w:vAlign w:val="center"/>
          </w:tcPr>
          <w:p>
            <w:pPr>
              <w:rPr>
                <w:rFonts w:ascii="宋体" w:hAnsi="宋体" w:cs="宋体"/>
                <w:b/>
                <w:bCs/>
                <w:color w:val="000000"/>
                <w:sz w:val="36"/>
                <w:szCs w:val="36"/>
              </w:rPr>
            </w:pPr>
          </w:p>
        </w:tc>
      </w:tr>
      <w:tr>
        <w:tblPrEx>
          <w:tblCellMar>
            <w:top w:w="0" w:type="dxa"/>
            <w:left w:w="108" w:type="dxa"/>
            <w:bottom w:w="0" w:type="dxa"/>
            <w:right w:w="108" w:type="dxa"/>
          </w:tblCellMar>
        </w:tblPrEx>
        <w:trPr>
          <w:trHeight w:val="645" w:hRule="atLeast"/>
          <w:jc w:val="center"/>
        </w:trPr>
        <w:tc>
          <w:tcPr>
            <w:tcW w:w="1492"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功能科目</w:t>
            </w:r>
          </w:p>
        </w:tc>
        <w:tc>
          <w:tcPr>
            <w:tcW w:w="256" w:type="pct"/>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681" w:type="pct"/>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社会福利和救济</w:t>
            </w:r>
          </w:p>
        </w:tc>
        <w:tc>
          <w:tcPr>
            <w:tcW w:w="342" w:type="pct"/>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助学金</w:t>
            </w:r>
          </w:p>
        </w:tc>
        <w:tc>
          <w:tcPr>
            <w:tcW w:w="766" w:type="pct"/>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个人农业生产补贴</w:t>
            </w:r>
          </w:p>
        </w:tc>
        <w:tc>
          <w:tcPr>
            <w:tcW w:w="427" w:type="pct"/>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离退休费</w:t>
            </w:r>
          </w:p>
        </w:tc>
        <w:tc>
          <w:tcPr>
            <w:tcW w:w="1033" w:type="pct"/>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其他对个人和家庭的补助</w:t>
            </w:r>
          </w:p>
        </w:tc>
      </w:tr>
      <w:tr>
        <w:tblPrEx>
          <w:tblCellMar>
            <w:top w:w="0" w:type="dxa"/>
            <w:left w:w="108" w:type="dxa"/>
            <w:bottom w:w="0" w:type="dxa"/>
            <w:right w:w="108" w:type="dxa"/>
          </w:tblCellMar>
        </w:tblPrEx>
        <w:trPr>
          <w:trHeight w:val="645" w:hRule="atLeast"/>
          <w:jc w:val="center"/>
        </w:trPr>
        <w:tc>
          <w:tcPr>
            <w:tcW w:w="7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w:t>
            </w:r>
          </w:p>
        </w:tc>
        <w:tc>
          <w:tcPr>
            <w:tcW w:w="172"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款</w:t>
            </w:r>
          </w:p>
        </w:tc>
        <w:tc>
          <w:tcPr>
            <w:tcW w:w="172"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431"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25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68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34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6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427"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033"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45" w:hRule="atLeast"/>
          <w:jc w:val="center"/>
        </w:trPr>
        <w:tc>
          <w:tcPr>
            <w:tcW w:w="715" w:type="pct"/>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172" w:type="pct"/>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72" w:type="pct"/>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431" w:type="pct"/>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256" w:type="pct"/>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81" w:type="pct"/>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342" w:type="pct"/>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766" w:type="pct"/>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427" w:type="pct"/>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10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r>
    </w:tbl>
    <w:p>
      <w:r>
        <w:br w:type="page"/>
      </w:r>
    </w:p>
    <w:tbl>
      <w:tblPr>
        <w:tblStyle w:val="6"/>
        <w:tblW w:w="0" w:type="auto"/>
        <w:tblInd w:w="93" w:type="dxa"/>
        <w:tblLayout w:type="autofit"/>
        <w:tblCellMar>
          <w:top w:w="0" w:type="dxa"/>
          <w:left w:w="108" w:type="dxa"/>
          <w:bottom w:w="0" w:type="dxa"/>
          <w:right w:w="108" w:type="dxa"/>
        </w:tblCellMar>
      </w:tblPr>
      <w:tblGrid>
        <w:gridCol w:w="2106"/>
        <w:gridCol w:w="396"/>
        <w:gridCol w:w="396"/>
        <w:gridCol w:w="591"/>
        <w:gridCol w:w="461"/>
        <w:gridCol w:w="461"/>
        <w:gridCol w:w="722"/>
        <w:gridCol w:w="918"/>
        <w:gridCol w:w="918"/>
        <w:gridCol w:w="657"/>
        <w:gridCol w:w="461"/>
        <w:gridCol w:w="918"/>
        <w:gridCol w:w="918"/>
        <w:gridCol w:w="918"/>
        <w:gridCol w:w="722"/>
        <w:gridCol w:w="1163"/>
        <w:gridCol w:w="722"/>
        <w:gridCol w:w="787"/>
        <w:gridCol w:w="1026"/>
      </w:tblGrid>
      <w:tr>
        <w:tblPrEx>
          <w:tblCellMar>
            <w:top w:w="0" w:type="dxa"/>
            <w:left w:w="108" w:type="dxa"/>
            <w:bottom w:w="0" w:type="dxa"/>
            <w:right w:w="108" w:type="dxa"/>
          </w:tblCellMar>
        </w:tblPrEx>
        <w:trPr>
          <w:trHeight w:val="855" w:hRule="atLeast"/>
        </w:trPr>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gridSpan w:val="18"/>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44"/>
                <w:szCs w:val="44"/>
              </w:rPr>
            </w:pPr>
            <w:r>
              <w:rPr>
                <w:rFonts w:hint="eastAsia" w:ascii="宋体" w:hAnsi="宋体" w:cs="宋体"/>
                <w:b/>
                <w:bCs/>
                <w:color w:val="000000"/>
                <w:kern w:val="0"/>
                <w:sz w:val="44"/>
                <w:szCs w:val="44"/>
                <w:lang w:bidi="ar"/>
              </w:rPr>
              <w:t>政府性基金预算支出情况表（部门）</w:t>
            </w:r>
          </w:p>
        </w:tc>
      </w:tr>
      <w:tr>
        <w:tblPrEx>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461" w:type="dxa"/>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461" w:type="dxa"/>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108" w:type="dxa"/>
            <w:bottom w:w="0" w:type="dxa"/>
            <w:right w:w="108" w:type="dxa"/>
          </w:tblCellMar>
        </w:tblPrEx>
        <w:trPr>
          <w:trHeight w:val="46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功能科目</w:t>
            </w:r>
          </w:p>
        </w:tc>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3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基本支出</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项目支出</w:t>
            </w:r>
          </w:p>
        </w:tc>
      </w:tr>
      <w:tr>
        <w:tblPrEx>
          <w:tblCellMar>
            <w:top w:w="0" w:type="dxa"/>
            <w:left w:w="108" w:type="dxa"/>
            <w:bottom w:w="0" w:type="dxa"/>
            <w:right w:w="108" w:type="dxa"/>
          </w:tblCellMar>
        </w:tblPrEx>
        <w:trPr>
          <w:trHeight w:val="4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工资福利支出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工作性专项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专项商品和服务支出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对企事业单位的补贴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债务利息支出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对企业补助（基本建设）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基本建设支出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其他资本性支出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其他支出</w:t>
            </w: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款</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461"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461"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r>
    </w:tbl>
    <w:p>
      <w:r>
        <w:br w:type="page"/>
      </w:r>
    </w:p>
    <w:tbl>
      <w:tblPr>
        <w:tblStyle w:val="6"/>
        <w:tblW w:w="0" w:type="auto"/>
        <w:tblInd w:w="93" w:type="dxa"/>
        <w:tblLayout w:type="autofit"/>
        <w:tblCellMar>
          <w:top w:w="0" w:type="dxa"/>
          <w:left w:w="108" w:type="dxa"/>
          <w:bottom w:w="0" w:type="dxa"/>
          <w:right w:w="108" w:type="dxa"/>
        </w:tblCellMar>
      </w:tblPr>
      <w:tblGrid>
        <w:gridCol w:w="2196"/>
        <w:gridCol w:w="416"/>
        <w:gridCol w:w="416"/>
        <w:gridCol w:w="793"/>
        <w:gridCol w:w="567"/>
        <w:gridCol w:w="870"/>
        <w:gridCol w:w="938"/>
        <w:gridCol w:w="1050"/>
        <w:gridCol w:w="1050"/>
        <w:gridCol w:w="1006"/>
        <w:gridCol w:w="1006"/>
        <w:gridCol w:w="667"/>
        <w:gridCol w:w="870"/>
        <w:gridCol w:w="938"/>
        <w:gridCol w:w="939"/>
        <w:gridCol w:w="939"/>
        <w:gridCol w:w="600"/>
      </w:tblGrid>
      <w:tr>
        <w:tblPrEx>
          <w:tblCellMar>
            <w:top w:w="0" w:type="dxa"/>
            <w:left w:w="108" w:type="dxa"/>
            <w:bottom w:w="0" w:type="dxa"/>
            <w:right w:w="108" w:type="dxa"/>
          </w:tblCellMar>
        </w:tblPrEx>
        <w:trPr>
          <w:trHeight w:val="840" w:hRule="atLeast"/>
        </w:trPr>
        <w:tc>
          <w:tcPr>
            <w:tcW w:w="0" w:type="auto"/>
            <w:gridSpan w:val="1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政府性基金预算支出情况表(政府)</w:t>
            </w:r>
          </w:p>
        </w:tc>
      </w:tr>
      <w:tr>
        <w:tblPrEx>
          <w:tblCellMar>
            <w:top w:w="0" w:type="dxa"/>
            <w:left w:w="108" w:type="dxa"/>
            <w:bottom w:w="0" w:type="dxa"/>
            <w:right w:w="108" w:type="dxa"/>
          </w:tblCellMar>
        </w:tblPrEx>
        <w:trPr>
          <w:trHeight w:val="585" w:hRule="atLeast"/>
        </w:trPr>
        <w:tc>
          <w:tcPr>
            <w:tcW w:w="0" w:type="auto"/>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46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机关工资福利支出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机关资本性支出(一)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机关资本性支出(二)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对事业单位经常性补助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对事业单位资本性补助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对企业补助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对企业资本性支出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对社会保障基金补助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债务利息及费用支出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其他支出</w:t>
            </w:r>
          </w:p>
        </w:tc>
      </w:tr>
      <w:tr>
        <w:tblPrEx>
          <w:tblCellMar>
            <w:top w:w="0" w:type="dxa"/>
            <w:left w:w="108" w:type="dxa"/>
            <w:bottom w:w="0" w:type="dxa"/>
            <w:right w:w="108" w:type="dxa"/>
          </w:tblCellMar>
        </w:tblPrEx>
        <w:trPr>
          <w:trHeight w:val="4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r>
    </w:tbl>
    <w:p>
      <w:r>
        <w:br w:type="page"/>
      </w:r>
    </w:p>
    <w:tbl>
      <w:tblPr>
        <w:tblStyle w:val="6"/>
        <w:tblW w:w="0" w:type="auto"/>
        <w:tblInd w:w="93" w:type="dxa"/>
        <w:tblLayout w:type="autofit"/>
        <w:tblCellMar>
          <w:top w:w="0" w:type="dxa"/>
          <w:left w:w="108" w:type="dxa"/>
          <w:bottom w:w="0" w:type="dxa"/>
          <w:right w:w="108" w:type="dxa"/>
        </w:tblCellMar>
      </w:tblPr>
      <w:tblGrid>
        <w:gridCol w:w="2416"/>
        <w:gridCol w:w="417"/>
        <w:gridCol w:w="417"/>
        <w:gridCol w:w="619"/>
        <w:gridCol w:w="551"/>
        <w:gridCol w:w="1020"/>
        <w:gridCol w:w="753"/>
        <w:gridCol w:w="954"/>
        <w:gridCol w:w="954"/>
        <w:gridCol w:w="1021"/>
        <w:gridCol w:w="484"/>
        <w:gridCol w:w="954"/>
        <w:gridCol w:w="954"/>
        <w:gridCol w:w="954"/>
        <w:gridCol w:w="753"/>
        <w:gridCol w:w="820"/>
        <w:gridCol w:w="1220"/>
      </w:tblGrid>
      <w:tr>
        <w:tblPrEx>
          <w:tblCellMar>
            <w:top w:w="0" w:type="dxa"/>
            <w:left w:w="108" w:type="dxa"/>
            <w:bottom w:w="0" w:type="dxa"/>
            <w:right w:w="108" w:type="dxa"/>
          </w:tblCellMar>
        </w:tblPrEx>
        <w:trPr>
          <w:trHeight w:val="510" w:hRule="atLeast"/>
        </w:trPr>
        <w:tc>
          <w:tcPr>
            <w:tcW w:w="0" w:type="auto"/>
            <w:gridSpan w:val="17"/>
            <w:tcBorders>
              <w:top w:val="nil"/>
              <w:left w:val="nil"/>
              <w:bottom w:val="nil"/>
              <w:right w:val="nil"/>
            </w:tcBorders>
            <w:shd w:val="clear" w:color="auto" w:fill="auto"/>
            <w:noWrap/>
            <w:vAlign w:val="center"/>
          </w:tcPr>
          <w:p>
            <w:pPr>
              <w:jc w:val="center"/>
              <w:rPr>
                <w:rFonts w:ascii="宋体" w:hAnsi="宋体" w:cs="宋体"/>
                <w:b/>
                <w:bCs/>
                <w:color w:val="000000"/>
                <w:sz w:val="36"/>
                <w:szCs w:val="36"/>
              </w:rPr>
            </w:pPr>
            <w:r>
              <w:rPr>
                <w:rFonts w:hint="eastAsia" w:ascii="宋体" w:hAnsi="宋体" w:cs="宋体"/>
                <w:b/>
                <w:bCs/>
                <w:color w:val="000000"/>
                <w:kern w:val="0"/>
                <w:sz w:val="36"/>
                <w:szCs w:val="36"/>
                <w:lang w:bidi="ar"/>
              </w:rPr>
              <w:t>纳入专户管理的非税收入拨款部门支出总表(部门)</w:t>
            </w:r>
          </w:p>
        </w:tc>
      </w:tr>
      <w:tr>
        <w:tblPrEx>
          <w:tblCellMar>
            <w:top w:w="0" w:type="dxa"/>
            <w:left w:w="108" w:type="dxa"/>
            <w:bottom w:w="0" w:type="dxa"/>
            <w:right w:w="108" w:type="dxa"/>
          </w:tblCellMar>
        </w:tblPrEx>
        <w:trPr>
          <w:trHeight w:val="510" w:hRule="atLeast"/>
        </w:trPr>
        <w:tc>
          <w:tcPr>
            <w:tcW w:w="0" w:type="auto"/>
            <w:tcBorders>
              <w:top w:val="nil"/>
              <w:left w:val="nil"/>
              <w:bottom w:val="single" w:color="000000" w:sz="4" w:space="0"/>
              <w:right w:val="nil"/>
            </w:tcBorders>
            <w:shd w:val="clear" w:color="auto" w:fill="FFFFFF"/>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单位名称：醴陵市殡仪馆</w:t>
            </w: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20"/>
                <w:szCs w:val="20"/>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20"/>
                <w:szCs w:val="20"/>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20"/>
                <w:szCs w:val="20"/>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20"/>
                <w:szCs w:val="20"/>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20"/>
                <w:szCs w:val="20"/>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20"/>
                <w:szCs w:val="20"/>
              </w:rPr>
            </w:pPr>
          </w:p>
        </w:tc>
        <w:tc>
          <w:tcPr>
            <w:tcW w:w="0" w:type="auto"/>
            <w:tcBorders>
              <w:top w:val="nil"/>
              <w:left w:val="nil"/>
              <w:bottom w:val="single" w:color="000000" w:sz="4" w:space="0"/>
              <w:right w:val="nil"/>
            </w:tcBorders>
            <w:shd w:val="clear" w:color="auto" w:fill="FFFFFF"/>
            <w:noWrap/>
            <w:vAlign w:val="center"/>
          </w:tcPr>
          <w:p>
            <w:pPr>
              <w:rPr>
                <w:rFonts w:ascii="宋体" w:hAnsi="宋体" w:cs="宋体"/>
                <w:b/>
                <w:bCs/>
                <w:color w:val="000000"/>
                <w:sz w:val="20"/>
                <w:szCs w:val="20"/>
              </w:rPr>
            </w:pPr>
          </w:p>
        </w:tc>
        <w:tc>
          <w:tcPr>
            <w:tcW w:w="0" w:type="auto"/>
            <w:tcBorders>
              <w:top w:val="nil"/>
              <w:left w:val="nil"/>
              <w:bottom w:val="nil"/>
              <w:right w:val="nil"/>
            </w:tcBorders>
            <w:shd w:val="clear" w:color="auto" w:fill="FFFFFF"/>
            <w:vAlign w:val="center"/>
          </w:tcPr>
          <w:p>
            <w:pPr>
              <w:jc w:val="center"/>
              <w:rPr>
                <w:rFonts w:ascii="宋体" w:hAnsi="宋体" w:cs="宋体"/>
                <w:b/>
                <w:bCs/>
                <w:color w:val="000000"/>
                <w:sz w:val="20"/>
                <w:szCs w:val="20"/>
              </w:rPr>
            </w:pPr>
          </w:p>
        </w:tc>
        <w:tc>
          <w:tcPr>
            <w:tcW w:w="0" w:type="auto"/>
            <w:tcBorders>
              <w:top w:val="nil"/>
              <w:left w:val="nil"/>
              <w:bottom w:val="nil"/>
              <w:right w:val="nil"/>
            </w:tcBorders>
            <w:shd w:val="clear" w:color="auto" w:fill="FFFFFF"/>
            <w:vAlign w:val="center"/>
          </w:tcPr>
          <w:p>
            <w:pPr>
              <w:jc w:val="center"/>
              <w:rPr>
                <w:rFonts w:ascii="宋体" w:hAnsi="宋体" w:cs="宋体"/>
                <w:b/>
                <w:bCs/>
                <w:color w:val="000000"/>
                <w:sz w:val="20"/>
                <w:szCs w:val="20"/>
              </w:rPr>
            </w:pPr>
          </w:p>
        </w:tc>
        <w:tc>
          <w:tcPr>
            <w:tcW w:w="0" w:type="auto"/>
            <w:tcBorders>
              <w:top w:val="nil"/>
              <w:left w:val="nil"/>
              <w:bottom w:val="nil"/>
              <w:right w:val="nil"/>
            </w:tcBorders>
            <w:shd w:val="clear" w:color="auto" w:fill="FFFFFF"/>
            <w:vAlign w:val="center"/>
          </w:tcPr>
          <w:p>
            <w:pPr>
              <w:jc w:val="center"/>
              <w:rPr>
                <w:rFonts w:ascii="宋体" w:hAnsi="宋体" w:cs="宋体"/>
                <w:b/>
                <w:bCs/>
                <w:color w:val="000000"/>
                <w:sz w:val="20"/>
                <w:szCs w:val="20"/>
              </w:rPr>
            </w:pPr>
          </w:p>
        </w:tc>
        <w:tc>
          <w:tcPr>
            <w:tcW w:w="0" w:type="auto"/>
            <w:tcBorders>
              <w:top w:val="nil"/>
              <w:left w:val="nil"/>
              <w:bottom w:val="nil"/>
              <w:right w:val="nil"/>
            </w:tcBorders>
            <w:shd w:val="clear" w:color="auto" w:fill="FFFFFF"/>
            <w:vAlign w:val="center"/>
          </w:tcPr>
          <w:p>
            <w:pPr>
              <w:jc w:val="center"/>
              <w:rPr>
                <w:rFonts w:ascii="宋体" w:hAnsi="宋体" w:cs="宋体"/>
                <w:b/>
                <w:bCs/>
                <w:color w:val="000000"/>
                <w:sz w:val="20"/>
                <w:szCs w:val="20"/>
              </w:rPr>
            </w:pPr>
          </w:p>
        </w:tc>
        <w:tc>
          <w:tcPr>
            <w:tcW w:w="0" w:type="auto"/>
            <w:tcBorders>
              <w:top w:val="nil"/>
              <w:left w:val="nil"/>
              <w:bottom w:val="nil"/>
              <w:right w:val="nil"/>
            </w:tcBorders>
            <w:shd w:val="clear" w:color="auto" w:fill="FFFFFF"/>
            <w:vAlign w:val="center"/>
          </w:tcPr>
          <w:p>
            <w:pPr>
              <w:jc w:val="center"/>
              <w:rPr>
                <w:rFonts w:ascii="宋体" w:hAnsi="宋体" w:cs="宋体"/>
                <w:b/>
                <w:bCs/>
                <w:color w:val="000000"/>
                <w:sz w:val="20"/>
                <w:szCs w:val="20"/>
              </w:rPr>
            </w:pPr>
          </w:p>
        </w:tc>
        <w:tc>
          <w:tcPr>
            <w:tcW w:w="0" w:type="auto"/>
            <w:tcBorders>
              <w:top w:val="nil"/>
              <w:left w:val="nil"/>
              <w:bottom w:val="nil"/>
              <w:right w:val="nil"/>
            </w:tcBorders>
            <w:shd w:val="clear" w:color="auto" w:fill="FFFFFF"/>
            <w:vAlign w:val="center"/>
          </w:tcPr>
          <w:p>
            <w:pPr>
              <w:jc w:val="center"/>
              <w:rPr>
                <w:rFonts w:ascii="宋体" w:hAnsi="宋体" w:cs="宋体"/>
                <w:b/>
                <w:bCs/>
                <w:color w:val="000000"/>
                <w:sz w:val="20"/>
                <w:szCs w:val="20"/>
              </w:rPr>
            </w:pPr>
          </w:p>
        </w:tc>
        <w:tc>
          <w:tcPr>
            <w:tcW w:w="753" w:type="dxa"/>
            <w:tcBorders>
              <w:top w:val="nil"/>
              <w:left w:val="nil"/>
              <w:bottom w:val="nil"/>
              <w:right w:val="nil"/>
            </w:tcBorders>
            <w:shd w:val="clear" w:color="auto" w:fill="FFFFFF"/>
            <w:vAlign w:val="center"/>
          </w:tcPr>
          <w:p>
            <w:pPr>
              <w:jc w:val="center"/>
              <w:rPr>
                <w:rFonts w:ascii="宋体" w:hAnsi="宋体" w:cs="宋体"/>
                <w:b/>
                <w:bCs/>
                <w:color w:val="000000"/>
                <w:sz w:val="20"/>
                <w:szCs w:val="20"/>
              </w:rPr>
            </w:pPr>
          </w:p>
        </w:tc>
        <w:tc>
          <w:tcPr>
            <w:tcW w:w="820" w:type="dxa"/>
            <w:tcBorders>
              <w:top w:val="nil"/>
              <w:left w:val="nil"/>
              <w:bottom w:val="nil"/>
              <w:right w:val="nil"/>
            </w:tcBorders>
            <w:shd w:val="clear" w:color="auto" w:fill="FFFFFF"/>
            <w:vAlign w:val="center"/>
          </w:tcPr>
          <w:p>
            <w:pPr>
              <w:jc w:val="center"/>
              <w:rPr>
                <w:rFonts w:ascii="宋体" w:hAnsi="宋体" w:cs="宋体"/>
                <w:b/>
                <w:bCs/>
                <w:color w:val="000000"/>
                <w:sz w:val="20"/>
                <w:szCs w:val="20"/>
              </w:rPr>
            </w:pPr>
          </w:p>
        </w:tc>
        <w:tc>
          <w:tcPr>
            <w:tcW w:w="0" w:type="auto"/>
            <w:tcBorders>
              <w:top w:val="nil"/>
              <w:left w:val="nil"/>
              <w:bottom w:val="nil"/>
              <w:right w:val="nil"/>
            </w:tcBorders>
            <w:shd w:val="clear" w:color="auto" w:fill="FFFFFF"/>
            <w:noWrap/>
            <w:vAlign w:val="bottom"/>
          </w:tcPr>
          <w:p>
            <w:pPr>
              <w:widowControl/>
              <w:jc w:val="right"/>
              <w:textAlignment w:val="bottom"/>
              <w:rPr>
                <w:rFonts w:ascii="宋体" w:hAnsi="宋体" w:cs="宋体"/>
                <w:b/>
                <w:bCs/>
                <w:color w:val="000000"/>
                <w:sz w:val="20"/>
                <w:szCs w:val="20"/>
              </w:rPr>
            </w:pPr>
            <w:r>
              <w:rPr>
                <w:rFonts w:hint="eastAsia" w:ascii="宋体" w:hAnsi="宋体" w:cs="宋体"/>
                <w:b/>
                <w:bCs/>
                <w:color w:val="000000"/>
                <w:kern w:val="0"/>
                <w:sz w:val="20"/>
                <w:szCs w:val="20"/>
                <w:lang w:bidi="ar"/>
              </w:rPr>
              <w:t>单位：万元</w:t>
            </w:r>
          </w:p>
        </w:tc>
      </w:tr>
      <w:tr>
        <w:tblPrEx>
          <w:tblCellMar>
            <w:top w:w="0" w:type="dxa"/>
            <w:left w:w="108" w:type="dxa"/>
            <w:bottom w:w="0" w:type="dxa"/>
            <w:right w:w="108" w:type="dxa"/>
          </w:tblCellMar>
        </w:tblPrEx>
        <w:trPr>
          <w:trHeight w:val="510"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功能科目</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总  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基本支出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ascii="宋体" w:hAnsi="宋体" w:cs="宋体"/>
                <w:b/>
                <w:bCs/>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ascii="宋体" w:hAnsi="宋体" w:cs="宋体"/>
                <w:b/>
                <w:bCs/>
                <w:color w:val="000000"/>
                <w:sz w:val="20"/>
                <w:szCs w:val="20"/>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项目支出</w:t>
            </w:r>
          </w:p>
        </w:tc>
      </w:tr>
      <w:tr>
        <w:tblPrEx>
          <w:tblCellMar>
            <w:top w:w="0" w:type="dxa"/>
            <w:left w:w="108" w:type="dxa"/>
            <w:bottom w:w="0" w:type="dxa"/>
            <w:right w:w="108" w:type="dxa"/>
          </w:tblCellMar>
        </w:tblPrEx>
        <w:trPr>
          <w:trHeight w:val="51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科目名称</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工资福利支出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一般商品和服务支出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对个人和家庭的补助</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业务性商品和服务支出</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合计</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对个人和家庭的补助</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专项商品和服务支出</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对企事业单位的补贴</w:t>
            </w:r>
          </w:p>
        </w:tc>
        <w:tc>
          <w:tcPr>
            <w:tcW w:w="75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债务利息支出</w:t>
            </w:r>
          </w:p>
        </w:tc>
        <w:tc>
          <w:tcPr>
            <w:tcW w:w="8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其他资本性支出</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其他支出</w:t>
            </w:r>
          </w:p>
        </w:tc>
      </w:tr>
      <w:tr>
        <w:tblPrEx>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类</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款</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753" w:type="dxa"/>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20" w:type="dxa"/>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r>
    </w:tbl>
    <w:p>
      <w:r>
        <w:br w:type="page"/>
      </w:r>
    </w:p>
    <w:tbl>
      <w:tblPr>
        <w:tblStyle w:val="6"/>
        <w:tblW w:w="0" w:type="auto"/>
        <w:tblInd w:w="93" w:type="dxa"/>
        <w:tblLayout w:type="autofit"/>
        <w:tblCellMar>
          <w:top w:w="0" w:type="dxa"/>
          <w:left w:w="108" w:type="dxa"/>
          <w:bottom w:w="0" w:type="dxa"/>
          <w:right w:w="108" w:type="dxa"/>
        </w:tblCellMar>
      </w:tblPr>
      <w:tblGrid>
        <w:gridCol w:w="2196"/>
        <w:gridCol w:w="416"/>
        <w:gridCol w:w="416"/>
        <w:gridCol w:w="793"/>
        <w:gridCol w:w="567"/>
        <w:gridCol w:w="870"/>
        <w:gridCol w:w="938"/>
        <w:gridCol w:w="1051"/>
        <w:gridCol w:w="1051"/>
        <w:gridCol w:w="1006"/>
        <w:gridCol w:w="1006"/>
        <w:gridCol w:w="667"/>
        <w:gridCol w:w="871"/>
        <w:gridCol w:w="938"/>
        <w:gridCol w:w="938"/>
        <w:gridCol w:w="938"/>
        <w:gridCol w:w="599"/>
      </w:tblGrid>
      <w:tr>
        <w:tblPrEx>
          <w:tblCellMar>
            <w:top w:w="0" w:type="dxa"/>
            <w:left w:w="108" w:type="dxa"/>
            <w:bottom w:w="0" w:type="dxa"/>
            <w:right w:w="108" w:type="dxa"/>
          </w:tblCellMar>
        </w:tblPrEx>
        <w:trPr>
          <w:trHeight w:val="1155" w:hRule="atLeast"/>
        </w:trPr>
        <w:tc>
          <w:tcPr>
            <w:tcW w:w="0" w:type="auto"/>
            <w:gridSpan w:val="1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纳入专户管理的非税收入拨款部门支出总表(政府)</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870" w:type="dxa"/>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938" w:type="dxa"/>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FFFFFF"/>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机关工资福利支出</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机关资本性支出(一)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机关资本性支出(二)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对事业单位经常性补助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对事业单位资本性补助</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对企业补助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对企业资本性支出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对社会保障基金补助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债务利息及费用支出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其他支出</w:t>
            </w:r>
          </w:p>
        </w:tc>
      </w:tr>
      <w:tr>
        <w:tblPrEx>
          <w:tblCellMar>
            <w:top w:w="0" w:type="dxa"/>
            <w:left w:w="108" w:type="dxa"/>
            <w:bottom w:w="0" w:type="dxa"/>
            <w:right w:w="108" w:type="dxa"/>
          </w:tblCellMar>
        </w:tblPrEx>
        <w:trPr>
          <w:trHeight w:val="5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功能科目名称</w:t>
            </w: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938" w:type="dxa"/>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r>
              <w:rPr>
                <w:rFonts w:hint="eastAsia" w:ascii="宋体" w:hAnsi="宋体" w:cs="宋体"/>
                <w:color w:val="000000"/>
                <w:sz w:val="20"/>
                <w:szCs w:val="20"/>
              </w:rPr>
              <w:t>0</w:t>
            </w:r>
          </w:p>
        </w:tc>
      </w:tr>
    </w:tbl>
    <w:p>
      <w:r>
        <w:br w:type="page"/>
      </w:r>
    </w:p>
    <w:tbl>
      <w:tblPr>
        <w:tblStyle w:val="6"/>
        <w:tblW w:w="0" w:type="auto"/>
        <w:tblInd w:w="93" w:type="dxa"/>
        <w:tblLayout w:type="autofit"/>
        <w:tblCellMar>
          <w:top w:w="0" w:type="dxa"/>
          <w:left w:w="108" w:type="dxa"/>
          <w:bottom w:w="0" w:type="dxa"/>
          <w:right w:w="108" w:type="dxa"/>
        </w:tblCellMar>
      </w:tblPr>
      <w:tblGrid>
        <w:gridCol w:w="2196"/>
        <w:gridCol w:w="417"/>
        <w:gridCol w:w="417"/>
        <w:gridCol w:w="778"/>
        <w:gridCol w:w="753"/>
        <w:gridCol w:w="1020"/>
        <w:gridCol w:w="971"/>
        <w:gridCol w:w="998"/>
        <w:gridCol w:w="998"/>
        <w:gridCol w:w="707"/>
        <w:gridCol w:w="617"/>
        <w:gridCol w:w="998"/>
        <w:gridCol w:w="1125"/>
        <w:gridCol w:w="998"/>
        <w:gridCol w:w="780"/>
        <w:gridCol w:w="853"/>
        <w:gridCol w:w="635"/>
      </w:tblGrid>
      <w:tr>
        <w:tblPrEx>
          <w:tblCellMar>
            <w:top w:w="0" w:type="dxa"/>
            <w:left w:w="108" w:type="dxa"/>
            <w:bottom w:w="0" w:type="dxa"/>
            <w:right w:w="108" w:type="dxa"/>
          </w:tblCellMar>
        </w:tblPrEx>
        <w:trPr>
          <w:trHeight w:val="645" w:hRule="atLeast"/>
        </w:trPr>
        <w:tc>
          <w:tcPr>
            <w:tcW w:w="0" w:type="auto"/>
            <w:gridSpan w:val="17"/>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2"/>
                <w:szCs w:val="32"/>
              </w:rPr>
            </w:pPr>
            <w:r>
              <w:rPr>
                <w:rFonts w:hint="eastAsia" w:ascii="宋体" w:hAnsi="宋体" w:cs="宋体"/>
                <w:color w:val="000000"/>
                <w:kern w:val="0"/>
                <w:sz w:val="32"/>
                <w:szCs w:val="32"/>
                <w:lang w:bidi="ar"/>
              </w:rPr>
              <w:t>一般公共预算--经费拨款（部门）</w:t>
            </w:r>
          </w:p>
        </w:tc>
      </w:tr>
      <w:tr>
        <w:tblPrEx>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功能科目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项目支出</w:t>
            </w:r>
          </w:p>
        </w:tc>
      </w:tr>
      <w:tr>
        <w:tblPrEx>
          <w:tblCellMar>
            <w:top w:w="0" w:type="dxa"/>
            <w:left w:w="108" w:type="dxa"/>
            <w:bottom w:w="0" w:type="dxa"/>
            <w:right w:w="108" w:type="dxa"/>
          </w:tblCellMar>
        </w:tblPrEx>
        <w:trPr>
          <w:trHeight w:val="5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工资福利支出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一般商品和服务支出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工作性专项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专项商品和服务支出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对企事业单位的补贴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债务利息支出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其他资本性支出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其他支出</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类</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款</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93.82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90.82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90.82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93.82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90.82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90.82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事业单位医疗</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殡葬</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89.39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86.39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86.39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bl>
    <w:p>
      <w:r>
        <w:br w:type="page"/>
      </w:r>
    </w:p>
    <w:tbl>
      <w:tblPr>
        <w:tblStyle w:val="6"/>
        <w:tblW w:w="0" w:type="auto"/>
        <w:tblInd w:w="93" w:type="dxa"/>
        <w:tblLayout w:type="autofit"/>
        <w:tblCellMar>
          <w:top w:w="0" w:type="dxa"/>
          <w:left w:w="108" w:type="dxa"/>
          <w:bottom w:w="0" w:type="dxa"/>
          <w:right w:w="108" w:type="dxa"/>
        </w:tblCellMar>
      </w:tblPr>
      <w:tblGrid>
        <w:gridCol w:w="2196"/>
        <w:gridCol w:w="416"/>
        <w:gridCol w:w="416"/>
        <w:gridCol w:w="769"/>
        <w:gridCol w:w="751"/>
        <w:gridCol w:w="840"/>
        <w:gridCol w:w="904"/>
        <w:gridCol w:w="1020"/>
        <w:gridCol w:w="1020"/>
        <w:gridCol w:w="1174"/>
        <w:gridCol w:w="967"/>
        <w:gridCol w:w="650"/>
        <w:gridCol w:w="840"/>
        <w:gridCol w:w="904"/>
        <w:gridCol w:w="904"/>
        <w:gridCol w:w="904"/>
        <w:gridCol w:w="586"/>
      </w:tblGrid>
      <w:tr>
        <w:tblPrEx>
          <w:tblCellMar>
            <w:top w:w="0" w:type="dxa"/>
            <w:left w:w="108" w:type="dxa"/>
            <w:bottom w:w="0" w:type="dxa"/>
            <w:right w:w="108" w:type="dxa"/>
          </w:tblCellMar>
        </w:tblPrEx>
        <w:trPr>
          <w:trHeight w:val="780" w:hRule="atLeast"/>
        </w:trPr>
        <w:tc>
          <w:tcPr>
            <w:tcW w:w="0" w:type="auto"/>
            <w:gridSpan w:val="17"/>
            <w:tcBorders>
              <w:top w:val="nil"/>
              <w:left w:val="nil"/>
              <w:bottom w:val="nil"/>
              <w:right w:val="nil"/>
            </w:tcBorders>
            <w:shd w:val="clear" w:color="auto" w:fill="auto"/>
            <w:noWrap/>
            <w:vAlign w:val="center"/>
          </w:tcPr>
          <w:p>
            <w:pPr>
              <w:widowControl/>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一般公共预算--经费拨款（政府）</w:t>
            </w:r>
          </w:p>
        </w:tc>
      </w:tr>
      <w:tr>
        <w:tblPrEx>
          <w:tblCellMar>
            <w:top w:w="0" w:type="dxa"/>
            <w:left w:w="108" w:type="dxa"/>
            <w:bottom w:w="0" w:type="dxa"/>
            <w:right w:w="108" w:type="dxa"/>
          </w:tblCellMar>
        </w:tblPrEx>
        <w:trPr>
          <w:trHeight w:val="690"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机关工资福利支出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机关资本性支出(一)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机关资本性支出(二)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对事业单位经常性补助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对事业单位资本性补助</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对企业补助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对企业资本性支出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对社会保障基金补助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债务利息及费用支出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其他支出</w:t>
            </w:r>
          </w:p>
        </w:tc>
      </w:tr>
      <w:tr>
        <w:tblPrEx>
          <w:tblCellMar>
            <w:top w:w="0" w:type="dxa"/>
            <w:left w:w="108" w:type="dxa"/>
            <w:bottom w:w="0" w:type="dxa"/>
            <w:right w:w="108" w:type="dxa"/>
          </w:tblCellMar>
        </w:tblPrEx>
        <w:trPr>
          <w:trHeight w:val="5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功能科目名称</w:t>
            </w: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93.82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93.82</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事业单位医疗</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208</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殡葬</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89.39</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bl>
    <w:p>
      <w:r>
        <w:br w:type="page"/>
      </w:r>
    </w:p>
    <w:tbl>
      <w:tblPr>
        <w:tblStyle w:val="6"/>
        <w:tblW w:w="0" w:type="auto"/>
        <w:tblInd w:w="93" w:type="dxa"/>
        <w:tblLayout w:type="autofit"/>
        <w:tblCellMar>
          <w:top w:w="0" w:type="dxa"/>
          <w:left w:w="108" w:type="dxa"/>
          <w:bottom w:w="0" w:type="dxa"/>
          <w:right w:w="108" w:type="dxa"/>
        </w:tblCellMar>
      </w:tblPr>
      <w:tblGrid>
        <w:gridCol w:w="2196"/>
        <w:gridCol w:w="715"/>
        <w:gridCol w:w="625"/>
        <w:gridCol w:w="816"/>
        <w:gridCol w:w="996"/>
        <w:gridCol w:w="836"/>
        <w:gridCol w:w="816"/>
        <w:gridCol w:w="895"/>
        <w:gridCol w:w="776"/>
        <w:gridCol w:w="716"/>
        <w:gridCol w:w="716"/>
        <w:gridCol w:w="1075"/>
        <w:gridCol w:w="1136"/>
        <w:gridCol w:w="1135"/>
        <w:gridCol w:w="596"/>
        <w:gridCol w:w="1216"/>
      </w:tblGrid>
      <w:tr>
        <w:tblPrEx>
          <w:tblCellMar>
            <w:top w:w="0" w:type="dxa"/>
            <w:left w:w="108" w:type="dxa"/>
            <w:bottom w:w="0" w:type="dxa"/>
            <w:right w:w="108" w:type="dxa"/>
          </w:tblCellMar>
        </w:tblPrEx>
        <w:trPr>
          <w:trHeight w:val="840" w:hRule="atLeast"/>
        </w:trPr>
        <w:tc>
          <w:tcPr>
            <w:tcW w:w="0" w:type="auto"/>
            <w:gridSpan w:val="16"/>
            <w:tcBorders>
              <w:top w:val="nil"/>
              <w:left w:val="nil"/>
              <w:bottom w:val="nil"/>
              <w:right w:val="nil"/>
            </w:tcBorders>
            <w:shd w:val="clear" w:color="auto" w:fill="auto"/>
            <w:noWrap/>
            <w:vAlign w:val="bottom"/>
          </w:tcPr>
          <w:p>
            <w:pPr>
              <w:widowControl/>
              <w:jc w:val="center"/>
              <w:textAlignment w:val="bottom"/>
              <w:rPr>
                <w:rFonts w:ascii="宋体" w:hAnsi="宋体" w:cs="宋体"/>
                <w:b/>
                <w:bCs/>
                <w:color w:val="000000"/>
                <w:sz w:val="32"/>
                <w:szCs w:val="32"/>
              </w:rPr>
            </w:pPr>
            <w:r>
              <w:rPr>
                <w:rFonts w:hint="eastAsia" w:ascii="宋体" w:hAnsi="宋体" w:cs="宋体"/>
                <w:b/>
                <w:bCs/>
                <w:color w:val="000000"/>
                <w:kern w:val="0"/>
                <w:sz w:val="32"/>
                <w:szCs w:val="32"/>
                <w:lang w:bidi="ar"/>
              </w:rPr>
              <w:t>专项支出预算表</w:t>
            </w:r>
          </w:p>
        </w:tc>
      </w:tr>
      <w:tr>
        <w:tblPrEx>
          <w:tblCellMar>
            <w:top w:w="0" w:type="dxa"/>
            <w:left w:w="108" w:type="dxa"/>
            <w:bottom w:w="0" w:type="dxa"/>
            <w:right w:w="108" w:type="dxa"/>
          </w:tblCellMar>
        </w:tblPrEx>
        <w:trPr>
          <w:trHeight w:val="210" w:hRule="atLeast"/>
        </w:trPr>
        <w:tc>
          <w:tcPr>
            <w:tcW w:w="0" w:type="auto"/>
            <w:tcBorders>
              <w:top w:val="nil"/>
              <w:left w:val="nil"/>
              <w:bottom w:val="single" w:color="auto" w:sz="4" w:space="0"/>
              <w:right w:val="nil"/>
            </w:tcBorders>
            <w:shd w:val="clear" w:color="auto" w:fill="auto"/>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单位名称：醴陵市殡仪馆</w:t>
            </w: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宋体" w:hAnsi="宋体" w:cs="宋体"/>
                <w:color w:val="000000"/>
                <w:sz w:val="20"/>
                <w:szCs w:val="20"/>
              </w:rPr>
            </w:pPr>
          </w:p>
        </w:tc>
        <w:tc>
          <w:tcPr>
            <w:tcW w:w="0" w:type="auto"/>
            <w:tcBorders>
              <w:top w:val="nil"/>
              <w:left w:val="nil"/>
              <w:bottom w:val="single" w:color="auto" w:sz="4" w:space="0"/>
              <w:right w:val="nil"/>
            </w:tcBorders>
            <w:shd w:val="clear" w:color="auto" w:fill="auto"/>
            <w:noWrap/>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34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总计</w:t>
            </w:r>
          </w:p>
        </w:tc>
        <w:tc>
          <w:tcPr>
            <w:tcW w:w="0" w:type="auto"/>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资     金     来     源</w:t>
            </w:r>
          </w:p>
        </w:tc>
      </w:tr>
      <w:tr>
        <w:tblPrEx>
          <w:tblCellMar>
            <w:top w:w="0" w:type="dxa"/>
            <w:left w:w="108" w:type="dxa"/>
            <w:bottom w:w="0" w:type="dxa"/>
            <w:right w:w="108" w:type="dxa"/>
          </w:tblCellMar>
        </w:tblPrEx>
        <w:trPr>
          <w:trHeight w:val="34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财政全额拨款</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财政预算定额补助</w:t>
            </w:r>
          </w:p>
        </w:tc>
        <w:tc>
          <w:tcPr>
            <w:tcW w:w="0" w:type="auto"/>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纳入预算管理的非税收入拨款</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财政专户管理的非税收入拨款</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上年结转</w:t>
            </w:r>
          </w:p>
        </w:tc>
      </w:tr>
      <w:tr>
        <w:tblPrEx>
          <w:tblCellMar>
            <w:top w:w="0" w:type="dxa"/>
            <w:left w:w="108" w:type="dxa"/>
            <w:bottom w:w="0" w:type="dxa"/>
            <w:right w:w="108" w:type="dxa"/>
          </w:tblCellMar>
        </w:tblPrEx>
        <w:trPr>
          <w:trHeight w:val="82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行政事业性收费拨款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政府性基金拨款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专项收入拨款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罚没收入拨款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国有资产资源有偿使用收入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其他收入拨款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r>
      <w:tr>
        <w:tblPrEx>
          <w:tblCellMar>
            <w:top w:w="0" w:type="dxa"/>
            <w:left w:w="108" w:type="dxa"/>
            <w:bottom w:w="0" w:type="dxa"/>
            <w:right w:w="108" w:type="dxa"/>
          </w:tblCellMar>
        </w:tblPrEx>
        <w:trPr>
          <w:trHeight w:val="70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512.40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509.40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509.4000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006001006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醴陵市殡仪馆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无名尸火化</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006001006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醴陵市殡仪馆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殡葬</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509.40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509.40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509.40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509.4000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宋体" w:hAnsi="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nil"/>
            </w:tcBorders>
            <w:shd w:val="clear" w:color="auto" w:fill="auto"/>
            <w:noWrap/>
            <w:vAlign w:val="center"/>
          </w:tcPr>
          <w:p>
            <w:pPr>
              <w:rPr>
                <w:rFonts w:ascii="宋体" w:hAnsi="宋体" w:cs="宋体"/>
                <w:color w:val="000000"/>
                <w:sz w:val="18"/>
                <w:szCs w:val="18"/>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bl>
    <w:p>
      <w:r>
        <w:br w:type="page"/>
      </w:r>
    </w:p>
    <w:tbl>
      <w:tblPr>
        <w:tblStyle w:val="6"/>
        <w:tblW w:w="0" w:type="auto"/>
        <w:jc w:val="center"/>
        <w:tblLayout w:type="autofit"/>
        <w:tblCellMar>
          <w:top w:w="0" w:type="dxa"/>
          <w:left w:w="108" w:type="dxa"/>
          <w:bottom w:w="0" w:type="dxa"/>
          <w:right w:w="108" w:type="dxa"/>
        </w:tblCellMar>
      </w:tblPr>
      <w:tblGrid>
        <w:gridCol w:w="1896"/>
        <w:gridCol w:w="816"/>
        <w:gridCol w:w="1416"/>
        <w:gridCol w:w="2616"/>
        <w:gridCol w:w="1476"/>
        <w:gridCol w:w="1836"/>
        <w:gridCol w:w="1656"/>
      </w:tblGrid>
      <w:tr>
        <w:tblPrEx>
          <w:tblCellMar>
            <w:top w:w="0" w:type="dxa"/>
            <w:left w:w="108" w:type="dxa"/>
            <w:bottom w:w="0" w:type="dxa"/>
            <w:right w:w="108" w:type="dxa"/>
          </w:tblCellMar>
        </w:tblPrEx>
        <w:trPr>
          <w:trHeight w:val="735" w:hRule="atLeast"/>
          <w:jc w:val="center"/>
        </w:trPr>
        <w:tc>
          <w:tcPr>
            <w:tcW w:w="0" w:type="auto"/>
            <w:gridSpan w:val="7"/>
            <w:tcBorders>
              <w:top w:val="nil"/>
              <w:left w:val="nil"/>
              <w:bottom w:val="nil"/>
              <w:right w:val="nil"/>
            </w:tcBorders>
            <w:shd w:val="clear" w:color="auto" w:fill="auto"/>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 xml:space="preserve"> 一般公共预算“三公”经费预算表</w:t>
            </w:r>
          </w:p>
        </w:tc>
      </w:tr>
      <w:tr>
        <w:tblPrEx>
          <w:tblCellMar>
            <w:top w:w="0" w:type="dxa"/>
            <w:left w:w="108" w:type="dxa"/>
            <w:bottom w:w="0" w:type="dxa"/>
            <w:right w:w="108" w:type="dxa"/>
          </w:tblCellMar>
        </w:tblPrEx>
        <w:trPr>
          <w:trHeight w:val="402" w:hRule="atLeast"/>
          <w:jc w:val="center"/>
        </w:trPr>
        <w:tc>
          <w:tcPr>
            <w:tcW w:w="0" w:type="auto"/>
            <w:tcBorders>
              <w:top w:val="nil"/>
              <w:left w:val="nil"/>
              <w:bottom w:val="nil"/>
              <w:right w:val="nil"/>
            </w:tcBorders>
            <w:shd w:val="clear" w:color="auto" w:fill="auto"/>
            <w:noWrap/>
            <w:vAlign w:val="bottom"/>
          </w:tcPr>
          <w:p>
            <w:pPr>
              <w:rPr>
                <w:rFonts w:ascii="楷体_GB2312" w:hAnsi="宋体" w:eastAsia="楷体_GB2312" w:cs="楷体_GB2312"/>
                <w:color w:val="000000"/>
                <w:sz w:val="24"/>
              </w:rPr>
            </w:pPr>
          </w:p>
        </w:tc>
        <w:tc>
          <w:tcPr>
            <w:tcW w:w="0" w:type="auto"/>
            <w:tcBorders>
              <w:top w:val="nil"/>
              <w:left w:val="nil"/>
              <w:bottom w:val="nil"/>
              <w:right w:val="nil"/>
            </w:tcBorders>
            <w:shd w:val="clear" w:color="auto" w:fill="auto"/>
            <w:noWrap/>
            <w:vAlign w:val="bottom"/>
          </w:tcPr>
          <w:p>
            <w:pPr>
              <w:rPr>
                <w:rFonts w:ascii="楷体_GB2312" w:hAnsi="宋体" w:eastAsia="楷体_GB2312" w:cs="楷体_GB2312"/>
                <w:color w:val="000000"/>
                <w:sz w:val="24"/>
              </w:rPr>
            </w:pPr>
          </w:p>
        </w:tc>
        <w:tc>
          <w:tcPr>
            <w:tcW w:w="0" w:type="auto"/>
            <w:tcBorders>
              <w:top w:val="nil"/>
              <w:left w:val="nil"/>
              <w:bottom w:val="nil"/>
              <w:right w:val="nil"/>
            </w:tcBorders>
            <w:shd w:val="clear" w:color="auto" w:fill="auto"/>
            <w:noWrap/>
            <w:vAlign w:val="bottom"/>
          </w:tcPr>
          <w:p>
            <w:pPr>
              <w:rPr>
                <w:rFonts w:ascii="楷体_GB2312" w:hAnsi="宋体" w:eastAsia="楷体_GB2312" w:cs="楷体_GB2312"/>
                <w:color w:val="000000"/>
                <w:sz w:val="24"/>
              </w:rPr>
            </w:pPr>
          </w:p>
        </w:tc>
        <w:tc>
          <w:tcPr>
            <w:tcW w:w="0" w:type="auto"/>
            <w:tcBorders>
              <w:top w:val="nil"/>
              <w:left w:val="nil"/>
              <w:bottom w:val="nil"/>
              <w:right w:val="nil"/>
            </w:tcBorders>
            <w:shd w:val="clear" w:color="auto" w:fill="auto"/>
            <w:noWrap/>
            <w:vAlign w:val="bottom"/>
          </w:tcPr>
          <w:p>
            <w:pPr>
              <w:rPr>
                <w:rFonts w:ascii="楷体_GB2312" w:hAnsi="宋体" w:eastAsia="楷体_GB2312" w:cs="楷体_GB2312"/>
                <w:color w:val="000000"/>
                <w:sz w:val="24"/>
              </w:rPr>
            </w:pPr>
          </w:p>
        </w:tc>
        <w:tc>
          <w:tcPr>
            <w:tcW w:w="0" w:type="auto"/>
            <w:tcBorders>
              <w:top w:val="nil"/>
              <w:left w:val="nil"/>
              <w:bottom w:val="nil"/>
              <w:right w:val="nil"/>
            </w:tcBorders>
            <w:shd w:val="clear" w:color="auto" w:fill="auto"/>
            <w:noWrap/>
            <w:vAlign w:val="bottom"/>
          </w:tcPr>
          <w:p>
            <w:pPr>
              <w:rPr>
                <w:rFonts w:ascii="楷体_GB2312" w:hAnsi="宋体" w:eastAsia="楷体_GB2312" w:cs="楷体_GB2312"/>
                <w:color w:val="000000"/>
                <w:sz w:val="24"/>
              </w:rPr>
            </w:pPr>
          </w:p>
        </w:tc>
        <w:tc>
          <w:tcPr>
            <w:tcW w:w="0" w:type="auto"/>
            <w:tcBorders>
              <w:top w:val="nil"/>
              <w:left w:val="nil"/>
              <w:bottom w:val="nil"/>
              <w:right w:val="nil"/>
            </w:tcBorders>
            <w:shd w:val="clear" w:color="auto" w:fill="auto"/>
            <w:noWrap/>
            <w:vAlign w:val="bottom"/>
          </w:tcPr>
          <w:p>
            <w:pPr>
              <w:rPr>
                <w:rFonts w:ascii="楷体_GB2312" w:hAnsi="宋体" w:eastAsia="楷体_GB2312" w:cs="楷体_GB2312"/>
                <w:color w:val="000000"/>
                <w:sz w:val="24"/>
              </w:rPr>
            </w:pPr>
          </w:p>
        </w:tc>
        <w:tc>
          <w:tcPr>
            <w:tcW w:w="0" w:type="auto"/>
            <w:tcBorders>
              <w:top w:val="nil"/>
              <w:left w:val="nil"/>
              <w:bottom w:val="nil"/>
              <w:right w:val="nil"/>
            </w:tcBorders>
            <w:shd w:val="clear" w:color="auto" w:fill="auto"/>
            <w:noWrap/>
            <w:vAlign w:val="bottom"/>
          </w:tcPr>
          <w:p>
            <w:pPr>
              <w:rPr>
                <w:rFonts w:ascii="楷体_GB2312" w:hAnsi="宋体" w:eastAsia="楷体_GB2312" w:cs="楷体_GB2312"/>
                <w:color w:val="000000"/>
                <w:sz w:val="24"/>
              </w:rPr>
            </w:pPr>
          </w:p>
        </w:tc>
      </w:tr>
      <w:tr>
        <w:tblPrEx>
          <w:tblCellMar>
            <w:top w:w="0" w:type="dxa"/>
            <w:left w:w="108" w:type="dxa"/>
            <w:bottom w:w="0" w:type="dxa"/>
            <w:right w:w="108" w:type="dxa"/>
          </w:tblCellMar>
        </w:tblPrEx>
        <w:trPr>
          <w:trHeight w:val="702"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单位名称</w:t>
            </w:r>
          </w:p>
        </w:tc>
        <w:tc>
          <w:tcPr>
            <w:tcW w:w="0" w:type="auto"/>
            <w:gridSpan w:val="6"/>
            <w:tcBorders>
              <w:top w:val="single" w:color="000000" w:sz="4" w:space="0"/>
              <w:left w:val="nil"/>
              <w:bottom w:val="nil"/>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 “三公”经费预算数（一般公共预算拨款）</w:t>
            </w:r>
          </w:p>
        </w:tc>
      </w:tr>
      <w:tr>
        <w:tblPrEx>
          <w:tblCellMar>
            <w:top w:w="0" w:type="dxa"/>
            <w:left w:w="108" w:type="dxa"/>
            <w:bottom w:w="0" w:type="dxa"/>
            <w:right w:w="108" w:type="dxa"/>
          </w:tblCellMar>
        </w:tblPrEx>
        <w:trPr>
          <w:trHeight w:val="702"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cs="宋体"/>
                <w:color w:val="000000"/>
                <w:sz w:val="24"/>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小计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公务接待费</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公务用车购置及运行费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其中：</w:t>
            </w:r>
          </w:p>
        </w:tc>
        <w:tc>
          <w:tcPr>
            <w:tcW w:w="0" w:type="auto"/>
            <w:tcBorders>
              <w:top w:val="single" w:color="000000" w:sz="4" w:space="0"/>
              <w:left w:val="nil"/>
              <w:bottom w:val="single" w:color="000000" w:sz="4" w:space="0"/>
              <w:right w:val="nil"/>
            </w:tcBorders>
            <w:shd w:val="clear" w:color="auto" w:fill="auto"/>
            <w:noWrap/>
            <w:vAlign w:val="center"/>
          </w:tcPr>
          <w:p>
            <w:pPr>
              <w:rPr>
                <w:rFonts w:ascii="宋体" w:hAnsi="宋体" w:cs="宋体"/>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因公出国(境)费用</w:t>
            </w: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cs="宋体"/>
                <w:color w:val="000000"/>
                <w:sz w:val="24"/>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0" w:type="auto"/>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公务用车购置费</w:t>
            </w:r>
          </w:p>
        </w:tc>
        <w:tc>
          <w:tcPr>
            <w:tcW w:w="0" w:type="auto"/>
            <w:tcBorders>
              <w:top w:val="nil"/>
              <w:left w:val="single" w:color="000000" w:sz="4" w:space="0"/>
              <w:bottom w:val="nil"/>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醴陵市殡仪馆</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41.00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36.00</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36.00</w:t>
            </w:r>
          </w:p>
        </w:tc>
        <w:tc>
          <w:tcPr>
            <w:tcW w:w="0" w:type="auto"/>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  醴陵市殡仪馆</w:t>
            </w:r>
          </w:p>
        </w:tc>
        <w:tc>
          <w:tcPr>
            <w:tcW w:w="0" w:type="auto"/>
            <w:tcBorders>
              <w:top w:val="single" w:color="000000" w:sz="4" w:space="0"/>
              <w:left w:val="nil"/>
              <w:bottom w:val="single" w:color="000000" w:sz="4" w:space="0"/>
              <w:right w:val="nil"/>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41.00</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36.00</w:t>
            </w:r>
          </w:p>
        </w:tc>
        <w:tc>
          <w:tcPr>
            <w:tcW w:w="0" w:type="auto"/>
            <w:tcBorders>
              <w:top w:val="single" w:color="000000" w:sz="4" w:space="0"/>
              <w:left w:val="nil"/>
              <w:bottom w:val="single" w:color="000000" w:sz="4" w:space="0"/>
              <w:right w:val="nil"/>
            </w:tcBorders>
            <w:shd w:val="clear" w:color="auto" w:fill="FFFFFF"/>
            <w:vAlign w:val="center"/>
          </w:tcPr>
          <w:p>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36.00</w:t>
            </w:r>
          </w:p>
        </w:tc>
        <w:tc>
          <w:tcPr>
            <w:tcW w:w="0" w:type="auto"/>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00" w:hRule="atLeast"/>
          <w:jc w:val="center"/>
        </w:trPr>
        <w:tc>
          <w:tcPr>
            <w:tcW w:w="0" w:type="auto"/>
            <w:gridSpan w:val="7"/>
            <w:tcBorders>
              <w:top w:val="nil"/>
              <w:left w:val="nil"/>
              <w:bottom w:val="nil"/>
              <w:right w:val="nil"/>
            </w:tcBorders>
            <w:shd w:val="clear" w:color="auto" w:fill="auto"/>
            <w:noWrap/>
            <w:vAlign w:val="bottom"/>
          </w:tcPr>
          <w:p>
            <w:pPr>
              <w:rPr>
                <w:rFonts w:ascii="宋体" w:hAnsi="宋体" w:cs="宋体"/>
                <w:color w:val="000000"/>
                <w:sz w:val="18"/>
                <w:szCs w:val="18"/>
              </w:rPr>
            </w:pPr>
            <w:r>
              <w:rPr>
                <w:rFonts w:hint="eastAsia" w:ascii="宋体" w:hAnsi="宋体" w:cs="宋体"/>
                <w:color w:val="000000"/>
                <w:kern w:val="0"/>
                <w:sz w:val="18"/>
                <w:szCs w:val="18"/>
                <w:lang w:bidi="ar"/>
              </w:rPr>
              <w:t xml:space="preserve">              2、一般公共预算拨款包括经费拨款和纳入一般公共预算管理的非税收入拨款；</w:t>
            </w:r>
          </w:p>
        </w:tc>
      </w:tr>
      <w:tr>
        <w:tblPrEx>
          <w:tblCellMar>
            <w:top w:w="0" w:type="dxa"/>
            <w:left w:w="108" w:type="dxa"/>
            <w:bottom w:w="0" w:type="dxa"/>
            <w:right w:w="108" w:type="dxa"/>
          </w:tblCellMar>
        </w:tblPrEx>
        <w:trPr>
          <w:trHeight w:val="700" w:hRule="atLeast"/>
          <w:jc w:val="center"/>
        </w:trPr>
        <w:tc>
          <w:tcPr>
            <w:tcW w:w="0" w:type="auto"/>
            <w:gridSpan w:val="7"/>
            <w:tcBorders>
              <w:top w:val="nil"/>
              <w:left w:val="nil"/>
              <w:bottom w:val="nil"/>
              <w:right w:val="nil"/>
            </w:tcBorders>
            <w:shd w:val="clear" w:color="auto" w:fill="auto"/>
            <w:noWrap/>
            <w:vAlign w:val="bottom"/>
          </w:tcPr>
          <w:p>
            <w:pPr>
              <w:rPr>
                <w:rFonts w:ascii="宋体" w:hAnsi="宋体" w:cs="宋体"/>
                <w:color w:val="000000"/>
                <w:sz w:val="18"/>
                <w:szCs w:val="18"/>
              </w:rPr>
            </w:pPr>
            <w:r>
              <w:rPr>
                <w:rFonts w:hint="eastAsia" w:ascii="宋体" w:hAnsi="宋体" w:cs="宋体"/>
                <w:color w:val="000000"/>
                <w:kern w:val="0"/>
                <w:sz w:val="18"/>
                <w:szCs w:val="18"/>
                <w:lang w:bidi="ar"/>
              </w:rPr>
              <w:t xml:space="preserve">              3、公开口径为当年安排数（不含上年结转）。</w:t>
            </w:r>
          </w:p>
        </w:tc>
      </w:tr>
    </w:tbl>
    <w:p>
      <w:r>
        <w:br w:type="page"/>
      </w:r>
    </w:p>
    <w:tbl>
      <w:tblPr>
        <w:tblStyle w:val="6"/>
        <w:tblW w:w="5000" w:type="pct"/>
        <w:jc w:val="center"/>
        <w:tblLayout w:type="autofit"/>
        <w:tblCellMar>
          <w:top w:w="0" w:type="dxa"/>
          <w:left w:w="108" w:type="dxa"/>
          <w:bottom w:w="0" w:type="dxa"/>
          <w:right w:w="108" w:type="dxa"/>
        </w:tblCellMar>
      </w:tblPr>
      <w:tblGrid>
        <w:gridCol w:w="3021"/>
        <w:gridCol w:w="2466"/>
        <w:gridCol w:w="2466"/>
        <w:gridCol w:w="2466"/>
        <w:gridCol w:w="2466"/>
        <w:gridCol w:w="2469"/>
      </w:tblGrid>
      <w:tr>
        <w:tblPrEx>
          <w:tblCellMar>
            <w:top w:w="0" w:type="dxa"/>
            <w:left w:w="108" w:type="dxa"/>
            <w:bottom w:w="0" w:type="dxa"/>
            <w:right w:w="108" w:type="dxa"/>
          </w:tblCellMar>
        </w:tblPrEx>
        <w:trPr>
          <w:trHeight w:val="1005" w:hRule="atLeast"/>
          <w:jc w:val="center"/>
        </w:trPr>
        <w:tc>
          <w:tcPr>
            <w:tcW w:w="5000" w:type="pct"/>
            <w:gridSpan w:val="6"/>
            <w:tcBorders>
              <w:top w:val="nil"/>
              <w:left w:val="nil"/>
              <w:bottom w:val="nil"/>
              <w:right w:val="nil"/>
            </w:tcBorders>
            <w:shd w:val="clear" w:color="auto" w:fill="auto"/>
            <w:noWrap/>
            <w:vAlign w:val="center"/>
          </w:tcPr>
          <w:p>
            <w:pPr>
              <w:widowControl/>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2021年专项资金支出方向绩效目标表</w:t>
            </w:r>
          </w:p>
        </w:tc>
      </w:tr>
      <w:tr>
        <w:tblPrEx>
          <w:tblCellMar>
            <w:top w:w="0" w:type="dxa"/>
            <w:left w:w="108" w:type="dxa"/>
            <w:bottom w:w="0" w:type="dxa"/>
            <w:right w:w="108" w:type="dxa"/>
          </w:tblCellMar>
        </w:tblPrEx>
        <w:trPr>
          <w:trHeight w:val="255" w:hRule="atLeast"/>
          <w:jc w:val="center"/>
        </w:trPr>
        <w:tc>
          <w:tcPr>
            <w:tcW w:w="984"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803"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803"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803"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803" w:type="pct"/>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803" w:type="pct"/>
            <w:tcBorders>
              <w:top w:val="nil"/>
              <w:left w:val="nil"/>
              <w:bottom w:val="nil"/>
              <w:right w:val="nil"/>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600" w:hRule="atLeast"/>
          <w:jc w:val="center"/>
        </w:trPr>
        <w:tc>
          <w:tcPr>
            <w:tcW w:w="3393" w:type="pct"/>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项目主管部门：（盖章）</w:t>
            </w:r>
          </w:p>
        </w:tc>
        <w:tc>
          <w:tcPr>
            <w:tcW w:w="1606" w:type="pct"/>
            <w:gridSpan w:val="2"/>
            <w:tcBorders>
              <w:top w:val="nil"/>
              <w:left w:val="nil"/>
              <w:bottom w:val="single" w:color="000000" w:sz="4" w:space="0"/>
              <w:right w:val="nil"/>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615" w:hRule="atLeast"/>
          <w:jc w:val="center"/>
        </w:trPr>
        <w:tc>
          <w:tcPr>
            <w:tcW w:w="984" w:type="pc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支出方向(子项）</w:t>
            </w: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所属专项</w:t>
            </w: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项目金额</w:t>
            </w:r>
          </w:p>
        </w:tc>
        <w:tc>
          <w:tcPr>
            <w:tcW w:w="1606" w:type="pct"/>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项目实施期</w:t>
            </w: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实施期绩效目标</w:t>
            </w:r>
          </w:p>
        </w:tc>
        <w:tc>
          <w:tcPr>
            <w:tcW w:w="40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年度绩效目标</w:t>
            </w:r>
          </w:p>
        </w:tc>
        <w:tc>
          <w:tcPr>
            <w:tcW w:w="40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年度绩效指标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一级指标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产出数量</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产出质量</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产出时效</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产出成本</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社会公众及服务对象满意度</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w:t>
            </w:r>
          </w:p>
        </w:tc>
      </w:tr>
      <w:tr>
        <w:tblPrEx>
          <w:tblCellMar>
            <w:top w:w="0" w:type="dxa"/>
            <w:left w:w="108" w:type="dxa"/>
            <w:bottom w:w="0" w:type="dxa"/>
            <w:right w:w="108" w:type="dxa"/>
          </w:tblCellMar>
        </w:tblPrEx>
        <w:trPr>
          <w:trHeight w:val="615" w:hRule="atLeast"/>
          <w:jc w:val="center"/>
        </w:trPr>
        <w:tc>
          <w:tcPr>
            <w:tcW w:w="9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支出明细及测算说明</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支出内容简介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支出明细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金额 </w:t>
            </w: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支出测算依据及过程说明</w:t>
            </w:r>
          </w:p>
        </w:tc>
      </w:tr>
      <w:tr>
        <w:tblPrEx>
          <w:tblCellMar>
            <w:top w:w="0" w:type="dxa"/>
            <w:left w:w="108" w:type="dxa"/>
            <w:bottom w:w="0" w:type="dxa"/>
            <w:right w:w="108" w:type="dxa"/>
          </w:tblCellMar>
        </w:tblPrEx>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jc w:val="center"/>
        </w:trPr>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bl>
    <w:p>
      <w:r>
        <w:br w:type="page"/>
      </w:r>
    </w:p>
    <w:tbl>
      <w:tblPr>
        <w:tblStyle w:val="6"/>
        <w:tblW w:w="0" w:type="auto"/>
        <w:jc w:val="center"/>
        <w:tblLayout w:type="autofit"/>
        <w:tblCellMar>
          <w:top w:w="0" w:type="dxa"/>
          <w:left w:w="108" w:type="dxa"/>
          <w:bottom w:w="0" w:type="dxa"/>
          <w:right w:w="108" w:type="dxa"/>
        </w:tblCellMar>
      </w:tblPr>
      <w:tblGrid>
        <w:gridCol w:w="3638"/>
        <w:gridCol w:w="1619"/>
        <w:gridCol w:w="3199"/>
        <w:gridCol w:w="1213"/>
        <w:gridCol w:w="1866"/>
        <w:gridCol w:w="861"/>
      </w:tblGrid>
      <w:tr>
        <w:tblPrEx>
          <w:tblCellMar>
            <w:top w:w="0" w:type="dxa"/>
            <w:left w:w="108" w:type="dxa"/>
            <w:bottom w:w="0" w:type="dxa"/>
            <w:right w:w="108" w:type="dxa"/>
          </w:tblCellMar>
        </w:tblPrEx>
        <w:trPr>
          <w:trHeight w:val="525" w:hRule="atLeast"/>
          <w:jc w:val="center"/>
        </w:trPr>
        <w:tc>
          <w:tcPr>
            <w:tcW w:w="0" w:type="auto"/>
            <w:gridSpan w:val="6"/>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2"/>
                <w:szCs w:val="32"/>
              </w:rPr>
            </w:pPr>
            <w:r>
              <w:rPr>
                <w:rFonts w:hint="eastAsia" w:ascii="宋体" w:hAnsi="宋体" w:cs="宋体"/>
                <w:color w:val="000000"/>
                <w:kern w:val="0"/>
                <w:sz w:val="32"/>
                <w:szCs w:val="32"/>
                <w:lang w:bidi="ar"/>
              </w:rPr>
              <w:t>2021年部门整体支出绩效目标表</w:t>
            </w:r>
          </w:p>
        </w:tc>
      </w:tr>
      <w:tr>
        <w:tblPrEx>
          <w:tblCellMar>
            <w:top w:w="0" w:type="dxa"/>
            <w:left w:w="108" w:type="dxa"/>
            <w:bottom w:w="0" w:type="dxa"/>
            <w:right w:w="108" w:type="dxa"/>
          </w:tblCellMar>
        </w:tblPrEx>
        <w:trPr>
          <w:trHeight w:val="645" w:hRule="atLeast"/>
          <w:jc w:val="center"/>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填报单位：（盖章）</w:t>
            </w: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cs="宋体"/>
                <w:color w:val="000000"/>
                <w:sz w:val="18"/>
                <w:szCs w:val="18"/>
              </w:rPr>
            </w:pPr>
          </w:p>
        </w:tc>
      </w:tr>
      <w:tr>
        <w:tblPrEx>
          <w:tblCellMar>
            <w:top w:w="0" w:type="dxa"/>
            <w:left w:w="108" w:type="dxa"/>
            <w:bottom w:w="0" w:type="dxa"/>
            <w:right w:w="108" w:type="dxa"/>
          </w:tblCellMar>
        </w:tblPrEx>
        <w:trPr>
          <w:trHeight w:val="6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部门名称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年度预算申请（万元）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资金总额：</w:t>
            </w: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按收入性质分：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按支出性质分：</w:t>
            </w: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其中：基本支出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政府性基金拨款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部门职责概述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年度重点       工作计划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责任单位/科室</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工作目标</w:t>
            </w: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事项1</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20"/>
                <w:szCs w:val="20"/>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事项2</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20"/>
                <w:szCs w:val="20"/>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20"/>
                <w:szCs w:val="20"/>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20"/>
                <w:szCs w:val="20"/>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6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社会公众及服务对象满意度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225" w:hRule="atLeast"/>
          <w:jc w:val="center"/>
        </w:trPr>
        <w:tc>
          <w:tcPr>
            <w:tcW w:w="0" w:type="auto"/>
            <w:gridSpan w:val="6"/>
            <w:tcBorders>
              <w:top w:val="nil"/>
              <w:left w:val="nil"/>
              <w:bottom w:val="nil"/>
              <w:right w:val="nil"/>
            </w:tcBorders>
            <w:shd w:val="clear" w:color="auto" w:fill="auto"/>
            <w:noWrap/>
            <w:vAlign w:val="center"/>
          </w:tcPr>
          <w:p>
            <w:pPr>
              <w:rPr>
                <w:rFonts w:ascii="宋体" w:hAnsi="宋体" w:cs="宋体"/>
                <w:color w:val="000000"/>
                <w:sz w:val="18"/>
                <w:szCs w:val="18"/>
              </w:rPr>
            </w:pPr>
            <w:r>
              <w:rPr>
                <w:rFonts w:hint="eastAsia" w:ascii="仿宋_GB2312" w:hAnsi="宋体" w:eastAsia="仿宋_GB2312" w:cs="仿宋_GB2312"/>
                <w:color w:val="000000"/>
                <w:kern w:val="0"/>
                <w:szCs w:val="21"/>
                <w:lang w:bidi="ar"/>
              </w:rPr>
              <w:t>填表人：                           联系电话：                      填报日期：                       单位负责人签字：</w:t>
            </w:r>
          </w:p>
        </w:tc>
      </w:tr>
    </w:tbl>
    <w:p/>
    <w:sectPr>
      <w:pgSz w:w="16838" w:h="11906" w:orient="landscape"/>
      <w:pgMar w:top="1134" w:right="850" w:bottom="850" w:left="850"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C1B8C"/>
    <w:multiLevelType w:val="singleLevel"/>
    <w:tmpl w:val="8E5C1B8C"/>
    <w:lvl w:ilvl="0" w:tentative="0">
      <w:start w:val="1"/>
      <w:numFmt w:val="chineseCounting"/>
      <w:suff w:val="nothing"/>
      <w:lvlText w:val="%1、"/>
      <w:lvlJc w:val="left"/>
      <w:rPr>
        <w:rFonts w:hint="eastAsia"/>
      </w:rPr>
    </w:lvl>
  </w:abstractNum>
  <w:abstractNum w:abstractNumId="1">
    <w:nsid w:val="C3C0224E"/>
    <w:multiLevelType w:val="singleLevel"/>
    <w:tmpl w:val="C3C0224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GM1ZTcyNmNiYTEyYzI2MzkzMzBiZjcyMWIwYTcifQ=="/>
  </w:docVars>
  <w:rsids>
    <w:rsidRoot w:val="00D84058"/>
    <w:rsid w:val="00323B43"/>
    <w:rsid w:val="003D37D8"/>
    <w:rsid w:val="004358AB"/>
    <w:rsid w:val="005528AF"/>
    <w:rsid w:val="005553BA"/>
    <w:rsid w:val="006464CA"/>
    <w:rsid w:val="0077734D"/>
    <w:rsid w:val="008B7726"/>
    <w:rsid w:val="00B221AD"/>
    <w:rsid w:val="00B32378"/>
    <w:rsid w:val="00BD3EFB"/>
    <w:rsid w:val="00CB1E75"/>
    <w:rsid w:val="00CE0EAE"/>
    <w:rsid w:val="00D04F61"/>
    <w:rsid w:val="00D84058"/>
    <w:rsid w:val="00DE3BB8"/>
    <w:rsid w:val="00E315E9"/>
    <w:rsid w:val="00E97ABD"/>
    <w:rsid w:val="00EB37B2"/>
    <w:rsid w:val="03130116"/>
    <w:rsid w:val="0637616C"/>
    <w:rsid w:val="077647D1"/>
    <w:rsid w:val="095548E9"/>
    <w:rsid w:val="0B1448C1"/>
    <w:rsid w:val="0B511D15"/>
    <w:rsid w:val="0C6208BE"/>
    <w:rsid w:val="0E085073"/>
    <w:rsid w:val="0EF00C07"/>
    <w:rsid w:val="0FB04671"/>
    <w:rsid w:val="13AA207A"/>
    <w:rsid w:val="13B878D6"/>
    <w:rsid w:val="14B4098C"/>
    <w:rsid w:val="14E133A0"/>
    <w:rsid w:val="20632ADF"/>
    <w:rsid w:val="22BC206D"/>
    <w:rsid w:val="25E77B84"/>
    <w:rsid w:val="276F6897"/>
    <w:rsid w:val="27C12C2B"/>
    <w:rsid w:val="296C22C9"/>
    <w:rsid w:val="2B3A076C"/>
    <w:rsid w:val="2BC8277E"/>
    <w:rsid w:val="302D4AE3"/>
    <w:rsid w:val="351C3AB0"/>
    <w:rsid w:val="357C2CC8"/>
    <w:rsid w:val="35966BF0"/>
    <w:rsid w:val="38E150B3"/>
    <w:rsid w:val="39EB27DE"/>
    <w:rsid w:val="3BC6541B"/>
    <w:rsid w:val="3D6E798F"/>
    <w:rsid w:val="402571C4"/>
    <w:rsid w:val="405A47E3"/>
    <w:rsid w:val="43376A24"/>
    <w:rsid w:val="43530FA1"/>
    <w:rsid w:val="450E6678"/>
    <w:rsid w:val="45B61744"/>
    <w:rsid w:val="463C44BF"/>
    <w:rsid w:val="46FF052A"/>
    <w:rsid w:val="498E3C90"/>
    <w:rsid w:val="4D8B062A"/>
    <w:rsid w:val="4E205981"/>
    <w:rsid w:val="4E4B23C8"/>
    <w:rsid w:val="53517F43"/>
    <w:rsid w:val="5707582A"/>
    <w:rsid w:val="57654763"/>
    <w:rsid w:val="57980A77"/>
    <w:rsid w:val="5B0121FB"/>
    <w:rsid w:val="5B6036DC"/>
    <w:rsid w:val="60D462D2"/>
    <w:rsid w:val="61A2307E"/>
    <w:rsid w:val="62015501"/>
    <w:rsid w:val="63FE2C17"/>
    <w:rsid w:val="64B02BD6"/>
    <w:rsid w:val="65216D01"/>
    <w:rsid w:val="668023B6"/>
    <w:rsid w:val="67656F52"/>
    <w:rsid w:val="6A332372"/>
    <w:rsid w:val="6DAE55C6"/>
    <w:rsid w:val="6EB074DE"/>
    <w:rsid w:val="6FBE7579"/>
    <w:rsid w:val="712F236A"/>
    <w:rsid w:val="71693BBC"/>
    <w:rsid w:val="71EB7B73"/>
    <w:rsid w:val="731A092B"/>
    <w:rsid w:val="73E13918"/>
    <w:rsid w:val="75823A88"/>
    <w:rsid w:val="76173026"/>
    <w:rsid w:val="77DD5D31"/>
    <w:rsid w:val="78495A50"/>
    <w:rsid w:val="791B2289"/>
    <w:rsid w:val="7AFB7CA2"/>
    <w:rsid w:val="7B0C7C13"/>
    <w:rsid w:val="7EF878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8"/>
    <w:next w:val="1"/>
    <w:qFormat/>
    <w:uiPriority w:val="0"/>
    <w:pPr>
      <w:widowControl w:val="0"/>
      <w:ind w:left="2940"/>
      <w:jc w:val="both"/>
    </w:pPr>
    <w:rPr>
      <w:rFonts w:ascii="Times New Roman" w:hAnsi="Times New Roman" w:eastAsia="宋体" w:cs="Times New Roman"/>
      <w:kern w:val="2"/>
      <w:sz w:val="21"/>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next w:val="2"/>
    <w:qFormat/>
    <w:uiPriority w:val="0"/>
    <w:pPr>
      <w:widowControl/>
      <w:spacing w:beforeAutospacing="1" w:afterAutospacing="1"/>
      <w:jc w:val="left"/>
    </w:pPr>
    <w:rPr>
      <w:rFonts w:ascii="宋体" w:hAnsi="宋体"/>
      <w:color w:val="000000"/>
      <w:kern w:val="0"/>
      <w:sz w:val="24"/>
    </w:rPr>
  </w:style>
  <w:style w:type="character" w:styleId="8">
    <w:name w:val="Strong"/>
    <w:basedOn w:val="7"/>
    <w:qFormat/>
    <w:uiPriority w:val="22"/>
    <w:rPr>
      <w:b/>
      <w:bCs/>
    </w:rPr>
  </w:style>
  <w:style w:type="character" w:customStyle="1" w:styleId="9">
    <w:name w:val="页眉 字符"/>
    <w:basedOn w:val="7"/>
    <w:link w:val="4"/>
    <w:semiHidden/>
    <w:qFormat/>
    <w:uiPriority w:val="99"/>
    <w:rPr>
      <w:rFonts w:ascii="Times New Roman" w:hAnsi="Times New Roman" w:eastAsia="宋体" w:cs="Times New Roman"/>
      <w:kern w:val="2"/>
      <w:sz w:val="18"/>
      <w:szCs w:val="18"/>
    </w:rPr>
  </w:style>
  <w:style w:type="character" w:customStyle="1" w:styleId="10">
    <w:name w:val="页脚 字符"/>
    <w:basedOn w:val="7"/>
    <w:link w:val="3"/>
    <w:semiHidden/>
    <w:qFormat/>
    <w:uiPriority w:val="99"/>
    <w:rPr>
      <w:rFonts w:ascii="Times New Roman" w:hAnsi="Times New Roman" w:eastAsia="宋体" w:cs="Times New Roman"/>
      <w:kern w:val="2"/>
      <w:sz w:val="18"/>
      <w:szCs w:val="18"/>
    </w:rPr>
  </w:style>
  <w:style w:type="paragraph" w:customStyle="1" w:styleId="11">
    <w:name w:val="Default"/>
    <w:unhideWhenUsed/>
    <w:qFormat/>
    <w:uiPriority w:val="99"/>
    <w:pPr>
      <w:widowControl w:val="0"/>
      <w:autoSpaceDE w:val="0"/>
      <w:autoSpaceDN w:val="0"/>
      <w:adjustRightInd w:val="0"/>
    </w:pPr>
    <w:rPr>
      <w:rFonts w:hint="eastAsia" w:ascii="..ì." w:hAnsi="..ì." w:eastAsia="..ì." w:cs="黑体"/>
      <w:color w:val="000000"/>
      <w:sz w:val="24"/>
      <w:szCs w:val="22"/>
      <w:lang w:val="en-US" w:eastAsia="zh-CN" w:bidi="ar-SA"/>
    </w:rPr>
  </w:style>
  <w:style w:type="character" w:customStyle="1" w:styleId="12">
    <w:name w:val="20"/>
    <w:basedOn w:val="7"/>
    <w:unhideWhenUsed/>
    <w:qFormat/>
    <w:uiPriority w:val="0"/>
    <w:rPr>
      <w:rFonts w:hint="eastAsia" w:ascii="Times New Roman" w:eastAsia="楷体_GB2312"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Pages>46</Pages>
  <Words>8187</Words>
  <Characters>9830</Characters>
  <Lines>109</Lines>
  <Paragraphs>30</Paragraphs>
  <TotalTime>19</TotalTime>
  <ScaleCrop>false</ScaleCrop>
  <LinksUpToDate>false</LinksUpToDate>
  <CharactersWithSpaces>10412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cp:lastModifiedBy>
  <cp:lastPrinted>2022-08-23T04:50:00Z</cp:lastPrinted>
  <dcterms:modified xsi:type="dcterms:W3CDTF">2022-09-13T06:56:04Z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1A3B0FB4E9DB45C0A2409D4BE4682FF9</vt:lpwstr>
  </property>
</Properties>
</file>