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株洲市劳动保障监察支队</w:t>
      </w:r>
      <w:r>
        <w:rPr>
          <w:rFonts w:ascii="方正小标宋简体" w:eastAsia="方正小标宋简体"/>
          <w:sz w:val="36"/>
          <w:szCs w:val="36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月份日常巡视检查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“双随机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一公开”检查结果公示</w:t>
      </w:r>
    </w:p>
    <w:p>
      <w:pPr>
        <w:snapToGrid w:val="0"/>
        <w:spacing w:beforeLines="30" w:afterLines="30" w:line="360" w:lineRule="exact"/>
        <w:ind w:firstLine="580" w:firstLineChars="200"/>
        <w:rPr>
          <w:rFonts w:ascii="仿宋_GB2312" w:eastAsia="仿宋_GB2312"/>
          <w:sz w:val="29"/>
          <w:szCs w:val="29"/>
        </w:rPr>
      </w:pPr>
      <w:r>
        <w:rPr>
          <w:rFonts w:hint="eastAsia" w:ascii="仿宋_GB2312" w:eastAsia="仿宋_GB2312"/>
          <w:sz w:val="29"/>
          <w:szCs w:val="29"/>
        </w:rPr>
        <w:t>根据《株洲市规范“双随机、一公开”涉企检查的若干规定》《关于开展</w:t>
      </w:r>
      <w:r>
        <w:rPr>
          <w:rFonts w:ascii="仿宋_GB2312" w:eastAsia="仿宋_GB2312"/>
          <w:sz w:val="29"/>
          <w:szCs w:val="29"/>
        </w:rPr>
        <w:t>2018</w:t>
      </w:r>
      <w:r>
        <w:rPr>
          <w:rFonts w:hint="eastAsia" w:ascii="仿宋_GB2312" w:eastAsia="仿宋_GB2312"/>
          <w:sz w:val="29"/>
          <w:szCs w:val="29"/>
        </w:rPr>
        <w:t>年度劳动保障监察日常巡视检查工作的通知》（株人社发〔</w:t>
      </w:r>
      <w:r>
        <w:rPr>
          <w:rFonts w:ascii="仿宋_GB2312" w:eastAsia="仿宋_GB2312"/>
          <w:sz w:val="29"/>
          <w:szCs w:val="29"/>
        </w:rPr>
        <w:t>2018</w:t>
      </w:r>
      <w:r>
        <w:rPr>
          <w:rFonts w:hint="eastAsia" w:ascii="仿宋_GB2312" w:eastAsia="仿宋_GB2312"/>
          <w:sz w:val="29"/>
          <w:szCs w:val="29"/>
        </w:rPr>
        <w:t>〕</w:t>
      </w:r>
      <w:r>
        <w:rPr>
          <w:rFonts w:ascii="仿宋_GB2312" w:eastAsia="仿宋_GB2312"/>
          <w:sz w:val="29"/>
          <w:szCs w:val="29"/>
        </w:rPr>
        <w:t>12</w:t>
      </w:r>
      <w:r>
        <w:rPr>
          <w:rFonts w:hint="eastAsia" w:ascii="仿宋_GB2312" w:eastAsia="仿宋_GB2312"/>
          <w:sz w:val="29"/>
          <w:szCs w:val="29"/>
        </w:rPr>
        <w:t>号）的有关要求，市劳动保障监察支队通过双随机抽取的方式，对下列单位实施了劳动用工检查，现将检查结果通过网络公布如下：</w:t>
      </w:r>
    </w:p>
    <w:tbl>
      <w:tblPr>
        <w:tblStyle w:val="7"/>
        <w:tblW w:w="15026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543"/>
        <w:gridCol w:w="2127"/>
        <w:gridCol w:w="609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被检查单位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检查内容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处理措施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郴州市广粥城餐饮有限公司株洲新华西路店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、未办理社会保险登记；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、劳动合同不规范；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、个别员工没有签订无固定期限劳动合同；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、解除和终止劳动关系没有支付经济补偿金。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株洲市天元区泰山路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9581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宾馆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、劳动合同不规范；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、未办理社会保险登记，未提供社会保险费缴费相关凭证；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、工资发放不规范，未依法发放加班工资。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株洲市景弘中学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、部分人员未签订劳动合同；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、未依法缴纳社会保险费；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超级唱将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KTV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、未进行社会保险登记，未依法缴纳社会保险费；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、未支付员工加班工资。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株洲市景炎中学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株洲市天元区建宁实验中学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株洲市天元区滨江小学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株洲联信金属有限公司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未足额支付加班工资。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要求单位进行整改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株洲天桥起重机工程有限公司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未依法缴纳社会保险费、社会保险未进行年审。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责令限期整改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被检查单位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检查内容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检查结果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0"/>
                <w:szCs w:val="30"/>
              </w:rPr>
              <w:t>处理措施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湖南省株洲市床单厂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市中级人民法院已裁定该企业破产，未进行生产经营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单位递交了相关资料，未实施本次检查。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湖南日望科技集团有限公司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该企业劳动用工较为规范。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株洲天桥轻型起重机有限公司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已停产，劳动用工较规范。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株洲联诚集团控股股份有限公司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劳动用工较规范。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湖南齐鑫精密工具有限公司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单位及相关责任人员无法联系，未实施本次检查。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株洲丰泰房地产开发有限公司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单位及相关责任人员无法联系，未实施本次检查。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株洲市文化庭院小区有限公司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单位及相关责任人员无法联系，未实施本次检查。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株洲市建成建设工程有限公司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该企业未进行生产经营，未实施本次检查。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湖南省高通建设工程有限公司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该企业目前正向工商部门申请注销，未实施本次检查。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株洲胜男农家休闲餐饮有限公司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该企业未进行生产经营，未实施本次检查。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湖南简成饮食文化发展有限公司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劳动用工检查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单位及相关责任人员无法联系，未实施本次检查。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\</w:t>
            </w:r>
          </w:p>
        </w:tc>
      </w:tr>
    </w:tbl>
    <w:p>
      <w:pPr>
        <w:spacing w:beforeLines="50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填报单位：株洲市劳动保障监察支队</w:t>
      </w:r>
      <w:r>
        <w:rPr>
          <w:rFonts w:ascii="仿宋_GB2312" w:eastAsia="仿宋_GB2312"/>
        </w:rPr>
        <w:t xml:space="preserve">          </w:t>
      </w:r>
      <w:r>
        <w:rPr>
          <w:rFonts w:hint="eastAsia" w:ascii="仿宋_GB2312" w:eastAsia="仿宋_GB2312"/>
        </w:rPr>
        <w:t>填报人：单永平</w:t>
      </w:r>
      <w:r>
        <w:rPr>
          <w:rFonts w:ascii="仿宋_GB2312" w:eastAsia="仿宋_GB2312"/>
        </w:rPr>
        <w:t xml:space="preserve">          </w:t>
      </w:r>
      <w:r>
        <w:rPr>
          <w:rFonts w:hint="eastAsia" w:ascii="仿宋_GB2312" w:eastAsia="仿宋_GB2312"/>
        </w:rPr>
        <w:t>联系电话：</w:t>
      </w:r>
      <w:r>
        <w:rPr>
          <w:rFonts w:ascii="仿宋_GB2312" w:eastAsia="仿宋_GB2312"/>
        </w:rPr>
        <w:t xml:space="preserve">0731-28681603          </w:t>
      </w:r>
      <w:r>
        <w:rPr>
          <w:rFonts w:hint="eastAsia" w:ascii="仿宋_GB2312" w:eastAsia="仿宋_GB2312"/>
        </w:rPr>
        <w:t>领导签字：</w:t>
      </w:r>
      <w:r>
        <w:rPr>
          <w:rFonts w:ascii="仿宋_GB2312" w:eastAsia="仿宋_GB2312"/>
        </w:rPr>
        <w:t xml:space="preserve">                                   </w:t>
      </w:r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/>
        <w:sz w:val="21"/>
        <w:szCs w:val="21"/>
        <w:lang w:val="zh-CN"/>
      </w:rPr>
      <w:t xml:space="preserve"> 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1</w:t>
    </w:r>
    <w:r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/>
        <w:sz w:val="21"/>
        <w:szCs w:val="21"/>
        <w:lang w:val="zh-CN"/>
      </w:rPr>
      <w:t xml:space="preserve"> / </w:t>
    </w: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NUMPAGES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</w:rPr>
      <w:t>2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89D203C"/>
    <w:rsid w:val="00046BB8"/>
    <w:rsid w:val="00063802"/>
    <w:rsid w:val="00081B96"/>
    <w:rsid w:val="00084006"/>
    <w:rsid w:val="000A2A86"/>
    <w:rsid w:val="000B5CEA"/>
    <w:rsid w:val="000C7B9F"/>
    <w:rsid w:val="000D0516"/>
    <w:rsid w:val="000D5321"/>
    <w:rsid w:val="001152C7"/>
    <w:rsid w:val="001173AF"/>
    <w:rsid w:val="001202F4"/>
    <w:rsid w:val="001627D3"/>
    <w:rsid w:val="00164ED5"/>
    <w:rsid w:val="001A3733"/>
    <w:rsid w:val="001A5DE1"/>
    <w:rsid w:val="001F44D7"/>
    <w:rsid w:val="00237CA1"/>
    <w:rsid w:val="002664A3"/>
    <w:rsid w:val="002814AD"/>
    <w:rsid w:val="002D634C"/>
    <w:rsid w:val="002E4115"/>
    <w:rsid w:val="003174D0"/>
    <w:rsid w:val="003259B6"/>
    <w:rsid w:val="003C72A4"/>
    <w:rsid w:val="003D6B51"/>
    <w:rsid w:val="003F1E2B"/>
    <w:rsid w:val="0040430B"/>
    <w:rsid w:val="00411C11"/>
    <w:rsid w:val="0043306E"/>
    <w:rsid w:val="00433472"/>
    <w:rsid w:val="004706EE"/>
    <w:rsid w:val="004776B4"/>
    <w:rsid w:val="00497339"/>
    <w:rsid w:val="004F432A"/>
    <w:rsid w:val="004F4656"/>
    <w:rsid w:val="004F6B3D"/>
    <w:rsid w:val="00565FCF"/>
    <w:rsid w:val="00591D9C"/>
    <w:rsid w:val="005D3D9F"/>
    <w:rsid w:val="005D4C05"/>
    <w:rsid w:val="0062048A"/>
    <w:rsid w:val="006375F9"/>
    <w:rsid w:val="00641FED"/>
    <w:rsid w:val="00645CB3"/>
    <w:rsid w:val="0065521C"/>
    <w:rsid w:val="0066249B"/>
    <w:rsid w:val="00673BAB"/>
    <w:rsid w:val="00684E1F"/>
    <w:rsid w:val="00692C22"/>
    <w:rsid w:val="006B239D"/>
    <w:rsid w:val="006C7188"/>
    <w:rsid w:val="0071175E"/>
    <w:rsid w:val="00735AB4"/>
    <w:rsid w:val="00744496"/>
    <w:rsid w:val="007527C4"/>
    <w:rsid w:val="007727E2"/>
    <w:rsid w:val="00791075"/>
    <w:rsid w:val="007B6905"/>
    <w:rsid w:val="007C2169"/>
    <w:rsid w:val="007C2F7B"/>
    <w:rsid w:val="007E26BB"/>
    <w:rsid w:val="007F4AA6"/>
    <w:rsid w:val="00802842"/>
    <w:rsid w:val="00803FB1"/>
    <w:rsid w:val="008235AB"/>
    <w:rsid w:val="00825A50"/>
    <w:rsid w:val="00826E2F"/>
    <w:rsid w:val="00855086"/>
    <w:rsid w:val="00857B0C"/>
    <w:rsid w:val="008C27CF"/>
    <w:rsid w:val="008D4C48"/>
    <w:rsid w:val="00934044"/>
    <w:rsid w:val="0095721A"/>
    <w:rsid w:val="009741A3"/>
    <w:rsid w:val="009A6686"/>
    <w:rsid w:val="009B373C"/>
    <w:rsid w:val="00A263C1"/>
    <w:rsid w:val="00A42064"/>
    <w:rsid w:val="00A47A22"/>
    <w:rsid w:val="00A74732"/>
    <w:rsid w:val="00A82FEC"/>
    <w:rsid w:val="00AA1D42"/>
    <w:rsid w:val="00AC4AF3"/>
    <w:rsid w:val="00B06DF8"/>
    <w:rsid w:val="00B22631"/>
    <w:rsid w:val="00B2463D"/>
    <w:rsid w:val="00B800BB"/>
    <w:rsid w:val="00B870FA"/>
    <w:rsid w:val="00B9345F"/>
    <w:rsid w:val="00BB1401"/>
    <w:rsid w:val="00BC75B0"/>
    <w:rsid w:val="00BE09AF"/>
    <w:rsid w:val="00BE370D"/>
    <w:rsid w:val="00BE4325"/>
    <w:rsid w:val="00BF4B26"/>
    <w:rsid w:val="00C00CCB"/>
    <w:rsid w:val="00C044D6"/>
    <w:rsid w:val="00C30F4A"/>
    <w:rsid w:val="00C670C8"/>
    <w:rsid w:val="00C846A8"/>
    <w:rsid w:val="00CC2B0E"/>
    <w:rsid w:val="00CD1FA7"/>
    <w:rsid w:val="00D0593B"/>
    <w:rsid w:val="00D52642"/>
    <w:rsid w:val="00D65E88"/>
    <w:rsid w:val="00DA687A"/>
    <w:rsid w:val="00DC38E8"/>
    <w:rsid w:val="00DC5A3B"/>
    <w:rsid w:val="00DE5D4F"/>
    <w:rsid w:val="00E44317"/>
    <w:rsid w:val="00E76992"/>
    <w:rsid w:val="00EB70D4"/>
    <w:rsid w:val="00EB7417"/>
    <w:rsid w:val="00ED72B3"/>
    <w:rsid w:val="00EE6B44"/>
    <w:rsid w:val="00F542F6"/>
    <w:rsid w:val="00F56B34"/>
    <w:rsid w:val="00F90386"/>
    <w:rsid w:val="00FA1526"/>
    <w:rsid w:val="00FB055C"/>
    <w:rsid w:val="00FB72F2"/>
    <w:rsid w:val="059B4FD1"/>
    <w:rsid w:val="082001F3"/>
    <w:rsid w:val="167B3500"/>
    <w:rsid w:val="1A3D02E4"/>
    <w:rsid w:val="1DE220F0"/>
    <w:rsid w:val="289D203C"/>
    <w:rsid w:val="2ABE329F"/>
    <w:rsid w:val="32DD549A"/>
    <w:rsid w:val="3CD973F4"/>
    <w:rsid w:val="44132249"/>
    <w:rsid w:val="54F55300"/>
    <w:rsid w:val="65AB0EE2"/>
    <w:rsid w:val="66217532"/>
    <w:rsid w:val="6DBF9569"/>
    <w:rsid w:val="70481AD6"/>
    <w:rsid w:val="7AF2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none"/>
    </w:rPr>
  </w:style>
  <w:style w:type="character" w:customStyle="1" w:styleId="12">
    <w:name w:val="Heading 1 Char"/>
    <w:basedOn w:val="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3">
    <w:name w:val="bsharetext"/>
    <w:basedOn w:val="9"/>
    <w:qFormat/>
    <w:uiPriority w:val="99"/>
    <w:rPr>
      <w:rFonts w:cs="Times New Roman"/>
    </w:rPr>
  </w:style>
  <w:style w:type="character" w:customStyle="1" w:styleId="14">
    <w:name w:val="Header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Footer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Balloon Text Char"/>
    <w:basedOn w:val="9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208</Words>
  <Characters>1188</Characters>
  <Lines>0</Lines>
  <Paragraphs>0</Paragraphs>
  <TotalTime>101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2018-03-06T15:46:00Z</dcterms:created>
  <dc:creator>Administrator</dc:creator>
  <cp:lastModifiedBy>greatwall</cp:lastModifiedBy>
  <cp:lastPrinted>2018-06-12T09:54:00Z</cp:lastPrinted>
  <dcterms:modified xsi:type="dcterms:W3CDTF">2022-09-13T17:22:23Z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