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ACC" w:rsidRDefault="008C1ACC" w:rsidP="008C1ACC">
      <w:pPr>
        <w:pStyle w:val="a5"/>
        <w:rPr>
          <w:rFonts w:eastAsia="方正小标宋简体"/>
          <w:bCs/>
          <w:kern w:val="36"/>
          <w:sz w:val="44"/>
          <w:szCs w:val="48"/>
        </w:rPr>
      </w:pPr>
      <w:r>
        <w:rPr>
          <w:rFonts w:eastAsia="黑体"/>
          <w:sz w:val="32"/>
          <w:szCs w:val="24"/>
        </w:rPr>
        <w:t>附件</w:t>
      </w:r>
      <w:r>
        <w:rPr>
          <w:rFonts w:eastAsia="黑体"/>
          <w:sz w:val="32"/>
          <w:szCs w:val="24"/>
        </w:rPr>
        <w:t xml:space="preserve">5       </w:t>
      </w:r>
      <w:r>
        <w:rPr>
          <w:rFonts w:eastAsia="方正小标宋简体"/>
          <w:bCs/>
          <w:kern w:val="36"/>
          <w:sz w:val="44"/>
          <w:szCs w:val="48"/>
        </w:rPr>
        <w:t xml:space="preserve"> </w:t>
      </w:r>
    </w:p>
    <w:p w:rsidR="008C1ACC" w:rsidRDefault="008C1ACC" w:rsidP="008C1ACC">
      <w:pPr>
        <w:pStyle w:val="1"/>
      </w:pPr>
      <w:bookmarkStart w:id="0" w:name="_Toc9303"/>
      <w:bookmarkStart w:id="1" w:name="_Toc21256"/>
      <w:r>
        <w:t>茶陵县</w:t>
      </w:r>
      <w:r>
        <w:t>2022</w:t>
      </w:r>
      <w:r>
        <w:t>年度统筹整合使用财政涉农资金及实施项目调整后明细表（产业项目）</w:t>
      </w:r>
      <w:bookmarkEnd w:id="0"/>
      <w:bookmarkEnd w:id="1"/>
    </w:p>
    <w:p w:rsidR="008C1ACC" w:rsidRDefault="008C1ACC" w:rsidP="008C1ACC">
      <w:pPr>
        <w:pStyle w:val="a5"/>
        <w:jc w:val="right"/>
        <w:rPr>
          <w:rFonts w:eastAsia="方正小标宋简体"/>
          <w:bCs/>
          <w:w w:val="90"/>
          <w:kern w:val="36"/>
          <w:sz w:val="44"/>
          <w:szCs w:val="48"/>
        </w:rPr>
      </w:pPr>
      <w:r>
        <w:rPr>
          <w:color w:val="000000"/>
          <w:kern w:val="0"/>
          <w:sz w:val="20"/>
          <w:szCs w:val="20"/>
        </w:rPr>
        <w:t>金额单位：万元</w:t>
      </w:r>
    </w:p>
    <w:tbl>
      <w:tblPr>
        <w:tblW w:w="14726" w:type="dxa"/>
        <w:tblInd w:w="-278" w:type="dxa"/>
        <w:tblLayout w:type="fixed"/>
        <w:tblLook w:val="04A0" w:firstRow="1" w:lastRow="0" w:firstColumn="1" w:lastColumn="0" w:noHBand="0" w:noVBand="1"/>
      </w:tblPr>
      <w:tblGrid>
        <w:gridCol w:w="408"/>
        <w:gridCol w:w="1122"/>
        <w:gridCol w:w="1834"/>
        <w:gridCol w:w="1375"/>
        <w:gridCol w:w="1555"/>
        <w:gridCol w:w="702"/>
        <w:gridCol w:w="1076"/>
        <w:gridCol w:w="1084"/>
        <w:gridCol w:w="1825"/>
        <w:gridCol w:w="1027"/>
        <w:gridCol w:w="1112"/>
        <w:gridCol w:w="741"/>
        <w:gridCol w:w="865"/>
      </w:tblGrid>
      <w:tr w:rsidR="008C1ACC" w:rsidTr="00AD13AD">
        <w:trPr>
          <w:cantSplit/>
          <w:trHeight w:val="300"/>
          <w:tblHeader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建设任务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实施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地点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补助标准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资金</w:t>
            </w:r>
          </w:p>
          <w:p w:rsidR="008C1ACC" w:rsidRDefault="008C1ACC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规模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筹资方式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绩效目标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（进度计划）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时间进度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责任单位</w:t>
            </w:r>
          </w:p>
        </w:tc>
      </w:tr>
      <w:tr w:rsidR="008C1ACC" w:rsidTr="00AD13AD">
        <w:trPr>
          <w:cantSplit/>
          <w:trHeight w:val="1050"/>
          <w:tblHeader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（中央、省级、市州或县级资金）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金额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计划开工时间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计划完工时间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项目主管单位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项目组织实施单位</w:t>
            </w:r>
          </w:p>
        </w:tc>
      </w:tr>
      <w:tr w:rsidR="008C1ACC" w:rsidTr="00AD13AD">
        <w:trPr>
          <w:cantSplit/>
          <w:trHeight w:val="540"/>
        </w:trPr>
        <w:tc>
          <w:tcPr>
            <w:tcW w:w="3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产业发展合计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bidi="ar"/>
              </w:rPr>
              <w:t>9783.66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bidi="ar"/>
              </w:rPr>
              <w:t>7597.25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1ACC" w:rsidTr="00AD13AD">
        <w:trPr>
          <w:cantSplit/>
          <w:trHeight w:val="540"/>
        </w:trPr>
        <w:tc>
          <w:tcPr>
            <w:tcW w:w="3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县直单位产业发展项目小计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bidi="ar"/>
              </w:rPr>
              <w:t>9378.66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bidi="ar"/>
              </w:rPr>
              <w:t>7326.05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1ACC" w:rsidTr="00AD13AD">
        <w:trPr>
          <w:cantSplit/>
          <w:trHeight w:val="525"/>
        </w:trPr>
        <w:tc>
          <w:tcPr>
            <w:tcW w:w="3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农业农村局产业发展项目小计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bidi="ar"/>
              </w:rPr>
              <w:t>7401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bidi="ar"/>
              </w:rPr>
              <w:t>5761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1ACC" w:rsidTr="00AD13AD">
        <w:trPr>
          <w:cantSplit/>
          <w:trHeight w:val="201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脐橙产业发展项目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新建脐橙基地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1000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亩。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2.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巩固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2019-2020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年度开发的脐橙基地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2374.7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亩。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3.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综合防治柑橘黄龙病，提升脐橙品质、加强品牌建设。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茶陵县范围内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新建脐橙园第一年奖补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600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年，第二、第三年奖补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年，品质提升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300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年。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850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中央、省级资金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持续发展脐橙产业，解决农民就业，促进产业兴旺，助力乡村振兴。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农业农村局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农业农村局</w:t>
            </w:r>
          </w:p>
        </w:tc>
      </w:tr>
      <w:tr w:rsidR="008C1ACC" w:rsidTr="00AD13AD">
        <w:trPr>
          <w:cantSplit/>
          <w:trHeight w:val="144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食用菌产业发展项目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全县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年种植食用菌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320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万棒，羊肚菌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90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亩。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界首镇贺铺村、思聪街道左垅村、虎踞镇西屏村等全县范围内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香菇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棒；黑木耳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棒；其他菌类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棒。羊肚菌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3500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亩。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690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中央、省级资金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spacing w:line="280" w:lineRule="exact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引导全县食用菌产业健康有序发展，进一步推进巩固拓展脱贫攻坚成果同乡村振兴有效衔接，加快发展乡村产业，扎实推进乡村振兴。预计受益群众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余人，其中贫困户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人，预计人均增收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1500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元。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农业农村局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农业农村局</w:t>
            </w:r>
          </w:p>
        </w:tc>
      </w:tr>
      <w:tr w:rsidR="008C1ACC" w:rsidTr="00AD13AD">
        <w:trPr>
          <w:cantSplit/>
          <w:trHeight w:val="686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茶陵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三宝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产业发展项目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开展茶陵紫皮大蒜繁育工作。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2.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鼓励农户种植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茶陵三宝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传统品种，挖掘本地品种特性，引导深加工，促进一二三产业融合。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茶陵县范围内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大蒜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生姜、白芷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400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亩，茶陵紫皮大蒜繁育工作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年。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450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中央、省级资金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spacing w:line="280" w:lineRule="exact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开展茶陵紫皮大蒜繁育工作，扩大良种种植面积，提高经济效益。鼓励农户种植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茶陵三宝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传统品种，保持、挖掘本地品种特色。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农业农村局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农业农村局</w:t>
            </w:r>
          </w:p>
        </w:tc>
      </w:tr>
      <w:tr w:rsidR="008C1ACC" w:rsidTr="00AD13AD">
        <w:trPr>
          <w:cantSplit/>
          <w:trHeight w:val="192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高标准农田建设项目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年建设高标准农田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3.06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万亩，包括高效节水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万亩。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茶陵县虎踞镇虎踞镇、湖口镇浣溪片、下东街道等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个乡镇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31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个行政村、诸睦村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建设标准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1600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4180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中央、省级资金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3800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spacing w:line="260" w:lineRule="exac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年建设塘坝加固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86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座，排灌渠道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51.6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千米，机耕道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千米，土壤改良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2.8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万亩。项目实施巩固脱贫成果。项目建设后，节本增收预计带动项目区人平增收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450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元，巩固已脱贫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5500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人，人平增加收入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450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元。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农业农村局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农业农村局</w:t>
            </w:r>
          </w:p>
        </w:tc>
      </w:tr>
      <w:tr w:rsidR="008C1ACC" w:rsidTr="00AD13AD">
        <w:trPr>
          <w:cantSplit/>
          <w:trHeight w:val="60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新型农业经营主体贷款贴息资金项目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支持全县新型农业经营主体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全县范围内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万元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中央、省级资金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spacing w:line="260" w:lineRule="exac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充分发挥金融对推进乡村振兴战略的支撑作用，加强财政资金引导和杠杆作用，扩大农业农村有效投资，切实减轻新型农业经营主体融资成本负担，实行财政资金贷款贴息补贴政策。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农业农村局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农业农村局</w:t>
            </w:r>
          </w:p>
        </w:tc>
      </w:tr>
      <w:tr w:rsidR="008C1ACC" w:rsidTr="00AD13AD">
        <w:trPr>
          <w:cantSplit/>
          <w:trHeight w:val="168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农产品产地冷藏保鲜设施建设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ACC" w:rsidRDefault="008C1ACC" w:rsidP="00AD13AD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完成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70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个经营主体冷藏设施建设任务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全县范围内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中央资金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完成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70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个经营主体冷藏设施建设任务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2023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农业农村局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农业农村局</w:t>
            </w:r>
          </w:p>
        </w:tc>
      </w:tr>
      <w:tr w:rsidR="008C1ACC" w:rsidTr="00AD13AD">
        <w:trPr>
          <w:cantSplit/>
          <w:trHeight w:val="56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年乡村振兴农业产业帮扶项目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通过部分主体带动，财政资金帮扶等措施帮扶贫困户（监测户），全县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1663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户（平均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人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户），每户保底收益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人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全县范围内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人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中央、省级资金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统筹整合涉农资金巩固发展优势特色帮扶产业，选择产业基础发展好，履行帮扶义务能力强的龙头企业，通过帮扶，确保过渡期内监测户和个别增收困难的脱贫户持续稳定增收。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农业农村局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农业农村局</w:t>
            </w:r>
          </w:p>
        </w:tc>
      </w:tr>
      <w:tr w:rsidR="008C1ACC" w:rsidTr="00AD13AD">
        <w:trPr>
          <w:cantSplit/>
          <w:trHeight w:val="566"/>
        </w:trPr>
        <w:tc>
          <w:tcPr>
            <w:tcW w:w="3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畜牧水产局产业发展项目小计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rPr>
                <w:color w:val="000000"/>
                <w:sz w:val="22"/>
                <w:szCs w:val="22"/>
              </w:rPr>
            </w:pPr>
          </w:p>
        </w:tc>
      </w:tr>
      <w:tr w:rsidR="008C1ACC" w:rsidTr="00AD13AD">
        <w:trPr>
          <w:cantSplit/>
          <w:trHeight w:val="120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黄牛产业发展资金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spacing w:line="260" w:lineRule="exac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、黄牛产业巩固脱贫成果，助力乡村振兴。主要用于（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）重点对象产业帮扶，对脱贫户、边缘户及监测户发展黄牛产业进行补助。（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）重点场（户）建设。主要用于乡村振兴产业发展主体栏舍改扩建。（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）黄牛养殖技术培训。邀请省、市、县行业技术专家来茶举办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2-3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天的系统授课，来全面提高我县黄牛养殖技术水平。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、壮大龙头企业产业发展。主要用于栏舍改扩建，扩大养殖规模。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全县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黄牛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头，标准化栏舍建设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户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县级资金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户平增收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元以上，龙头企业规模数量增加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10%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以上。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茶陵县畜牧水产事务中心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脱贫户、边缘户及监测户及龙头企业</w:t>
            </w:r>
          </w:p>
        </w:tc>
      </w:tr>
      <w:tr w:rsidR="008C1ACC" w:rsidTr="00AD13AD">
        <w:trPr>
          <w:cantSplit/>
          <w:trHeight w:val="620"/>
        </w:trPr>
        <w:tc>
          <w:tcPr>
            <w:tcW w:w="3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left"/>
              <w:rPr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林业局产业发展项目小计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771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1ACC" w:rsidTr="00AD13AD">
        <w:trPr>
          <w:cantSplit/>
          <w:trHeight w:val="120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楠竹产业发展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竹林道建设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94.5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公里，楠竹抚育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5000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桃坑、湖口、虎踞、枣市、腰潞、火田、严塘、高陇、秩堂、云阳林场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ACC" w:rsidRDefault="008C1ACC" w:rsidP="00AD13AD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竹林道建设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1.8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公里，楠竹刀抚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60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200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县级资金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200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、每年每亩产值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1350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元，每年可带来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余万元经济效益，并由此带动化肥、农药、农机等相关产业发展；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、垦复每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亩带动一个贫困户，竹林道每公里带动一个贫困户，户均增收不低于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元。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林业局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业主</w:t>
            </w:r>
          </w:p>
        </w:tc>
      </w:tr>
      <w:tr w:rsidR="008C1ACC" w:rsidTr="00AD13AD">
        <w:trPr>
          <w:cantSplit/>
          <w:trHeight w:val="60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油茶产业发展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新造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0.4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万亩，抚育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2.3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万亩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全县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新造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980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亩，低改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1000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571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县级资金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、油茶新造林五年后每年每亩产值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元，每年可带来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2600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余万元经济效益，并由此带动化肥产业发展；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、垦复每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亩带动一个贫困户，户均增收不低于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1000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元。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林业局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业主</w:t>
            </w:r>
          </w:p>
        </w:tc>
      </w:tr>
      <w:tr w:rsidR="008C1ACC" w:rsidTr="00AD13AD">
        <w:trPr>
          <w:cantSplit/>
          <w:trHeight w:val="818"/>
        </w:trPr>
        <w:tc>
          <w:tcPr>
            <w:tcW w:w="3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茶叶烟叶产业发展服务中心产业发展项目小计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906.66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565.05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1ACC" w:rsidTr="00AD13AD">
        <w:trPr>
          <w:cantSplit/>
          <w:trHeight w:val="64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茶产业发展奖补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新造茶园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严塘、小田、碣石、腰潞双泉、湖口、米筛坪、秩堂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-3000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906.66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县级资金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565.05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每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亩建设任务带动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户建档贫困户户均劳务增收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元以上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两叶中心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业主</w:t>
            </w:r>
          </w:p>
        </w:tc>
      </w:tr>
      <w:tr w:rsidR="008C1ACC" w:rsidTr="00AD13AD">
        <w:trPr>
          <w:cantSplit/>
          <w:trHeight w:val="460"/>
        </w:trPr>
        <w:tc>
          <w:tcPr>
            <w:tcW w:w="3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left"/>
              <w:rPr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lastRenderedPageBreak/>
              <w:t>乡村振兴局产业发展项目小计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1ACC" w:rsidTr="00AD13AD">
        <w:trPr>
          <w:cantSplit/>
          <w:trHeight w:val="64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诸睦村休闲农业园建设项目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特色种养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2.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园区道路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300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米；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3.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休闲露营区、烧烤区建设；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4.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休闲垂钓区建设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口。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诸睦村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中央、省级资金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打造省级乡村振兴示范村，项目建好后，吸纳农村富余劳动力，为旅游资源奠定基础；推动农村经济和农业结构调整，开拓新的增收渠道，创造新的增收模式。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洣江街道办事处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诸睦村</w:t>
            </w:r>
          </w:p>
        </w:tc>
      </w:tr>
      <w:tr w:rsidR="008C1ACC" w:rsidTr="00AD13AD">
        <w:trPr>
          <w:cantSplit/>
          <w:trHeight w:val="640"/>
        </w:trPr>
        <w:tc>
          <w:tcPr>
            <w:tcW w:w="3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乡镇（街道）产业发展项目小计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405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271.2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1ACC" w:rsidTr="00AD13AD">
        <w:trPr>
          <w:cantSplit/>
          <w:trHeight w:val="64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一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秩堂镇产业发展项目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1ACC" w:rsidTr="00AD13AD">
        <w:trPr>
          <w:cantSplit/>
          <w:trHeight w:val="64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蔬菜种植基地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种植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田湖村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中央、省级资金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带动贫困户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，移民户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户，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16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人务工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秩堂镇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田湖村</w:t>
            </w:r>
          </w:p>
        </w:tc>
      </w:tr>
      <w:tr w:rsidR="008C1ACC" w:rsidTr="00AD13AD">
        <w:trPr>
          <w:cantSplit/>
          <w:trHeight w:val="44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种植迷迭香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种植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晓塘村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中央、省级资金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为晓塘村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59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户贫困户增收。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秩堂镇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晓塘村</w:t>
            </w:r>
          </w:p>
        </w:tc>
      </w:tr>
      <w:tr w:rsidR="008C1ACC" w:rsidTr="00AD13AD">
        <w:trPr>
          <w:cantSplit/>
          <w:trHeight w:val="70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牛棚搭建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耙冲养殖基地搭建牛棚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200M2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马吉村耙冲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中央、省级资金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方便全村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601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户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2729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人出行，改善人居环境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秩堂镇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马吉村</w:t>
            </w:r>
          </w:p>
        </w:tc>
      </w:tr>
      <w:tr w:rsidR="008C1ACC" w:rsidTr="00AD13AD">
        <w:trPr>
          <w:cantSplit/>
          <w:trHeight w:val="70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茶园提质改造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茶叶基地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1500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余亩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毗塘村景阳山茶业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中央、省级资金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提升茶树品质，做大做强茶产业项目链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秩堂镇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景阳山茶业</w:t>
            </w:r>
          </w:p>
        </w:tc>
      </w:tr>
      <w:tr w:rsidR="008C1ACC" w:rsidTr="00AD13AD">
        <w:trPr>
          <w:cantSplit/>
          <w:trHeight w:val="70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二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火田镇产业发展项目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19.2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1ACC" w:rsidTr="00AD13AD">
        <w:trPr>
          <w:cantSplit/>
          <w:trHeight w:val="50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杨梅园抚育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杨梅园抚育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30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大英村杨梅园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中央、省级资金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提供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个就业岗位，确保每人增收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火田镇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大英村</w:t>
            </w:r>
          </w:p>
        </w:tc>
      </w:tr>
      <w:tr w:rsidR="008C1ACC" w:rsidTr="00AD13AD">
        <w:trPr>
          <w:cantSplit/>
          <w:trHeight w:val="70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果园抚育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果园抚育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卧龙村大竹园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1020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中央、省级资金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10.2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提供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40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个就业岗位，确保每人增收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3000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火田镇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卧龙股份经济合作社</w:t>
            </w:r>
          </w:p>
        </w:tc>
      </w:tr>
      <w:tr w:rsidR="008C1ACC" w:rsidTr="00AD13AD">
        <w:trPr>
          <w:cantSplit/>
          <w:trHeight w:val="70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脐橙园建设及抚育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脐橙园建设及抚育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30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洲陂村脐橙园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中央、省级资金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提供就业岗位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个，确保每个人增收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火田镇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洲陂村</w:t>
            </w:r>
          </w:p>
        </w:tc>
      </w:tr>
      <w:tr w:rsidR="008C1ACC" w:rsidTr="00AD13AD">
        <w:trPr>
          <w:cantSplit/>
          <w:trHeight w:val="70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三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腰潞镇产业发展项目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1ACC" w:rsidTr="00AD13AD">
        <w:trPr>
          <w:cantSplit/>
          <w:trHeight w:val="46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蔬菜基地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睦兴村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5000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中央、省级资金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带动脱贫人口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65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人，人均年收入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腰潞镇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睦兴村</w:t>
            </w:r>
          </w:p>
        </w:tc>
      </w:tr>
      <w:tr w:rsidR="008C1ACC" w:rsidTr="00AD13AD">
        <w:trPr>
          <w:cantSplit/>
          <w:trHeight w:val="70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香芋产业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650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潞理村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307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中央、省级资金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带动脱贫户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人人均年增收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万元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腰潞镇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潞理村</w:t>
            </w:r>
          </w:p>
        </w:tc>
      </w:tr>
      <w:tr w:rsidR="008C1ACC" w:rsidTr="00AD13AD">
        <w:trPr>
          <w:cantSplit/>
          <w:trHeight w:val="42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湘莲种植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腰潞镇双泉村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666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中央、省级资金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增加村集体收入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万元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腰潞镇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双泉村</w:t>
            </w:r>
          </w:p>
        </w:tc>
      </w:tr>
      <w:tr w:rsidR="008C1ACC" w:rsidTr="00AD13AD">
        <w:trPr>
          <w:cantSplit/>
          <w:trHeight w:val="640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四</w:t>
            </w:r>
          </w:p>
        </w:tc>
        <w:tc>
          <w:tcPr>
            <w:tcW w:w="29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虎踞镇产业发展项目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1ACC" w:rsidTr="00AD13AD">
        <w:trPr>
          <w:cantSplit/>
          <w:trHeight w:val="46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油茶新造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油茶新造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金山村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2600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中央、省级资金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全村贫困户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监测户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67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户，人口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223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年后每年增加村集体收入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万左右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虎踞镇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金山村</w:t>
            </w:r>
          </w:p>
        </w:tc>
      </w:tr>
      <w:tr w:rsidR="008C1ACC" w:rsidTr="00AD13AD">
        <w:trPr>
          <w:cantSplit/>
          <w:trHeight w:val="70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五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枣市镇产业发展项目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1ACC" w:rsidTr="00AD13AD">
        <w:trPr>
          <w:cantSplit/>
          <w:trHeight w:val="70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道路建设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枣子基地产业路硬化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西冲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/m³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中央、省级资金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发展产业实现农民增收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枣市镇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洞头村</w:t>
            </w:r>
          </w:p>
        </w:tc>
      </w:tr>
      <w:tr w:rsidR="008C1ACC" w:rsidTr="00AD13AD">
        <w:trPr>
          <w:cantSplit/>
          <w:trHeight w:val="64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六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界首镇产业发展项目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1ACC" w:rsidTr="00AD13AD">
        <w:trPr>
          <w:cantSplit/>
          <w:trHeight w:val="62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食用菌建设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食用菌基地打造和品牌宣传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60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贺铺村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中央、省级资金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解决村民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余劳动力就业，村民收入稳增，村集体收入提高。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界首镇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贺铺村</w:t>
            </w:r>
          </w:p>
        </w:tc>
      </w:tr>
      <w:tr w:rsidR="008C1ACC" w:rsidTr="00AD13AD">
        <w:trPr>
          <w:cantSplit/>
          <w:trHeight w:val="44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烤烟产业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新建烤房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间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花甲村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1.2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间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中央、省级资金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种植烤烟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亩，解决就业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人，增加集体收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万。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界首镇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花甲村</w:t>
            </w:r>
          </w:p>
        </w:tc>
      </w:tr>
      <w:tr w:rsidR="008C1ACC" w:rsidTr="00AD13AD">
        <w:trPr>
          <w:cantSplit/>
          <w:trHeight w:val="48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烤烟产业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新建两间烤房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莲荷村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25000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间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中央、省级资金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增加就业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人，巩固脱贫成果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界首镇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莲荷村</w:t>
            </w:r>
          </w:p>
        </w:tc>
      </w:tr>
      <w:tr w:rsidR="008C1ACC" w:rsidTr="00AD13AD">
        <w:trPr>
          <w:cantSplit/>
          <w:trHeight w:val="48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油茶产业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242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亩油茶抚育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莲荷村油茶基地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中央、省级资金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增加就业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人，发展村集体经济，巩固脱贫成果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界首镇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莲荷村</w:t>
            </w:r>
          </w:p>
        </w:tc>
      </w:tr>
      <w:tr w:rsidR="008C1ACC" w:rsidTr="00AD13AD">
        <w:trPr>
          <w:cantSplit/>
          <w:trHeight w:val="48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七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舲舫乡产业发展项目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1ACC" w:rsidTr="00AD13AD">
        <w:trPr>
          <w:cantSplit/>
          <w:trHeight w:val="48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养牛合作社附属设施建设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扩大养殖规模、完善设施建设，占地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官溪村云洲坳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中央、省级资金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为全村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56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户脱贫户增收、进一步壮大村集体经济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舲舫乡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官溪村</w:t>
            </w:r>
          </w:p>
        </w:tc>
      </w:tr>
      <w:tr w:rsidR="008C1ACC" w:rsidTr="00AD13AD">
        <w:trPr>
          <w:cantSplit/>
          <w:trHeight w:val="72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鱼塘翻修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鱼塘翻修，扩大水产养殖面积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西岸村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12500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中央、省级资金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增加就业劳动动力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舲舫乡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西岸村</w:t>
            </w:r>
          </w:p>
        </w:tc>
      </w:tr>
      <w:tr w:rsidR="008C1ACC" w:rsidTr="00AD13AD">
        <w:trPr>
          <w:cantSplit/>
          <w:trHeight w:val="54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产业路基建设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路基宽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米、长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1000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河坞村朱岭岩至井和村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中央、省级资金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全村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2773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人受益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舲舫乡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河坞村</w:t>
            </w:r>
          </w:p>
        </w:tc>
      </w:tr>
      <w:tr w:rsidR="008C1ACC" w:rsidTr="00AD13AD">
        <w:trPr>
          <w:cantSplit/>
          <w:trHeight w:val="48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产业道路硬化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云洲坳产业道路路基及水泥硬化（长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266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米宽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米）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官溪村云洲坳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564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中央、省级资金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解决产业发展交通运输条件，方便全体村民农事耕作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舲舫乡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官溪村</w:t>
            </w:r>
          </w:p>
        </w:tc>
      </w:tr>
      <w:tr w:rsidR="008C1ACC" w:rsidTr="00AD13AD">
        <w:trPr>
          <w:cantSplit/>
          <w:trHeight w:val="48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产业泄洪渠、产业道路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产业泄洪渠长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米宽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米高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1.5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米；产业道路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米宽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西岸村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泄洪渠：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45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米；产业道路：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110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中央、省级资金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增加泄洪能力，改善产业道路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舲舫乡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西岸村</w:t>
            </w:r>
          </w:p>
        </w:tc>
      </w:tr>
      <w:tr w:rsidR="008C1ACC" w:rsidTr="00AD13AD">
        <w:trPr>
          <w:cantSplit/>
          <w:trHeight w:val="48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八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马江镇产业发展项目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8C1ACC" w:rsidTr="00AD13AD">
        <w:trPr>
          <w:cantSplit/>
          <w:trHeight w:val="48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产业园基础设施建设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机耕道、水渠、电力建设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3-7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组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中央、省级资金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可带动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贫困人口务工人均增收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马江镇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文江村</w:t>
            </w:r>
          </w:p>
        </w:tc>
      </w:tr>
      <w:tr w:rsidR="008C1ACC" w:rsidTr="00AD13AD">
        <w:trPr>
          <w:cantSplit/>
          <w:trHeight w:val="48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lastRenderedPageBreak/>
              <w:t>九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湖口镇产业发展项目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8C1ACC" w:rsidTr="00AD13AD">
        <w:trPr>
          <w:cantSplit/>
          <w:trHeight w:val="48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柚子产业深加工酿酒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购买柚子深加工酿酒设备以及建设厂房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梅林村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中央、省级资金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完善村集体经济，增加就业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湖口镇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梅林村</w:t>
            </w:r>
          </w:p>
        </w:tc>
      </w:tr>
      <w:tr w:rsidR="008C1ACC" w:rsidTr="00AD13AD">
        <w:trPr>
          <w:cantSplit/>
          <w:trHeight w:val="48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农副产品种养及深加工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土地租赁土地平整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亩、场地建设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厂棚建设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1800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平方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梅林村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133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中央、省级资金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村集体年收入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万元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湖口镇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梅林村</w:t>
            </w:r>
          </w:p>
        </w:tc>
      </w:tr>
      <w:tr w:rsidR="008C1ACC" w:rsidTr="00AD13AD">
        <w:trPr>
          <w:cantSplit/>
          <w:trHeight w:val="48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中华鲟养殖基地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基础设施改造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寒江村中湾里组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650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/m³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中央、省级资金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全村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303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户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1231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人受益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湖口镇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ACC" w:rsidRDefault="008C1ACC" w:rsidP="00AD13A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寒江村</w:t>
            </w:r>
          </w:p>
        </w:tc>
      </w:tr>
    </w:tbl>
    <w:p w:rsidR="00FC6FEE" w:rsidRDefault="00FC6FEE">
      <w:bookmarkStart w:id="2" w:name="_GoBack"/>
      <w:bookmarkEnd w:id="2"/>
    </w:p>
    <w:sectPr w:rsidR="00FC6FEE" w:rsidSect="008C1A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6DE" w:rsidRDefault="008536DE" w:rsidP="008C1ACC">
      <w:r>
        <w:separator/>
      </w:r>
    </w:p>
  </w:endnote>
  <w:endnote w:type="continuationSeparator" w:id="0">
    <w:p w:rsidR="008536DE" w:rsidRDefault="008536DE" w:rsidP="008C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6DE" w:rsidRDefault="008536DE" w:rsidP="008C1ACC">
      <w:r>
        <w:separator/>
      </w:r>
    </w:p>
  </w:footnote>
  <w:footnote w:type="continuationSeparator" w:id="0">
    <w:p w:rsidR="008536DE" w:rsidRDefault="008536DE" w:rsidP="008C1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1E"/>
    <w:rsid w:val="008536DE"/>
    <w:rsid w:val="008C1ACC"/>
    <w:rsid w:val="0096101E"/>
    <w:rsid w:val="00FC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C9B773-ACD8-48D8-8D54-D4118CC3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8C1A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8C1ACC"/>
    <w:pPr>
      <w:adjustRightInd w:val="0"/>
      <w:snapToGrid w:val="0"/>
      <w:spacing w:line="600" w:lineRule="exact"/>
      <w:jc w:val="center"/>
      <w:outlineLvl w:val="0"/>
    </w:pPr>
    <w:rPr>
      <w:rFonts w:ascii="宋体" w:eastAsia="方正小标宋简体" w:hAnsi="宋体" w:cs="宋体"/>
      <w:bCs/>
      <w:kern w:val="36"/>
      <w:sz w:val="44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8C1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8C1ACC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rsid w:val="008C1A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8C1ACC"/>
    <w:rPr>
      <w:sz w:val="18"/>
      <w:szCs w:val="18"/>
    </w:rPr>
  </w:style>
  <w:style w:type="character" w:customStyle="1" w:styleId="1Char">
    <w:name w:val="标题 1 Char"/>
    <w:basedOn w:val="a1"/>
    <w:link w:val="1"/>
    <w:rsid w:val="008C1ACC"/>
    <w:rPr>
      <w:rFonts w:ascii="宋体" w:eastAsia="方正小标宋简体" w:hAnsi="宋体" w:cs="宋体"/>
      <w:bCs/>
      <w:kern w:val="36"/>
      <w:sz w:val="44"/>
      <w:szCs w:val="48"/>
    </w:rPr>
  </w:style>
  <w:style w:type="paragraph" w:styleId="a5">
    <w:name w:val="footnote text"/>
    <w:basedOn w:val="a"/>
    <w:link w:val="Char1"/>
    <w:qFormat/>
    <w:rsid w:val="008C1ACC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1"/>
    <w:link w:val="a5"/>
    <w:rsid w:val="008C1A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817</Words>
  <Characters>4659</Characters>
  <Application>Microsoft Office Word</Application>
  <DocSecurity>0</DocSecurity>
  <Lines>38</Lines>
  <Paragraphs>10</Paragraphs>
  <ScaleCrop>false</ScaleCrop>
  <Company>Organization</Company>
  <LinksUpToDate>false</LinksUpToDate>
  <CharactersWithSpaces>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2022-08-31T10:07:00Z</dcterms:created>
  <dcterms:modified xsi:type="dcterms:W3CDTF">2022-08-31T10:08:00Z</dcterms:modified>
</cp:coreProperties>
</file>