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湖南省202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年巩固拓展产业扶贫成果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重点项目申报书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项目名称：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建设地点：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申报单位（盖章）：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通讯地址：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申报主体联系人：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联系电话：                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邮    箱：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项目管理部门：</w:t>
      </w:r>
    </w:p>
    <w:p>
      <w:pPr>
        <w:spacing w:line="1020" w:lineRule="exact"/>
        <w:ind w:firstLine="640"/>
        <w:rPr>
          <w:rFonts w:hint="default" w:ascii="Times New Roman" w:hAnsi="Times New Roman" w:cs="Times New Roman"/>
          <w:b w:val="0"/>
          <w:bCs w:val="0"/>
          <w:kern w:val="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申报日期：</w:t>
      </w:r>
    </w:p>
    <w:p>
      <w:pPr>
        <w:pStyle w:val="2"/>
        <w:rPr>
          <w:rFonts w:hint="default" w:ascii="Times New Roman" w:hAnsi="Times New Roman" w:cs="Times New Roman"/>
          <w:b w:val="0"/>
          <w:bCs w:val="0"/>
          <w:kern w:val="0"/>
        </w:rPr>
      </w:pPr>
      <w:r>
        <w:rPr>
          <w:rFonts w:hint="default" w:ascii="Times New Roman" w:hAnsi="Times New Roman" w:cs="Times New Roman"/>
          <w:b w:val="0"/>
          <w:bCs w:val="0"/>
          <w:kern w:val="0"/>
        </w:rPr>
        <w:t>申报书封面填写说明</w:t>
      </w:r>
    </w:p>
    <w:p>
      <w:pPr>
        <w:ind w:firstLine="640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1.项目名称统一为：县市区+申报主体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+产业名称+良种繁育、或标准化生产基地、生产加工基地等项目类别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（3号楷体，下同）；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2.建设地点请详细到乡（镇）、村（居委会）或镇、街（路、道、巷）、门牌号码；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3.申报单位为项目申报主体；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4.项目归口管理部门为县级农业农村部门。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br w:type="page"/>
      </w:r>
    </w:p>
    <w:p>
      <w:pPr>
        <w:pStyle w:val="2"/>
        <w:rPr>
          <w:rFonts w:hint="default" w:ascii="Times New Roman" w:hAnsi="Times New Roman" w:cs="Times New Roman"/>
          <w:b w:val="0"/>
          <w:bCs w:val="0"/>
          <w:kern w:val="0"/>
        </w:rPr>
      </w:pPr>
      <w:r>
        <w:rPr>
          <w:rFonts w:hint="default" w:ascii="Times New Roman" w:hAnsi="Times New Roman" w:cs="Times New Roman"/>
          <w:b w:val="0"/>
          <w:bCs w:val="0"/>
          <w:kern w:val="0"/>
        </w:rPr>
        <w:t>目  录</w:t>
      </w:r>
    </w:p>
    <w:p>
      <w:pPr>
        <w:ind w:firstLine="640"/>
        <w:outlineLvl w:val="3"/>
        <w:rPr>
          <w:rFonts w:hint="default" w:ascii="Times New Roman" w:hAnsi="Times New Roman" w:cs="Times New Roman"/>
          <w:b w:val="0"/>
          <w:bCs w:val="0"/>
          <w:szCs w:val="28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一、申报文件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申报主体向县级农业农村、乡村振兴部门的申报文件。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二、申报书（编写大纲）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0"/>
          <w:rFonts w:hint="eastAsia" w:ascii="楷体_GB2312" w:hAnsi="楷体_GB2312" w:cs="楷体_GB2312"/>
          <w:b w:val="0"/>
          <w:bCs w:val="0"/>
          <w:kern w:val="2"/>
          <w:sz w:val="32"/>
          <w:lang w:val="en-US" w:eastAsia="zh-CN" w:bidi="ar-SA"/>
        </w:rPr>
        <w:t>（一）基本情况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1.县级“一特两辅” 脱贫主导特色产业发展情况，包括总产量、产值等；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2.申报主体基本情况，包括申报主体法人情况、财务状况、管理机构、技术引进及支撑等；主体实施“一特两辅” 脱贫特色主导产业发展情况，包括年产量、年产值、品牌打造等情况，提供相关证明材料。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cs="楷体_GB2312"/>
          <w:b w:val="0"/>
          <w:bCs w:val="0"/>
          <w:kern w:val="2"/>
          <w:sz w:val="32"/>
          <w:lang w:val="en-US" w:eastAsia="zh-CN" w:bidi="ar-SA"/>
        </w:rPr>
        <w:t>（二）带贫情况。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说明发展的特色产业起到的带贫效果，包括带动多少贫困人口数、发展产业的面积、产量、产值及效益，订单收购贫困户生产的农产品及效益情况，聘请贫困户劳务用工情况等，并提供以下证明材料：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1.目前主体带动脱贫户名单（由县级农业农村、乡村振兴部门核实认可）；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帮扶协议（与带动脱贫户名单相吻合，相同类型的协议只需复印一份）、或农产品订单协议（同时提供收购付款单据复印件）；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3.上年度对脱贫人口发放工资表（提供工资表复印件），计算总发放工资额。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textAlignment w:val="auto"/>
        <w:outlineLvl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（三）帮扶义务。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实施项目中，如何带动新识别出来的有劳动能力、有本脱贫特色主导产业发展意愿的贫困监测对象，通过提供种子种苗、技术服务、产品保底回收、务工就业等措施直接帮扶其自主发展生产，帮助他们融入产业体系，并提供以下证明材料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1.计划帮扶人员名单；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2.计划帮扶措施、订单收购意向协议；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3.拟聘请务工人员名单和发放工资标准。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（四）行业地位。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农民合作社和粮食生产合作社是否在品种改良和基地标准化、设施化、机械化生产等方面发挥示范作用。农业社会化服务组织的服务能力、服务成果是否居于县域范围内领先地位。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（五）信誉良好。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近三年内未出现涉黑涉恶事件、重大农产品质量安全事故、安全生产事故等不良记录；未出现不履行带贫协议的情况；脱贫攻坚期间，在产业扶贫考核、督查、检查、审计中未发现重大问题。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（六）未获重复支持。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在近两年内未获得过财政一次性100万元以上产业发展项目资金。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（七）项目建设内容。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包括项目总投资、建设内容与规模、资金来源、资金使用、建设进度等。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三、相关证明材料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1.申报主体营业执照及相关经营所需证件复印件；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2.申报主体上年度经有资质的会计师事务所审计的财务报表（合作社的报表无需经审计）；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3.项目申报主体出具按时足额配套资金和申报资料真实性承诺函；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4.信誉良好的证明材料；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5.未获重复支持的证明材料；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6.其它主体认为应提供的证明材料。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br w:type="page"/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FhMzk1NjAzNTQ1ZWViNzM0MWQ4Y2VhNWE0ZjcifQ=="/>
  </w:docVars>
  <w:rsids>
    <w:rsidRoot w:val="68112D8F"/>
    <w:rsid w:val="01E9006B"/>
    <w:rsid w:val="02934095"/>
    <w:rsid w:val="140167EB"/>
    <w:rsid w:val="155667D3"/>
    <w:rsid w:val="18DD0D31"/>
    <w:rsid w:val="235902A8"/>
    <w:rsid w:val="250D58DE"/>
    <w:rsid w:val="35D90D4D"/>
    <w:rsid w:val="36B81942"/>
    <w:rsid w:val="37E702A3"/>
    <w:rsid w:val="3A4F2F0F"/>
    <w:rsid w:val="3C5D5D72"/>
    <w:rsid w:val="424D43F5"/>
    <w:rsid w:val="43183D62"/>
    <w:rsid w:val="4ABC7987"/>
    <w:rsid w:val="4F553BA4"/>
    <w:rsid w:val="4F7A3033"/>
    <w:rsid w:val="55874106"/>
    <w:rsid w:val="5AA81119"/>
    <w:rsid w:val="64702BE5"/>
    <w:rsid w:val="64C3537E"/>
    <w:rsid w:val="68112D8F"/>
    <w:rsid w:val="685343BA"/>
    <w:rsid w:val="6B93482F"/>
    <w:rsid w:val="7517294F"/>
    <w:rsid w:val="7EB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0"/>
    <w:qFormat/>
    <w:uiPriority w:val="0"/>
    <w:pPr>
      <w:outlineLvl w:val="2"/>
    </w:pPr>
    <w:rPr>
      <w:rFonts w:eastAsia="楷体_GB2312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3 Char"/>
    <w:basedOn w:val="7"/>
    <w:link w:val="4"/>
    <w:qFormat/>
    <w:uiPriority w:val="0"/>
    <w:rPr>
      <w:rFonts w:eastAsia="楷体_GB2312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1857</Words>
  <Characters>1889</Characters>
  <Lines>0</Lines>
  <Paragraphs>0</Paragraphs>
  <TotalTime>2</TotalTime>
  <ScaleCrop>false</ScaleCrop>
  <LinksUpToDate>false</LinksUpToDate>
  <CharactersWithSpaces>1933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2021-09-14T09:37:00Z</dcterms:created>
  <dc:creator>Administrator</dc:creator>
  <cp:lastModifiedBy>丶秋</cp:lastModifiedBy>
  <cp:lastPrinted>2022-04-29T00:08:00Z</cp:lastPrinted>
  <dcterms:modified xsi:type="dcterms:W3CDTF">2022-08-17T08:14:26Z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772F3C126BEE4D32B68A1A3A53CAACCE</vt:lpwstr>
  </property>
</Properties>
</file>