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default" w:ascii="Times New Roman" w:hAnsi="Times New Roman" w:eastAsia="黑体" w:cs="Times New Roman"/>
          <w:b w:val="0"/>
          <w:bCs w:val="0"/>
          <w:i w:val="0"/>
          <w:iCs w:val="0"/>
          <w:color w:val="0D0D0D" w:themeColor="text1" w:themeTint="F2"/>
          <w:kern w:val="0"/>
          <w:sz w:val="32"/>
          <w:szCs w:val="32"/>
          <w:u w:val="none"/>
          <w:lang w:val="en-US" w:eastAsia="zh-CN" w:bidi="ar"/>
          <w14:textFill>
            <w14:solidFill>
              <w14:schemeClr w14:val="tx1">
                <w14:lumMod w14:val="95000"/>
                <w14:lumOff w14:val="5000"/>
              </w14:schemeClr>
            </w14:solidFill>
          </w14:textFill>
        </w:rPr>
      </w:pPr>
      <w:r>
        <w:rPr>
          <w:rFonts w:hint="default" w:ascii="Times New Roman" w:hAnsi="Times New Roman" w:eastAsia="黑体" w:cs="Times New Roman"/>
          <w:b w:val="0"/>
          <w:bCs w:val="0"/>
          <w:i w:val="0"/>
          <w:iCs w:val="0"/>
          <w:color w:val="0D0D0D" w:themeColor="text1" w:themeTint="F2"/>
          <w:kern w:val="0"/>
          <w:sz w:val="32"/>
          <w:szCs w:val="32"/>
          <w:u w:val="none"/>
          <w:lang w:val="en-US" w:eastAsia="zh-CN" w:bidi="ar"/>
          <w14:textFill>
            <w14:solidFill>
              <w14:schemeClr w14:val="tx1">
                <w14:lumMod w14:val="95000"/>
                <w14:lumOff w14:val="5000"/>
              </w14:schemeClr>
            </w14:solidFill>
          </w14:textFill>
        </w:rPr>
        <w:t>附件2</w:t>
      </w:r>
    </w:p>
    <w:p>
      <w:pPr>
        <w:spacing w:before="100" w:beforeAutospacing="1" w:after="100" w:afterAutospacing="1" w:line="600" w:lineRule="exact"/>
        <w:jc w:val="center"/>
        <w:outlineLvl w:val="0"/>
        <w:rPr>
          <w:rFonts w:hint="default" w:ascii="Times New Roman" w:hAnsi="Times New Roman" w:eastAsia="方正小标宋简体" w:cs="Times New Roman"/>
          <w:b w:val="0"/>
          <w:bCs w:val="0"/>
          <w:color w:val="0D0D0D" w:themeColor="text1" w:themeTint="F2"/>
          <w:sz w:val="44"/>
          <w:szCs w:val="44"/>
          <w14:textFill>
            <w14:solidFill>
              <w14:schemeClr w14:val="tx1">
                <w14:lumMod w14:val="95000"/>
                <w14:lumOff w14:val="5000"/>
              </w14:schemeClr>
            </w14:solidFill>
          </w14:textFill>
        </w:rPr>
      </w:pPr>
      <w:bookmarkStart w:id="1" w:name="_GoBack"/>
      <w:bookmarkStart w:id="0" w:name="_Toc288750115"/>
      <w:r>
        <w:rPr>
          <w:rFonts w:hint="default" w:ascii="Times New Roman" w:hAnsi="Times New Roman" w:eastAsia="方正小标宋简体" w:cs="Times New Roman"/>
          <w:b w:val="0"/>
          <w:bCs w:val="0"/>
          <w:color w:val="0D0D0D" w:themeColor="text1" w:themeTint="F2"/>
          <w:sz w:val="44"/>
          <w:szCs w:val="44"/>
          <w:lang w:eastAsia="zh-CN"/>
          <w14:textFill>
            <w14:solidFill>
              <w14:schemeClr w14:val="tx1">
                <w14:lumMod w14:val="95000"/>
                <w14:lumOff w14:val="5000"/>
              </w14:schemeClr>
            </w14:solidFill>
          </w14:textFill>
        </w:rPr>
        <w:t>株洲市</w:t>
      </w:r>
      <w:r>
        <w:rPr>
          <w:rFonts w:hint="default" w:ascii="Times New Roman" w:hAnsi="Times New Roman" w:eastAsia="方正小标宋简体" w:cs="Times New Roman"/>
          <w:b w:val="0"/>
          <w:bCs w:val="0"/>
          <w:color w:val="0D0D0D" w:themeColor="text1" w:themeTint="F2"/>
          <w:sz w:val="44"/>
          <w:szCs w:val="44"/>
          <w14:textFill>
            <w14:solidFill>
              <w14:schemeClr w14:val="tx1">
                <w14:lumMod w14:val="95000"/>
                <w14:lumOff w14:val="5000"/>
              </w14:schemeClr>
            </w14:solidFill>
          </w14:textFill>
        </w:rPr>
        <w:t>工程技术研究中心</w:t>
      </w:r>
      <w:bookmarkEnd w:id="0"/>
      <w:r>
        <w:rPr>
          <w:rFonts w:hint="default" w:ascii="Times New Roman" w:hAnsi="Times New Roman" w:eastAsia="方正小标宋简体" w:cs="Times New Roman"/>
          <w:b w:val="0"/>
          <w:bCs w:val="0"/>
          <w:color w:val="0D0D0D" w:themeColor="text1" w:themeTint="F2"/>
          <w:sz w:val="44"/>
          <w:szCs w:val="44"/>
          <w:lang w:eastAsia="zh-CN"/>
          <w14:textFill>
            <w14:solidFill>
              <w14:schemeClr w14:val="tx1">
                <w14:lumMod w14:val="95000"/>
                <w14:lumOff w14:val="5000"/>
              </w14:schemeClr>
            </w14:solidFill>
          </w14:textFill>
        </w:rPr>
        <w:t>自评报告</w:t>
      </w:r>
    </w:p>
    <w:bookmarkEnd w:id="1"/>
    <w:p>
      <w:pPr>
        <w:spacing w:before="100" w:beforeAutospacing="1" w:after="100" w:afterAutospacing="1" w:line="360" w:lineRule="auto"/>
        <w:ind w:firstLine="420" w:firstLineChars="200"/>
        <w:jc w:val="center"/>
        <w:rPr>
          <w:rFonts w:hint="default" w:ascii="Times New Roman" w:hAnsi="Times New Roman" w:cs="Times New Roman"/>
          <w:color w:val="0D0D0D" w:themeColor="text1" w:themeTint="F2"/>
          <w14:textFill>
            <w14:solidFill>
              <w14:schemeClr w14:val="tx1">
                <w14:lumMod w14:val="95000"/>
                <w14:lumOff w14:val="5000"/>
              </w14:schemeClr>
            </w14:solidFill>
          </w14:textFill>
        </w:rPr>
      </w:pPr>
    </w:p>
    <w:p>
      <w:pPr>
        <w:spacing w:before="100" w:beforeAutospacing="1" w:after="100" w:afterAutospacing="1" w:line="360" w:lineRule="auto"/>
        <w:ind w:firstLine="420" w:firstLineChars="200"/>
        <w:jc w:val="center"/>
        <w:rPr>
          <w:rFonts w:hint="default" w:ascii="Times New Roman" w:hAnsi="Times New Roman" w:cs="Times New Roman"/>
          <w:color w:val="0D0D0D" w:themeColor="text1" w:themeTint="F2"/>
          <w14:textFill>
            <w14:solidFill>
              <w14:schemeClr w14:val="tx1">
                <w14:lumMod w14:val="95000"/>
                <w14:lumOff w14:val="5000"/>
              </w14:schemeClr>
            </w14:solidFill>
          </w14:textFill>
        </w:rPr>
      </w:pPr>
    </w:p>
    <w:p>
      <w:pPr>
        <w:spacing w:before="100" w:beforeAutospacing="1" w:after="100" w:afterAutospacing="1" w:line="360" w:lineRule="auto"/>
        <w:ind w:firstLine="420" w:firstLineChars="200"/>
        <w:jc w:val="center"/>
        <w:rPr>
          <w:rFonts w:hint="default" w:ascii="Times New Roman" w:hAnsi="Times New Roman" w:cs="Times New Roman"/>
          <w:color w:val="0D0D0D" w:themeColor="text1" w:themeTint="F2"/>
          <w14:textFill>
            <w14:solidFill>
              <w14:schemeClr w14:val="tx1">
                <w14:lumMod w14:val="95000"/>
                <w14:lumOff w14:val="5000"/>
              </w14:schemeClr>
            </w14:solidFill>
          </w14:textFill>
        </w:rPr>
      </w:pPr>
    </w:p>
    <w:p>
      <w:pPr>
        <w:spacing w:before="100" w:beforeAutospacing="1" w:after="100" w:afterAutospacing="1" w:line="360" w:lineRule="auto"/>
        <w:ind w:firstLine="420" w:firstLineChars="200"/>
        <w:jc w:val="center"/>
        <w:rPr>
          <w:rFonts w:hint="default" w:ascii="Times New Roman" w:hAnsi="Times New Roman" w:cs="Times New Roman"/>
          <w:color w:val="0D0D0D" w:themeColor="text1" w:themeTint="F2"/>
          <w14:textFill>
            <w14:solidFill>
              <w14:schemeClr w14:val="tx1">
                <w14:lumMod w14:val="95000"/>
                <w14:lumOff w14:val="5000"/>
              </w14:schemeClr>
            </w14:solidFill>
          </w14:textFill>
        </w:rPr>
      </w:pPr>
    </w:p>
    <w:p>
      <w:pPr>
        <w:spacing w:before="100" w:beforeAutospacing="1" w:after="100" w:afterAutospacing="1" w:line="360" w:lineRule="auto"/>
        <w:ind w:firstLine="420" w:firstLineChars="200"/>
        <w:jc w:val="center"/>
        <w:rPr>
          <w:rFonts w:hint="default" w:ascii="Times New Roman" w:hAnsi="Times New Roman" w:cs="Times New Roman"/>
          <w:color w:val="0D0D0D" w:themeColor="text1" w:themeTint="F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u w:val="single"/>
          <w14:textFill>
            <w14:solidFill>
              <w14:schemeClr w14:val="tx1">
                <w14:lumMod w14:val="95000"/>
                <w14:lumOff w14:val="5000"/>
              </w14:schemeClr>
            </w14:solidFill>
          </w14:textFill>
        </w:rP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198120</wp:posOffset>
                </wp:positionV>
                <wp:extent cx="3086100" cy="2872740"/>
                <wp:effectExtent l="0" t="0" r="0" b="3810"/>
                <wp:wrapNone/>
                <wp:docPr id="21" name="文本框 21"/>
                <wp:cNvGraphicFramePr/>
                <a:graphic xmlns:a="http://schemas.openxmlformats.org/drawingml/2006/main">
                  <a:graphicData uri="http://schemas.microsoft.com/office/word/2010/wordprocessingShape">
                    <wps:wsp>
                      <wps:cNvSpPr txBox="1"/>
                      <wps:spPr>
                        <a:xfrm>
                          <a:off x="0" y="0"/>
                          <a:ext cx="3086100" cy="2872740"/>
                        </a:xfrm>
                        <a:prstGeom prst="rect">
                          <a:avLst/>
                        </a:prstGeom>
                        <a:solidFill>
                          <a:srgbClr val="FFFFFF"/>
                        </a:solidFill>
                        <a:ln w="9525">
                          <a:noFill/>
                        </a:ln>
                        <a:effectLst/>
                      </wps:spPr>
                      <wps:txbx>
                        <w:txbxContent>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jc w:val="distribute"/>
                            </w:pPr>
                          </w:p>
                          <w:p/>
                        </w:txbxContent>
                      </wps:txbx>
                      <wps:bodyPr wrap="square" upright="1"/>
                    </wps:wsp>
                  </a:graphicData>
                </a:graphic>
              </wp:anchor>
            </w:drawing>
          </mc:Choice>
          <mc:Fallback>
            <w:pict>
              <v:shape id="_x0000_s1026" o:spid="_x0000_s1026" o:spt="202" type="#_x0000_t202" style="position:absolute;left:0pt;margin-left:171pt;margin-top:15.6pt;height:226.2pt;width:243pt;z-index:251660288;mso-width-relative:page;mso-height-relative:page;" fillcolor="#FFFFFF" filled="t" stroked="f" coordsize="21600,21600" o:gfxdata="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zFbB42AAAAAoBAAAPAAAA&#10;AAAAAAEAIAAAACIAAABkcnMvZG93bnJldi54bWxQSwECFAAUAAAACACHTuJAcF/nz9wBAACfAwAA&#10;DgAAAAAAAAABACAAAAAnAQAAZHJzL2Uyb0RvYy54bWxQSwUGAAAAAAYABgBZAQAAdQUAAAAA&#10;">
                <v:fill on="t" focussize="0,0"/>
                <v:stroke on="f"/>
                <v:imagedata o:title=""/>
                <o:lock v:ext="edit" aspectratio="f"/>
                <v:textbox>
                  <w:txbxContent>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jc w:val="distribute"/>
                      </w:pPr>
                    </w:p>
                    <w:p/>
                  </w:txbxContent>
                </v:textbox>
              </v:shape>
            </w:pict>
          </mc:Fallback>
        </mc:AlternateContent>
      </w:r>
      <w:r>
        <w:rPr>
          <w:rFonts w:hint="default" w:ascii="Times New Roman" w:hAnsi="Times New Roman" w:cs="Times New Roman"/>
          <w:color w:val="0D0D0D" w:themeColor="text1" w:themeTint="F2"/>
          <w:kern w:val="0"/>
          <w:sz w:val="24"/>
          <w14:textFill>
            <w14:solidFill>
              <w14:schemeClr w14:val="tx1">
                <w14:lumMod w14:val="95000"/>
                <w14:lumOff w14:val="5000"/>
              </w14:schemeClr>
            </w14:solidFill>
          </w14:textFill>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198120</wp:posOffset>
                </wp:positionV>
                <wp:extent cx="1600200" cy="2971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600200" cy="2971800"/>
                        </a:xfrm>
                        <a:prstGeom prst="rect">
                          <a:avLst/>
                        </a:prstGeom>
                        <a:solidFill>
                          <a:srgbClr val="FFFFFF"/>
                        </a:solidFill>
                        <a:ln w="9525">
                          <a:noFill/>
                        </a:ln>
                        <a:effectLst/>
                      </wps:spPr>
                      <wps:txbx>
                        <w:txbxContent>
                          <w:p>
                            <w:pPr>
                              <w:spacing w:line="360" w:lineRule="auto"/>
                              <w:jc w:val="distribute"/>
                              <w:rPr>
                                <w:rFonts w:eastAsia="黑体"/>
                                <w:sz w:val="28"/>
                              </w:rPr>
                            </w:pPr>
                            <w:r>
                              <w:rPr>
                                <w:rFonts w:hint="eastAsia" w:eastAsia="黑体"/>
                                <w:sz w:val="28"/>
                              </w:rPr>
                              <w:t>中心名称（公章）：</w:t>
                            </w:r>
                          </w:p>
                          <w:p>
                            <w:pPr>
                              <w:spacing w:line="360" w:lineRule="auto"/>
                              <w:jc w:val="distribute"/>
                              <w:rPr>
                                <w:rFonts w:eastAsia="黑体"/>
                                <w:sz w:val="28"/>
                              </w:rPr>
                            </w:pPr>
                            <w:r>
                              <w:rPr>
                                <w:rFonts w:hint="eastAsia" w:eastAsia="黑体"/>
                                <w:sz w:val="28"/>
                              </w:rPr>
                              <w:t>技术领域：</w:t>
                            </w:r>
                          </w:p>
                          <w:p>
                            <w:pPr>
                              <w:spacing w:line="360" w:lineRule="auto"/>
                              <w:jc w:val="distribute"/>
                              <w:rPr>
                                <w:rFonts w:eastAsia="黑体"/>
                                <w:sz w:val="28"/>
                              </w:rPr>
                            </w:pPr>
                            <w:r>
                              <w:rPr>
                                <w:rFonts w:hint="eastAsia" w:eastAsia="黑体"/>
                                <w:sz w:val="28"/>
                              </w:rPr>
                              <w:t>主任姓名：</w:t>
                            </w:r>
                          </w:p>
                          <w:p>
                            <w:pPr>
                              <w:spacing w:line="360" w:lineRule="auto"/>
                              <w:jc w:val="distribute"/>
                              <w:rPr>
                                <w:rFonts w:eastAsia="黑体"/>
                                <w:sz w:val="28"/>
                              </w:rPr>
                            </w:pPr>
                            <w:r>
                              <w:rPr>
                                <w:rFonts w:hint="eastAsia" w:eastAsia="黑体"/>
                                <w:sz w:val="28"/>
                              </w:rPr>
                              <w:t>依托单位</w:t>
                            </w:r>
                            <w:r>
                              <w:rPr>
                                <w:rFonts w:eastAsia="黑体"/>
                                <w:sz w:val="28"/>
                              </w:rPr>
                              <w:t>(</w:t>
                            </w:r>
                            <w:r>
                              <w:rPr>
                                <w:rFonts w:hint="eastAsia" w:eastAsia="黑体"/>
                                <w:sz w:val="28"/>
                              </w:rPr>
                              <w:t>公章</w:t>
                            </w:r>
                            <w:r>
                              <w:rPr>
                                <w:rFonts w:eastAsia="黑体"/>
                                <w:sz w:val="28"/>
                              </w:rPr>
                              <w:t>)</w:t>
                            </w:r>
                            <w:r>
                              <w:rPr>
                                <w:rFonts w:hint="eastAsia" w:eastAsia="黑体"/>
                                <w:sz w:val="28"/>
                              </w:rPr>
                              <w:t>：</w:t>
                            </w:r>
                          </w:p>
                          <w:p>
                            <w:pPr>
                              <w:spacing w:line="360" w:lineRule="auto"/>
                              <w:jc w:val="distribute"/>
                              <w:rPr>
                                <w:rFonts w:eastAsia="黑体"/>
                                <w:sz w:val="28"/>
                              </w:rPr>
                            </w:pPr>
                            <w:r>
                              <w:rPr>
                                <w:rFonts w:hint="eastAsia" w:eastAsia="黑体"/>
                                <w:sz w:val="28"/>
                              </w:rPr>
                              <w:t>填</w:t>
                            </w:r>
                            <w:r>
                              <w:rPr>
                                <w:rFonts w:hint="eastAsia" w:eastAsia="黑体"/>
                                <w:sz w:val="28"/>
                                <w:lang w:val="en-US" w:eastAsia="zh-CN"/>
                              </w:rPr>
                              <w:t xml:space="preserve"> </w:t>
                            </w:r>
                            <w:r>
                              <w:rPr>
                                <w:rFonts w:hint="eastAsia" w:eastAsia="黑体"/>
                                <w:sz w:val="28"/>
                              </w:rPr>
                              <w:t>表</w:t>
                            </w:r>
                            <w:r>
                              <w:rPr>
                                <w:rFonts w:hint="eastAsia" w:eastAsia="黑体"/>
                                <w:sz w:val="28"/>
                                <w:lang w:val="en-US" w:eastAsia="zh-CN"/>
                              </w:rPr>
                              <w:t xml:space="preserve"> </w:t>
                            </w:r>
                            <w:r>
                              <w:rPr>
                                <w:rFonts w:hint="eastAsia" w:eastAsia="黑体"/>
                                <w:sz w:val="28"/>
                              </w:rPr>
                              <w:t>人：</w:t>
                            </w:r>
                          </w:p>
                          <w:p>
                            <w:pPr>
                              <w:spacing w:line="360" w:lineRule="auto"/>
                              <w:jc w:val="distribute"/>
                            </w:pPr>
                            <w:r>
                              <w:rPr>
                                <w:rFonts w:hint="eastAsia" w:eastAsia="黑体"/>
                                <w:sz w:val="28"/>
                              </w:rPr>
                              <w:t>联系电话：</w:t>
                            </w:r>
                          </w:p>
                          <w:p/>
                        </w:txbxContent>
                      </wps:txbx>
                      <wps:bodyPr wrap="square" upright="1"/>
                    </wps:wsp>
                  </a:graphicData>
                </a:graphic>
              </wp:anchor>
            </w:drawing>
          </mc:Choice>
          <mc:Fallback>
            <w:pict>
              <v:shape id="_x0000_s1026" o:spid="_x0000_s1026" o:spt="202" type="#_x0000_t202" style="position:absolute;left:0pt;margin-left:36pt;margin-top:15.6pt;height:234pt;width:126pt;z-index:251659264;mso-width-relative:page;mso-height-relative:page;" fillcolor="#FFFFFF" filled="t" stroked="f" coordsize="21600,21600" o:gfxdata="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tO6E1wAAAAkBAAAPAAAAAAAAAAEA&#10;IAAAACIAAABkcnMvZG93bnJldi54bWxQSwECFAAUAAAACACHTuJA7aTSadcBAACfAwAADgAAAAAA&#10;AAABACAAAAAmAQAAZHJzL2Uyb0RvYy54bWxQSwUGAAAAAAYABgBZAQAAbwUAAAAA&#10;">
                <v:fill on="t" focussize="0,0"/>
                <v:stroke on="f"/>
                <v:imagedata o:title=""/>
                <o:lock v:ext="edit" aspectratio="f"/>
                <v:textbox>
                  <w:txbxContent>
                    <w:p>
                      <w:pPr>
                        <w:spacing w:line="360" w:lineRule="auto"/>
                        <w:jc w:val="distribute"/>
                        <w:rPr>
                          <w:rFonts w:eastAsia="黑体"/>
                          <w:sz w:val="28"/>
                        </w:rPr>
                      </w:pPr>
                      <w:r>
                        <w:rPr>
                          <w:rFonts w:hint="eastAsia" w:eastAsia="黑体"/>
                          <w:sz w:val="28"/>
                        </w:rPr>
                        <w:t>中心名称（公章）：</w:t>
                      </w:r>
                    </w:p>
                    <w:p>
                      <w:pPr>
                        <w:spacing w:line="360" w:lineRule="auto"/>
                        <w:jc w:val="distribute"/>
                        <w:rPr>
                          <w:rFonts w:eastAsia="黑体"/>
                          <w:sz w:val="28"/>
                        </w:rPr>
                      </w:pPr>
                      <w:r>
                        <w:rPr>
                          <w:rFonts w:hint="eastAsia" w:eastAsia="黑体"/>
                          <w:sz w:val="28"/>
                        </w:rPr>
                        <w:t>技术领域：</w:t>
                      </w:r>
                    </w:p>
                    <w:p>
                      <w:pPr>
                        <w:spacing w:line="360" w:lineRule="auto"/>
                        <w:jc w:val="distribute"/>
                        <w:rPr>
                          <w:rFonts w:eastAsia="黑体"/>
                          <w:sz w:val="28"/>
                        </w:rPr>
                      </w:pPr>
                      <w:r>
                        <w:rPr>
                          <w:rFonts w:hint="eastAsia" w:eastAsia="黑体"/>
                          <w:sz w:val="28"/>
                        </w:rPr>
                        <w:t>主任姓名：</w:t>
                      </w:r>
                    </w:p>
                    <w:p>
                      <w:pPr>
                        <w:spacing w:line="360" w:lineRule="auto"/>
                        <w:jc w:val="distribute"/>
                        <w:rPr>
                          <w:rFonts w:eastAsia="黑体"/>
                          <w:sz w:val="28"/>
                        </w:rPr>
                      </w:pPr>
                      <w:r>
                        <w:rPr>
                          <w:rFonts w:hint="eastAsia" w:eastAsia="黑体"/>
                          <w:sz w:val="28"/>
                        </w:rPr>
                        <w:t>依托单位</w:t>
                      </w:r>
                      <w:r>
                        <w:rPr>
                          <w:rFonts w:eastAsia="黑体"/>
                          <w:sz w:val="28"/>
                        </w:rPr>
                        <w:t>(</w:t>
                      </w:r>
                      <w:r>
                        <w:rPr>
                          <w:rFonts w:hint="eastAsia" w:eastAsia="黑体"/>
                          <w:sz w:val="28"/>
                        </w:rPr>
                        <w:t>公章</w:t>
                      </w:r>
                      <w:r>
                        <w:rPr>
                          <w:rFonts w:eastAsia="黑体"/>
                          <w:sz w:val="28"/>
                        </w:rPr>
                        <w:t>)</w:t>
                      </w:r>
                      <w:r>
                        <w:rPr>
                          <w:rFonts w:hint="eastAsia" w:eastAsia="黑体"/>
                          <w:sz w:val="28"/>
                        </w:rPr>
                        <w:t>：</w:t>
                      </w:r>
                    </w:p>
                    <w:p>
                      <w:pPr>
                        <w:spacing w:line="360" w:lineRule="auto"/>
                        <w:jc w:val="distribute"/>
                        <w:rPr>
                          <w:rFonts w:eastAsia="黑体"/>
                          <w:sz w:val="28"/>
                        </w:rPr>
                      </w:pPr>
                      <w:r>
                        <w:rPr>
                          <w:rFonts w:hint="eastAsia" w:eastAsia="黑体"/>
                          <w:sz w:val="28"/>
                        </w:rPr>
                        <w:t>填</w:t>
                      </w:r>
                      <w:r>
                        <w:rPr>
                          <w:rFonts w:hint="eastAsia" w:eastAsia="黑体"/>
                          <w:sz w:val="28"/>
                          <w:lang w:val="en-US" w:eastAsia="zh-CN"/>
                        </w:rPr>
                        <w:t xml:space="preserve"> </w:t>
                      </w:r>
                      <w:r>
                        <w:rPr>
                          <w:rFonts w:hint="eastAsia" w:eastAsia="黑体"/>
                          <w:sz w:val="28"/>
                        </w:rPr>
                        <w:t>表</w:t>
                      </w:r>
                      <w:r>
                        <w:rPr>
                          <w:rFonts w:hint="eastAsia" w:eastAsia="黑体"/>
                          <w:sz w:val="28"/>
                          <w:lang w:val="en-US" w:eastAsia="zh-CN"/>
                        </w:rPr>
                        <w:t xml:space="preserve"> </w:t>
                      </w:r>
                      <w:r>
                        <w:rPr>
                          <w:rFonts w:hint="eastAsia" w:eastAsia="黑体"/>
                          <w:sz w:val="28"/>
                        </w:rPr>
                        <w:t>人：</w:t>
                      </w:r>
                    </w:p>
                    <w:p>
                      <w:pPr>
                        <w:spacing w:line="360" w:lineRule="auto"/>
                        <w:jc w:val="distribute"/>
                      </w:pPr>
                      <w:r>
                        <w:rPr>
                          <w:rFonts w:hint="eastAsia" w:eastAsia="黑体"/>
                          <w:sz w:val="28"/>
                        </w:rPr>
                        <w:t>联系电话：</w:t>
                      </w:r>
                    </w:p>
                    <w:p/>
                  </w:txbxContent>
                </v:textbox>
              </v:shape>
            </w:pict>
          </mc:Fallback>
        </mc:AlternateContent>
      </w:r>
    </w:p>
    <w:p>
      <w:pPr>
        <w:spacing w:before="100" w:beforeAutospacing="1" w:after="100" w:afterAutospacing="1" w:line="360" w:lineRule="auto"/>
        <w:ind w:firstLine="420" w:firstLineChars="200"/>
        <w:jc w:val="center"/>
        <w:rPr>
          <w:rFonts w:hint="default" w:ascii="Times New Roman" w:hAnsi="Times New Roman" w:cs="Times New Roman"/>
          <w:color w:val="0D0D0D" w:themeColor="text1" w:themeTint="F2"/>
          <w14:textFill>
            <w14:solidFill>
              <w14:schemeClr w14:val="tx1">
                <w14:lumMod w14:val="95000"/>
                <w14:lumOff w14:val="5000"/>
              </w14:schemeClr>
            </w14:solidFill>
          </w14:textFill>
        </w:rPr>
      </w:pPr>
    </w:p>
    <w:p>
      <w:pPr>
        <w:spacing w:before="100" w:beforeAutospacing="1" w:after="100" w:afterAutospacing="1" w:line="360" w:lineRule="auto"/>
        <w:ind w:firstLine="420" w:firstLineChars="200"/>
        <w:jc w:val="center"/>
        <w:rPr>
          <w:rFonts w:hint="default" w:ascii="Times New Roman" w:hAnsi="Times New Roman" w:cs="Times New Roman"/>
          <w:color w:val="0D0D0D" w:themeColor="text1" w:themeTint="F2"/>
          <w14:textFill>
            <w14:solidFill>
              <w14:schemeClr w14:val="tx1">
                <w14:lumMod w14:val="95000"/>
                <w14:lumOff w14:val="5000"/>
              </w14:schemeClr>
            </w14:solidFill>
          </w14:textFill>
        </w:rPr>
      </w:pPr>
    </w:p>
    <w:p>
      <w:pPr>
        <w:spacing w:before="100" w:beforeAutospacing="1" w:after="100" w:afterAutospacing="1" w:line="360" w:lineRule="auto"/>
        <w:ind w:firstLine="420" w:firstLineChars="200"/>
        <w:jc w:val="center"/>
        <w:rPr>
          <w:rFonts w:hint="default" w:ascii="Times New Roman" w:hAnsi="Times New Roman" w:cs="Times New Roman"/>
          <w:color w:val="0D0D0D" w:themeColor="text1" w:themeTint="F2"/>
          <w14:textFill>
            <w14:solidFill>
              <w14:schemeClr w14:val="tx1">
                <w14:lumMod w14:val="95000"/>
                <w14:lumOff w14:val="5000"/>
              </w14:schemeClr>
            </w14:solidFill>
          </w14:textFill>
        </w:rPr>
      </w:pPr>
    </w:p>
    <w:p>
      <w:pPr>
        <w:spacing w:before="100" w:beforeAutospacing="1" w:after="100" w:afterAutospacing="1" w:line="360" w:lineRule="auto"/>
        <w:ind w:firstLine="420" w:firstLineChars="200"/>
        <w:jc w:val="center"/>
        <w:rPr>
          <w:rFonts w:hint="default" w:ascii="Times New Roman" w:hAnsi="Times New Roman" w:cs="Times New Roman"/>
          <w:color w:val="0D0D0D" w:themeColor="text1" w:themeTint="F2"/>
          <w14:textFill>
            <w14:solidFill>
              <w14:schemeClr w14:val="tx1">
                <w14:lumMod w14:val="95000"/>
                <w14:lumOff w14:val="5000"/>
              </w14:schemeClr>
            </w14:solidFill>
          </w14:textFill>
        </w:rPr>
      </w:pPr>
    </w:p>
    <w:p>
      <w:pPr>
        <w:spacing w:before="100" w:beforeAutospacing="1" w:after="100" w:afterAutospacing="1" w:line="360" w:lineRule="auto"/>
        <w:ind w:firstLine="420" w:firstLineChars="200"/>
        <w:jc w:val="center"/>
        <w:rPr>
          <w:rFonts w:hint="default" w:ascii="Times New Roman" w:hAnsi="Times New Roman" w:cs="Times New Roman"/>
          <w:color w:val="0D0D0D" w:themeColor="text1" w:themeTint="F2"/>
          <w14:textFill>
            <w14:solidFill>
              <w14:schemeClr w14:val="tx1">
                <w14:lumMod w14:val="95000"/>
                <w14:lumOff w14:val="5000"/>
              </w14:schemeClr>
            </w14:solidFill>
          </w14:textFill>
        </w:rPr>
      </w:pPr>
    </w:p>
    <w:p>
      <w:pPr>
        <w:spacing w:before="100" w:beforeAutospacing="1" w:after="100" w:afterAutospacing="1" w:line="360" w:lineRule="auto"/>
        <w:ind w:firstLine="420" w:firstLineChars="200"/>
        <w:jc w:val="center"/>
        <w:rPr>
          <w:rFonts w:hint="default" w:ascii="Times New Roman" w:hAnsi="Times New Roman" w:cs="Times New Roman"/>
          <w:color w:val="0D0D0D" w:themeColor="text1" w:themeTint="F2"/>
          <w14:textFill>
            <w14:solidFill>
              <w14:schemeClr w14:val="tx1">
                <w14:lumMod w14:val="95000"/>
                <w14:lumOff w14:val="5000"/>
              </w14:schemeClr>
            </w14:solidFill>
          </w14:textFill>
        </w:rPr>
      </w:pPr>
    </w:p>
    <w:p>
      <w:pPr>
        <w:spacing w:before="100" w:beforeAutospacing="1" w:after="100" w:afterAutospacing="1" w:line="360" w:lineRule="auto"/>
        <w:ind w:firstLine="420" w:firstLineChars="200"/>
        <w:jc w:val="center"/>
        <w:rPr>
          <w:rFonts w:hint="default" w:ascii="Times New Roman" w:hAnsi="Times New Roman" w:cs="Times New Roman"/>
          <w:color w:val="0D0D0D" w:themeColor="text1" w:themeTint="F2"/>
          <w14:textFill>
            <w14:solidFill>
              <w14:schemeClr w14:val="tx1">
                <w14:lumMod w14:val="95000"/>
                <w14:lumOff w14:val="5000"/>
              </w14:schemeClr>
            </w14:solidFill>
          </w14:textFill>
        </w:rPr>
      </w:pPr>
    </w:p>
    <w:p>
      <w:pPr>
        <w:spacing w:before="100" w:beforeAutospacing="1" w:after="100" w:afterAutospacing="1" w:line="400" w:lineRule="exact"/>
        <w:ind w:firstLine="640" w:firstLineChars="200"/>
        <w:jc w:val="center"/>
        <w:rPr>
          <w:rFonts w:hint="default" w:ascii="Times New Roman" w:hAnsi="Times New Roman" w:eastAsia="楷体_GB2312" w:cs="Times New Roman"/>
          <w:b w:val="0"/>
          <w:bCs w:val="0"/>
          <w:color w:val="0D0D0D" w:themeColor="text1" w:themeTint="F2"/>
          <w:sz w:val="32"/>
          <w14:textFill>
            <w14:solidFill>
              <w14:schemeClr w14:val="tx1">
                <w14:lumMod w14:val="95000"/>
                <w14:lumOff w14:val="5000"/>
              </w14:schemeClr>
            </w14:solidFill>
          </w14:textFill>
        </w:rPr>
      </w:pPr>
      <w:r>
        <w:rPr>
          <w:rFonts w:hint="default" w:ascii="Times New Roman" w:hAnsi="Times New Roman" w:eastAsia="楷体_GB2312" w:cs="Times New Roman"/>
          <w:b w:val="0"/>
          <w:bCs w:val="0"/>
          <w:color w:val="0D0D0D" w:themeColor="text1" w:themeTint="F2"/>
          <w:sz w:val="32"/>
          <w:lang w:eastAsia="zh-CN"/>
          <w14:textFill>
            <w14:solidFill>
              <w14:schemeClr w14:val="tx1">
                <w14:lumMod w14:val="95000"/>
                <w14:lumOff w14:val="5000"/>
              </w14:schemeClr>
            </w14:solidFill>
          </w14:textFill>
        </w:rPr>
        <w:t>株洲市科学技术局</w:t>
      </w:r>
      <w:r>
        <w:rPr>
          <w:rFonts w:hint="default" w:ascii="Times New Roman" w:hAnsi="Times New Roman" w:eastAsia="楷体_GB2312" w:cs="Times New Roman"/>
          <w:b w:val="0"/>
          <w:bCs w:val="0"/>
          <w:color w:val="0D0D0D" w:themeColor="text1" w:themeTint="F2"/>
          <w:sz w:val="32"/>
          <w:lang w:val="en-US" w:eastAsia="zh-CN"/>
          <w14:textFill>
            <w14:solidFill>
              <w14:schemeClr w14:val="tx1">
                <w14:lumMod w14:val="95000"/>
                <w14:lumOff w14:val="5000"/>
              </w14:schemeClr>
            </w14:solidFill>
          </w14:textFill>
        </w:rPr>
        <w:t xml:space="preserve"> </w:t>
      </w:r>
      <w:r>
        <w:rPr>
          <w:rFonts w:hint="default" w:ascii="Times New Roman" w:hAnsi="Times New Roman" w:eastAsia="楷体_GB2312" w:cs="Times New Roman"/>
          <w:b w:val="0"/>
          <w:bCs w:val="0"/>
          <w:color w:val="0D0D0D" w:themeColor="text1" w:themeTint="F2"/>
          <w:sz w:val="32"/>
          <w14:textFill>
            <w14:solidFill>
              <w14:schemeClr w14:val="tx1">
                <w14:lumMod w14:val="95000"/>
                <w14:lumOff w14:val="5000"/>
              </w14:schemeClr>
            </w14:solidFill>
          </w14:textFill>
        </w:rPr>
        <w:t>制</w:t>
      </w:r>
    </w:p>
    <w:p>
      <w:pPr>
        <w:pStyle w:val="3"/>
        <w:spacing w:before="100" w:beforeAutospacing="1" w:after="100" w:afterAutospacing="1" w:line="400" w:lineRule="exact"/>
        <w:ind w:firstLine="640" w:firstLineChars="200"/>
        <w:jc w:val="center"/>
        <w:rPr>
          <w:rFonts w:hint="default" w:ascii="Times New Roman" w:hAnsi="Times New Roman" w:eastAsia="楷体_GB2312" w:cs="Times New Roman"/>
          <w:b w:val="0"/>
          <w:bCs w:val="0"/>
          <w:color w:val="0D0D0D" w:themeColor="text1" w:themeTint="F2"/>
          <w:sz w:val="32"/>
          <w14:textFill>
            <w14:solidFill>
              <w14:schemeClr w14:val="tx1">
                <w14:lumMod w14:val="95000"/>
                <w14:lumOff w14:val="5000"/>
              </w14:schemeClr>
            </w14:solidFill>
          </w14:textFill>
        </w:rPr>
      </w:pPr>
      <w:r>
        <w:rPr>
          <w:rFonts w:hint="default" w:ascii="Times New Roman" w:hAnsi="Times New Roman" w:eastAsia="楷体_GB2312" w:cs="Times New Roman"/>
          <w:b w:val="0"/>
          <w:bCs w:val="0"/>
          <w:color w:val="0D0D0D" w:themeColor="text1" w:themeTint="F2"/>
          <w:sz w:val="32"/>
          <w14:textFill>
            <w14:solidFill>
              <w14:schemeClr w14:val="tx1">
                <w14:lumMod w14:val="95000"/>
                <w14:lumOff w14:val="5000"/>
              </w14:schemeClr>
            </w14:solidFill>
          </w14:textFill>
        </w:rPr>
        <w:t>二○</w:t>
      </w:r>
      <w:r>
        <w:rPr>
          <w:rFonts w:hint="default" w:ascii="Times New Roman" w:hAnsi="Times New Roman" w:eastAsia="楷体_GB2312" w:cs="Times New Roman"/>
          <w:b w:val="0"/>
          <w:bCs w:val="0"/>
          <w:color w:val="0D0D0D" w:themeColor="text1" w:themeTint="F2"/>
          <w:sz w:val="32"/>
          <w:lang w:eastAsia="zh-CN"/>
          <w14:textFill>
            <w14:solidFill>
              <w14:schemeClr w14:val="tx1">
                <w14:lumMod w14:val="95000"/>
                <w14:lumOff w14:val="5000"/>
              </w14:schemeClr>
            </w14:solidFill>
          </w14:textFill>
        </w:rPr>
        <w:t>二</w:t>
      </w:r>
      <w:r>
        <w:rPr>
          <w:rFonts w:hint="default" w:ascii="Times New Roman" w:hAnsi="Times New Roman" w:eastAsia="楷体_GB2312" w:cs="Times New Roman"/>
          <w:b w:val="0"/>
          <w:bCs w:val="0"/>
          <w:color w:val="0D0D0D" w:themeColor="text1" w:themeTint="F2"/>
          <w:sz w:val="32"/>
          <w:lang w:val="en-US" w:eastAsia="zh-CN"/>
          <w14:textFill>
            <w14:solidFill>
              <w14:schemeClr w14:val="tx1">
                <w14:lumMod w14:val="95000"/>
                <w14:lumOff w14:val="5000"/>
              </w14:schemeClr>
            </w14:solidFill>
          </w14:textFill>
        </w:rPr>
        <w:t>二</w:t>
      </w:r>
      <w:r>
        <w:rPr>
          <w:rFonts w:hint="default" w:ascii="Times New Roman" w:hAnsi="Times New Roman" w:eastAsia="楷体_GB2312" w:cs="Times New Roman"/>
          <w:b w:val="0"/>
          <w:bCs w:val="0"/>
          <w:color w:val="0D0D0D" w:themeColor="text1" w:themeTint="F2"/>
          <w:sz w:val="32"/>
          <w14:textFill>
            <w14:solidFill>
              <w14:schemeClr w14:val="tx1">
                <w14:lumMod w14:val="95000"/>
                <w14:lumOff w14:val="5000"/>
              </w14:schemeClr>
            </w14:solidFill>
          </w14:textFill>
        </w:rPr>
        <w:t>年</w:t>
      </w:r>
      <w:r>
        <w:rPr>
          <w:rFonts w:hint="default" w:ascii="Times New Roman" w:hAnsi="Times New Roman" w:eastAsia="楷体_GB2312" w:cs="Times New Roman"/>
          <w:b w:val="0"/>
          <w:bCs w:val="0"/>
          <w:color w:val="0D0D0D" w:themeColor="text1" w:themeTint="F2"/>
          <w:sz w:val="32"/>
          <w:lang w:val="en-US" w:eastAsia="zh-CN"/>
          <w14:textFill>
            <w14:solidFill>
              <w14:schemeClr w14:val="tx1">
                <w14:lumMod w14:val="95000"/>
                <w14:lumOff w14:val="5000"/>
              </w14:schemeClr>
            </w14:solidFill>
          </w14:textFill>
        </w:rPr>
        <w:t>三</w:t>
      </w:r>
      <w:r>
        <w:rPr>
          <w:rFonts w:hint="default" w:ascii="Times New Roman" w:hAnsi="Times New Roman" w:eastAsia="楷体_GB2312" w:cs="Times New Roman"/>
          <w:b w:val="0"/>
          <w:bCs w:val="0"/>
          <w:color w:val="0D0D0D" w:themeColor="text1" w:themeTint="F2"/>
          <w:sz w:val="32"/>
          <w14:textFill>
            <w14:solidFill>
              <w14:schemeClr w14:val="tx1">
                <w14:lumMod w14:val="95000"/>
                <w14:lumOff w14:val="5000"/>
              </w14:schemeClr>
            </w14:solidFill>
          </w14:textFill>
        </w:rPr>
        <w:t>月</w:t>
      </w:r>
    </w:p>
    <w:p>
      <w:pPr>
        <w:tabs>
          <w:tab w:val="left" w:pos="630"/>
        </w:tabs>
        <w:spacing w:before="100" w:beforeAutospacing="1" w:after="100" w:afterAutospacing="1" w:line="500" w:lineRule="exact"/>
        <w:ind w:firstLine="600" w:firstLineChars="200"/>
        <w:jc w:val="center"/>
        <w:rPr>
          <w:rFonts w:hint="default" w:ascii="Times New Roman" w:hAnsi="Times New Roman" w:eastAsia="楷体_GB2312" w:cs="Times New Roman"/>
          <w:b w:val="0"/>
          <w:color w:val="0D0D0D" w:themeColor="text1" w:themeTint="F2"/>
          <w:sz w:val="30"/>
          <w:szCs w:val="30"/>
          <w14:textFill>
            <w14:solidFill>
              <w14:schemeClr w14:val="tx1">
                <w14:lumMod w14:val="95000"/>
                <w14:lumOff w14:val="5000"/>
              </w14:schemeClr>
            </w14:solidFill>
          </w14:textFill>
        </w:rPr>
        <w:sectPr>
          <w:headerReference r:id="rId3" w:type="default"/>
          <w:footerReference r:id="rId4" w:type="default"/>
          <w:pgSz w:w="11906" w:h="16838"/>
          <w:pgMar w:top="1701" w:right="1531" w:bottom="1417"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tabs>
          <w:tab w:val="left" w:pos="630"/>
        </w:tabs>
        <w:spacing w:before="0" w:beforeLines="0" w:beforeAutospacing="0" w:after="0" w:afterLines="0" w:afterAutospacing="0" w:line="500" w:lineRule="exact"/>
        <w:ind w:firstLine="0" w:firstLineChars="0"/>
        <w:jc w:val="center"/>
        <w:rPr>
          <w:rFonts w:hint="default" w:ascii="Times New Roman" w:hAnsi="Times New Roman" w:eastAsia="方正小标宋简体" w:cs="Times New Roman"/>
          <w:b w:val="0"/>
          <w:bCs/>
          <w:color w:val="0D0D0D" w:themeColor="text1" w:themeTint="F2"/>
          <w:sz w:val="44"/>
          <w:szCs w:val="44"/>
          <w14:textFill>
            <w14:solidFill>
              <w14:schemeClr w14:val="tx1">
                <w14:lumMod w14:val="95000"/>
                <w14:lumOff w14:val="5000"/>
              </w14:schemeClr>
            </w14:solidFill>
          </w14:textFill>
        </w:rPr>
      </w:pPr>
      <w:r>
        <w:rPr>
          <w:rFonts w:hint="default" w:ascii="Times New Roman" w:hAnsi="Times New Roman" w:eastAsia="方正小标宋简体" w:cs="Times New Roman"/>
          <w:b w:val="0"/>
          <w:bCs/>
          <w:color w:val="0D0D0D" w:themeColor="text1" w:themeTint="F2"/>
          <w:sz w:val="44"/>
          <w:szCs w:val="44"/>
          <w14:textFill>
            <w14:solidFill>
              <w14:schemeClr w14:val="tx1">
                <w14:lumMod w14:val="95000"/>
                <w14:lumOff w14:val="5000"/>
              </w14:schemeClr>
            </w14:solidFill>
          </w14:textFill>
        </w:rPr>
        <w:t>填 表 说 明</w:t>
      </w:r>
    </w:p>
    <w:p>
      <w:pPr>
        <w:spacing w:before="156" w:beforeLines="50" w:line="480" w:lineRule="exact"/>
        <w:ind w:firstLine="480" w:firstLineChars="200"/>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p>
      <w:pPr>
        <w:spacing w:before="0" w:beforeLines="0" w:afterLines="0" w:line="540" w:lineRule="exact"/>
        <w:ind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1</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本</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自评报告</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包括三部分内容，包括统计表、运行情况总结和附表。</w:t>
      </w:r>
    </w:p>
    <w:p>
      <w:pPr>
        <w:spacing w:before="0" w:beforeLines="0" w:afterLines="0" w:line="540" w:lineRule="exact"/>
        <w:ind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请指定专人填写，确认所填写内容完整、准确无误后，打印、复印正式报表</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3</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份。报表中数据须与上报电子版数据完全一致。</w:t>
      </w:r>
    </w:p>
    <w:p>
      <w:pPr>
        <w:spacing w:before="0" w:beforeLines="0" w:afterLines="0" w:line="540" w:lineRule="exact"/>
        <w:ind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3</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 xml:space="preserve"> 株洲市</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工程技术研究中心及依托单位负责人须在</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自评</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报表和承诺书上签字并加盖公章。</w:t>
      </w:r>
    </w:p>
    <w:p>
      <w:pPr>
        <w:spacing w:before="0" w:beforeLines="0" w:afterLines="0" w:line="540" w:lineRule="exact"/>
        <w:ind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4</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表内栏目不得空缺，如果没有某项栏目内容，请填“无”或“0”。</w:t>
      </w:r>
    </w:p>
    <w:p>
      <w:pPr>
        <w:spacing w:before="0" w:beforeLines="0" w:afterLines="0" w:line="540" w:lineRule="exact"/>
        <w:ind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5</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本表注明需附的相关材料的复印件与报表一并附上。如有缺少，相关数据视为无效。但合同文本如果比较多，可以只复印封面、盖章和涉及金额的部分。对于成果、论文、专利等，如有重大影响的可以单独另附说明，或在工作总结中详细阐述。请编写附件目录。</w:t>
      </w:r>
    </w:p>
    <w:p>
      <w:pPr>
        <w:adjustRightInd w:val="0"/>
        <w:snapToGrid w:val="0"/>
        <w:spacing w:before="0" w:beforeLines="0" w:afterLines="0" w:line="540" w:lineRule="exact"/>
        <w:ind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6</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各种数据的统计为20</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19</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年1月1日至20</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21</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年12月31日的情况。请填报时注意数据之间的勾稽关系。</w:t>
      </w:r>
    </w:p>
    <w:p>
      <w:pPr>
        <w:spacing w:before="0" w:beforeLines="0" w:afterLines="0" w:line="540" w:lineRule="exact"/>
        <w:ind w:firstLine="640" w:firstLineChars="200"/>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7.</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请填表人在填写前仔细阅读相关说明，若有不明之处请</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咨询</w:t>
      </w:r>
      <w:r>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t>株洲市生产力促进中心（</w:t>
      </w:r>
      <w:r>
        <w:rPr>
          <w:rFonts w:hint="default" w:ascii="Times New Roman" w:hAnsi="Times New Roman" w:eastAsia="仿宋_GB2312" w:cs="Times New Roman"/>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0731－28687673</w:t>
      </w:r>
      <w:r>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w:t>
      </w:r>
    </w:p>
    <w:p>
      <w:pPr>
        <w:spacing w:before="0" w:beforeLines="0" w:afterLines="0" w:line="540" w:lineRule="exact"/>
        <w:ind w:firstLine="640" w:firstLineChars="200"/>
        <w:rPr>
          <w:rFonts w:hint="default" w:ascii="Times New Roman" w:hAnsi="Times New Roman" w:eastAsia="仿宋_GB2312" w:cs="Times New Roman"/>
          <w:b w:val="0"/>
          <w:bCs w:val="0"/>
          <w:color w:val="0D0D0D" w:themeColor="text1" w:themeTint="F2"/>
          <w:sz w:val="32"/>
          <w:szCs w:val="32"/>
          <w14:textFill>
            <w14:solidFill>
              <w14:schemeClr w14:val="tx1">
                <w14:lumMod w14:val="95000"/>
                <w14:lumOff w14:val="5000"/>
              </w14:schemeClr>
            </w14:solidFill>
          </w14:textFill>
        </w:rPr>
      </w:pPr>
    </w:p>
    <w:p>
      <w:pPr>
        <w:snapToGrid w:val="0"/>
        <w:spacing w:before="100" w:beforeAutospacing="1" w:after="100" w:afterAutospacing="1" w:line="480" w:lineRule="exact"/>
        <w:ind w:firstLine="720" w:firstLineChars="200"/>
        <w:jc w:val="center"/>
        <w:rPr>
          <w:rFonts w:hint="default" w:ascii="Times New Roman" w:hAnsi="Times New Roman" w:eastAsia="黑体" w:cs="Times New Roman"/>
          <w:color w:val="0D0D0D" w:themeColor="text1" w:themeTint="F2"/>
          <w:sz w:val="36"/>
          <w14:textFill>
            <w14:solidFill>
              <w14:schemeClr w14:val="tx1">
                <w14:lumMod w14:val="95000"/>
                <w14:lumOff w14:val="5000"/>
              </w14:schemeClr>
            </w14:solidFill>
          </w14:textFill>
        </w:rPr>
        <w:sectPr>
          <w:pgSz w:w="11906" w:h="16838"/>
          <w:pgMar w:top="1701" w:right="1531" w:bottom="1417"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tabs>
          <w:tab w:val="left" w:pos="630"/>
        </w:tabs>
        <w:snapToGrid/>
        <w:spacing w:before="0" w:beforeLines="0" w:beforeAutospacing="0" w:after="0" w:afterLines="0" w:afterAutospacing="0" w:line="560" w:lineRule="exact"/>
        <w:ind w:firstLine="0" w:firstLineChars="0"/>
        <w:jc w:val="center"/>
        <w:rPr>
          <w:rFonts w:hint="default" w:ascii="Times New Roman" w:hAnsi="Times New Roman" w:eastAsia="方正小标宋简体" w:cs="Times New Roman"/>
          <w:bCs/>
          <w:color w:val="0D0D0D" w:themeColor="text1" w:themeTint="F2"/>
          <w:sz w:val="44"/>
          <w:szCs w:val="44"/>
          <w14:textFill>
            <w14:solidFill>
              <w14:schemeClr w14:val="tx1">
                <w14:lumMod w14:val="95000"/>
                <w14:lumOff w14:val="5000"/>
              </w14:schemeClr>
            </w14:solidFill>
          </w14:textFill>
        </w:rPr>
      </w:pPr>
      <w:r>
        <w:rPr>
          <w:rFonts w:hint="default" w:ascii="Times New Roman" w:hAnsi="Times New Roman" w:eastAsia="方正小标宋简体" w:cs="Times New Roman"/>
          <w:bCs/>
          <w:color w:val="0D0D0D" w:themeColor="text1" w:themeTint="F2"/>
          <w:sz w:val="44"/>
          <w:szCs w:val="44"/>
          <w14:textFill>
            <w14:solidFill>
              <w14:schemeClr w14:val="tx1">
                <w14:lumMod w14:val="95000"/>
                <w14:lumOff w14:val="5000"/>
              </w14:schemeClr>
            </w14:solidFill>
          </w14:textFill>
        </w:rPr>
        <w:t>承</w:t>
      </w:r>
      <w:r>
        <w:rPr>
          <w:rFonts w:hint="default" w:ascii="Times New Roman" w:hAnsi="Times New Roman" w:eastAsia="方正小标宋简体" w:cs="Times New Roman"/>
          <w:bCs/>
          <w:color w:val="0D0D0D" w:themeColor="text1" w:themeTint="F2"/>
          <w:sz w:val="44"/>
          <w:szCs w:val="44"/>
          <w:lang w:val="en-US" w:eastAsia="zh-CN"/>
          <w14:textFill>
            <w14:solidFill>
              <w14:schemeClr w14:val="tx1">
                <w14:lumMod w14:val="95000"/>
                <w14:lumOff w14:val="5000"/>
              </w14:schemeClr>
            </w14:solidFill>
          </w14:textFill>
        </w:rPr>
        <w:t xml:space="preserve"> </w:t>
      </w:r>
      <w:r>
        <w:rPr>
          <w:rFonts w:hint="default" w:ascii="Times New Roman" w:hAnsi="Times New Roman" w:eastAsia="方正小标宋简体" w:cs="Times New Roman"/>
          <w:bCs/>
          <w:color w:val="0D0D0D" w:themeColor="text1" w:themeTint="F2"/>
          <w:sz w:val="44"/>
          <w:szCs w:val="44"/>
          <w14:textFill>
            <w14:solidFill>
              <w14:schemeClr w14:val="tx1">
                <w14:lumMod w14:val="95000"/>
                <w14:lumOff w14:val="5000"/>
              </w14:schemeClr>
            </w14:solidFill>
          </w14:textFill>
        </w:rPr>
        <w:t>诺</w:t>
      </w:r>
      <w:r>
        <w:rPr>
          <w:rFonts w:hint="default" w:ascii="Times New Roman" w:hAnsi="Times New Roman" w:eastAsia="方正小标宋简体" w:cs="Times New Roman"/>
          <w:bCs/>
          <w:color w:val="0D0D0D" w:themeColor="text1" w:themeTint="F2"/>
          <w:sz w:val="44"/>
          <w:szCs w:val="44"/>
          <w:lang w:val="en-US" w:eastAsia="zh-CN"/>
          <w14:textFill>
            <w14:solidFill>
              <w14:schemeClr w14:val="tx1">
                <w14:lumMod w14:val="95000"/>
                <w14:lumOff w14:val="5000"/>
              </w14:schemeClr>
            </w14:solidFill>
          </w14:textFill>
        </w:rPr>
        <w:t xml:space="preserve"> </w:t>
      </w:r>
      <w:r>
        <w:rPr>
          <w:rFonts w:hint="default" w:ascii="Times New Roman" w:hAnsi="Times New Roman" w:eastAsia="方正小标宋简体" w:cs="Times New Roman"/>
          <w:bCs/>
          <w:color w:val="0D0D0D" w:themeColor="text1" w:themeTint="F2"/>
          <w:sz w:val="44"/>
          <w:szCs w:val="44"/>
          <w14:textFill>
            <w14:solidFill>
              <w14:schemeClr w14:val="tx1">
                <w14:lumMod w14:val="95000"/>
                <w14:lumOff w14:val="5000"/>
              </w14:schemeClr>
            </w14:solidFill>
          </w14:textFill>
        </w:rPr>
        <w:t>函</w:t>
      </w:r>
    </w:p>
    <w:p>
      <w:pPr>
        <w:snapToGrid w:val="0"/>
        <w:spacing w:before="100" w:beforeAutospacing="1" w:after="100" w:afterAutospacing="1" w:line="480" w:lineRule="exact"/>
        <w:ind w:firstLine="560" w:firstLineChars="200"/>
        <w:rPr>
          <w:rFonts w:hint="default" w:ascii="Times New Roman" w:hAnsi="Times New Roman" w:eastAsia="幼圆" w:cs="Times New Roman"/>
          <w:color w:val="0D0D0D" w:themeColor="text1" w:themeTint="F2"/>
          <w:sz w:val="28"/>
          <w14:textFill>
            <w14:solidFill>
              <w14:schemeClr w14:val="tx1">
                <w14:lumMod w14:val="95000"/>
                <w14:lumOff w14:val="5000"/>
              </w14:schemeClr>
            </w14:solidFill>
          </w14:textFill>
        </w:rPr>
      </w:pP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根据</w:t>
      </w:r>
      <w:r>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t>株洲市科技局《</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关于开展</w:t>
      </w:r>
      <w:r>
        <w:rPr>
          <w:rFonts w:hint="default" w:ascii="Times New Roman" w:hAnsi="Times New Roman" w:eastAsia="仿宋_GB2312" w:cs="Times New Roman"/>
          <w:color w:val="0D0D0D" w:themeColor="text1" w:themeTint="F2"/>
          <w:sz w:val="32"/>
          <w:szCs w:val="32"/>
          <w:u w:val="none"/>
          <w:lang w:val="en-US" w:eastAsia="zh-CN"/>
          <w14:textFill>
            <w14:solidFill>
              <w14:schemeClr w14:val="tx1">
                <w14:lumMod w14:val="95000"/>
                <w14:lumOff w14:val="5000"/>
              </w14:schemeClr>
            </w14:solidFill>
          </w14:textFill>
        </w:rPr>
        <w:t>株洲市</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工程技术研究中心绩效</w:t>
      </w:r>
      <w:r>
        <w:rPr>
          <w:rFonts w:hint="default" w:ascii="Times New Roman" w:hAnsi="Times New Roman" w:eastAsia="仿宋_GB2312" w:cs="Times New Roman"/>
          <w:color w:val="0D0D0D" w:themeColor="text1" w:themeTint="F2"/>
          <w:sz w:val="32"/>
          <w:szCs w:val="32"/>
          <w:u w:val="none"/>
          <w:lang w:val="en-US" w:eastAsia="zh-CN"/>
          <w14:textFill>
            <w14:solidFill>
              <w14:schemeClr w14:val="tx1">
                <w14:lumMod w14:val="95000"/>
                <w14:lumOff w14:val="5000"/>
              </w14:schemeClr>
            </w14:solidFill>
          </w14:textFill>
        </w:rPr>
        <w:t>评价工作</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的通知</w:t>
      </w:r>
      <w:r>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的要求，我单位属于参加本次</w:t>
      </w:r>
      <w:r>
        <w:rPr>
          <w:rFonts w:hint="default" w:ascii="Times New Roman" w:hAnsi="Times New Roman" w:eastAsia="仿宋_GB2312" w:cs="Times New Roman"/>
          <w:color w:val="0D0D0D" w:themeColor="text1" w:themeTint="F2"/>
          <w:sz w:val="32"/>
          <w:szCs w:val="32"/>
          <w:u w:val="none"/>
          <w:lang w:val="en-US" w:eastAsia="zh-CN"/>
          <w14:textFill>
            <w14:solidFill>
              <w14:schemeClr w14:val="tx1">
                <w14:lumMod w14:val="95000"/>
                <w14:lumOff w14:val="5000"/>
              </w14:schemeClr>
            </w14:solidFill>
          </w14:textFill>
        </w:rPr>
        <w:t>评价</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的对象，为保证评估的客观、公正、合理，我单位承诺如下：</w:t>
      </w:r>
    </w:p>
    <w:p>
      <w:pPr>
        <w:numPr>
          <w:ilvl w:val="0"/>
          <w:numId w:val="0"/>
        </w:numPr>
        <w:snapToGrid w:val="0"/>
        <w:spacing w:before="0" w:beforeLines="0" w:beforeAutospacing="0" w:after="0" w:afterLines="0" w:afterAutospacing="0" w:line="560" w:lineRule="exact"/>
        <w:ind w:left="0" w:leftChars="0" w:firstLine="640" w:firstLineChars="200"/>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u w:val="none"/>
          <w:lang w:val="en-US" w:eastAsia="zh-CN"/>
          <w14:textFill>
            <w14:solidFill>
              <w14:schemeClr w14:val="tx1">
                <w14:lumMod w14:val="95000"/>
                <w14:lumOff w14:val="5000"/>
              </w14:schemeClr>
            </w14:solidFill>
          </w14:textFill>
        </w:rPr>
        <w:t xml:space="preserve">1. </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纳入</w:t>
      </w:r>
      <w:r>
        <w:rPr>
          <w:rFonts w:hint="default" w:ascii="Times New Roman" w:hAnsi="Times New Roman" w:eastAsia="仿宋_GB2312" w:cs="Times New Roman"/>
          <w:color w:val="0D0D0D" w:themeColor="text1" w:themeTint="F2"/>
          <w:sz w:val="32"/>
          <w:szCs w:val="32"/>
          <w:u w:val="none"/>
          <w:lang w:val="en-US" w:eastAsia="zh-CN"/>
          <w14:textFill>
            <w14:solidFill>
              <w14:schemeClr w14:val="tx1">
                <w14:lumMod w14:val="95000"/>
                <w14:lumOff w14:val="5000"/>
              </w14:schemeClr>
            </w14:solidFill>
          </w14:textFill>
        </w:rPr>
        <w:t>评价</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范围的内容符合本次</w:t>
      </w:r>
      <w:r>
        <w:rPr>
          <w:rFonts w:hint="default" w:ascii="Times New Roman" w:hAnsi="Times New Roman" w:eastAsia="仿宋_GB2312" w:cs="Times New Roman"/>
          <w:color w:val="0D0D0D" w:themeColor="text1" w:themeTint="F2"/>
          <w:sz w:val="32"/>
          <w:szCs w:val="32"/>
          <w:u w:val="none"/>
          <w:lang w:val="en-US" w:eastAsia="zh-CN"/>
          <w14:textFill>
            <w14:solidFill>
              <w14:schemeClr w14:val="tx1">
                <w14:lumMod w14:val="95000"/>
                <w14:lumOff w14:val="5000"/>
              </w14:schemeClr>
            </w14:solidFill>
          </w14:textFill>
        </w:rPr>
        <w:t>评价</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的要求；</w:t>
      </w:r>
    </w:p>
    <w:p>
      <w:pPr>
        <w:numPr>
          <w:ilvl w:val="0"/>
          <w:numId w:val="0"/>
        </w:numPr>
        <w:snapToGrid w:val="0"/>
        <w:spacing w:before="0" w:beforeLines="0" w:beforeAutospacing="0" w:after="0" w:afterLines="0" w:afterAutospacing="0" w:line="560" w:lineRule="exact"/>
        <w:ind w:left="0" w:leftChars="0" w:firstLine="640" w:firstLineChars="200"/>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u w:val="none"/>
          <w:lang w:val="en-US" w:eastAsia="zh-CN"/>
          <w14:textFill>
            <w14:solidFill>
              <w14:schemeClr w14:val="tx1">
                <w14:lumMod w14:val="95000"/>
                <w14:lumOff w14:val="5000"/>
              </w14:schemeClr>
            </w14:solidFill>
          </w14:textFill>
        </w:rPr>
        <w:t xml:space="preserve">2. </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所提供的报表数据、文字资料及有关附件材料真实、准确、完整，重大事项揭示充分；</w:t>
      </w:r>
    </w:p>
    <w:p>
      <w:pPr>
        <w:numPr>
          <w:ilvl w:val="0"/>
          <w:numId w:val="0"/>
        </w:numPr>
        <w:snapToGrid w:val="0"/>
        <w:spacing w:before="0" w:beforeLines="0" w:beforeAutospacing="0" w:after="0" w:afterLines="0" w:afterAutospacing="0" w:line="560" w:lineRule="exact"/>
        <w:ind w:left="0" w:leftChars="0" w:firstLine="640" w:firstLineChars="200"/>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u w:val="none"/>
          <w:lang w:val="en-US" w:eastAsia="zh-CN"/>
          <w14:textFill>
            <w14:solidFill>
              <w14:schemeClr w14:val="tx1">
                <w14:lumMod w14:val="95000"/>
                <w14:lumOff w14:val="5000"/>
              </w14:schemeClr>
            </w14:solidFill>
          </w14:textFill>
        </w:rPr>
        <w:t xml:space="preserve">3. </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对所提供的资料的真实性负完全责任；</w:t>
      </w:r>
    </w:p>
    <w:p>
      <w:pPr>
        <w:numPr>
          <w:ilvl w:val="0"/>
          <w:numId w:val="0"/>
        </w:numPr>
        <w:snapToGrid w:val="0"/>
        <w:spacing w:before="0" w:beforeLines="0" w:beforeAutospacing="0" w:after="0" w:afterLines="0" w:afterAutospacing="0" w:line="560" w:lineRule="exact"/>
        <w:ind w:left="0" w:leftChars="0" w:firstLine="640" w:firstLineChars="200"/>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u w:val="none"/>
          <w:lang w:val="en-US" w:eastAsia="zh-CN"/>
          <w14:textFill>
            <w14:solidFill>
              <w14:schemeClr w14:val="tx1">
                <w14:lumMod w14:val="95000"/>
                <w14:lumOff w14:val="5000"/>
              </w14:schemeClr>
            </w14:solidFill>
          </w14:textFill>
        </w:rPr>
        <w:t xml:space="preserve">4. </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不干预</w:t>
      </w:r>
      <w:r>
        <w:rPr>
          <w:rFonts w:hint="default" w:ascii="Times New Roman" w:hAnsi="Times New Roman" w:eastAsia="仿宋_GB2312" w:cs="Times New Roman"/>
          <w:color w:val="0D0D0D" w:themeColor="text1" w:themeTint="F2"/>
          <w:sz w:val="32"/>
          <w:szCs w:val="32"/>
          <w:u w:val="none"/>
          <w:lang w:val="en-US" w:eastAsia="zh-CN"/>
          <w14:textFill>
            <w14:solidFill>
              <w14:schemeClr w14:val="tx1">
                <w14:lumMod w14:val="95000"/>
                <w14:lumOff w14:val="5000"/>
              </w14:schemeClr>
            </w14:solidFill>
          </w14:textFill>
        </w:rPr>
        <w:t>评价</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工作。</w:t>
      </w:r>
    </w:p>
    <w:p>
      <w:pPr>
        <w:snapToGrid w:val="0"/>
        <w:spacing w:before="0" w:beforeLines="0" w:beforeAutospacing="0" w:after="0" w:afterLines="0" w:afterAutospacing="0" w:line="560" w:lineRule="exact"/>
        <w:ind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p>
    <w:p>
      <w:pPr>
        <w:snapToGrid w:val="0"/>
        <w:spacing w:before="0" w:beforeLines="0" w:beforeAutospacing="0" w:after="0" w:afterLines="0" w:afterAutospacing="0" w:line="560" w:lineRule="exact"/>
        <w:ind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p>
    <w:p>
      <w:pPr>
        <w:snapToGrid w:val="0"/>
        <w:spacing w:before="0" w:beforeLines="0" w:beforeAutospacing="0" w:after="0" w:afterLines="0" w:afterAutospacing="0" w:line="560" w:lineRule="exact"/>
        <w:ind w:right="0"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工程技术研究中心主任</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签</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章）：</w:t>
      </w:r>
    </w:p>
    <w:p>
      <w:pPr>
        <w:snapToGrid w:val="0"/>
        <w:spacing w:before="0" w:beforeLines="0" w:beforeAutospacing="0" w:after="0" w:afterLines="0" w:afterAutospacing="0" w:line="560" w:lineRule="exact"/>
        <w:ind w:right="0"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p>
    <w:p>
      <w:pPr>
        <w:snapToGrid w:val="0"/>
        <w:spacing w:before="0" w:beforeLines="0" w:beforeAutospacing="0" w:after="0" w:afterLines="0" w:afterAutospacing="0" w:line="560" w:lineRule="exact"/>
        <w:ind w:firstLine="640" w:firstLineChars="200"/>
        <w:jc w:val="right"/>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p>
    <w:p>
      <w:pPr>
        <w:snapToGrid w:val="0"/>
        <w:spacing w:before="0" w:beforeLines="0" w:beforeAutospacing="0" w:after="0" w:afterLines="0" w:afterAutospacing="0" w:line="560" w:lineRule="exact"/>
        <w:ind w:firstLine="640" w:firstLineChars="200"/>
        <w:jc w:val="right"/>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年  月  日</w:t>
      </w:r>
    </w:p>
    <w:p>
      <w:pPr>
        <w:snapToGrid w:val="0"/>
        <w:spacing w:before="0" w:beforeLines="0" w:beforeAutospacing="0" w:after="0" w:afterLines="0" w:afterAutospacing="0" w:line="560" w:lineRule="exact"/>
        <w:ind w:firstLine="640" w:firstLineChars="200"/>
        <w:jc w:val="right"/>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p>
    <w:p>
      <w:pPr>
        <w:snapToGrid w:val="0"/>
        <w:spacing w:before="0" w:beforeLines="0" w:beforeAutospacing="0" w:after="0" w:afterLines="0" w:afterAutospacing="0" w:line="560" w:lineRule="exact"/>
        <w:ind w:right="0"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依托单位</w:t>
      </w:r>
      <w:r>
        <w:rPr>
          <w:rFonts w:hint="default" w:ascii="Times New Roman" w:hAnsi="Times New Roman" w:eastAsia="仿宋" w:cs="Times New Roman"/>
          <w:b w:val="0"/>
          <w:bCs w:val="0"/>
          <w:color w:val="0D0D0D" w:themeColor="text1" w:themeTint="F2"/>
          <w:sz w:val="32"/>
          <w:szCs w:val="32"/>
          <w14:textFill>
            <w14:solidFill>
              <w14:schemeClr w14:val="tx1">
                <w14:lumMod w14:val="95000"/>
                <w14:lumOff w14:val="5000"/>
              </w14:schemeClr>
            </w14:solidFill>
          </w14:textFill>
        </w:rPr>
        <w:t>（签章）</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 xml:space="preserve">：  </w:t>
      </w:r>
    </w:p>
    <w:p>
      <w:pPr>
        <w:snapToGrid w:val="0"/>
        <w:spacing w:before="0" w:beforeLines="0" w:beforeAutospacing="0" w:after="0" w:afterLines="0" w:afterAutospacing="0" w:line="560" w:lineRule="exact"/>
        <w:ind w:right="0"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 xml:space="preserve">                                   </w:t>
      </w:r>
    </w:p>
    <w:p>
      <w:pPr>
        <w:spacing w:before="0" w:beforeLines="0" w:beforeAutospacing="0" w:after="0" w:afterLines="0" w:afterAutospacing="0" w:line="560" w:lineRule="exact"/>
        <w:ind w:firstLine="640" w:firstLineChars="200"/>
        <w:jc w:val="right"/>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 xml:space="preserve"> 年  月  日</w:t>
      </w:r>
    </w:p>
    <w:p>
      <w:pPr>
        <w:spacing w:before="100" w:beforeAutospacing="1" w:after="100" w:afterAutospacing="1"/>
        <w:ind w:firstLine="480" w:firstLineChars="200"/>
        <w:jc w:val="center"/>
        <w:rPr>
          <w:rFonts w:hint="default" w:ascii="Times New Roman" w:hAnsi="Times New Roman" w:cs="Times New Roman"/>
          <w:color w:val="0D0D0D" w:themeColor="text1" w:themeTint="F2"/>
          <w:sz w:val="24"/>
          <w14:textFill>
            <w14:solidFill>
              <w14:schemeClr w14:val="tx1">
                <w14:lumMod w14:val="95000"/>
                <w14:lumOff w14:val="5000"/>
              </w14:schemeClr>
            </w14:solidFill>
          </w14:textFill>
        </w:rPr>
      </w:pPr>
    </w:p>
    <w:p>
      <w:pPr>
        <w:spacing w:before="100" w:beforeAutospacing="1" w:after="100" w:afterAutospacing="1"/>
        <w:ind w:firstLine="480" w:firstLineChars="200"/>
        <w:jc w:val="center"/>
        <w:rPr>
          <w:rFonts w:hint="default" w:ascii="Times New Roman" w:hAnsi="Times New Roman" w:cs="Times New Roman"/>
          <w:color w:val="0D0D0D" w:themeColor="text1" w:themeTint="F2"/>
          <w:sz w:val="24"/>
          <w14:textFill>
            <w14:solidFill>
              <w14:schemeClr w14:val="tx1">
                <w14:lumMod w14:val="95000"/>
                <w14:lumOff w14:val="5000"/>
              </w14:schemeClr>
            </w14:solidFill>
          </w14:textFill>
        </w:rPr>
      </w:pPr>
    </w:p>
    <w:p>
      <w:pPr>
        <w:spacing w:before="100" w:beforeAutospacing="1" w:after="100" w:afterAutospacing="1"/>
        <w:ind w:firstLine="562" w:firstLineChars="200"/>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sectPr>
          <w:pgSz w:w="11906" w:h="16838"/>
          <w:pgMar w:top="1701" w:right="1531" w:bottom="1417"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spacing w:line="560" w:lineRule="exact"/>
        <w:jc w:val="center"/>
        <w:rPr>
          <w:rFonts w:hint="default" w:ascii="Times New Roman" w:hAnsi="Times New Roman" w:eastAsia="方正小标宋简体" w:cs="Times New Roman"/>
          <w:bCs/>
          <w:color w:val="0D0D0D" w:themeColor="text1" w:themeTint="F2"/>
          <w:sz w:val="44"/>
          <w:szCs w:val="44"/>
          <w14:textFill>
            <w14:solidFill>
              <w14:schemeClr w14:val="tx1">
                <w14:lumMod w14:val="95000"/>
                <w14:lumOff w14:val="5000"/>
              </w14:schemeClr>
            </w14:solidFill>
          </w14:textFill>
        </w:rPr>
      </w:pPr>
      <w:r>
        <w:rPr>
          <w:rFonts w:hint="default" w:ascii="Times New Roman" w:hAnsi="Times New Roman" w:eastAsia="方正小标宋简体" w:cs="Times New Roman"/>
          <w:bCs/>
          <w:color w:val="0D0D0D" w:themeColor="text1" w:themeTint="F2"/>
          <w:sz w:val="44"/>
          <w:szCs w:val="44"/>
          <w:lang w:eastAsia="zh-CN"/>
          <w14:textFill>
            <w14:solidFill>
              <w14:schemeClr w14:val="tx1">
                <w14:lumMod w14:val="95000"/>
                <w14:lumOff w14:val="5000"/>
              </w14:schemeClr>
            </w14:solidFill>
          </w14:textFill>
        </w:rPr>
        <w:t>株洲市</w:t>
      </w:r>
      <w:r>
        <w:rPr>
          <w:rFonts w:hint="default" w:ascii="Times New Roman" w:hAnsi="Times New Roman" w:eastAsia="方正小标宋简体" w:cs="Times New Roman"/>
          <w:bCs/>
          <w:color w:val="0D0D0D" w:themeColor="text1" w:themeTint="F2"/>
          <w:sz w:val="44"/>
          <w:szCs w:val="44"/>
          <w:lang w:val="en-US" w:eastAsia="zh-CN"/>
          <w14:textFill>
            <w14:solidFill>
              <w14:schemeClr w14:val="tx1">
                <w14:lumMod w14:val="95000"/>
                <w14:lumOff w14:val="5000"/>
              </w14:schemeClr>
            </w14:solidFill>
          </w14:textFill>
        </w:rPr>
        <w:t>工程技术研究中心</w:t>
      </w:r>
      <w:r>
        <w:rPr>
          <w:rFonts w:hint="default" w:ascii="Times New Roman" w:hAnsi="Times New Roman" w:eastAsia="方正小标宋简体" w:cs="Times New Roman"/>
          <w:bCs/>
          <w:color w:val="0D0D0D" w:themeColor="text1" w:themeTint="F2"/>
          <w:sz w:val="44"/>
          <w:szCs w:val="44"/>
          <w14:textFill>
            <w14:solidFill>
              <w14:schemeClr w14:val="tx1">
                <w14:lumMod w14:val="95000"/>
                <w14:lumOff w14:val="5000"/>
              </w14:schemeClr>
            </w14:solidFill>
          </w14:textFill>
        </w:rPr>
        <w:t>评估统计表</w:t>
      </w:r>
    </w:p>
    <w:p>
      <w:pPr>
        <w:snapToGrid w:val="0"/>
        <w:spacing w:before="0" w:beforeLines="0" w:beforeAutospacing="0" w:after="0" w:afterLines="0" w:afterAutospacing="0" w:line="560" w:lineRule="exact"/>
        <w:ind w:left="0"/>
        <w:rPr>
          <w:rFonts w:hint="default" w:ascii="Times New Roman" w:hAnsi="Times New Roman" w:eastAsia="仿宋_GB2312" w:cs="Times New Roman"/>
          <w:b/>
          <w:color w:val="0D0D0D" w:themeColor="text1" w:themeTint="F2"/>
          <w:sz w:val="28"/>
          <w:szCs w:val="28"/>
          <w:lang w:val="en-US" w:eastAsia="zh-CN"/>
          <w14:textFill>
            <w14:solidFill>
              <w14:schemeClr w14:val="tx1">
                <w14:lumMod w14:val="95000"/>
                <w14:lumOff w14:val="5000"/>
              </w14:schemeClr>
            </w14:solidFill>
          </w14:textFill>
        </w:rPr>
      </w:pPr>
    </w:p>
    <w:p>
      <w:pPr>
        <w:snapToGrid w:val="0"/>
        <w:spacing w:before="0" w:beforeLines="0" w:beforeAutospacing="0" w:after="0" w:afterLines="0" w:afterAutospacing="0" w:line="560" w:lineRule="exact"/>
        <w:ind w:left="0"/>
        <w:rPr>
          <w:rFonts w:hint="default" w:ascii="Times New Roman" w:hAnsi="Times New Roman" w:eastAsia="仿宋_GB2312"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仿宋_GB2312" w:cs="Times New Roman"/>
          <w:b/>
          <w:color w:val="0D0D0D" w:themeColor="text1" w:themeTint="F2"/>
          <w:sz w:val="28"/>
          <w:szCs w:val="28"/>
          <w:lang w:val="en-US" w:eastAsia="zh-CN"/>
          <w14:textFill>
            <w14:solidFill>
              <w14:schemeClr w14:val="tx1">
                <w14:lumMod w14:val="95000"/>
                <w14:lumOff w14:val="5000"/>
              </w14:schemeClr>
            </w14:solidFill>
          </w14:textFill>
        </w:rPr>
        <w:t>一、</w:t>
      </w:r>
      <w:r>
        <w:rPr>
          <w:rFonts w:hint="default" w:ascii="Times New Roman" w:hAnsi="Times New Roman" w:eastAsia="仿宋_GB2312" w:cs="Times New Roman"/>
          <w:b/>
          <w:color w:val="0D0D0D" w:themeColor="text1" w:themeTint="F2"/>
          <w:sz w:val="28"/>
          <w:szCs w:val="28"/>
          <w14:textFill>
            <w14:solidFill>
              <w14:schemeClr w14:val="tx1">
                <w14:lumMod w14:val="95000"/>
                <w14:lumOff w14:val="5000"/>
              </w14:schemeClr>
            </w14:solidFill>
          </w14:textFill>
        </w:rPr>
        <w:t>基本情况</w:t>
      </w:r>
    </w:p>
    <w:tbl>
      <w:tblPr>
        <w:tblStyle w:val="9"/>
        <w:tblW w:w="952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904"/>
        <w:gridCol w:w="2426"/>
        <w:gridCol w:w="1545"/>
        <w:gridCol w:w="195"/>
        <w:gridCol w:w="550"/>
        <w:gridCol w:w="20"/>
        <w:gridCol w:w="525"/>
        <w:gridCol w:w="145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07" w:type="dxa"/>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中心名称</w:t>
            </w:r>
          </w:p>
        </w:tc>
        <w:tc>
          <w:tcPr>
            <w:tcW w:w="3330" w:type="dxa"/>
            <w:gridSpan w:val="2"/>
            <w:tcBorders>
              <w:tl2br w:val="nil"/>
              <w:tr2bl w:val="nil"/>
            </w:tcBorders>
            <w:vAlign w:val="center"/>
          </w:tcPr>
          <w:p>
            <w:pPr>
              <w:adjustRightInd w:val="0"/>
              <w:snapToGrid w:val="0"/>
              <w:spacing w:before="100" w:beforeAutospacing="1" w:after="100" w:afterAutospacing="1" w:line="192" w:lineRule="auto"/>
              <w:ind w:firstLine="480" w:firstLineChars="200"/>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c>
          <w:tcPr>
            <w:tcW w:w="1740" w:type="dxa"/>
            <w:gridSpan w:val="2"/>
            <w:tcBorders>
              <w:tl2br w:val="nil"/>
              <w:tr2bl w:val="nil"/>
            </w:tcBorders>
            <w:vAlign w:val="center"/>
          </w:tcPr>
          <w:p>
            <w:pPr>
              <w:adjustRightInd w:val="0"/>
              <w:snapToGrid w:val="0"/>
              <w:spacing w:before="100" w:beforeAutospacing="1" w:after="100" w:afterAutospacing="1" w:line="192" w:lineRule="auto"/>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批准组建时间</w:t>
            </w:r>
          </w:p>
        </w:tc>
        <w:tc>
          <w:tcPr>
            <w:tcW w:w="2547" w:type="dxa"/>
            <w:gridSpan w:val="4"/>
            <w:tcBorders>
              <w:tl2br w:val="nil"/>
              <w:tr2bl w:val="nil"/>
            </w:tcBorders>
            <w:vAlign w:val="center"/>
          </w:tcPr>
          <w:p>
            <w:pPr>
              <w:adjustRightInd w:val="0"/>
              <w:snapToGrid w:val="0"/>
              <w:spacing w:before="100" w:beforeAutospacing="1" w:after="100" w:afterAutospacing="1" w:line="192" w:lineRule="auto"/>
              <w:ind w:firstLine="480" w:firstLineChars="200"/>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07" w:type="dxa"/>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中心依托单位</w:t>
            </w:r>
          </w:p>
        </w:tc>
        <w:tc>
          <w:tcPr>
            <w:tcW w:w="7617" w:type="dxa"/>
            <w:gridSpan w:val="8"/>
            <w:tcBorders>
              <w:tl2br w:val="nil"/>
              <w:tr2bl w:val="nil"/>
            </w:tcBorders>
            <w:vAlign w:val="center"/>
          </w:tcPr>
          <w:p>
            <w:pPr>
              <w:adjustRightInd w:val="0"/>
              <w:snapToGrid w:val="0"/>
              <w:spacing w:before="100" w:beforeAutospacing="1" w:after="100" w:afterAutospacing="1" w:line="192" w:lineRule="auto"/>
              <w:ind w:firstLine="480" w:firstLineChars="200"/>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07" w:type="dxa"/>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依托单位性质</w:t>
            </w:r>
          </w:p>
        </w:tc>
        <w:tc>
          <w:tcPr>
            <w:tcW w:w="7617" w:type="dxa"/>
            <w:gridSpan w:val="8"/>
            <w:tcBorders>
              <w:tl2br w:val="nil"/>
              <w:tr2bl w:val="nil"/>
            </w:tcBorders>
            <w:vAlign w:val="center"/>
          </w:tcPr>
          <w:p>
            <w:pPr>
              <w:adjustRightInd w:val="0"/>
              <w:snapToGrid w:val="0"/>
              <w:spacing w:before="100" w:beforeAutospacing="1" w:after="100" w:afterAutospacing="1" w:line="192" w:lineRule="auto"/>
              <w:jc w:val="both"/>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企业   □高等院校  □科研机构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907" w:type="dxa"/>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组 建 方 式</w:t>
            </w:r>
          </w:p>
        </w:tc>
        <w:tc>
          <w:tcPr>
            <w:tcW w:w="7617" w:type="dxa"/>
            <w:gridSpan w:val="8"/>
            <w:tcBorders>
              <w:tl2br w:val="nil"/>
              <w:tr2bl w:val="nil"/>
            </w:tcBorders>
            <w:vAlign w:val="center"/>
          </w:tcPr>
          <w:p>
            <w:pPr>
              <w:keepNext w:val="0"/>
              <w:keepLines w:val="0"/>
              <w:pageBreakBefore w:val="0"/>
              <w:widowControl w:val="0"/>
              <w:numPr>
                <w:ilvl w:val="6"/>
                <w:numId w:val="0"/>
              </w:numPr>
              <w:tabs>
                <w:tab w:val="left" w:pos="432"/>
              </w:tabs>
              <w:kinsoku/>
              <w:wordWrap/>
              <w:overflowPunct/>
              <w:topLinePunct w:val="0"/>
              <w:autoSpaceDE/>
              <w:autoSpaceDN/>
              <w:bidi w:val="0"/>
              <w:adjustRightInd w:val="0"/>
              <w:snapToGrid w:val="0"/>
              <w:spacing w:beforeAutospacing="0" w:afterAutospacing="0"/>
              <w:ind w:left="0" w:leftChars="0" w:firstLine="0" w:firstLineChars="0"/>
              <w:jc w:val="both"/>
              <w:textAlignment w:val="auto"/>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 xml:space="preserve">□独立 </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企业与高校  □企业与科研机构</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 xml:space="preserve"> □企业与企业</w:t>
            </w:r>
          </w:p>
          <w:p>
            <w:pPr>
              <w:keepNext w:val="0"/>
              <w:keepLines w:val="0"/>
              <w:pageBreakBefore w:val="0"/>
              <w:widowControl w:val="0"/>
              <w:kinsoku/>
              <w:wordWrap/>
              <w:overflowPunct/>
              <w:topLinePunct w:val="0"/>
              <w:autoSpaceDE/>
              <w:autoSpaceDN/>
              <w:bidi w:val="0"/>
              <w:adjustRightInd w:val="0"/>
              <w:snapToGrid w:val="0"/>
              <w:spacing w:beforeAutospacing="0" w:afterAutospacing="0"/>
              <w:jc w:val="left"/>
              <w:textAlignment w:val="auto"/>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 xml:space="preserve">□高校与高校 </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 xml:space="preserve">高校与科研机构 </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 xml:space="preserve"> □其他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07" w:type="dxa"/>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联合组建单位</w:t>
            </w:r>
          </w:p>
        </w:tc>
        <w:tc>
          <w:tcPr>
            <w:tcW w:w="7617"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ind w:left="0" w:leftChars="0" w:firstLine="720" w:firstLineChars="300"/>
              <w:jc w:val="left"/>
              <w:textAlignment w:val="auto"/>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07" w:type="dxa"/>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所属技术领域</w:t>
            </w:r>
          </w:p>
        </w:tc>
        <w:tc>
          <w:tcPr>
            <w:tcW w:w="7617"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both"/>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□先进制造</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□新材料</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航空航天   </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电子</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信息</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□现代农业</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both"/>
              <w:textAlignment w:val="auto"/>
              <w:rPr>
                <w:rFonts w:hint="default" w:ascii="Times New Roman" w:hAnsi="Times New Roman" w:eastAsia="仿宋_GB2312" w:cs="Times New Roman"/>
                <w:color w:val="0D0D0D" w:themeColor="text1" w:themeTint="F2"/>
                <w:sz w:val="24"/>
                <w:szCs w:val="24"/>
                <w:lang w:val="en-US"/>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生物医药  </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□资源与环境　□</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新能源与节能    </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其他______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07" w:type="dxa"/>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中心地址</w:t>
            </w:r>
          </w:p>
        </w:tc>
        <w:tc>
          <w:tcPr>
            <w:tcW w:w="4875" w:type="dxa"/>
            <w:gridSpan w:val="3"/>
            <w:tcBorders>
              <w:tl2br w:val="nil"/>
              <w:tr2bl w:val="nil"/>
            </w:tcBorders>
            <w:vAlign w:val="center"/>
          </w:tcPr>
          <w:p>
            <w:pPr>
              <w:adjustRightInd w:val="0"/>
              <w:snapToGrid w:val="0"/>
              <w:spacing w:before="100" w:beforeAutospacing="1" w:after="100" w:afterAutospacing="1" w:line="192" w:lineRule="auto"/>
              <w:ind w:firstLine="480" w:firstLineChars="200"/>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c>
          <w:tcPr>
            <w:tcW w:w="745" w:type="dxa"/>
            <w:gridSpan w:val="2"/>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邮编</w:t>
            </w:r>
          </w:p>
        </w:tc>
        <w:tc>
          <w:tcPr>
            <w:tcW w:w="1997" w:type="dxa"/>
            <w:gridSpan w:val="3"/>
            <w:tcBorders>
              <w:tl2br w:val="nil"/>
              <w:tr2bl w:val="nil"/>
            </w:tcBorders>
            <w:vAlign w:val="center"/>
          </w:tcPr>
          <w:p>
            <w:pPr>
              <w:adjustRightInd w:val="0"/>
              <w:snapToGrid w:val="0"/>
              <w:spacing w:before="100" w:beforeAutospacing="1" w:after="100" w:afterAutospacing="1" w:line="192" w:lineRule="auto"/>
              <w:ind w:firstLine="480" w:firstLineChars="200"/>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07" w:type="dxa"/>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中心主任</w:t>
            </w:r>
          </w:p>
        </w:tc>
        <w:tc>
          <w:tcPr>
            <w:tcW w:w="904" w:type="dxa"/>
            <w:tcBorders>
              <w:tl2br w:val="nil"/>
              <w:tr2bl w:val="nil"/>
            </w:tcBorders>
            <w:vAlign w:val="center"/>
          </w:tcPr>
          <w:p>
            <w:pPr>
              <w:adjustRightInd w:val="0"/>
              <w:snapToGrid w:val="0"/>
              <w:spacing w:before="100" w:beforeAutospacing="1" w:after="100" w:afterAutospacing="1" w:line="192" w:lineRule="auto"/>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姓名</w:t>
            </w:r>
          </w:p>
        </w:tc>
        <w:tc>
          <w:tcPr>
            <w:tcW w:w="2426" w:type="dxa"/>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c>
          <w:tcPr>
            <w:tcW w:w="1545" w:type="dxa"/>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联系电话</w:t>
            </w:r>
          </w:p>
        </w:tc>
        <w:tc>
          <w:tcPr>
            <w:tcW w:w="2742" w:type="dxa"/>
            <w:gridSpan w:val="5"/>
            <w:tcBorders>
              <w:tl2br w:val="nil"/>
              <w:tr2bl w:val="nil"/>
            </w:tcBorders>
            <w:vAlign w:val="center"/>
          </w:tcPr>
          <w:p>
            <w:pPr>
              <w:adjustRightInd w:val="0"/>
              <w:snapToGrid w:val="0"/>
              <w:spacing w:before="100" w:beforeAutospacing="1" w:after="100" w:afterAutospacing="1" w:line="192" w:lineRule="auto"/>
              <w:ind w:firstLine="480" w:firstLineChars="200"/>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07" w:type="dxa"/>
            <w:vMerge w:val="restart"/>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中心联系人</w:t>
            </w:r>
          </w:p>
        </w:tc>
        <w:tc>
          <w:tcPr>
            <w:tcW w:w="904" w:type="dxa"/>
            <w:tcBorders>
              <w:tl2br w:val="nil"/>
              <w:tr2bl w:val="nil"/>
            </w:tcBorders>
            <w:vAlign w:val="center"/>
          </w:tcPr>
          <w:p>
            <w:pPr>
              <w:adjustRightInd w:val="0"/>
              <w:snapToGrid w:val="0"/>
              <w:spacing w:before="100" w:beforeAutospacing="1" w:after="100" w:afterAutospacing="1" w:line="192" w:lineRule="auto"/>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姓名</w:t>
            </w:r>
          </w:p>
        </w:tc>
        <w:tc>
          <w:tcPr>
            <w:tcW w:w="2426" w:type="dxa"/>
            <w:tcBorders>
              <w:tl2br w:val="nil"/>
              <w:tr2bl w:val="nil"/>
            </w:tcBorders>
            <w:vAlign w:val="center"/>
          </w:tcPr>
          <w:p>
            <w:pPr>
              <w:adjustRightInd w:val="0"/>
              <w:snapToGrid w:val="0"/>
              <w:spacing w:before="100" w:beforeAutospacing="1" w:after="100" w:afterAutospacing="1" w:line="192" w:lineRule="auto"/>
              <w:ind w:firstLine="480" w:firstLineChars="200"/>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c>
          <w:tcPr>
            <w:tcW w:w="1545" w:type="dxa"/>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联系电话</w:t>
            </w:r>
          </w:p>
        </w:tc>
        <w:tc>
          <w:tcPr>
            <w:tcW w:w="2742" w:type="dxa"/>
            <w:gridSpan w:val="5"/>
            <w:tcBorders>
              <w:tl2br w:val="nil"/>
              <w:tr2bl w:val="nil"/>
            </w:tcBorders>
            <w:vAlign w:val="center"/>
          </w:tcPr>
          <w:p>
            <w:pPr>
              <w:adjustRightInd w:val="0"/>
              <w:snapToGrid w:val="0"/>
              <w:spacing w:before="100" w:beforeAutospacing="1" w:after="100" w:afterAutospacing="1" w:line="192" w:lineRule="auto"/>
              <w:ind w:firstLine="480" w:firstLineChars="200"/>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07" w:type="dxa"/>
            <w:vMerge w:val="continue"/>
            <w:tcBorders>
              <w:tl2br w:val="nil"/>
              <w:tr2bl w:val="nil"/>
            </w:tcBorders>
            <w:vAlign w:val="center"/>
          </w:tcPr>
          <w:p>
            <w:pPr>
              <w:adjustRightInd w:val="0"/>
              <w:snapToGrid w:val="0"/>
              <w:spacing w:before="100" w:beforeAutospacing="1" w:after="100" w:afterAutospacing="1" w:line="192" w:lineRule="auto"/>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c>
          <w:tcPr>
            <w:tcW w:w="904" w:type="dxa"/>
            <w:tcBorders>
              <w:tl2br w:val="nil"/>
              <w:tr2bl w:val="nil"/>
            </w:tcBorders>
            <w:vAlign w:val="center"/>
          </w:tcPr>
          <w:p>
            <w:pPr>
              <w:adjustRightInd w:val="0"/>
              <w:snapToGrid w:val="0"/>
              <w:spacing w:before="100" w:beforeAutospacing="1" w:after="100" w:afterAutospacing="1" w:line="192" w:lineRule="auto"/>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邮箱</w:t>
            </w:r>
          </w:p>
        </w:tc>
        <w:tc>
          <w:tcPr>
            <w:tcW w:w="6713" w:type="dxa"/>
            <w:gridSpan w:val="7"/>
            <w:tcBorders>
              <w:tl2br w:val="nil"/>
              <w:tr2bl w:val="nil"/>
            </w:tcBorders>
            <w:vAlign w:val="center"/>
          </w:tcPr>
          <w:p>
            <w:pPr>
              <w:adjustRightInd w:val="0"/>
              <w:snapToGrid w:val="0"/>
              <w:spacing w:before="100" w:beforeAutospacing="1" w:after="100" w:afterAutospacing="1" w:line="192" w:lineRule="auto"/>
              <w:ind w:firstLine="480" w:firstLineChars="200"/>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811" w:type="dxa"/>
            <w:gridSpan w:val="2"/>
            <w:tcBorders>
              <w:tl2br w:val="nil"/>
              <w:tr2bl w:val="nil"/>
            </w:tcBorders>
            <w:vAlign w:val="center"/>
          </w:tcPr>
          <w:p>
            <w:pPr>
              <w:adjustRightInd w:val="0"/>
              <w:snapToGrid w:val="0"/>
              <w:spacing w:before="100" w:beforeAutospacing="1" w:after="100" w:afterAutospacing="1" w:line="192" w:lineRule="auto"/>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中心是否独立法人资格</w:t>
            </w:r>
          </w:p>
        </w:tc>
        <w:tc>
          <w:tcPr>
            <w:tcW w:w="2426" w:type="dxa"/>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是</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否</w:t>
            </w:r>
          </w:p>
        </w:tc>
        <w:tc>
          <w:tcPr>
            <w:tcW w:w="2310" w:type="dxa"/>
            <w:gridSpan w:val="4"/>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财务是否独立核算</w:t>
            </w:r>
          </w:p>
        </w:tc>
        <w:tc>
          <w:tcPr>
            <w:tcW w:w="1977" w:type="dxa"/>
            <w:gridSpan w:val="2"/>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是</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07"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是否纳入各级大型科学仪器共享平台（多选）</w:t>
            </w:r>
          </w:p>
        </w:tc>
        <w:tc>
          <w:tcPr>
            <w:tcW w:w="7617"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360" w:lineRule="exact"/>
              <w:textAlignment w:val="auto"/>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 湖南省科研设施和科研仪器开放共享服务平台</w:t>
            </w:r>
          </w:p>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360" w:lineRule="exact"/>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 株洲市科研设施和仪器开放共享服务平台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07" w:type="dxa"/>
            <w:vMerge w:val="restart"/>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依托单位情况</w:t>
            </w:r>
          </w:p>
        </w:tc>
        <w:tc>
          <w:tcPr>
            <w:tcW w:w="3330" w:type="dxa"/>
            <w:gridSpan w:val="2"/>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年份</w:t>
            </w:r>
          </w:p>
        </w:tc>
        <w:tc>
          <w:tcPr>
            <w:tcW w:w="1545" w:type="dxa"/>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2019</w:t>
            </w:r>
          </w:p>
        </w:tc>
        <w:tc>
          <w:tcPr>
            <w:tcW w:w="1290"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2020</w:t>
            </w:r>
          </w:p>
        </w:tc>
        <w:tc>
          <w:tcPr>
            <w:tcW w:w="1452" w:type="dxa"/>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907" w:type="dxa"/>
            <w:vMerge w:val="continue"/>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c>
          <w:tcPr>
            <w:tcW w:w="3330" w:type="dxa"/>
            <w:gridSpan w:val="2"/>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主营业务收入（万元）</w:t>
            </w:r>
          </w:p>
        </w:tc>
        <w:tc>
          <w:tcPr>
            <w:tcW w:w="1545" w:type="dxa"/>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1290" w:type="dxa"/>
            <w:gridSpan w:val="4"/>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1452" w:type="dxa"/>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907" w:type="dxa"/>
            <w:vMerge w:val="continue"/>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c>
          <w:tcPr>
            <w:tcW w:w="3330" w:type="dxa"/>
            <w:gridSpan w:val="2"/>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新产品销售收入（万元</w:t>
            </w: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w:t>
            </w:r>
          </w:p>
        </w:tc>
        <w:tc>
          <w:tcPr>
            <w:tcW w:w="1545" w:type="dxa"/>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1290" w:type="dxa"/>
            <w:gridSpan w:val="4"/>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1452" w:type="dxa"/>
            <w:tcBorders>
              <w:tl2br w:val="nil"/>
              <w:tr2bl w:val="nil"/>
            </w:tcBorders>
            <w:vAlign w:val="center"/>
          </w:tcPr>
          <w:p>
            <w:pPr>
              <w:adjustRightInd w:val="0"/>
              <w:snapToGrid w:val="0"/>
              <w:spacing w:before="100" w:beforeAutospacing="1" w:after="100" w:afterAutospacing="1" w:line="192" w:lineRule="auto"/>
              <w:jc w:val="cente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7" w:type="dxa"/>
            <w:vMerge w:val="continue"/>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c>
          <w:tcPr>
            <w:tcW w:w="3330" w:type="dxa"/>
            <w:gridSpan w:val="2"/>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研发投入占销售收入比重（%）</w:t>
            </w:r>
          </w:p>
        </w:tc>
        <w:tc>
          <w:tcPr>
            <w:tcW w:w="1545" w:type="dxa"/>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1290" w:type="dxa"/>
            <w:gridSpan w:val="4"/>
            <w:tcBorders>
              <w:tl2br w:val="nil"/>
              <w:tr2bl w:val="nil"/>
            </w:tcBorders>
            <w:vAlign w:val="center"/>
          </w:tcPr>
          <w:p>
            <w:pPr>
              <w:adjustRightInd w:val="0"/>
              <w:snapToGrid w:val="0"/>
              <w:spacing w:before="100" w:beforeAutospacing="1" w:after="100" w:afterAutospacing="1" w:line="192" w:lineRule="auto"/>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c>
          <w:tcPr>
            <w:tcW w:w="1452" w:type="dxa"/>
            <w:tcBorders>
              <w:tl2br w:val="nil"/>
              <w:tr2bl w:val="nil"/>
            </w:tcBorders>
            <w:vAlign w:val="center"/>
          </w:tcPr>
          <w:p>
            <w:pPr>
              <w:adjustRightInd w:val="0"/>
              <w:snapToGrid w:val="0"/>
              <w:spacing w:before="100" w:beforeAutospacing="1" w:after="100" w:afterAutospacing="1" w:line="192" w:lineRule="auto"/>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7" w:type="dxa"/>
            <w:vMerge w:val="continue"/>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c>
          <w:tcPr>
            <w:tcW w:w="6165" w:type="dxa"/>
            <w:gridSpan w:val="7"/>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是否有效期内高新技术企业</w:t>
            </w:r>
          </w:p>
        </w:tc>
        <w:tc>
          <w:tcPr>
            <w:tcW w:w="1452" w:type="dxa"/>
            <w:tcBorders>
              <w:tl2br w:val="nil"/>
              <w:tr2bl w:val="nil"/>
            </w:tcBorders>
            <w:vAlign w:val="center"/>
          </w:tcPr>
          <w:p>
            <w:pPr>
              <w:adjustRightInd w:val="0"/>
              <w:snapToGrid w:val="0"/>
              <w:spacing w:before="100" w:beforeAutospacing="1" w:after="100" w:afterAutospacing="1" w:line="192" w:lineRule="auto"/>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是</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7" w:type="dxa"/>
            <w:vMerge w:val="continue"/>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c>
          <w:tcPr>
            <w:tcW w:w="6165" w:type="dxa"/>
            <w:gridSpan w:val="7"/>
            <w:tcBorders>
              <w:tl2br w:val="nil"/>
              <w:tr2bl w:val="nil"/>
            </w:tcBorders>
            <w:vAlign w:val="center"/>
          </w:tcPr>
          <w:p>
            <w:pPr>
              <w:spacing w:line="360" w:lineRule="auto"/>
              <w:jc w:val="center"/>
              <w:rPr>
                <w:rFonts w:hint="default" w:ascii="Times New Roman" w:hAnsi="Times New Roman" w:eastAsia="仿宋_GB2312" w:cs="Times New Roman"/>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是否发生经营违法或环保、生产安全等受到责任追究情况</w:t>
            </w:r>
          </w:p>
        </w:tc>
        <w:tc>
          <w:tcPr>
            <w:tcW w:w="1452" w:type="dxa"/>
            <w:tcBorders>
              <w:tl2br w:val="nil"/>
              <w:tr2bl w:val="nil"/>
            </w:tcBorders>
            <w:vAlign w:val="center"/>
          </w:tcPr>
          <w:p>
            <w:pPr>
              <w:adjustRightInd w:val="0"/>
              <w:snapToGrid w:val="0"/>
              <w:spacing w:before="100" w:beforeAutospacing="1" w:after="100" w:afterAutospacing="1" w:line="192" w:lineRule="auto"/>
              <w:rPr>
                <w:rFonts w:hint="default" w:ascii="Times New Roman" w:hAnsi="Times New Roman" w:eastAsia="仿宋_GB2312" w:cs="Times New Roman"/>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是</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7" w:type="dxa"/>
            <w:tcBorders>
              <w:tl2br w:val="nil"/>
              <w:tr2bl w:val="nil"/>
            </w:tcBorders>
            <w:vAlign w:val="center"/>
          </w:tcPr>
          <w:p>
            <w:pPr>
              <w:spacing w:line="360" w:lineRule="auto"/>
              <w:jc w:val="center"/>
              <w:rPr>
                <w:rFonts w:hint="default" w:ascii="Times New Roman" w:hAnsi="Times New Roman" w:cs="Times New Roman"/>
                <w:color w:val="0D0D0D" w:themeColor="text1" w:themeTint="F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依托单位其他种类研发机构建设情况</w:t>
            </w:r>
          </w:p>
        </w:tc>
        <w:tc>
          <w:tcPr>
            <w:tcW w:w="7617"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重点实验室________________</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技术创新</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中心</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______________</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□工程</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技术研究</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中心</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________________ </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工程中心_______________ </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□院士工作站</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______________ </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□博士后科研工作站</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_______________</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default" w:ascii="Times New Roman" w:hAnsi="Times New Roman" w:cs="Times New Roman"/>
                <w:color w:val="0D0D0D" w:themeColor="text1" w:themeTint="F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□企业技术中心</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______________</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其他</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_______________</w:t>
            </w:r>
          </w:p>
        </w:tc>
      </w:tr>
    </w:tbl>
    <w:p>
      <w:pPr>
        <w:spacing w:before="0" w:beforeLines="0" w:beforeAutospacing="0" w:after="0" w:afterLines="0" w:afterAutospacing="0" w:line="560" w:lineRule="exact"/>
        <w:ind w:firstLine="562" w:firstLineChars="200"/>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sectPr>
          <w:pgSz w:w="11906" w:h="16838"/>
          <w:pgMar w:top="1701" w:right="1531" w:bottom="1417"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numPr>
          <w:ilvl w:val="0"/>
          <w:numId w:val="0"/>
        </w:numPr>
        <w:spacing w:before="0" w:beforeLines="0" w:beforeAutospacing="0" w:after="0" w:afterLines="0" w:afterAutospacing="0" w:line="560" w:lineRule="exact"/>
        <w:ind w:left="630" w:leftChars="0"/>
        <w:rPr>
          <w:rFonts w:hint="default" w:ascii="Times New Roman" w:hAnsi="Times New Roman" w:eastAsia="仿宋_GB2312"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仿宋_GB2312" w:cs="Times New Roman"/>
          <w:b/>
          <w:color w:val="0D0D0D" w:themeColor="text1" w:themeTint="F2"/>
          <w:sz w:val="28"/>
          <w:szCs w:val="28"/>
          <w:lang w:val="en-US" w:eastAsia="zh-CN"/>
          <w14:textFill>
            <w14:solidFill>
              <w14:schemeClr w14:val="tx1">
                <w14:lumMod w14:val="95000"/>
                <w14:lumOff w14:val="5000"/>
              </w14:schemeClr>
            </w14:solidFill>
          </w14:textFill>
        </w:rPr>
        <w:t>二、中心</w:t>
      </w:r>
      <w:r>
        <w:rPr>
          <w:rFonts w:hint="default" w:ascii="Times New Roman" w:hAnsi="Times New Roman" w:eastAsia="仿宋_GB2312" w:cs="Times New Roman"/>
          <w:b/>
          <w:color w:val="0D0D0D" w:themeColor="text1" w:themeTint="F2"/>
          <w:sz w:val="28"/>
          <w:szCs w:val="28"/>
          <w14:textFill>
            <w14:solidFill>
              <w14:schemeClr w14:val="tx1">
                <w14:lumMod w14:val="95000"/>
                <w14:lumOff w14:val="5000"/>
              </w14:schemeClr>
            </w14:solidFill>
          </w14:textFill>
        </w:rPr>
        <w:t>运行绩效</w:t>
      </w:r>
    </w:p>
    <w:tbl>
      <w:tblPr>
        <w:tblStyle w:val="9"/>
        <w:tblW w:w="5044" w:type="pct"/>
        <w:jc w:val="center"/>
        <w:tblLayout w:type="autofit"/>
        <w:tblCellMar>
          <w:top w:w="0" w:type="dxa"/>
          <w:left w:w="0" w:type="dxa"/>
          <w:bottom w:w="0" w:type="dxa"/>
          <w:right w:w="0" w:type="dxa"/>
        </w:tblCellMar>
      </w:tblPr>
      <w:tblGrid>
        <w:gridCol w:w="612"/>
        <w:gridCol w:w="326"/>
        <w:gridCol w:w="609"/>
        <w:gridCol w:w="525"/>
        <w:gridCol w:w="294"/>
        <w:gridCol w:w="250"/>
        <w:gridCol w:w="250"/>
        <w:gridCol w:w="539"/>
        <w:gridCol w:w="263"/>
        <w:gridCol w:w="274"/>
        <w:gridCol w:w="556"/>
        <w:gridCol w:w="299"/>
        <w:gridCol w:w="426"/>
        <w:gridCol w:w="432"/>
        <w:gridCol w:w="517"/>
        <w:gridCol w:w="395"/>
        <w:gridCol w:w="333"/>
        <w:gridCol w:w="406"/>
        <w:gridCol w:w="466"/>
        <w:gridCol w:w="251"/>
        <w:gridCol w:w="370"/>
        <w:gridCol w:w="327"/>
        <w:gridCol w:w="426"/>
        <w:gridCol w:w="395"/>
        <w:gridCol w:w="361"/>
        <w:gridCol w:w="294"/>
        <w:gridCol w:w="395"/>
        <w:gridCol w:w="361"/>
        <w:gridCol w:w="342"/>
        <w:gridCol w:w="327"/>
        <w:gridCol w:w="638"/>
        <w:gridCol w:w="548"/>
        <w:gridCol w:w="395"/>
        <w:gridCol w:w="395"/>
        <w:gridCol w:w="494"/>
      </w:tblGrid>
      <w:tr>
        <w:tblPrEx>
          <w:tblCellMar>
            <w:top w:w="0" w:type="dxa"/>
            <w:left w:w="0" w:type="dxa"/>
            <w:bottom w:w="0" w:type="dxa"/>
            <w:right w:w="0" w:type="dxa"/>
          </w:tblCellMar>
        </w:tblPrEx>
        <w:trPr>
          <w:trHeight w:val="850" w:hRule="atLeast"/>
          <w:jc w:val="center"/>
        </w:trPr>
        <w:tc>
          <w:tcPr>
            <w:tcW w:w="2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年份</w:t>
            </w:r>
          </w:p>
        </w:tc>
        <w:tc>
          <w:tcPr>
            <w:tcW w:w="11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工程中心名称</w:t>
            </w:r>
          </w:p>
        </w:tc>
        <w:tc>
          <w:tcPr>
            <w:tcW w:w="21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研发场所面积</w:t>
            </w:r>
            <w:r>
              <w:rPr>
                <w:rFonts w:hint="default" w:ascii="Times New Roman" w:hAnsi="Times New Roman" w:eastAsia="黑体" w:cs="Times New Roman"/>
                <w:color w:val="0D0D0D" w:themeColor="text1" w:themeTint="F2"/>
                <w:kern w:val="0"/>
                <w:sz w:val="24"/>
                <w:szCs w:val="24"/>
                <w:lang w:eastAsia="zh-CN"/>
                <w14:textFill>
                  <w14:solidFill>
                    <w14:schemeClr w14:val="tx1">
                      <w14:lumMod w14:val="95000"/>
                      <w14:lumOff w14:val="5000"/>
                    </w14:schemeClr>
                  </w14:solidFill>
                </w14:textFill>
              </w:rPr>
              <w:t>（</w:t>
            </w: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w:t>
            </w:r>
          </w:p>
        </w:tc>
        <w:tc>
          <w:tcPr>
            <w:tcW w:w="186" w:type="pct"/>
            <w:vMerge w:val="restart"/>
            <w:tcBorders>
              <w:top w:val="single" w:color="auto" w:sz="4" w:space="0"/>
              <w:left w:val="nil"/>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研发投入（万元）</w:t>
            </w:r>
          </w:p>
        </w:tc>
        <w:tc>
          <w:tcPr>
            <w:tcW w:w="661" w:type="pct"/>
            <w:gridSpan w:val="6"/>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人才团队</w:t>
            </w:r>
          </w:p>
        </w:tc>
        <w:tc>
          <w:tcPr>
            <w:tcW w:w="303" w:type="pct"/>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人才</w:t>
            </w:r>
          </w:p>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培养</w:t>
            </w:r>
          </w:p>
        </w:tc>
        <w:tc>
          <w:tcPr>
            <w:tcW w:w="304" w:type="pct"/>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10万元以上仪器设备</w:t>
            </w:r>
          </w:p>
        </w:tc>
        <w:tc>
          <w:tcPr>
            <w:tcW w:w="183" w:type="pct"/>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设备</w:t>
            </w:r>
          </w:p>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共享</w:t>
            </w:r>
          </w:p>
        </w:tc>
        <w:tc>
          <w:tcPr>
            <w:tcW w:w="258" w:type="pct"/>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中试基地</w:t>
            </w:r>
          </w:p>
        </w:tc>
        <w:tc>
          <w:tcPr>
            <w:tcW w:w="398" w:type="pct"/>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承担</w:t>
            </w:r>
            <w:r>
              <w:rPr>
                <w:rFonts w:hint="default" w:ascii="Times New Roman" w:hAnsi="Times New Roman" w:eastAsia="黑体" w:cs="Times New Roman"/>
                <w:color w:val="0D0D0D" w:themeColor="text1" w:themeTint="F2"/>
                <w:kern w:val="0"/>
                <w:sz w:val="24"/>
                <w:szCs w:val="24"/>
                <w:lang w:eastAsia="zh-CN"/>
                <w14:textFill>
                  <w14:solidFill>
                    <w14:schemeClr w14:val="tx1">
                      <w14:lumMod w14:val="95000"/>
                      <w14:lumOff w14:val="5000"/>
                    </w14:schemeClr>
                  </w14:solidFill>
                </w14:textFill>
              </w:rPr>
              <w:t>科</w:t>
            </w:r>
          </w:p>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eastAsia="zh-CN"/>
                <w14:textFill>
                  <w14:solidFill>
                    <w14:schemeClr w14:val="tx1">
                      <w14:lumMod w14:val="95000"/>
                      <w14:lumOff w14:val="5000"/>
                    </w14:schemeClr>
                  </w14:solidFill>
                </w14:textFill>
              </w:rPr>
              <w:t>研</w:t>
            </w: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项目</w:t>
            </w:r>
          </w:p>
        </w:tc>
        <w:tc>
          <w:tcPr>
            <w:tcW w:w="247"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获得奖励情况</w:t>
            </w:r>
          </w:p>
        </w:tc>
        <w:tc>
          <w:tcPr>
            <w:tcW w:w="151"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企业内部自立课题数</w:t>
            </w:r>
          </w:p>
        </w:tc>
        <w:tc>
          <w:tcPr>
            <w:tcW w:w="14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产学研合作项目数</w:t>
            </w:r>
          </w:p>
        </w:tc>
        <w:tc>
          <w:tcPr>
            <w:tcW w:w="621" w:type="pct"/>
            <w:gridSpan w:val="5"/>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知识产权情况</w:t>
            </w:r>
          </w:p>
        </w:tc>
        <w:tc>
          <w:tcPr>
            <w:tcW w:w="11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研发新产品数</w:t>
            </w:r>
          </w:p>
        </w:tc>
        <w:tc>
          <w:tcPr>
            <w:tcW w:w="420" w:type="pct"/>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技术交流</w:t>
            </w:r>
          </w:p>
        </w:tc>
        <w:tc>
          <w:tcPr>
            <w:tcW w:w="455" w:type="pct"/>
            <w:gridSpan w:val="3"/>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科技成</w:t>
            </w:r>
          </w:p>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果转化</w:t>
            </w:r>
          </w:p>
        </w:tc>
      </w:tr>
      <w:tr>
        <w:tblPrEx>
          <w:tblCellMar>
            <w:top w:w="0" w:type="dxa"/>
            <w:left w:w="0" w:type="dxa"/>
            <w:bottom w:w="0" w:type="dxa"/>
            <w:right w:w="0" w:type="dxa"/>
          </w:tblCellMar>
        </w:tblPrEx>
        <w:trPr>
          <w:trHeight w:val="850" w:hRule="atLeast"/>
          <w:jc w:val="center"/>
        </w:trPr>
        <w:tc>
          <w:tcPr>
            <w:tcW w:w="2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p>
        </w:tc>
        <w:tc>
          <w:tcPr>
            <w:tcW w:w="1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p>
        </w:tc>
        <w:tc>
          <w:tcPr>
            <w:tcW w:w="2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p>
        </w:tc>
        <w:tc>
          <w:tcPr>
            <w:tcW w:w="186" w:type="pct"/>
            <w:vMerge w:val="continue"/>
            <w:tcBorders>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p>
        </w:tc>
        <w:tc>
          <w:tcPr>
            <w:tcW w:w="104"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固定人员数</w:t>
            </w:r>
          </w:p>
        </w:tc>
        <w:tc>
          <w:tcPr>
            <w:tcW w:w="88"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博士</w:t>
            </w:r>
          </w:p>
        </w:tc>
        <w:tc>
          <w:tcPr>
            <w:tcW w:w="88"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硕士</w:t>
            </w:r>
          </w:p>
        </w:tc>
        <w:tc>
          <w:tcPr>
            <w:tcW w:w="191"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市级以上高层次创新型科技人才</w:t>
            </w:r>
          </w:p>
        </w:tc>
        <w:tc>
          <w:tcPr>
            <w:tcW w:w="93"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高级职称</w:t>
            </w:r>
          </w:p>
        </w:tc>
        <w:tc>
          <w:tcPr>
            <w:tcW w:w="95"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中级职称</w:t>
            </w:r>
          </w:p>
        </w:tc>
        <w:tc>
          <w:tcPr>
            <w:tcW w:w="197"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中心人员进修、深造</w:t>
            </w:r>
          </w:p>
        </w:tc>
        <w:tc>
          <w:tcPr>
            <w:tcW w:w="105"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研究生培养</w:t>
            </w:r>
          </w:p>
        </w:tc>
        <w:tc>
          <w:tcPr>
            <w:tcW w:w="151"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新添</w:t>
            </w: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仪器设备数</w:t>
            </w:r>
          </w:p>
        </w:tc>
        <w:tc>
          <w:tcPr>
            <w:tcW w:w="153"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仪器设备总额</w:t>
            </w:r>
          </w:p>
        </w:tc>
        <w:tc>
          <w:tcPr>
            <w:tcW w:w="183"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对中心外机构开放的设备）</w:t>
            </w:r>
          </w:p>
        </w:tc>
        <w:tc>
          <w:tcPr>
            <w:tcW w:w="140"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中试基地或生产线</w:t>
            </w:r>
          </w:p>
        </w:tc>
        <w:tc>
          <w:tcPr>
            <w:tcW w:w="118"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产业化基地</w:t>
            </w:r>
          </w:p>
        </w:tc>
        <w:tc>
          <w:tcPr>
            <w:tcW w:w="144"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国家级项目</w:t>
            </w:r>
          </w:p>
        </w:tc>
        <w:tc>
          <w:tcPr>
            <w:tcW w:w="165"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市级以上项目</w:t>
            </w:r>
          </w:p>
        </w:tc>
        <w:tc>
          <w:tcPr>
            <w:tcW w:w="88"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横向委托</w:t>
            </w:r>
          </w:p>
        </w:tc>
        <w:tc>
          <w:tcPr>
            <w:tcW w:w="131"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国家级奖项</w:t>
            </w:r>
          </w:p>
        </w:tc>
        <w:tc>
          <w:tcPr>
            <w:tcW w:w="115"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省部级奖项</w:t>
            </w:r>
          </w:p>
        </w:tc>
        <w:tc>
          <w:tcPr>
            <w:tcW w:w="15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p>
        </w:tc>
        <w:tc>
          <w:tcPr>
            <w:tcW w:w="128"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累计申请专利数</w:t>
            </w:r>
          </w:p>
        </w:tc>
        <w:tc>
          <w:tcPr>
            <w:tcW w:w="104"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授权专利数</w:t>
            </w:r>
          </w:p>
        </w:tc>
        <w:tc>
          <w:tcPr>
            <w:tcW w:w="140"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获得软件著作权数</w:t>
            </w:r>
          </w:p>
        </w:tc>
        <w:tc>
          <w:tcPr>
            <w:tcW w:w="128"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具有知识产权意义的认证</w:t>
            </w:r>
          </w:p>
        </w:tc>
        <w:tc>
          <w:tcPr>
            <w:tcW w:w="118"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制订行业标准数</w:t>
            </w:r>
          </w:p>
        </w:tc>
        <w:tc>
          <w:tcPr>
            <w:tcW w:w="1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pPr>
          </w:p>
        </w:tc>
        <w:tc>
          <w:tcPr>
            <w:tcW w:w="226"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主办或承办的</w:t>
            </w: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市级以上</w:t>
            </w: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报告</w:t>
            </w: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w:t>
            </w: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专题</w:t>
            </w:r>
            <w:r>
              <w:rPr>
                <w:rFonts w:hint="default" w:ascii="Times New Roman" w:hAnsi="Times New Roman" w:eastAsia="黑体" w:cs="Times New Roman"/>
                <w:color w:val="0D0D0D" w:themeColor="text1" w:themeTint="F2"/>
                <w:kern w:val="0"/>
                <w:sz w:val="24"/>
                <w:szCs w:val="24"/>
                <w:lang w:eastAsia="zh-CN"/>
                <w14:textFill>
                  <w14:solidFill>
                    <w14:schemeClr w14:val="tx1">
                      <w14:lumMod w14:val="95000"/>
                      <w14:lumOff w14:val="5000"/>
                    </w14:schemeClr>
                  </w14:solidFill>
                </w14:textFill>
              </w:rPr>
              <w:t>会等</w:t>
            </w:r>
          </w:p>
        </w:tc>
        <w:tc>
          <w:tcPr>
            <w:tcW w:w="193"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参加市级以上</w:t>
            </w: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报告</w:t>
            </w: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w:t>
            </w:r>
            <w:r>
              <w:rPr>
                <w:rFonts w:hint="default" w:ascii="Times New Roman" w:hAnsi="Times New Roman" w:eastAsia="黑体" w:cs="Times New Roman"/>
                <w:color w:val="0D0D0D" w:themeColor="text1" w:themeTint="F2"/>
                <w:kern w:val="0"/>
                <w:sz w:val="24"/>
                <w:szCs w:val="24"/>
                <w14:textFill>
                  <w14:solidFill>
                    <w14:schemeClr w14:val="tx1">
                      <w14:lumMod w14:val="95000"/>
                      <w14:lumOff w14:val="5000"/>
                    </w14:schemeClr>
                  </w14:solidFill>
                </w14:textFill>
              </w:rPr>
              <w:t>专题</w:t>
            </w:r>
            <w:r>
              <w:rPr>
                <w:rFonts w:hint="default" w:ascii="Times New Roman" w:hAnsi="Times New Roman" w:eastAsia="黑体" w:cs="Times New Roman"/>
                <w:color w:val="0D0D0D" w:themeColor="text1" w:themeTint="F2"/>
                <w:kern w:val="0"/>
                <w:sz w:val="24"/>
                <w:szCs w:val="24"/>
                <w:lang w:eastAsia="zh-CN"/>
                <w14:textFill>
                  <w14:solidFill>
                    <w14:schemeClr w14:val="tx1">
                      <w14:lumMod w14:val="95000"/>
                      <w14:lumOff w14:val="5000"/>
                    </w14:schemeClr>
                  </w14:solidFill>
                </w14:textFill>
              </w:rPr>
              <w:t>会等</w:t>
            </w:r>
          </w:p>
        </w:tc>
        <w:tc>
          <w:tcPr>
            <w:tcW w:w="140"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服务企业数</w:t>
            </w:r>
          </w:p>
        </w:tc>
        <w:tc>
          <w:tcPr>
            <w:tcW w:w="140"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提供技术服务数</w:t>
            </w:r>
          </w:p>
        </w:tc>
        <w:tc>
          <w:tcPr>
            <w:tcW w:w="174" w:type="pct"/>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kern w:val="0"/>
                <w:sz w:val="24"/>
                <w:szCs w:val="24"/>
                <w:lang w:val="en-US" w:eastAsia="zh-CN"/>
                <w14:textFill>
                  <w14:solidFill>
                    <w14:schemeClr w14:val="tx1">
                      <w14:lumMod w14:val="95000"/>
                      <w14:lumOff w14:val="5000"/>
                    </w14:schemeClr>
                  </w14:solidFill>
                </w14:textFill>
              </w:rPr>
              <w:t>技术转化或转让后产生的效益（万元）</w:t>
            </w:r>
          </w:p>
        </w:tc>
      </w:tr>
      <w:tr>
        <w:tblPrEx>
          <w:tblCellMar>
            <w:top w:w="0" w:type="dxa"/>
            <w:left w:w="0" w:type="dxa"/>
            <w:bottom w:w="0" w:type="dxa"/>
            <w:right w:w="0" w:type="dxa"/>
          </w:tblCellMar>
        </w:tblPrEx>
        <w:trPr>
          <w:trHeight w:val="850" w:hRule="atLeast"/>
          <w:jc w:val="center"/>
        </w:trPr>
        <w:tc>
          <w:tcPr>
            <w:tcW w:w="21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lang w:val="en-US" w:eastAsia="zh-CN"/>
                <w14:textFill>
                  <w14:solidFill>
                    <w14:schemeClr w14:val="tx1">
                      <w14:lumMod w14:val="95000"/>
                      <w14:lumOff w14:val="5000"/>
                    </w14:schemeClr>
                  </w14:solidFill>
                </w14:textFill>
              </w:rPr>
              <w:t>2019</w:t>
            </w:r>
          </w:p>
        </w:tc>
        <w:tc>
          <w:tcPr>
            <w:tcW w:w="11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21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8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0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9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9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95"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05"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5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5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8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1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65"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15"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5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2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0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2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1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1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22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9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t>　</w:t>
            </w:r>
          </w:p>
        </w:tc>
        <w:tc>
          <w:tcPr>
            <w:tcW w:w="17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0" w:hRule="atLeast"/>
          <w:jc w:val="center"/>
        </w:trPr>
        <w:tc>
          <w:tcPr>
            <w:tcW w:w="21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lang w:val="en-US" w:eastAsia="zh-CN"/>
                <w14:textFill>
                  <w14:solidFill>
                    <w14:schemeClr w14:val="tx1">
                      <w14:lumMod w14:val="95000"/>
                      <w14:lumOff w14:val="5000"/>
                    </w14:schemeClr>
                  </w14:solidFill>
                </w14:textFill>
              </w:rPr>
              <w:t>2020</w:t>
            </w:r>
          </w:p>
        </w:tc>
        <w:tc>
          <w:tcPr>
            <w:tcW w:w="1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2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0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9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9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95"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05"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5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5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8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65"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15"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5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2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0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2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1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22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9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7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0" w:hRule="atLeast"/>
          <w:jc w:val="center"/>
        </w:trPr>
        <w:tc>
          <w:tcPr>
            <w:tcW w:w="21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lang w:val="en-US" w:eastAsia="zh-CN"/>
                <w14:textFill>
                  <w14:solidFill>
                    <w14:schemeClr w14:val="tx1">
                      <w14:lumMod w14:val="95000"/>
                      <w14:lumOff w14:val="5000"/>
                    </w14:schemeClr>
                  </w14:solidFill>
                </w14:textFill>
              </w:rPr>
              <w:t>2021</w:t>
            </w:r>
          </w:p>
        </w:tc>
        <w:tc>
          <w:tcPr>
            <w:tcW w:w="1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2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8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0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9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9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95"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05"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5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5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8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p>
        </w:tc>
        <w:tc>
          <w:tcPr>
            <w:tcW w:w="14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65"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15"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5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2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0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2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1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22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9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74"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0" w:hRule="atLeast"/>
          <w:jc w:val="center"/>
        </w:trPr>
        <w:tc>
          <w:tcPr>
            <w:tcW w:w="21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lang w:val="en-US" w:eastAsia="zh-CN"/>
                <w14:textFill>
                  <w14:solidFill>
                    <w14:schemeClr w14:val="tx1">
                      <w14:lumMod w14:val="95000"/>
                      <w14:lumOff w14:val="5000"/>
                    </w14:schemeClr>
                  </w14:solidFill>
                </w14:textFill>
              </w:rPr>
              <w:t>合计</w:t>
            </w:r>
          </w:p>
        </w:tc>
        <w:tc>
          <w:tcPr>
            <w:tcW w:w="11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21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lang w:val="en-US" w:eastAsia="zh-CN"/>
                <w14:textFill>
                  <w14:solidFill>
                    <w14:schemeClr w14:val="tx1">
                      <w14:lumMod w14:val="95000"/>
                      <w14:lumOff w14:val="5000"/>
                    </w14:schemeClr>
                  </w14:solidFill>
                </w14:textFill>
              </w:rPr>
              <w:t>当值</w:t>
            </w:r>
          </w:p>
        </w:tc>
        <w:tc>
          <w:tcPr>
            <w:tcW w:w="18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0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8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8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9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lang w:val="en-US" w:eastAsia="zh-CN"/>
                <w14:textFill>
                  <w14:solidFill>
                    <w14:schemeClr w14:val="tx1">
                      <w14:lumMod w14:val="95000"/>
                      <w14:lumOff w14:val="5000"/>
                    </w14:schemeClr>
                  </w14:solidFill>
                </w14:textFill>
              </w:rPr>
              <w:t>当值</w:t>
            </w:r>
          </w:p>
        </w:tc>
        <w:tc>
          <w:tcPr>
            <w:tcW w:w="9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9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9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0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5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5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8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lang w:val="en-US" w:eastAsia="zh-CN"/>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lang w:val="en-US" w:eastAsia="zh-CN"/>
                <w14:textFill>
                  <w14:solidFill>
                    <w14:schemeClr w14:val="tx1">
                      <w14:lumMod w14:val="95000"/>
                      <w14:lumOff w14:val="5000"/>
                    </w14:schemeClr>
                  </w14:solidFill>
                </w14:textFill>
              </w:rPr>
              <w:t>当值</w:t>
            </w:r>
          </w:p>
        </w:tc>
        <w:tc>
          <w:tcPr>
            <w:tcW w:w="11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4"/>
                <w:szCs w:val="24"/>
                <w:lang w:val="en-US" w:eastAsia="zh-CN"/>
                <w14:textFill>
                  <w14:solidFill>
                    <w14:schemeClr w14:val="tx1">
                      <w14:lumMod w14:val="95000"/>
                      <w14:lumOff w14:val="5000"/>
                    </w14:schemeClr>
                  </w14:solidFill>
                </w14:textFill>
              </w:rPr>
              <w:t>当值</w:t>
            </w:r>
          </w:p>
        </w:tc>
        <w:tc>
          <w:tcPr>
            <w:tcW w:w="1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6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8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3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1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5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2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0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2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1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1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22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9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4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c>
          <w:tcPr>
            <w:tcW w:w="17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D0D0D" w:themeColor="text1" w:themeTint="F2"/>
                <w:kern w:val="0"/>
                <w:sz w:val="24"/>
                <w:szCs w:val="24"/>
                <w14:textFill>
                  <w14:solidFill>
                    <w14:schemeClr w14:val="tx1">
                      <w14:lumMod w14:val="95000"/>
                      <w14:lumOff w14:val="5000"/>
                    </w14:schemeClr>
                  </w14:solidFill>
                </w14:textFill>
              </w:rPr>
            </w:pPr>
          </w:p>
        </w:tc>
      </w:tr>
    </w:tbl>
    <w:p>
      <w:pPr>
        <w:spacing w:before="0" w:beforeLines="0" w:beforeAutospacing="0" w:after="0" w:afterLines="0" w:afterAutospacing="0" w:line="560" w:lineRule="exact"/>
        <w:ind w:firstLine="562" w:firstLineChars="200"/>
        <w:rPr>
          <w:rFonts w:hint="default" w:ascii="Times New Roman" w:hAnsi="Times New Roman" w:eastAsia="仿宋_GB2312" w:cs="Times New Roman"/>
          <w:b/>
          <w:color w:val="0D0D0D" w:themeColor="text1" w:themeTint="F2"/>
          <w:sz w:val="28"/>
          <w:szCs w:val="28"/>
          <w:lang w:val="en-US" w:eastAsia="zh-CN"/>
          <w14:textFill>
            <w14:solidFill>
              <w14:schemeClr w14:val="tx1">
                <w14:lumMod w14:val="95000"/>
                <w14:lumOff w14:val="5000"/>
              </w14:schemeClr>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tabs>
          <w:tab w:val="left" w:pos="630"/>
        </w:tabs>
        <w:spacing w:before="0" w:beforeLines="0" w:after="0" w:afterLines="0" w:line="560" w:lineRule="exact"/>
        <w:jc w:val="center"/>
        <w:rPr>
          <w:rFonts w:hint="default" w:ascii="Times New Roman" w:hAnsi="Times New Roman" w:eastAsia="方正小标宋简体" w:cs="Times New Roman"/>
          <w:b w:val="0"/>
          <w:bCs/>
          <w:color w:val="0D0D0D" w:themeColor="text1" w:themeTint="F2"/>
          <w:sz w:val="44"/>
          <w:szCs w:val="44"/>
          <w14:textFill>
            <w14:solidFill>
              <w14:schemeClr w14:val="tx1">
                <w14:lumMod w14:val="95000"/>
                <w14:lumOff w14:val="5000"/>
              </w14:schemeClr>
            </w14:solidFill>
          </w14:textFill>
        </w:rPr>
      </w:pPr>
      <w:r>
        <w:rPr>
          <w:rFonts w:hint="default" w:ascii="Times New Roman" w:hAnsi="Times New Roman" w:eastAsia="方正小标宋简体" w:cs="Times New Roman"/>
          <w:b w:val="0"/>
          <w:bCs/>
          <w:color w:val="0D0D0D" w:themeColor="text1" w:themeTint="F2"/>
          <w:sz w:val="44"/>
          <w:szCs w:val="44"/>
          <w:lang w:val="en-US" w:eastAsia="zh-CN"/>
          <w14:textFill>
            <w14:solidFill>
              <w14:schemeClr w14:val="tx1">
                <w14:lumMod w14:val="95000"/>
                <w14:lumOff w14:val="5000"/>
              </w14:schemeClr>
            </w14:solidFill>
          </w14:textFill>
        </w:rPr>
        <w:t>统计表</w:t>
      </w:r>
      <w:r>
        <w:rPr>
          <w:rFonts w:hint="default" w:ascii="Times New Roman" w:hAnsi="Times New Roman" w:eastAsia="方正小标宋简体" w:cs="Times New Roman"/>
          <w:b w:val="0"/>
          <w:bCs/>
          <w:color w:val="0D0D0D" w:themeColor="text1" w:themeTint="F2"/>
          <w:sz w:val="44"/>
          <w:szCs w:val="44"/>
          <w14:textFill>
            <w14:solidFill>
              <w14:schemeClr w14:val="tx1">
                <w14:lumMod w14:val="95000"/>
                <w14:lumOff w14:val="5000"/>
              </w14:schemeClr>
            </w14:solidFill>
          </w14:textFill>
        </w:rPr>
        <w:t>指标说明</w:t>
      </w:r>
    </w:p>
    <w:p>
      <w:pPr>
        <w:pStyle w:val="4"/>
        <w:rPr>
          <w:rFonts w:hint="default" w:ascii="Times New Roman" w:hAnsi="Times New Roman" w:eastAsia="仿宋_GB2312" w:cs="Times New Roman"/>
          <w:color w:val="0D0D0D" w:themeColor="text1" w:themeTint="F2"/>
          <w:sz w:val="21"/>
          <w:szCs w:val="21"/>
          <w:lang w:val="en-US" w:eastAsia="zh-CN"/>
          <w14:textFill>
            <w14:solidFill>
              <w14:schemeClr w14:val="tx1">
                <w14:lumMod w14:val="95000"/>
                <w14:lumOff w14:val="5000"/>
              </w14:schemeClr>
            </w14:solidFill>
          </w14:textFill>
        </w:rPr>
      </w:pP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1. 研究发场所面积。指工程技术研究中心（非依托单位）实际占用的试验、科研、办公等场地的建筑面积。</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2. 市级以上高层次创新型科技人才。是指评估期内工程技术研究中心自主培养（或引进）的国家级、省部级以及市级荣誉称号的专家，如长江学者，国家杰青、优青，科技部中青年科技创新领军人才；省科技领军人才，省杰青、优青以及株洲市科技领军人才等。</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3.设备总值。是指属于工程技术研究中心（非依托单位）的用于科研、技术开发、检测、试验等方面的仪器和仪表设备的原值。</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4. 承担科研项目</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（1）国家级科技项目。是指工程技术研究中心研究人员主持或者参与的国家科技重大专项、国家重点研发计划、国家自然科学基金、国家技术创新引导专项（基金）、国家基地与人才计划等。</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（2）市级以上科技项目。是指工程技术研究中心研究人员主持或者参与的不属于国家级科技项目的部委级项目和省、市科技重大专项、重点研发计划、成果转化、自然科学基金、平台与人才计划等科技项目。</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（3）横向委托。是指工程中心承担的企事业单位、兄弟单位委托的各类科技开发、科技服务、科学研究等方面的项目，以及政府部门非常规申报渠道下达的项目。</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5. 获得奖励情况</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（1）国家级奖项。是指工程技术研究中心研发人员主持或者参与的成果获得的国家自然科学奖、国家科技进步奖、国家技术发明奖等科技奖励；一个成果若受两级奖励，填报最高级。</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（2）省部级奖。是指工程技术研究中心研发人员主持或者参与的成果获得的以省部委或全国性行业协会名义颁发的科技奖励。</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6.知识产权情况</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（1）专利。是指经过国家知识产权局批准授权的发明专利或实用新型及外观设计，发明人必须是工程技术研究中心固定人员。</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（2）制定的标准。指工程技术研究中心制定的标准，包括国家标准、行业标准、地方标准以及企业标准。</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（3）具有知识产权意义的认证。是指工程中心获得的检测、测试等资质。</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before="0" w:beforeLines="0" w:beforeAutospacing="0" w:after="0" w:afterLines="0" w:afterAutospacing="0" w:line="560" w:lineRule="exact"/>
        <w:ind w:firstLine="562" w:firstLineChars="200"/>
        <w:rPr>
          <w:rFonts w:hint="default" w:ascii="Times New Roman" w:hAnsi="Times New Roman" w:eastAsia="仿宋_GB2312"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仿宋_GB2312" w:cs="Times New Roman"/>
          <w:b/>
          <w:color w:val="0D0D0D" w:themeColor="text1" w:themeTint="F2"/>
          <w:sz w:val="28"/>
          <w:szCs w:val="28"/>
          <w:lang w:val="en-US" w:eastAsia="zh-CN"/>
          <w14:textFill>
            <w14:solidFill>
              <w14:schemeClr w14:val="tx1">
                <w14:lumMod w14:val="95000"/>
                <w14:lumOff w14:val="5000"/>
              </w14:schemeClr>
            </w14:solidFill>
          </w14:textFill>
        </w:rPr>
        <w:t>三、</w:t>
      </w:r>
      <w:r>
        <w:rPr>
          <w:rFonts w:hint="default" w:ascii="Times New Roman" w:hAnsi="Times New Roman" w:eastAsia="仿宋_GB2312" w:cs="Times New Roman"/>
          <w:b/>
          <w:color w:val="0D0D0D" w:themeColor="text1" w:themeTint="F2"/>
          <w:sz w:val="28"/>
          <w:szCs w:val="28"/>
          <w14:textFill>
            <w14:solidFill>
              <w14:schemeClr w14:val="tx1">
                <w14:lumMod w14:val="95000"/>
                <w14:lumOff w14:val="5000"/>
              </w14:schemeClr>
            </w14:solidFill>
          </w14:textFill>
        </w:rPr>
        <w:t>经费收入与支出</w:t>
      </w:r>
    </w:p>
    <w:p>
      <w:pPr>
        <w:adjustRightInd w:val="0"/>
        <w:snapToGrid w:val="0"/>
        <w:spacing w:beforeLines="0" w:afterLines="0" w:line="600" w:lineRule="exact"/>
        <w:ind w:firstLine="560" w:firstLineChars="200"/>
        <w:rPr>
          <w:rFonts w:hint="default" w:ascii="Times New Roman" w:hAnsi="Times New Roman"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8"/>
          <w:szCs w:val="28"/>
          <w:lang w:val="en-US" w:eastAsia="zh-CN"/>
          <w14:textFill>
            <w14:solidFill>
              <w14:schemeClr w14:val="tx1">
                <w14:lumMod w14:val="95000"/>
                <w14:lumOff w14:val="5000"/>
              </w14:schemeClr>
            </w14:solidFill>
          </w14:textFill>
        </w:rPr>
        <w:t>1、</w:t>
      </w:r>
      <w:r>
        <w:rPr>
          <w:rFonts w:hint="default" w:ascii="Times New Roman" w:hAnsi="Times New Roman" w:eastAsia="仿宋_GB2312" w:cs="Times New Roman"/>
          <w:color w:val="0D0D0D" w:themeColor="text1" w:themeTint="F2"/>
          <w:sz w:val="28"/>
          <w:szCs w:val="28"/>
          <w14:textFill>
            <w14:solidFill>
              <w14:schemeClr w14:val="tx1">
                <w14:lumMod w14:val="95000"/>
                <w14:lumOff w14:val="5000"/>
              </w14:schemeClr>
            </w14:solidFill>
          </w14:textFill>
        </w:rPr>
        <w:t xml:space="preserve">中心经费来源情况        </w:t>
      </w:r>
      <w:r>
        <w:rPr>
          <w:rFonts w:hint="default" w:ascii="Times New Roman" w:hAnsi="Times New Roman" w:eastAsia="仿宋_GB2312" w:cs="Times New Roman"/>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default" w:ascii="Times New Roman" w:hAnsi="Times New Roman" w:eastAsia="仿宋_GB2312" w:cs="Times New Roman"/>
          <w:color w:val="0D0D0D" w:themeColor="text1" w:themeTint="F2"/>
          <w:sz w:val="28"/>
          <w:szCs w:val="28"/>
          <w14:textFill>
            <w14:solidFill>
              <w14:schemeClr w14:val="tx1">
                <w14:lumMod w14:val="95000"/>
                <w14:lumOff w14:val="5000"/>
              </w14:schemeClr>
            </w14:solidFill>
          </w14:textFill>
        </w:rPr>
        <w:t xml:space="preserve"> 单位</w:t>
      </w:r>
      <w:r>
        <w:rPr>
          <w:rFonts w:hint="default" w:ascii="Times New Roman" w:hAnsi="Times New Roman" w:eastAsia="仿宋_GB2312" w:cs="Times New Roman"/>
          <w:color w:val="0D0D0D" w:themeColor="text1" w:themeTint="F2"/>
          <w:sz w:val="28"/>
          <w:szCs w:val="28"/>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8"/>
          <w:szCs w:val="28"/>
          <w14:textFill>
            <w14:solidFill>
              <w14:schemeClr w14:val="tx1">
                <w14:lumMod w14:val="95000"/>
                <w14:lumOff w14:val="5000"/>
              </w14:schemeClr>
            </w14:solidFill>
          </w14:textFill>
        </w:rPr>
        <w:t>万元</w:t>
      </w:r>
    </w:p>
    <w:tbl>
      <w:tblPr>
        <w:tblStyle w:val="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7"/>
        <w:gridCol w:w="927"/>
        <w:gridCol w:w="900"/>
        <w:gridCol w:w="900"/>
        <w:gridCol w:w="873"/>
        <w:gridCol w:w="9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经费来源</w:t>
            </w:r>
          </w:p>
        </w:tc>
        <w:tc>
          <w:tcPr>
            <w:tcW w:w="9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编码</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2019</w:t>
            </w:r>
          </w:p>
        </w:tc>
        <w:tc>
          <w:tcPr>
            <w:tcW w:w="9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2020</w:t>
            </w:r>
          </w:p>
        </w:tc>
        <w:tc>
          <w:tcPr>
            <w:tcW w:w="8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2021</w:t>
            </w:r>
          </w:p>
        </w:tc>
        <w:tc>
          <w:tcPr>
            <w:tcW w:w="9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合计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①政府经费</w:t>
            </w:r>
          </w:p>
        </w:tc>
        <w:tc>
          <w:tcPr>
            <w:tcW w:w="9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01</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其中：运行经费</w:t>
            </w:r>
          </w:p>
        </w:tc>
        <w:tc>
          <w:tcPr>
            <w:tcW w:w="9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11</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科研项目经费</w:t>
            </w:r>
          </w:p>
        </w:tc>
        <w:tc>
          <w:tcPr>
            <w:tcW w:w="9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12</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②依托单位投入</w:t>
            </w:r>
          </w:p>
        </w:tc>
        <w:tc>
          <w:tcPr>
            <w:tcW w:w="9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02</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其中：设备经费</w:t>
            </w:r>
          </w:p>
        </w:tc>
        <w:tc>
          <w:tcPr>
            <w:tcW w:w="9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21</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房屋建筑</w:t>
            </w:r>
          </w:p>
        </w:tc>
        <w:tc>
          <w:tcPr>
            <w:tcW w:w="9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22</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其他经费</w:t>
            </w:r>
          </w:p>
        </w:tc>
        <w:tc>
          <w:tcPr>
            <w:tcW w:w="9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23</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③银行贷款</w:t>
            </w:r>
          </w:p>
        </w:tc>
        <w:tc>
          <w:tcPr>
            <w:tcW w:w="9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03</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④经营性收入</w:t>
            </w:r>
          </w:p>
        </w:tc>
        <w:tc>
          <w:tcPr>
            <w:tcW w:w="9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04</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其中：技术转让收入</w:t>
            </w:r>
          </w:p>
        </w:tc>
        <w:tc>
          <w:tcPr>
            <w:tcW w:w="92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41</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技术服务收入</w:t>
            </w:r>
          </w:p>
        </w:tc>
        <w:tc>
          <w:tcPr>
            <w:tcW w:w="92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42</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技术培训与咨询收入</w:t>
            </w:r>
          </w:p>
        </w:tc>
        <w:tc>
          <w:tcPr>
            <w:tcW w:w="92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43</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产品销售收入</w:t>
            </w:r>
          </w:p>
        </w:tc>
        <w:tc>
          <w:tcPr>
            <w:tcW w:w="92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44</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出口创汇</w:t>
            </w:r>
          </w:p>
        </w:tc>
        <w:tc>
          <w:tcPr>
            <w:tcW w:w="92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45</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fldChar w:fldCharType="begin"/>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instrText xml:space="preserve"> = 5 \* GB3 </w:instrTex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fldChar w:fldCharType="separate"/>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⑤</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fldChar w:fldCharType="end"/>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其它（国际捐赠、社会赞助）</w:t>
            </w:r>
          </w:p>
        </w:tc>
        <w:tc>
          <w:tcPr>
            <w:tcW w:w="92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05</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合计</w:t>
            </w:r>
          </w:p>
        </w:tc>
        <w:tc>
          <w:tcPr>
            <w:tcW w:w="9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00</w:t>
            </w: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87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90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bl>
    <w:p>
      <w:pPr>
        <w:tabs>
          <w:tab w:val="left" w:pos="540"/>
        </w:tabs>
        <w:ind w:firstLine="482" w:firstLineChars="200"/>
        <w:rPr>
          <w:rFonts w:hint="default"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4"/>
          <w:szCs w:val="24"/>
          <w14:textFill>
            <w14:solidFill>
              <w14:schemeClr w14:val="tx1">
                <w14:lumMod w14:val="95000"/>
                <w14:lumOff w14:val="5000"/>
              </w14:schemeClr>
            </w14:solidFill>
          </w14:textFill>
        </w:rPr>
        <w:t>注</w:t>
      </w:r>
      <w:r>
        <w:rPr>
          <w:rFonts w:hint="default" w:ascii="Times New Roman" w:hAnsi="Times New Roman" w:cs="Times New Roman"/>
          <w:color w:val="0D0D0D" w:themeColor="text1" w:themeTint="F2"/>
          <w:sz w:val="24"/>
          <w:szCs w:val="24"/>
          <w14:textFill>
            <w14:solidFill>
              <w14:schemeClr w14:val="tx1">
                <w14:lumMod w14:val="95000"/>
                <w14:lumOff w14:val="5000"/>
              </w14:schemeClr>
            </w14:solidFill>
          </w14:textFill>
        </w:rPr>
        <w:t>：1、00=01+02+03+04+05</w:t>
      </w:r>
    </w:p>
    <w:p>
      <w:pPr>
        <w:tabs>
          <w:tab w:val="left" w:pos="540"/>
        </w:tabs>
        <w:ind w:firstLine="480" w:firstLineChars="200"/>
        <w:rPr>
          <w:rFonts w:hint="default"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4"/>
          <w:szCs w:val="24"/>
          <w14:textFill>
            <w14:solidFill>
              <w14:schemeClr w14:val="tx1">
                <w14:lumMod w14:val="95000"/>
                <w14:lumOff w14:val="5000"/>
              </w14:schemeClr>
            </w14:solidFill>
          </w14:textFill>
        </w:rPr>
        <w:t>2、01=11+12</w:t>
      </w:r>
    </w:p>
    <w:p>
      <w:pPr>
        <w:tabs>
          <w:tab w:val="left" w:pos="540"/>
        </w:tabs>
        <w:ind w:firstLine="480" w:firstLineChars="200"/>
        <w:rPr>
          <w:rFonts w:hint="default"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4"/>
          <w:szCs w:val="24"/>
          <w14:textFill>
            <w14:solidFill>
              <w14:schemeClr w14:val="tx1">
                <w14:lumMod w14:val="95000"/>
                <w14:lumOff w14:val="5000"/>
              </w14:schemeClr>
            </w14:solidFill>
          </w14:textFill>
        </w:rPr>
        <w:t>3、02=21+22+23</w:t>
      </w:r>
    </w:p>
    <w:p>
      <w:pPr>
        <w:tabs>
          <w:tab w:val="left" w:pos="540"/>
        </w:tabs>
        <w:ind w:firstLine="480" w:firstLineChars="200"/>
        <w:rPr>
          <w:rFonts w:hint="default" w:ascii="Times New Roman" w:hAnsi="Times New Roman"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4"/>
          <w:szCs w:val="24"/>
          <w14:textFill>
            <w14:solidFill>
              <w14:schemeClr w14:val="tx1">
                <w14:lumMod w14:val="95000"/>
                <w14:lumOff w14:val="5000"/>
              </w14:schemeClr>
            </w14:solidFill>
          </w14:textFill>
        </w:rPr>
        <w:t>4、04=41+42+43+44+45</w:t>
      </w:r>
    </w:p>
    <w:p>
      <w:pPr>
        <w:tabs>
          <w:tab w:val="left" w:pos="540"/>
        </w:tabs>
        <w:ind w:firstLine="480" w:firstLineChars="200"/>
        <w:rPr>
          <w:rFonts w:hint="default" w:ascii="Times New Roman" w:hAnsi="Times New Roman" w:cs="Times New Roman"/>
          <w:color w:val="0D0D0D" w:themeColor="text1" w:themeTint="F2"/>
          <w:sz w:val="24"/>
          <w:szCs w:val="24"/>
          <w14:textFill>
            <w14:solidFill>
              <w14:schemeClr w14:val="tx1">
                <w14:lumMod w14:val="95000"/>
                <w14:lumOff w14:val="5000"/>
              </w14:schemeClr>
            </w14:solidFill>
          </w14:textFill>
        </w:rPr>
      </w:pPr>
    </w:p>
    <w:p>
      <w:pPr>
        <w:adjustRightInd w:val="0"/>
        <w:snapToGrid w:val="0"/>
        <w:spacing w:beforeLines="0" w:afterLines="0" w:line="600" w:lineRule="exact"/>
        <w:ind w:firstLine="482" w:firstLineChars="200"/>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4"/>
          <w:szCs w:val="24"/>
          <w14:textFill>
            <w14:solidFill>
              <w14:schemeClr w14:val="tx1">
                <w14:lumMod w14:val="95000"/>
                <w14:lumOff w14:val="5000"/>
              </w14:schemeClr>
            </w14:solidFill>
          </w14:textFill>
        </w:rPr>
        <w:br w:type="page"/>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中心经费支出情况      单位</w:t>
      </w:r>
      <w:r>
        <w:rPr>
          <w:rFonts w:hint="default" w:ascii="Times New Roman" w:hAnsi="Times New Roman" w:eastAsia="仿宋_GB2312" w:cs="Times New Roman"/>
          <w:color w:val="0D0D0D" w:themeColor="text1" w:themeTint="F2"/>
          <w:sz w:val="24"/>
          <w:szCs w:val="24"/>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24"/>
          <w:szCs w:val="24"/>
          <w14:textFill>
            <w14:solidFill>
              <w14:schemeClr w14:val="tx1">
                <w14:lumMod w14:val="95000"/>
                <w14:lumOff w14:val="5000"/>
              </w14:schemeClr>
            </w14:solidFill>
          </w14:textFill>
        </w:rPr>
        <w:t>万元</w:t>
      </w:r>
    </w:p>
    <w:tbl>
      <w:tblPr>
        <w:tblStyle w:val="9"/>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5"/>
        <w:gridCol w:w="924"/>
        <w:gridCol w:w="940"/>
        <w:gridCol w:w="1050"/>
        <w:gridCol w:w="937"/>
        <w:gridCol w:w="106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经费支出</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编码</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2019</w:t>
            </w:r>
          </w:p>
        </w:tc>
        <w:tc>
          <w:tcPr>
            <w:tcW w:w="6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2020</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2021</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合计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①仪器设备支出</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01</w:t>
            </w:r>
          </w:p>
        </w:tc>
        <w:tc>
          <w:tcPr>
            <w:tcW w:w="5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②中试生产线建设支出</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02</w:t>
            </w:r>
          </w:p>
        </w:tc>
        <w:tc>
          <w:tcPr>
            <w:tcW w:w="55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549"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2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③中心房屋建筑物支出</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03</w:t>
            </w:r>
          </w:p>
        </w:tc>
        <w:tc>
          <w:tcPr>
            <w:tcW w:w="55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549"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2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fldChar w:fldCharType="begin"/>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instrText xml:space="preserve"> = 4 \* GB3 </w:instrTex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fldChar w:fldCharType="separate"/>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④</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fldChar w:fldCharType="end"/>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研究试验支出</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04</w:t>
            </w:r>
          </w:p>
        </w:tc>
        <w:tc>
          <w:tcPr>
            <w:tcW w:w="55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549"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2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其中： 材料耗材费</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41</w:t>
            </w:r>
          </w:p>
        </w:tc>
        <w:tc>
          <w:tcPr>
            <w:tcW w:w="55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549"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2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        劳务费用</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42</w:t>
            </w:r>
          </w:p>
        </w:tc>
        <w:tc>
          <w:tcPr>
            <w:tcW w:w="55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549"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2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    差旅、会议费用</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43</w:t>
            </w:r>
          </w:p>
        </w:tc>
        <w:tc>
          <w:tcPr>
            <w:tcW w:w="55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549"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2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 xml:space="preserve">         其他费用</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44</w:t>
            </w:r>
          </w:p>
        </w:tc>
        <w:tc>
          <w:tcPr>
            <w:tcW w:w="55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549"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2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fldChar w:fldCharType="begin"/>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instrText xml:space="preserve"> = 5 \* GB3 </w:instrTex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fldChar w:fldCharType="separate"/>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⑤</w:t>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fldChar w:fldCharType="end"/>
            </w: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其他支出</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05</w:t>
            </w:r>
          </w:p>
        </w:tc>
        <w:tc>
          <w:tcPr>
            <w:tcW w:w="55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549"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2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合    计</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t>00</w:t>
            </w:r>
          </w:p>
        </w:tc>
        <w:tc>
          <w:tcPr>
            <w:tcW w:w="55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1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549"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c>
          <w:tcPr>
            <w:tcW w:w="625"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0" w:firstLineChars="0"/>
              <w:textAlignment w:val="auto"/>
              <w:rPr>
                <w:rFonts w:hint="default" w:ascii="Times New Roman" w:hAnsi="Times New Roman" w:eastAsia="仿宋_GB2312" w:cs="Times New Roman"/>
                <w:color w:val="0D0D0D" w:themeColor="text1" w:themeTint="F2"/>
                <w:sz w:val="24"/>
                <w:szCs w:val="24"/>
                <w:lang w:val="en-US" w:eastAsia="zh-CN"/>
                <w14:textFill>
                  <w14:solidFill>
                    <w14:schemeClr w14:val="tx1">
                      <w14:lumMod w14:val="95000"/>
                      <w14:lumOff w14:val="5000"/>
                    </w14:schemeClr>
                  </w14:solidFill>
                </w14:textFill>
              </w:rPr>
            </w:pPr>
          </w:p>
        </w:tc>
      </w:tr>
    </w:tbl>
    <w:p>
      <w:pPr>
        <w:tabs>
          <w:tab w:val="left" w:pos="540"/>
        </w:tabs>
        <w:ind w:firstLine="422" w:firstLineChars="200"/>
        <w:rPr>
          <w:rFonts w:hint="default" w:ascii="Times New Roman" w:hAnsi="Times New Roman" w:cs="Times New Roman"/>
          <w:b/>
          <w:color w:val="0D0D0D" w:themeColor="text1" w:themeTint="F2"/>
          <w:szCs w:val="21"/>
          <w14:textFill>
            <w14:solidFill>
              <w14:schemeClr w14:val="tx1">
                <w14:lumMod w14:val="95000"/>
                <w14:lumOff w14:val="5000"/>
              </w14:schemeClr>
            </w14:solidFill>
          </w14:textFill>
        </w:rPr>
      </w:pPr>
    </w:p>
    <w:p>
      <w:pPr>
        <w:tabs>
          <w:tab w:val="left" w:pos="540"/>
        </w:tabs>
        <w:ind w:firstLine="422" w:firstLineChars="200"/>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Cs w:val="21"/>
          <w14:textFill>
            <w14:solidFill>
              <w14:schemeClr w14:val="tx1">
                <w14:lumMod w14:val="95000"/>
                <w14:lumOff w14:val="5000"/>
              </w14:schemeClr>
            </w14:solidFill>
          </w14:textFill>
        </w:rPr>
        <w:t>注：</w:t>
      </w:r>
    </w:p>
    <w:p>
      <w:pPr>
        <w:tabs>
          <w:tab w:val="left" w:pos="540"/>
        </w:tabs>
        <w:ind w:firstLine="420" w:firstLineChars="200"/>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t>1、00=01+02+03+04+05</w:t>
      </w:r>
    </w:p>
    <w:p>
      <w:pPr>
        <w:tabs>
          <w:tab w:val="left" w:pos="540"/>
        </w:tabs>
        <w:ind w:firstLine="420" w:firstLineChars="200"/>
        <w:rPr>
          <w:rFonts w:hint="default" w:ascii="Times New Roman" w:hAnsi="Times New Roman" w:cs="Times New Roman"/>
          <w:b/>
          <w:color w:val="0D0D0D" w:themeColor="text1" w:themeTint="F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t>2、04=41+42+43+44</w:t>
      </w:r>
    </w:p>
    <w:p>
      <w:pPr>
        <w:spacing w:line="360" w:lineRule="auto"/>
        <w:outlineLvl w:val="0"/>
        <w:rPr>
          <w:rFonts w:hint="default" w:ascii="Times New Roman" w:hAnsi="Times New Roman" w:eastAsia="仿宋_GB2312" w:cs="Times New Roman"/>
          <w:color w:val="0D0D0D" w:themeColor="text1" w:themeTint="F2"/>
          <w:sz w:val="28"/>
          <w:szCs w:val="28"/>
          <w14:textFill>
            <w14:solidFill>
              <w14:schemeClr w14:val="tx1">
                <w14:lumMod w14:val="95000"/>
                <w14:lumOff w14:val="5000"/>
              </w14:schemeClr>
            </w14:solidFill>
          </w14:textFill>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60" w:lineRule="exact"/>
        <w:jc w:val="center"/>
        <w:rPr>
          <w:rFonts w:hint="default" w:ascii="Times New Roman" w:hAnsi="Times New Roman" w:eastAsia="方正小标宋简体" w:cs="Times New Roman"/>
          <w:bCs/>
          <w:color w:val="0D0D0D" w:themeColor="text1" w:themeTint="F2"/>
          <w:sz w:val="44"/>
          <w:szCs w:val="44"/>
          <w14:textFill>
            <w14:solidFill>
              <w14:schemeClr w14:val="tx1">
                <w14:lumMod w14:val="95000"/>
                <w14:lumOff w14:val="5000"/>
              </w14:schemeClr>
            </w14:solidFill>
          </w14:textFill>
        </w:rPr>
      </w:pPr>
      <w:r>
        <w:rPr>
          <w:rFonts w:hint="default" w:ascii="Times New Roman" w:hAnsi="Times New Roman" w:eastAsia="方正小标宋简体" w:cs="Times New Roman"/>
          <w:bCs/>
          <w:color w:val="0D0D0D" w:themeColor="text1" w:themeTint="F2"/>
          <w:sz w:val="44"/>
          <w:szCs w:val="44"/>
          <w:lang w:eastAsia="zh-CN"/>
          <w14:textFill>
            <w14:solidFill>
              <w14:schemeClr w14:val="tx1">
                <w14:lumMod w14:val="95000"/>
                <w14:lumOff w14:val="5000"/>
              </w14:schemeClr>
            </w14:solidFill>
          </w14:textFill>
        </w:rPr>
        <w:t>株洲市</w:t>
      </w:r>
      <w:r>
        <w:rPr>
          <w:rFonts w:hint="default" w:ascii="Times New Roman" w:hAnsi="Times New Roman" w:eastAsia="方正小标宋简体" w:cs="Times New Roman"/>
          <w:bCs/>
          <w:color w:val="0D0D0D" w:themeColor="text1" w:themeTint="F2"/>
          <w:sz w:val="44"/>
          <w:szCs w:val="44"/>
          <w14:textFill>
            <w14:solidFill>
              <w14:schemeClr w14:val="tx1">
                <w14:lumMod w14:val="95000"/>
                <w14:lumOff w14:val="5000"/>
              </w14:schemeClr>
            </w14:solidFill>
          </w14:textFill>
        </w:rPr>
        <w:t>工程技术研究中心运行情况总结提纲</w:t>
      </w:r>
    </w:p>
    <w:p>
      <w:pPr>
        <w:spacing w:line="560" w:lineRule="exact"/>
        <w:jc w:val="center"/>
        <w:rPr>
          <w:rFonts w:hint="default" w:ascii="Times New Roman" w:hAnsi="Times New Roman" w:eastAsia="方正小标宋简体" w:cs="Times New Roman"/>
          <w:bCs/>
          <w:color w:val="0D0D0D" w:themeColor="text1" w:themeTint="F2"/>
          <w:sz w:val="44"/>
          <w:szCs w:val="44"/>
          <w14:textFill>
            <w14:solidFill>
              <w14:schemeClr w14:val="tx1">
                <w14:lumMod w14:val="95000"/>
                <w14:lumOff w14:val="5000"/>
              </w14:schemeClr>
            </w14:solidFill>
          </w14:textFill>
        </w:rPr>
      </w:pPr>
    </w:p>
    <w:p>
      <w:pPr>
        <w:adjustRightInd w:val="0"/>
        <w:snapToGrid w:val="0"/>
        <w:spacing w:line="570" w:lineRule="exact"/>
        <w:ind w:firstLine="641"/>
        <w:rPr>
          <w:rFonts w:hint="default" w:ascii="Times New Roman" w:hAnsi="Times New Roman" w:eastAsia="黑体" w:cs="Times New Roman"/>
          <w:bCs/>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黑体" w:cs="Times New Roman"/>
          <w:bCs/>
          <w:color w:val="0D0D0D" w:themeColor="text1" w:themeTint="F2"/>
          <w:sz w:val="32"/>
          <w:szCs w:val="32"/>
          <w:lang w:val="en-US" w:eastAsia="zh-CN"/>
          <w14:textFill>
            <w14:solidFill>
              <w14:schemeClr w14:val="tx1">
                <w14:lumMod w14:val="95000"/>
                <w14:lumOff w14:val="5000"/>
              </w14:schemeClr>
            </w14:solidFill>
          </w14:textFill>
        </w:rPr>
        <w:t>一、</w:t>
      </w:r>
      <w:r>
        <w:rPr>
          <w:rFonts w:hint="default" w:ascii="Times New Roman" w:hAnsi="Times New Roman" w:eastAsia="黑体" w:cs="Times New Roman"/>
          <w:bCs/>
          <w:color w:val="0D0D0D" w:themeColor="text1" w:themeTint="F2"/>
          <w:sz w:val="32"/>
          <w:szCs w:val="32"/>
          <w14:textFill>
            <w14:solidFill>
              <w14:schemeClr w14:val="tx1">
                <w14:lumMod w14:val="95000"/>
                <w14:lumOff w14:val="5000"/>
              </w14:schemeClr>
            </w14:solidFill>
          </w14:textFill>
        </w:rPr>
        <w:t>内部建设与运行管理情况</w:t>
      </w:r>
    </w:p>
    <w:p>
      <w:pPr>
        <w:pStyle w:val="7"/>
        <w:numPr>
          <w:ilvl w:val="0"/>
          <w:numId w:val="0"/>
        </w:numPr>
        <w:spacing w:beforeLines="0" w:afterLines="0" w:line="600" w:lineRule="exact"/>
        <w:ind w:left="0" w:leftChars="0" w:firstLine="640" w:firstLineChars="200"/>
        <w:jc w:val="both"/>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t>组建时间，依托单位基本情况，</w:t>
      </w:r>
      <w:r>
        <w:rPr>
          <w:rFonts w:hint="default" w:ascii="Times New Roman" w:hAnsi="Times New Roman" w:eastAsia="仿宋_GB2312" w:cs="Times New Roman"/>
          <w:color w:val="0D0D0D" w:themeColor="text1" w:themeTint="F2"/>
          <w:sz w:val="32"/>
          <w:szCs w:val="32"/>
          <w:u w:val="none"/>
          <w:lang w:val="en-US" w:eastAsia="zh-CN"/>
          <w14:textFill>
            <w14:solidFill>
              <w14:schemeClr w14:val="tx1">
                <w14:lumMod w14:val="95000"/>
                <w14:lumOff w14:val="5000"/>
              </w14:schemeClr>
            </w14:solidFill>
          </w14:textFill>
        </w:rPr>
        <w:t>工程技术研究中心定位、</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研究方向</w:t>
      </w:r>
      <w:r>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u w:val="none"/>
          <w:lang w:val="en-US" w:eastAsia="zh-CN"/>
          <w14:textFill>
            <w14:solidFill>
              <w14:schemeClr w14:val="tx1">
                <w14:lumMod w14:val="95000"/>
                <w14:lumOff w14:val="5000"/>
              </w14:schemeClr>
            </w14:solidFill>
          </w14:textFill>
        </w:rPr>
        <w:t>组织机构运行情况、管理委员会运行情况</w:t>
      </w:r>
      <w:r>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t>等</w:t>
      </w:r>
      <w:r>
        <w:rPr>
          <w:rFonts w:hint="default" w:ascii="Times New Roman" w:hAnsi="Times New Roman" w:eastAsia="仿宋_GB2312" w:cs="Times New Roman"/>
          <w:color w:val="0D0D0D" w:themeColor="text1" w:themeTint="F2"/>
          <w:sz w:val="32"/>
          <w:szCs w:val="32"/>
          <w:u w:val="none"/>
          <w14:textFill>
            <w14:solidFill>
              <w14:schemeClr w14:val="tx1">
                <w14:lumMod w14:val="95000"/>
                <w14:lumOff w14:val="5000"/>
              </w14:schemeClr>
            </w14:solidFill>
          </w14:textFill>
        </w:rPr>
        <w:t>）</w:t>
      </w:r>
    </w:p>
    <w:p>
      <w:pPr>
        <w:adjustRightInd w:val="0"/>
        <w:snapToGrid w:val="0"/>
        <w:spacing w:line="570" w:lineRule="exact"/>
        <w:ind w:firstLine="641"/>
        <w:rPr>
          <w:rFonts w:hint="default" w:ascii="Times New Roman" w:hAnsi="Times New Roman" w:eastAsia="黑体" w:cs="Times New Roman"/>
          <w:bCs/>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黑体" w:cs="Times New Roman"/>
          <w:bCs/>
          <w:color w:val="0D0D0D" w:themeColor="text1" w:themeTint="F2"/>
          <w:sz w:val="32"/>
          <w:szCs w:val="32"/>
          <w:lang w:val="en-US" w:eastAsia="zh-CN"/>
          <w14:textFill>
            <w14:solidFill>
              <w14:schemeClr w14:val="tx1">
                <w14:lumMod w14:val="95000"/>
                <w14:lumOff w14:val="5000"/>
              </w14:schemeClr>
            </w14:solidFill>
          </w14:textFill>
        </w:rPr>
        <w:t>二、</w:t>
      </w:r>
      <w:r>
        <w:rPr>
          <w:rFonts w:hint="default" w:ascii="Times New Roman" w:hAnsi="Times New Roman" w:eastAsia="黑体" w:cs="Times New Roman"/>
          <w:bCs/>
          <w:color w:val="0D0D0D" w:themeColor="text1" w:themeTint="F2"/>
          <w:sz w:val="32"/>
          <w:szCs w:val="32"/>
          <w14:textFill>
            <w14:solidFill>
              <w14:schemeClr w14:val="tx1">
                <w14:lumMod w14:val="95000"/>
                <w14:lumOff w14:val="5000"/>
              </w14:schemeClr>
            </w14:solidFill>
          </w14:textFill>
        </w:rPr>
        <w:t>工程中心运行绩效</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1</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在行业中的地位与影响</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t>对</w:t>
      </w:r>
      <w:r>
        <w:rPr>
          <w:rFonts w:hint="default" w:ascii="Times New Roman" w:hAnsi="Times New Roman" w:eastAsia="仿宋" w:cs="Times New Roman"/>
          <w:color w:val="0D0D0D" w:themeColor="text1" w:themeTint="F2"/>
          <w:sz w:val="32"/>
          <w:szCs w:val="32"/>
          <w:lang w:eastAsia="zh-CN"/>
          <w14:textFill>
            <w14:solidFill>
              <w14:schemeClr w14:val="tx1">
                <w14:lumMod w14:val="95000"/>
                <w14:lumOff w14:val="5000"/>
              </w14:schemeClr>
            </w14:solidFill>
          </w14:textFill>
        </w:rPr>
        <w:t>省</w:t>
      </w:r>
      <w:r>
        <w:rPr>
          <w:rFonts w:hint="default"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t>内</w:t>
      </w:r>
      <w:r>
        <w:rPr>
          <w:rFonts w:hint="default" w:ascii="Times New Roman" w:hAnsi="Times New Roman" w:eastAsia="仿宋" w:cs="Times New Roman"/>
          <w:color w:val="0D0D0D" w:themeColor="text1" w:themeTint="F2"/>
          <w:sz w:val="32"/>
          <w:szCs w:val="32"/>
          <w:lang w:val="en-US" w:eastAsia="zh-CN"/>
          <w14:textFill>
            <w14:solidFill>
              <w14:schemeClr w14:val="tx1">
                <w14:lumMod w14:val="95000"/>
                <w14:lumOff w14:val="5000"/>
              </w14:schemeClr>
            </w14:solidFill>
          </w14:textFill>
        </w:rPr>
        <w:t>外</w:t>
      </w:r>
      <w:r>
        <w:rPr>
          <w:rFonts w:hint="default"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t>相关行业发展起到的作用及对</w:t>
      </w:r>
      <w:r>
        <w:rPr>
          <w:rFonts w:hint="default" w:ascii="Times New Roman" w:hAnsi="Times New Roman" w:eastAsia="仿宋" w:cs="Times New Roman"/>
          <w:color w:val="0D0D0D" w:themeColor="text1" w:themeTint="F2"/>
          <w:sz w:val="32"/>
          <w:szCs w:val="32"/>
          <w:lang w:val="en-US" w:eastAsia="zh-CN"/>
          <w14:textFill>
            <w14:solidFill>
              <w14:schemeClr w14:val="tx1">
                <w14:lumMod w14:val="95000"/>
                <w14:lumOff w14:val="5000"/>
              </w14:schemeClr>
            </w14:solidFill>
          </w14:textFill>
        </w:rPr>
        <w:t>株洲</w:t>
      </w:r>
      <w:r>
        <w:rPr>
          <w:rFonts w:hint="default" w:ascii="Times New Roman" w:hAnsi="Times New Roman" w:eastAsia="仿宋" w:cs="Times New Roman"/>
          <w:color w:val="0D0D0D" w:themeColor="text1" w:themeTint="F2"/>
          <w:sz w:val="32"/>
          <w:szCs w:val="32"/>
          <w:lang w:eastAsia="zh-CN"/>
          <w14:textFill>
            <w14:solidFill>
              <w14:schemeClr w14:val="tx1">
                <w14:lumMod w14:val="95000"/>
                <w14:lumOff w14:val="5000"/>
              </w14:schemeClr>
            </w14:solidFill>
          </w14:textFill>
        </w:rPr>
        <w:t>市</w:t>
      </w:r>
      <w:r>
        <w:rPr>
          <w:rFonts w:hint="default"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t>内相关行业的示范带动作用</w:t>
      </w:r>
      <w:r>
        <w:rPr>
          <w:rFonts w:hint="default" w:ascii="Times New Roman" w:hAnsi="Times New Roman" w:eastAsia="仿宋"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）研发</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投入与整体经济收益</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（3）</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新技术新产品的研发进展；</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（4）</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科研（含中试）</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条件建设</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情况（</w:t>
      </w:r>
      <w:r>
        <w:rPr>
          <w:rFonts w:hint="default"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t>场地及其他配套设施</w:t>
      </w:r>
      <w:r>
        <w:rPr>
          <w:rFonts w:hint="default" w:ascii="Times New Roman" w:hAnsi="Times New Roman" w:eastAsia="仿宋"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t>仪器设备（含软件资源）及工程化、产业化装备条件配置、使用运行情况</w:t>
      </w:r>
      <w:r>
        <w:rPr>
          <w:rFonts w:hint="default" w:ascii="Times New Roman" w:hAnsi="Times New Roman" w:eastAsia="仿宋"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w:t>
      </w:r>
    </w:p>
    <w:p>
      <w:pPr>
        <w:adjustRightInd w:val="0"/>
        <w:snapToGrid w:val="0"/>
        <w:spacing w:line="570" w:lineRule="exact"/>
        <w:ind w:firstLine="641"/>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（5）</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人才队伍</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建设</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与人才培养情况</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t>团队</w:t>
      </w:r>
      <w:r>
        <w:rPr>
          <w:rFonts w:hint="default" w:ascii="Times New Roman" w:hAnsi="Times New Roman" w:eastAsia="仿宋" w:cs="Times New Roman"/>
          <w:color w:val="0D0D0D" w:themeColor="text1" w:themeTint="F2"/>
          <w:sz w:val="32"/>
          <w:szCs w:val="32"/>
          <w:lang w:val="en-US" w:eastAsia="zh-CN"/>
          <w14:textFill>
            <w14:solidFill>
              <w14:schemeClr w14:val="tx1">
                <w14:lumMod w14:val="95000"/>
                <w14:lumOff w14:val="5000"/>
              </w14:schemeClr>
            </w14:solidFill>
          </w14:textFill>
        </w:rPr>
        <w:t>情况</w:t>
      </w:r>
      <w:r>
        <w:rPr>
          <w:rFonts w:hint="default"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t>、人员（专业、年龄）结构及素质情况</w:t>
      </w:r>
      <w:r>
        <w:rPr>
          <w:rFonts w:hint="default" w:ascii="Times New Roman" w:hAnsi="Times New Roman" w:eastAsia="仿宋"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t>人才引进、培养情况</w:t>
      </w:r>
      <w:r>
        <w:rPr>
          <w:rFonts w:hint="default" w:ascii="Times New Roman" w:hAnsi="Times New Roman" w:eastAsia="仿宋"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w:t>
      </w:r>
    </w:p>
    <w:p>
      <w:pPr>
        <w:adjustRightInd w:val="0"/>
        <w:snapToGrid w:val="0"/>
        <w:spacing w:beforeLines="0" w:afterLines="0" w:line="600" w:lineRule="exact"/>
        <w:ind w:firstLine="640" w:firstLineChars="200"/>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（6）</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对外开放、技术</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成果转移</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辐射、扩散能力与学术交流情况等</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p>
    <w:p>
      <w:pPr>
        <w:adjustRightInd w:val="0"/>
        <w:snapToGrid w:val="0"/>
        <w:spacing w:line="570" w:lineRule="exact"/>
        <w:ind w:firstLine="641"/>
        <w:rPr>
          <w:rFonts w:hint="default" w:ascii="Times New Roman" w:hAnsi="Times New Roman" w:eastAsia="黑体" w:cs="Times New Roman"/>
          <w:bCs/>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黑体" w:cs="Times New Roman"/>
          <w:bCs/>
          <w:color w:val="0D0D0D" w:themeColor="text1" w:themeTint="F2"/>
          <w:sz w:val="32"/>
          <w:szCs w:val="32"/>
          <w:lang w:val="en-US" w:eastAsia="zh-CN"/>
          <w14:textFill>
            <w14:solidFill>
              <w14:schemeClr w14:val="tx1">
                <w14:lumMod w14:val="95000"/>
                <w14:lumOff w14:val="5000"/>
              </w14:schemeClr>
            </w14:solidFill>
          </w14:textFill>
        </w:rPr>
        <w:t>三、典型案例</w:t>
      </w:r>
    </w:p>
    <w:p>
      <w:pPr>
        <w:pStyle w:val="7"/>
        <w:numPr>
          <w:ilvl w:val="0"/>
          <w:numId w:val="0"/>
        </w:numPr>
        <w:spacing w:beforeLines="0" w:afterLines="0" w:line="600" w:lineRule="exact"/>
        <w:ind w:left="0" w:leftChars="0" w:firstLine="640" w:firstLineChars="200"/>
        <w:jc w:val="both"/>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t>包括：成果攻克的关键技术、创新性水平、市场竞争力、成果转化（推广）产生的经济社会效益以及对行业技术发展的带动作用。</w:t>
      </w:r>
    </w:p>
    <w:p>
      <w:pPr>
        <w:adjustRightInd w:val="0"/>
        <w:snapToGrid w:val="0"/>
        <w:spacing w:line="570" w:lineRule="exact"/>
        <w:ind w:firstLine="641"/>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1）</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标志性研究成果</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640" w:firstLineChars="200"/>
        <w:jc w:val="both"/>
        <w:textAlignment w:val="auto"/>
        <w:outlineLvl w:val="0"/>
        <w:rPr>
          <w:rFonts w:hint="default"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t>简要介绍1</w:t>
      </w:r>
      <w:r>
        <w:rPr>
          <w:rFonts w:hint="default" w:ascii="Times New Roman" w:hAnsi="Times New Roman" w:eastAsia="仿宋"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t>2项与工程中心主要研究方向相吻合、以工程中心固定人员为主产生的具有显著影响力的标志性重大研究成果，主要描述标志性研究成果的创新点。</w:t>
      </w:r>
      <w:r>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t>并附上2-3张数码照片。</w:t>
      </w:r>
    </w:p>
    <w:p>
      <w:pPr>
        <w:adjustRightInd w:val="0"/>
        <w:snapToGrid w:val="0"/>
        <w:spacing w:line="570" w:lineRule="exact"/>
        <w:ind w:firstLine="641"/>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重大科技成果转化</w:t>
      </w:r>
    </w:p>
    <w:p>
      <w:pPr>
        <w:keepNext w:val="0"/>
        <w:keepLines w:val="0"/>
        <w:pageBreakBefore w:val="0"/>
        <w:widowControl w:val="0"/>
        <w:kinsoku/>
        <w:wordWrap/>
        <w:overflowPunct/>
        <w:topLinePunct w:val="0"/>
        <w:bidi w:val="0"/>
        <w:snapToGrid w:val="0"/>
        <w:spacing w:line="520" w:lineRule="exact"/>
        <w:ind w:left="0" w:leftChars="0" w:right="0" w:rightChars="0"/>
        <w:jc w:val="both"/>
        <w:textAlignment w:val="auto"/>
        <w:rPr>
          <w:rFonts w:hint="default"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0"/>
          <w14:textFill>
            <w14:solidFill>
              <w14:schemeClr w14:val="tx1">
                <w14:lumMod w14:val="95000"/>
                <w14:lumOff w14:val="5000"/>
              </w14:schemeClr>
            </w14:solidFill>
          </w14:textFill>
        </w:rPr>
        <w:t xml:space="preserve">  </w:t>
      </w:r>
      <w:r>
        <w:rPr>
          <w:rFonts w:hint="default"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t xml:space="preserve"> 简要介绍工程中心近三年来承担的横向课题、成果转化及研发出可规模化生产新产品的相关情况，突出介绍1-2项取得的重大成效的典型案例（包括为企业攻克技术难题、联合攻关，及研发具有重大经济社会效益的新产品等）</w:t>
      </w:r>
      <w:r>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t>并附上2-3张数码照片。</w:t>
      </w:r>
    </w:p>
    <w:p>
      <w:pPr>
        <w:adjustRightInd w:val="0"/>
        <w:snapToGrid w:val="0"/>
        <w:spacing w:line="570" w:lineRule="exact"/>
        <w:ind w:firstLine="641"/>
        <w:rPr>
          <w:rFonts w:hint="default" w:ascii="Times New Roman" w:hAnsi="Times New Roman" w:eastAsia="黑体" w:cs="Times New Roman"/>
          <w:bCs/>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黑体" w:cs="Times New Roman"/>
          <w:bCs/>
          <w:color w:val="0D0D0D" w:themeColor="text1" w:themeTint="F2"/>
          <w:sz w:val="32"/>
          <w:szCs w:val="32"/>
          <w:lang w:val="en-US" w:eastAsia="zh-CN"/>
          <w14:textFill>
            <w14:solidFill>
              <w14:schemeClr w14:val="tx1">
                <w14:lumMod w14:val="95000"/>
                <w14:lumOff w14:val="5000"/>
              </w14:schemeClr>
            </w14:solidFill>
          </w14:textFill>
        </w:rPr>
        <w:t>四、产学研合作情况</w:t>
      </w:r>
    </w:p>
    <w:p>
      <w:pPr>
        <w:pStyle w:val="7"/>
        <w:numPr>
          <w:ilvl w:val="0"/>
          <w:numId w:val="0"/>
        </w:numPr>
        <w:spacing w:beforeLines="0" w:afterLines="0" w:line="600" w:lineRule="exact"/>
        <w:ind w:left="0" w:leftChars="0" w:firstLine="640" w:firstLineChars="200"/>
        <w:jc w:val="both"/>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t>简要介绍工程中心近三年来</w:t>
      </w:r>
      <w:r>
        <w:rPr>
          <w:rFonts w:hint="default" w:ascii="Times New Roman" w:hAnsi="Times New Roman" w:eastAsia="仿宋_GB2312" w:cs="Times New Roman"/>
          <w:color w:val="0D0D0D" w:themeColor="text1" w:themeTint="F2"/>
          <w:sz w:val="32"/>
          <w:szCs w:val="32"/>
          <w:u w:val="none"/>
          <w:lang w:val="en-US" w:eastAsia="zh-CN"/>
          <w14:textFill>
            <w14:solidFill>
              <w14:schemeClr w14:val="tx1">
                <w14:lumMod w14:val="95000"/>
                <w14:lumOff w14:val="5000"/>
              </w14:schemeClr>
            </w14:solidFill>
          </w14:textFill>
        </w:rPr>
        <w:t>与高校、科研院所产学研合作胡相关情况，</w:t>
      </w:r>
      <w:r>
        <w:rPr>
          <w:rFonts w:hint="default" w:ascii="Times New Roman" w:hAnsi="Times New Roman" w:eastAsia="仿宋" w:cs="Times New Roman"/>
          <w:color w:val="0D0D0D" w:themeColor="text1" w:themeTint="F2"/>
          <w:sz w:val="32"/>
          <w:szCs w:val="32"/>
          <w14:textFill>
            <w14:solidFill>
              <w14:schemeClr w14:val="tx1">
                <w14:lumMod w14:val="95000"/>
                <w14:lumOff w14:val="5000"/>
              </w14:schemeClr>
            </w14:solidFill>
          </w14:textFill>
        </w:rPr>
        <w:t>突出介绍1-2项取得的重大成效的典型案例</w:t>
      </w:r>
      <w:r>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t>并附上2-3张数码照片。</w:t>
      </w:r>
    </w:p>
    <w:p>
      <w:pPr>
        <w:adjustRightInd w:val="0"/>
        <w:snapToGrid w:val="0"/>
        <w:spacing w:line="570" w:lineRule="exact"/>
        <w:ind w:firstLine="641"/>
        <w:rPr>
          <w:rFonts w:hint="default" w:ascii="Times New Roman" w:hAnsi="Times New Roman" w:eastAsia="黑体" w:cs="Times New Roman"/>
          <w:bCs/>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黑体" w:cs="Times New Roman"/>
          <w:bCs/>
          <w:color w:val="0D0D0D" w:themeColor="text1" w:themeTint="F2"/>
          <w:sz w:val="32"/>
          <w:szCs w:val="32"/>
          <w:lang w:val="en-US" w:eastAsia="zh-CN"/>
          <w14:textFill>
            <w14:solidFill>
              <w14:schemeClr w14:val="tx1">
                <w14:lumMod w14:val="95000"/>
                <w14:lumOff w14:val="5000"/>
              </w14:schemeClr>
            </w14:solidFill>
          </w14:textFill>
        </w:rPr>
        <w:t>五、存在不足和发展目标</w:t>
      </w:r>
    </w:p>
    <w:p>
      <w:pPr>
        <w:pStyle w:val="7"/>
        <w:numPr>
          <w:ilvl w:val="0"/>
          <w:numId w:val="0"/>
        </w:numPr>
        <w:spacing w:beforeLines="0" w:afterLines="0" w:line="600" w:lineRule="exact"/>
        <w:ind w:left="0" w:leftChars="0" w:firstLine="640" w:firstLineChars="200"/>
        <w:jc w:val="both"/>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t>中心存在的主要瓶颈，下一评估周期的主要研究方向、技术攻关目标。</w:t>
      </w:r>
    </w:p>
    <w:p>
      <w:pPr>
        <w:pStyle w:val="7"/>
        <w:numPr>
          <w:ilvl w:val="0"/>
          <w:numId w:val="0"/>
        </w:numPr>
        <w:spacing w:beforeLines="0" w:afterLines="0" w:line="600" w:lineRule="exact"/>
        <w:ind w:left="0" w:leftChars="0" w:firstLine="640" w:firstLineChars="200"/>
        <w:jc w:val="both"/>
        <w:rPr>
          <w:rFonts w:hint="default" w:ascii="Times New Roman" w:hAnsi="Times New Roman" w:eastAsia="仿宋_GB2312" w:cs="Times New Roman"/>
          <w:color w:val="0D0D0D" w:themeColor="text1" w:themeTint="F2"/>
          <w:sz w:val="32"/>
          <w:szCs w:val="32"/>
          <w:u w:val="none"/>
          <w:lang w:eastAsia="zh-CN"/>
          <w14:textFill>
            <w14:solidFill>
              <w14:schemeClr w14:val="tx1">
                <w14:lumMod w14:val="95000"/>
                <w14:lumOff w14:val="5000"/>
              </w14:schemeClr>
            </w14:solidFill>
          </w14:textFill>
        </w:rPr>
        <w:sectPr>
          <w:pgSz w:w="11906" w:h="16838"/>
          <w:pgMar w:top="1701" w:right="1531" w:bottom="1417"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numPr>
          <w:ilvl w:val="0"/>
          <w:numId w:val="0"/>
        </w:numPr>
        <w:tabs>
          <w:tab w:val="left" w:pos="630"/>
        </w:tabs>
        <w:spacing w:beforeLines="0" w:afterLines="0" w:line="560" w:lineRule="exact"/>
        <w:ind w:leftChars="0"/>
        <w:jc w:val="center"/>
        <w:outlineLvl w:val="9"/>
        <w:rPr>
          <w:rFonts w:hint="default" w:ascii="Times New Roman" w:hAnsi="Times New Roman" w:eastAsia="方正小标宋简体" w:cs="Times New Roman"/>
          <w:bCs/>
          <w:color w:val="0D0D0D" w:themeColor="text1" w:themeTint="F2"/>
          <w:sz w:val="44"/>
          <w:szCs w:val="44"/>
          <w14:textFill>
            <w14:solidFill>
              <w14:schemeClr w14:val="tx1">
                <w14:lumMod w14:val="95000"/>
                <w14:lumOff w14:val="5000"/>
              </w14:schemeClr>
            </w14:solidFill>
          </w14:textFill>
        </w:rPr>
      </w:pPr>
      <w:r>
        <w:rPr>
          <w:rFonts w:hint="default" w:ascii="Times New Roman" w:hAnsi="Times New Roman" w:eastAsia="方正小标宋简体" w:cs="Times New Roman"/>
          <w:bCs/>
          <w:color w:val="0D0D0D" w:themeColor="text1" w:themeTint="F2"/>
          <w:sz w:val="44"/>
          <w:szCs w:val="44"/>
          <w14:textFill>
            <w14:solidFill>
              <w14:schemeClr w14:val="tx1">
                <w14:lumMod w14:val="95000"/>
                <w14:lumOff w14:val="5000"/>
              </w14:schemeClr>
            </w14:solidFill>
          </w14:textFill>
        </w:rPr>
        <w:t>《</w:t>
      </w:r>
      <w:r>
        <w:rPr>
          <w:rFonts w:hint="default" w:ascii="Times New Roman" w:hAnsi="Times New Roman" w:eastAsia="方正小标宋简体" w:cs="Times New Roman"/>
          <w:bCs/>
          <w:color w:val="0D0D0D" w:themeColor="text1" w:themeTint="F2"/>
          <w:sz w:val="44"/>
          <w:szCs w:val="44"/>
          <w:lang w:eastAsia="zh-CN"/>
          <w14:textFill>
            <w14:solidFill>
              <w14:schemeClr w14:val="tx1">
                <w14:lumMod w14:val="95000"/>
                <w14:lumOff w14:val="5000"/>
              </w14:schemeClr>
            </w14:solidFill>
          </w14:textFill>
        </w:rPr>
        <w:t>株洲市</w:t>
      </w:r>
      <w:r>
        <w:rPr>
          <w:rFonts w:hint="default" w:ascii="Times New Roman" w:hAnsi="Times New Roman" w:eastAsia="方正小标宋简体" w:cs="Times New Roman"/>
          <w:bCs/>
          <w:color w:val="0D0D0D" w:themeColor="text1" w:themeTint="F2"/>
          <w:sz w:val="44"/>
          <w:szCs w:val="44"/>
          <w14:textFill>
            <w14:solidFill>
              <w14:schemeClr w14:val="tx1">
                <w14:lumMod w14:val="95000"/>
                <w14:lumOff w14:val="5000"/>
              </w14:schemeClr>
            </w14:solidFill>
          </w14:textFill>
        </w:rPr>
        <w:t>工程技术研究中心</w:t>
      </w:r>
      <w:r>
        <w:rPr>
          <w:rFonts w:hint="default" w:ascii="Times New Roman" w:hAnsi="Times New Roman" w:eastAsia="方正小标宋简体" w:cs="Times New Roman"/>
          <w:bCs/>
          <w:color w:val="0D0D0D" w:themeColor="text1" w:themeTint="F2"/>
          <w:sz w:val="44"/>
          <w:szCs w:val="44"/>
          <w:lang w:val="en-US" w:eastAsia="zh-CN"/>
          <w14:textFill>
            <w14:solidFill>
              <w14:schemeClr w14:val="tx1">
                <w14:lumMod w14:val="95000"/>
                <w14:lumOff w14:val="5000"/>
              </w14:schemeClr>
            </w14:solidFill>
          </w14:textFill>
        </w:rPr>
        <w:t>自评报告</w:t>
      </w:r>
      <w:r>
        <w:rPr>
          <w:rFonts w:hint="default" w:ascii="Times New Roman" w:hAnsi="Times New Roman" w:eastAsia="方正小标宋简体" w:cs="Times New Roman"/>
          <w:bCs/>
          <w:color w:val="0D0D0D" w:themeColor="text1" w:themeTint="F2"/>
          <w:sz w:val="44"/>
          <w:szCs w:val="44"/>
          <w14:textFill>
            <w14:solidFill>
              <w14:schemeClr w14:val="tx1">
                <w14:lumMod w14:val="95000"/>
                <w14:lumOff w14:val="5000"/>
              </w14:schemeClr>
            </w14:solidFill>
          </w14:textFill>
        </w:rPr>
        <w:t>》附表</w:t>
      </w:r>
    </w:p>
    <w:p>
      <w:pPr>
        <w:pStyle w:val="2"/>
        <w:numPr>
          <w:ilvl w:val="0"/>
          <w:numId w:val="0"/>
        </w:numPr>
        <w:spacing w:beforeLines="0" w:afterLines="0" w:line="560" w:lineRule="exact"/>
        <w:ind w:leftChars="0" w:firstLine="640" w:firstLineChars="200"/>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p>
    <w:p>
      <w:pPr>
        <w:pStyle w:val="2"/>
        <w:numPr>
          <w:ilvl w:val="0"/>
          <w:numId w:val="0"/>
        </w:numPr>
        <w:spacing w:beforeLines="0" w:afterLines="0" w:line="600" w:lineRule="exact"/>
        <w:ind w:leftChars="0" w:firstLine="640" w:firstLineChars="200"/>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表一    中心固定人员表</w:t>
      </w:r>
    </w:p>
    <w:p>
      <w:pPr>
        <w:pStyle w:val="2"/>
        <w:numPr>
          <w:ilvl w:val="0"/>
          <w:numId w:val="0"/>
        </w:numPr>
        <w:spacing w:beforeLines="0" w:afterLines="0" w:line="600" w:lineRule="exact"/>
        <w:ind w:leftChars="0" w:firstLine="640" w:firstLineChars="200"/>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表二    中心专家</w:t>
      </w:r>
      <w:r>
        <w:rPr>
          <w:rFonts w:hint="default" w:ascii="Times New Roman" w:hAnsi="Times New Roman" w:cs="Times New Roman"/>
          <w:color w:val="0D0D0D" w:themeColor="text1" w:themeTint="F2"/>
          <w:sz w:val="32"/>
          <w:szCs w:val="32"/>
          <w:lang w:eastAsia="zh-CN"/>
          <w14:textFill>
            <w14:solidFill>
              <w14:schemeClr w14:val="tx1">
                <w14:lumMod w14:val="95000"/>
                <w14:lumOff w14:val="5000"/>
              </w14:schemeClr>
            </w14:solidFill>
          </w14:textFill>
        </w:rPr>
        <w:t>指导</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委员会成员表</w:t>
      </w:r>
    </w:p>
    <w:p>
      <w:pPr>
        <w:pStyle w:val="2"/>
        <w:numPr>
          <w:ilvl w:val="0"/>
          <w:numId w:val="0"/>
        </w:numPr>
        <w:spacing w:beforeLines="0" w:afterLines="0" w:line="600" w:lineRule="exact"/>
        <w:ind w:leftChars="0" w:firstLine="640" w:firstLineChars="200"/>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表三    中心承担</w:t>
      </w:r>
      <w:r>
        <w:rPr>
          <w:rFonts w:hint="default" w:ascii="Times New Roman" w:hAnsi="Times New Roman" w:cs="Times New Roman"/>
          <w:color w:val="0D0D0D" w:themeColor="text1" w:themeTint="F2"/>
          <w:sz w:val="32"/>
          <w:szCs w:val="32"/>
          <w:lang w:val="en-US" w:eastAsia="zh-CN"/>
          <w14:textFill>
            <w14:solidFill>
              <w14:schemeClr w14:val="tx1">
                <w14:lumMod w14:val="95000"/>
                <w14:lumOff w14:val="5000"/>
              </w14:schemeClr>
            </w14:solidFill>
          </w14:textFill>
        </w:rPr>
        <w:t>市</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级以上</w:t>
      </w:r>
      <w:r>
        <w:rPr>
          <w:rFonts w:hint="default" w:ascii="Times New Roman" w:hAnsi="Times New Roman" w:cs="Times New Roman"/>
          <w:color w:val="0D0D0D" w:themeColor="text1" w:themeTint="F2"/>
          <w:sz w:val="32"/>
          <w:szCs w:val="32"/>
          <w:lang w:eastAsia="zh-CN"/>
          <w14:textFill>
            <w14:solidFill>
              <w14:schemeClr w14:val="tx1">
                <w14:lumMod w14:val="95000"/>
                <w14:lumOff w14:val="5000"/>
              </w14:schemeClr>
            </w14:solidFill>
          </w14:textFill>
        </w:rPr>
        <w:t>科研</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项目表</w:t>
      </w:r>
    </w:p>
    <w:p>
      <w:pPr>
        <w:pStyle w:val="2"/>
        <w:numPr>
          <w:ilvl w:val="0"/>
          <w:numId w:val="0"/>
        </w:numPr>
        <w:spacing w:beforeLines="0" w:afterLines="0" w:line="600" w:lineRule="exact"/>
        <w:ind w:leftChars="0" w:firstLine="640" w:firstLineChars="200"/>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表四    中心承担横向委托项目表</w:t>
      </w:r>
    </w:p>
    <w:p>
      <w:pPr>
        <w:pStyle w:val="2"/>
        <w:numPr>
          <w:ilvl w:val="0"/>
          <w:numId w:val="0"/>
        </w:numPr>
        <w:spacing w:beforeLines="0" w:afterLines="0" w:line="600" w:lineRule="exact"/>
        <w:ind w:leftChars="0" w:firstLine="640" w:firstLineChars="200"/>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表五    中心成果</w:t>
      </w:r>
      <w:r>
        <w:rPr>
          <w:rFonts w:hint="default" w:ascii="Times New Roman" w:hAnsi="Times New Roman" w:cs="Times New Roman"/>
          <w:color w:val="0D0D0D" w:themeColor="text1" w:themeTint="F2"/>
          <w:sz w:val="32"/>
          <w:szCs w:val="32"/>
          <w:lang w:eastAsia="zh-CN"/>
          <w14:textFill>
            <w14:solidFill>
              <w14:schemeClr w14:val="tx1">
                <w14:lumMod w14:val="95000"/>
                <w14:lumOff w14:val="5000"/>
              </w14:schemeClr>
            </w14:solidFill>
          </w14:textFill>
        </w:rPr>
        <w:t>产出</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表</w:t>
      </w:r>
    </w:p>
    <w:p>
      <w:pPr>
        <w:pStyle w:val="2"/>
        <w:numPr>
          <w:ilvl w:val="0"/>
          <w:numId w:val="0"/>
        </w:numPr>
        <w:spacing w:beforeLines="0" w:afterLines="0" w:line="600" w:lineRule="exact"/>
        <w:ind w:leftChars="0" w:firstLine="640" w:firstLineChars="200"/>
        <w:rPr>
          <w:rFonts w:hint="default" w:ascii="Times New Roman" w:hAnsi="Times New Roman" w:cs="Times New Roman"/>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表六    中心专利</w:t>
      </w:r>
      <w:r>
        <w:rPr>
          <w:rFonts w:hint="default" w:ascii="Times New Roman" w:hAnsi="Times New Roman" w:cs="Times New Roman"/>
          <w:color w:val="0D0D0D" w:themeColor="text1" w:themeTint="F2"/>
          <w:sz w:val="32"/>
          <w:szCs w:val="32"/>
          <w:lang w:eastAsia="zh-CN"/>
          <w14:textFill>
            <w14:solidFill>
              <w14:schemeClr w14:val="tx1">
                <w14:lumMod w14:val="95000"/>
                <w14:lumOff w14:val="5000"/>
              </w14:schemeClr>
            </w14:solidFill>
          </w14:textFill>
        </w:rPr>
        <w:t>代表性成果表</w:t>
      </w:r>
    </w:p>
    <w:p>
      <w:pPr>
        <w:pStyle w:val="2"/>
        <w:numPr>
          <w:ilvl w:val="0"/>
          <w:numId w:val="0"/>
        </w:numPr>
        <w:spacing w:beforeLines="0" w:afterLines="0" w:line="600" w:lineRule="exact"/>
        <w:ind w:leftChars="0" w:firstLine="640" w:firstLineChars="200"/>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lang w:eastAsia="zh-CN"/>
          <w14:textFill>
            <w14:solidFill>
              <w14:schemeClr w14:val="tx1">
                <w14:lumMod w14:val="95000"/>
                <w14:lumOff w14:val="5000"/>
              </w14:schemeClr>
            </w14:solidFill>
          </w14:textFill>
        </w:rPr>
        <w:t>表七</w:t>
      </w:r>
      <w:r>
        <w:rPr>
          <w:rFonts w:hint="default" w:ascii="Times New Roman" w:hAnsi="Times New Roman" w:cs="Times New Roman"/>
          <w:color w:val="0D0D0D" w:themeColor="text1" w:themeTint="F2"/>
          <w:sz w:val="32"/>
          <w:szCs w:val="32"/>
          <w:lang w:val="en-US" w:eastAsia="zh-CN"/>
          <w14:textFill>
            <w14:solidFill>
              <w14:schemeClr w14:val="tx1">
                <w14:lumMod w14:val="95000"/>
                <w14:lumOff w14:val="5000"/>
              </w14:schemeClr>
            </w14:solidFill>
          </w14:textFill>
        </w:rPr>
        <w:t xml:space="preserve">    中心专利</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申请与授权情况表</w:t>
      </w:r>
    </w:p>
    <w:p>
      <w:pPr>
        <w:pStyle w:val="2"/>
        <w:numPr>
          <w:ilvl w:val="0"/>
          <w:numId w:val="0"/>
        </w:numPr>
        <w:spacing w:beforeLines="0" w:afterLines="0" w:line="600" w:lineRule="exact"/>
        <w:ind w:leftChars="0" w:firstLine="640" w:firstLineChars="200"/>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表</w:t>
      </w:r>
      <w:r>
        <w:rPr>
          <w:rFonts w:hint="default" w:ascii="Times New Roman" w:hAnsi="Times New Roman" w:cs="Times New Roman"/>
          <w:color w:val="0D0D0D" w:themeColor="text1" w:themeTint="F2"/>
          <w:sz w:val="32"/>
          <w:szCs w:val="32"/>
          <w:lang w:eastAsia="zh-CN"/>
          <w14:textFill>
            <w14:solidFill>
              <w14:schemeClr w14:val="tx1">
                <w14:lumMod w14:val="95000"/>
                <w14:lumOff w14:val="5000"/>
              </w14:schemeClr>
            </w14:solidFill>
          </w14:textFill>
        </w:rPr>
        <w:t>八</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32"/>
          <w:szCs w:val="32"/>
          <w:lang w:eastAsia="zh-CN"/>
          <w14:textFill>
            <w14:solidFill>
              <w14:schemeClr w14:val="tx1">
                <w14:lumMod w14:val="95000"/>
                <w14:lumOff w14:val="5000"/>
              </w14:schemeClr>
            </w14:solidFill>
          </w14:textFill>
        </w:rPr>
        <w:t>中心</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获得有关资格认证和知识产权认证情况表</w:t>
      </w:r>
    </w:p>
    <w:p>
      <w:pPr>
        <w:pStyle w:val="2"/>
        <w:numPr>
          <w:ilvl w:val="0"/>
          <w:numId w:val="0"/>
        </w:numPr>
        <w:spacing w:beforeLines="0" w:afterLines="0" w:line="600" w:lineRule="exact"/>
        <w:ind w:leftChars="0" w:firstLine="640" w:firstLineChars="200"/>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表</w:t>
      </w:r>
      <w:r>
        <w:rPr>
          <w:rFonts w:hint="default" w:ascii="Times New Roman" w:hAnsi="Times New Roman" w:cs="Times New Roman"/>
          <w:color w:val="0D0D0D" w:themeColor="text1" w:themeTint="F2"/>
          <w:sz w:val="32"/>
          <w:szCs w:val="32"/>
          <w:lang w:eastAsia="zh-CN"/>
          <w14:textFill>
            <w14:solidFill>
              <w14:schemeClr w14:val="tx1">
                <w14:lumMod w14:val="95000"/>
                <w14:lumOff w14:val="5000"/>
              </w14:schemeClr>
            </w14:solidFill>
          </w14:textFill>
        </w:rPr>
        <w:t>九</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 xml:space="preserve">    中心</w:t>
      </w:r>
      <w:r>
        <w:rPr>
          <w:rFonts w:hint="default" w:ascii="Times New Roman" w:hAnsi="Times New Roman" w:cs="Times New Roman"/>
          <w:color w:val="0D0D0D" w:themeColor="text1" w:themeTint="F2"/>
          <w:sz w:val="32"/>
          <w:szCs w:val="32"/>
          <w:lang w:eastAsia="zh-CN"/>
          <w14:textFill>
            <w14:solidFill>
              <w14:schemeClr w14:val="tx1">
                <w14:lumMod w14:val="95000"/>
                <w14:lumOff w14:val="5000"/>
              </w14:schemeClr>
            </w14:solidFill>
          </w14:textFill>
        </w:rPr>
        <w:t>中试</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基地情况表</w:t>
      </w:r>
    </w:p>
    <w:p>
      <w:pPr>
        <w:pStyle w:val="2"/>
        <w:numPr>
          <w:ilvl w:val="0"/>
          <w:numId w:val="0"/>
        </w:numPr>
        <w:spacing w:beforeLines="0" w:afterLines="0" w:line="600" w:lineRule="exact"/>
        <w:ind w:leftChars="0" w:firstLine="640" w:firstLineChars="200"/>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表</w:t>
      </w:r>
      <w:r>
        <w:rPr>
          <w:rFonts w:hint="default" w:ascii="Times New Roman" w:hAnsi="Times New Roman" w:cs="Times New Roman"/>
          <w:color w:val="0D0D0D" w:themeColor="text1" w:themeTint="F2"/>
          <w:sz w:val="32"/>
          <w:szCs w:val="32"/>
          <w:lang w:eastAsia="zh-CN"/>
          <w14:textFill>
            <w14:solidFill>
              <w14:schemeClr w14:val="tx1">
                <w14:lumMod w14:val="95000"/>
                <w14:lumOff w14:val="5000"/>
              </w14:schemeClr>
            </w14:solidFill>
          </w14:textFill>
        </w:rPr>
        <w:t>十</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 xml:space="preserve">    中心主要设备表</w:t>
      </w:r>
    </w:p>
    <w:p>
      <w:pPr>
        <w:pStyle w:val="2"/>
        <w:numPr>
          <w:ilvl w:val="0"/>
          <w:numId w:val="0"/>
        </w:numPr>
        <w:spacing w:beforeLines="0" w:afterLines="0" w:line="600" w:lineRule="exact"/>
        <w:ind w:leftChars="0" w:firstLine="640" w:firstLineChars="200"/>
        <w:rPr>
          <w:rFonts w:hint="default" w:ascii="Times New Roman" w:hAnsi="Times New Roman" w:cs="Times New Roman"/>
          <w:color w:val="0D0D0D" w:themeColor="text1" w:themeTint="F2"/>
          <w:sz w:val="32"/>
          <w:szCs w:val="32"/>
          <w:lang w:val="en-US" w:eastAsia="zh-CN"/>
          <w14:textFill>
            <w14:solidFill>
              <w14:schemeClr w14:val="tx1">
                <w14:lumMod w14:val="95000"/>
                <w14:lumOff w14:val="5000"/>
              </w14:schemeClr>
            </w14:solidFill>
          </w14:textFill>
        </w:rPr>
        <w:sectPr>
          <w:pgSz w:w="11906" w:h="16838"/>
          <w:pgMar w:top="1701" w:right="1531" w:bottom="1417"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default" w:ascii="Times New Roman" w:hAnsi="Times New Roman" w:cs="Times New Roman"/>
          <w:color w:val="0D0D0D" w:themeColor="text1" w:themeTint="F2"/>
          <w:sz w:val="32"/>
          <w:szCs w:val="32"/>
          <w:lang w:eastAsia="zh-CN"/>
          <w14:textFill>
            <w14:solidFill>
              <w14:schemeClr w14:val="tx1">
                <w14:lumMod w14:val="95000"/>
                <w14:lumOff w14:val="5000"/>
              </w14:schemeClr>
            </w14:solidFill>
          </w14:textFill>
        </w:rPr>
        <w:t>表十一</w:t>
      </w:r>
      <w:r>
        <w:rPr>
          <w:rFonts w:hint="default" w:ascii="Times New Roman" w:hAnsi="Times New Roman" w:cs="Times New Roman"/>
          <w:color w:val="0D0D0D" w:themeColor="text1" w:themeTint="F2"/>
          <w:sz w:val="32"/>
          <w:szCs w:val="32"/>
          <w:lang w:val="en-US" w:eastAsia="zh-CN"/>
          <w14:textFill>
            <w14:solidFill>
              <w14:schemeClr w14:val="tx1">
                <w14:lumMod w14:val="95000"/>
                <w14:lumOff w14:val="5000"/>
              </w14:schemeClr>
            </w14:solidFill>
          </w14:textFill>
        </w:rPr>
        <w:t xml:space="preserve">  技术培训情况表</w:t>
      </w:r>
    </w:p>
    <w:p>
      <w:pPr>
        <w:pStyle w:val="3"/>
        <w:spacing w:before="0" w:beforeLines="0" w:beforeAutospacing="0" w:after="157" w:afterLines="50" w:afterAutospacing="0" w:line="500" w:lineRule="exact"/>
        <w:jc w:val="left"/>
        <w:rPr>
          <w:rFonts w:hint="default" w:ascii="Times New Roman" w:hAnsi="Times New Roman" w:cs="Times New Roman"/>
          <w:b w:val="0"/>
          <w:bCs/>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t>表一：中心固定人员表</w:t>
      </w:r>
    </w:p>
    <w:tbl>
      <w:tblPr>
        <w:tblStyle w:val="9"/>
        <w:tblW w:w="1408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5"/>
        <w:gridCol w:w="1297"/>
        <w:gridCol w:w="1665"/>
        <w:gridCol w:w="1665"/>
        <w:gridCol w:w="1205"/>
        <w:gridCol w:w="3506"/>
        <w:gridCol w:w="350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trPr>
        <w:tc>
          <w:tcPr>
            <w:tcW w:w="1235"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序号</w:t>
            </w:r>
          </w:p>
        </w:tc>
        <w:tc>
          <w:tcPr>
            <w:tcW w:w="1297"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姓名</w:t>
            </w:r>
          </w:p>
        </w:tc>
        <w:tc>
          <w:tcPr>
            <w:tcW w:w="1665"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年龄</w:t>
            </w:r>
          </w:p>
        </w:tc>
        <w:tc>
          <w:tcPr>
            <w:tcW w:w="1665"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学历/位</w:t>
            </w:r>
          </w:p>
        </w:tc>
        <w:tc>
          <w:tcPr>
            <w:tcW w:w="1205"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职称</w:t>
            </w:r>
          </w:p>
        </w:tc>
        <w:tc>
          <w:tcPr>
            <w:tcW w:w="3506"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专业</w:t>
            </w:r>
          </w:p>
        </w:tc>
        <w:tc>
          <w:tcPr>
            <w:tcW w:w="3507" w:type="dxa"/>
            <w:vAlign w:val="center"/>
          </w:tcPr>
          <w:p>
            <w:pPr>
              <w:spacing w:before="100" w:beforeAutospacing="1" w:after="100" w:afterAutospacing="1" w:line="240" w:lineRule="auto"/>
              <w:ind w:firstLine="560" w:firstLineChars="200"/>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工作性质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93" w:hRule="atLeast"/>
        </w:trPr>
        <w:tc>
          <w:tcPr>
            <w:tcW w:w="1235"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297"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665"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665"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205"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506" w:type="dxa"/>
            <w:vAlign w:val="top"/>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507"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539" w:hRule="atLeast"/>
        </w:trPr>
        <w:tc>
          <w:tcPr>
            <w:tcW w:w="1235"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297"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665"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665"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205"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506" w:type="dxa"/>
            <w:vAlign w:val="top"/>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507"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bl>
    <w:p>
      <w:pPr>
        <w:numPr>
          <w:ilvl w:val="0"/>
          <w:numId w:val="0"/>
        </w:numPr>
        <w:spacing w:beforeLines="0" w:afterLines="0" w:line="600" w:lineRule="exact"/>
        <w:ind w:left="420" w:left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1）</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工作性质包括：从事科技活动，从事生产、经营活动，从事管理活动，其他；</w:t>
      </w:r>
    </w:p>
    <w:p>
      <w:pPr>
        <w:numPr>
          <w:ilvl w:val="0"/>
          <w:numId w:val="0"/>
        </w:numPr>
        <w:spacing w:beforeLines="0" w:afterLines="0" w:line="600" w:lineRule="exact"/>
        <w:ind w:left="420" w:leftChars="200"/>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2）人数较多时可只填核心人员，不超30人。</w:t>
      </w:r>
    </w:p>
    <w:p>
      <w:pPr>
        <w:numPr>
          <w:ilvl w:val="0"/>
          <w:numId w:val="0"/>
        </w:numPr>
        <w:spacing w:beforeLines="0" w:afterLines="0" w:line="600" w:lineRule="exact"/>
        <w:ind w:left="420" w:leftChars="200"/>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pPr>
    </w:p>
    <w:p>
      <w:pPr>
        <w:pStyle w:val="3"/>
        <w:spacing w:before="0" w:beforeLines="0" w:beforeAutospacing="0" w:after="157" w:afterLines="50" w:afterAutospacing="0" w:line="500" w:lineRule="exact"/>
        <w:jc w:val="left"/>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t>表二</w:t>
      </w:r>
      <w:r>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t>中心</w:t>
      </w:r>
      <w:r>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t>专家指导</w:t>
      </w:r>
      <w:r>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t>委员会成员表</w:t>
      </w:r>
    </w:p>
    <w:tbl>
      <w:tblPr>
        <w:tblStyle w:val="9"/>
        <w:tblW w:w="1408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31"/>
        <w:gridCol w:w="1400"/>
        <w:gridCol w:w="2052"/>
        <w:gridCol w:w="1295"/>
        <w:gridCol w:w="2505"/>
        <w:gridCol w:w="549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trPr>
        <w:tc>
          <w:tcPr>
            <w:tcW w:w="1331"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序号</w:t>
            </w:r>
          </w:p>
        </w:tc>
        <w:tc>
          <w:tcPr>
            <w:tcW w:w="1400"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姓名</w:t>
            </w:r>
          </w:p>
        </w:tc>
        <w:tc>
          <w:tcPr>
            <w:tcW w:w="2052"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出生年月</w:t>
            </w:r>
          </w:p>
        </w:tc>
        <w:tc>
          <w:tcPr>
            <w:tcW w:w="1295"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职称</w:t>
            </w:r>
          </w:p>
        </w:tc>
        <w:tc>
          <w:tcPr>
            <w:tcW w:w="2505"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专业</w:t>
            </w:r>
          </w:p>
        </w:tc>
        <w:tc>
          <w:tcPr>
            <w:tcW w:w="5497"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工作单位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1" w:hRule="atLeast"/>
        </w:trPr>
        <w:tc>
          <w:tcPr>
            <w:tcW w:w="1331"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400"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052" w:type="dxa"/>
            <w:vAlign w:val="top"/>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295"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505" w:type="dxa"/>
            <w:vAlign w:val="top"/>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5497"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1" w:hRule="atLeast"/>
        </w:trPr>
        <w:tc>
          <w:tcPr>
            <w:tcW w:w="1331"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400"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052" w:type="dxa"/>
            <w:vAlign w:val="top"/>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295"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505" w:type="dxa"/>
            <w:vAlign w:val="top"/>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5497"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1331"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400"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052" w:type="dxa"/>
            <w:vAlign w:val="top"/>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295"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505" w:type="dxa"/>
            <w:vAlign w:val="top"/>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5497"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bl>
    <w:p>
      <w:pPr>
        <w:pStyle w:val="3"/>
        <w:spacing w:before="0" w:beforeLines="0" w:beforeAutospacing="0" w:after="157" w:afterLines="50" w:afterAutospacing="0" w:line="600" w:lineRule="exact"/>
        <w:jc w:val="left"/>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b w:val="0"/>
          <w:color w:val="0D0D0D" w:themeColor="text1" w:themeTint="F2"/>
          <w:sz w:val="32"/>
          <w:szCs w:val="32"/>
          <w:lang w:eastAsia="zh-CN"/>
          <w14:textFill>
            <w14:solidFill>
              <w14:schemeClr w14:val="tx1">
                <w14:lumMod w14:val="95000"/>
                <w14:lumOff w14:val="5000"/>
              </w14:schemeClr>
            </w14:solidFill>
          </w14:textFill>
        </w:rPr>
        <w:br w:type="page"/>
      </w:r>
      <w:r>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t>表三</w:t>
      </w:r>
      <w:r>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t>中心承担</w:t>
      </w:r>
      <w:r>
        <w:rPr>
          <w:rFonts w:hint="default" w:ascii="Times New Roman" w:hAnsi="Times New Roman" w:eastAsia="黑体" w:cs="Times New Roman"/>
          <w:b w:val="0"/>
          <w:bCs/>
          <w:color w:val="0D0D0D" w:themeColor="text1" w:themeTint="F2"/>
          <w:sz w:val="32"/>
          <w:szCs w:val="32"/>
          <w:lang w:val="en-US" w:eastAsia="zh-CN"/>
          <w14:textFill>
            <w14:solidFill>
              <w14:schemeClr w14:val="tx1">
                <w14:lumMod w14:val="95000"/>
                <w14:lumOff w14:val="5000"/>
              </w14:schemeClr>
            </w14:solidFill>
          </w14:textFill>
        </w:rPr>
        <w:t>市</w:t>
      </w:r>
      <w:r>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t>级以上</w:t>
      </w:r>
      <w:r>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t>科技</w:t>
      </w:r>
      <w:r>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t>项目表（附合同或相关证明）</w:t>
      </w:r>
    </w:p>
    <w:tbl>
      <w:tblPr>
        <w:tblStyle w:val="9"/>
        <w:tblW w:w="1417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91"/>
        <w:gridCol w:w="2424"/>
        <w:gridCol w:w="2482"/>
        <w:gridCol w:w="1380"/>
        <w:gridCol w:w="1410"/>
        <w:gridCol w:w="1854"/>
        <w:gridCol w:w="1386"/>
        <w:gridCol w:w="204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91"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序  号</w:t>
            </w:r>
          </w:p>
        </w:tc>
        <w:tc>
          <w:tcPr>
            <w:tcW w:w="2424"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项 目 名 称</w:t>
            </w:r>
          </w:p>
        </w:tc>
        <w:tc>
          <w:tcPr>
            <w:tcW w:w="2482"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项目来源</w:t>
            </w:r>
          </w:p>
        </w:tc>
        <w:tc>
          <w:tcPr>
            <w:tcW w:w="1380"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项目性质</w:t>
            </w:r>
          </w:p>
        </w:tc>
        <w:tc>
          <w:tcPr>
            <w:tcW w:w="1410"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起止时间</w:t>
            </w:r>
          </w:p>
        </w:tc>
        <w:tc>
          <w:tcPr>
            <w:tcW w:w="1854"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合同经费</w:t>
            </w:r>
          </w:p>
        </w:tc>
        <w:tc>
          <w:tcPr>
            <w:tcW w:w="1386"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到位经费</w:t>
            </w:r>
          </w:p>
        </w:tc>
        <w:tc>
          <w:tcPr>
            <w:tcW w:w="2047" w:type="dxa"/>
            <w:vAlign w:val="center"/>
          </w:tcPr>
          <w:p>
            <w:pPr>
              <w:spacing w:before="0" w:beforeLines="0" w:beforeAutospacing="0" w:after="0" w:afterLines="0" w:afterAutospacing="0" w:line="500" w:lineRule="exact"/>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主持人</w:t>
            </w:r>
          </w:p>
          <w:p>
            <w:pPr>
              <w:spacing w:before="0" w:beforeLines="0" w:beforeAutospacing="0" w:after="0" w:afterLines="0" w:afterAutospacing="0" w:line="500" w:lineRule="exact"/>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（前三名）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91"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424"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482"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380"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410" w:type="dxa"/>
            <w:vAlign w:val="top"/>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854"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386"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047"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91"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424"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482"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380"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410" w:type="dxa"/>
            <w:vAlign w:val="top"/>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854"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386"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047"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91" w:type="dxa"/>
            <w:vAlign w:val="center"/>
          </w:tcPr>
          <w:p>
            <w:pPr>
              <w:spacing w:before="100" w:beforeAutospacing="1" w:after="100" w:afterAutospacing="1" w:line="360" w:lineRule="auto"/>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t>合计</w:t>
            </w:r>
          </w:p>
        </w:tc>
        <w:tc>
          <w:tcPr>
            <w:tcW w:w="2424"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t>-</w:t>
            </w:r>
          </w:p>
        </w:tc>
        <w:tc>
          <w:tcPr>
            <w:tcW w:w="2482"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t>-</w:t>
            </w:r>
          </w:p>
        </w:tc>
        <w:tc>
          <w:tcPr>
            <w:tcW w:w="1380"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t>-</w:t>
            </w:r>
          </w:p>
        </w:tc>
        <w:tc>
          <w:tcPr>
            <w:tcW w:w="1410" w:type="dxa"/>
            <w:vAlign w:val="top"/>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t>-</w:t>
            </w:r>
          </w:p>
        </w:tc>
        <w:tc>
          <w:tcPr>
            <w:tcW w:w="1854"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386"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047"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t>-</w:t>
            </w:r>
          </w:p>
        </w:tc>
      </w:tr>
    </w:tbl>
    <w:p>
      <w:pPr>
        <w:numPr>
          <w:ilvl w:val="0"/>
          <w:numId w:val="0"/>
        </w:numPr>
        <w:spacing w:beforeLines="0" w:afterLines="0" w:line="500" w:lineRule="exact"/>
        <w:ind w:leftChars="0" w:firstLine="560" w:firstLine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1）只填报</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与中心主要研究方向相关的科技项目。</w:t>
      </w:r>
    </w:p>
    <w:p>
      <w:pPr>
        <w:numPr>
          <w:ilvl w:val="0"/>
          <w:numId w:val="0"/>
        </w:numPr>
        <w:spacing w:beforeLines="0" w:afterLines="0" w:line="500" w:lineRule="exact"/>
        <w:ind w:leftChars="0" w:firstLine="560" w:firstLine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2）统计中心在评估期承担的全部市级以上科技项目。</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承担项目较多时只需提供最具代表性的</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1</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0个项目的</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佐证材料。</w:t>
      </w:r>
    </w:p>
    <w:p>
      <w:pPr>
        <w:numPr>
          <w:ilvl w:val="0"/>
          <w:numId w:val="0"/>
        </w:numPr>
        <w:spacing w:beforeLines="0" w:afterLines="0" w:line="500" w:lineRule="exact"/>
        <w:ind w:leftChars="0" w:firstLine="560" w:firstLine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3）</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包括省部级</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以上和市级两</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大类。</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省部级以上</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是指工程技术研究中心研究人员主持或者参与的国家科技重大专项、国家重点研发计划、国家自然科学基金、国家技术创新引导专项（基金）、国家基地与人才计划等。部委（省）级计划包括各部委、省级下达的各项计划，包括国际合作项目；原各部委转为公司下达的计划也视为部级计划（如航天工业集团、中石化集团等）。</w:t>
      </w:r>
    </w:p>
    <w:p>
      <w:pPr>
        <w:numPr>
          <w:ilvl w:val="0"/>
          <w:numId w:val="0"/>
        </w:numPr>
        <w:spacing w:beforeLines="0" w:afterLines="0" w:line="500" w:lineRule="exact"/>
        <w:ind w:leftChars="0" w:firstLine="560" w:firstLine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4）</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项目来源指部门名称，例如科技部、教育部、农业部、中石化集团等。</w:t>
      </w:r>
    </w:p>
    <w:p>
      <w:pPr>
        <w:numPr>
          <w:ilvl w:val="0"/>
          <w:numId w:val="0"/>
        </w:numPr>
        <w:spacing w:beforeLines="0" w:afterLines="0" w:line="500" w:lineRule="exact"/>
        <w:ind w:leftChars="0" w:firstLine="560" w:firstLineChars="200"/>
        <w:rPr>
          <w:rFonts w:hint="default" w:ascii="Times New Roman" w:hAnsi="Times New Roman" w:eastAsia="楷体_GB2312" w:cs="Times New Roman"/>
          <w:color w:val="0D0D0D" w:themeColor="text1" w:themeTint="F2"/>
          <w:spacing w:val="-6"/>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5）</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对</w:t>
      </w:r>
      <w:r>
        <w:rPr>
          <w:rFonts w:hint="default" w:ascii="Times New Roman" w:hAnsi="Times New Roman" w:eastAsia="楷体_GB2312" w:cs="Times New Roman"/>
          <w:color w:val="0D0D0D" w:themeColor="text1" w:themeTint="F2"/>
          <w:spacing w:val="-6"/>
          <w:sz w:val="28"/>
          <w:szCs w:val="36"/>
          <w:lang w:eastAsia="zh-CN"/>
          <w14:textFill>
            <w14:solidFill>
              <w14:schemeClr w14:val="tx1">
                <w14:lumMod w14:val="95000"/>
                <w14:lumOff w14:val="5000"/>
              </w14:schemeClr>
            </w14:solidFill>
          </w14:textFill>
        </w:rPr>
        <w:t>于联合申报项目或者子课题项目，用“★”标注，合同经费和到位经费填子课题的合同经费与到位经费。</w:t>
      </w:r>
    </w:p>
    <w:p>
      <w:pPr>
        <w:pStyle w:val="3"/>
        <w:spacing w:before="0" w:beforeLines="0" w:beforeAutospacing="0" w:after="157" w:afterLines="50" w:afterAutospacing="0" w:line="500" w:lineRule="exact"/>
        <w:jc w:val="left"/>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b w:val="0"/>
          <w:color w:val="0D0D0D" w:themeColor="text1" w:themeTint="F2"/>
          <w:sz w:val="32"/>
          <w:szCs w:val="32"/>
          <w:lang w:eastAsia="zh-CN"/>
          <w14:textFill>
            <w14:solidFill>
              <w14:schemeClr w14:val="tx1">
                <w14:lumMod w14:val="95000"/>
                <w14:lumOff w14:val="5000"/>
              </w14:schemeClr>
            </w14:solidFill>
          </w14:textFill>
        </w:rPr>
        <w:br w:type="page"/>
      </w:r>
      <w:r>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t>表四</w:t>
      </w:r>
      <w:r>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t>中心承担重大横向委托项目表（附合同或相关证明）</w:t>
      </w:r>
    </w:p>
    <w:tbl>
      <w:tblPr>
        <w:tblStyle w:val="9"/>
        <w:tblW w:w="1417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7"/>
        <w:gridCol w:w="2616"/>
        <w:gridCol w:w="2604"/>
        <w:gridCol w:w="1399"/>
        <w:gridCol w:w="1417"/>
        <w:gridCol w:w="1687"/>
        <w:gridCol w:w="1383"/>
        <w:gridCol w:w="204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027"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序 号</w:t>
            </w:r>
          </w:p>
        </w:tc>
        <w:tc>
          <w:tcPr>
            <w:tcW w:w="2616"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 xml:space="preserve">项 目 名 称 </w:t>
            </w:r>
          </w:p>
        </w:tc>
        <w:tc>
          <w:tcPr>
            <w:tcW w:w="2604"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委托单位</w:t>
            </w:r>
          </w:p>
        </w:tc>
        <w:tc>
          <w:tcPr>
            <w:tcW w:w="1399"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服务方式</w:t>
            </w:r>
          </w:p>
        </w:tc>
        <w:tc>
          <w:tcPr>
            <w:tcW w:w="1417"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起止时间</w:t>
            </w:r>
          </w:p>
        </w:tc>
        <w:tc>
          <w:tcPr>
            <w:tcW w:w="1687"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合同经费</w:t>
            </w:r>
          </w:p>
        </w:tc>
        <w:tc>
          <w:tcPr>
            <w:tcW w:w="1383"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到位经费</w:t>
            </w:r>
          </w:p>
        </w:tc>
        <w:tc>
          <w:tcPr>
            <w:tcW w:w="2041" w:type="dxa"/>
            <w:vAlign w:val="center"/>
          </w:tcPr>
          <w:p>
            <w:pPr>
              <w:spacing w:before="0" w:beforeLines="0" w:beforeAutospacing="0" w:after="0" w:afterLines="0" w:afterAutospacing="0" w:line="500" w:lineRule="exact"/>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主持人</w:t>
            </w:r>
          </w:p>
          <w:p>
            <w:pPr>
              <w:spacing w:before="0" w:beforeLines="0" w:beforeAutospacing="0" w:after="0" w:afterLines="0" w:afterAutospacing="0" w:line="500" w:lineRule="exact"/>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（前三名）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027"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616"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604"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399"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417" w:type="dxa"/>
            <w:vAlign w:val="top"/>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687"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383"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041"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027"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616"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604"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399"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417" w:type="dxa"/>
            <w:vAlign w:val="top"/>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687"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383"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041"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027" w:type="dxa"/>
            <w:vAlign w:val="center"/>
          </w:tcPr>
          <w:p>
            <w:pPr>
              <w:spacing w:before="100" w:beforeAutospacing="1" w:after="100" w:afterAutospacing="1" w:line="360" w:lineRule="auto"/>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t>合计</w:t>
            </w:r>
          </w:p>
        </w:tc>
        <w:tc>
          <w:tcPr>
            <w:tcW w:w="2616"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t>-</w:t>
            </w:r>
          </w:p>
        </w:tc>
        <w:tc>
          <w:tcPr>
            <w:tcW w:w="2604"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t>-</w:t>
            </w:r>
          </w:p>
        </w:tc>
        <w:tc>
          <w:tcPr>
            <w:tcW w:w="1399"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t>-</w:t>
            </w:r>
          </w:p>
        </w:tc>
        <w:tc>
          <w:tcPr>
            <w:tcW w:w="1417" w:type="dxa"/>
            <w:vAlign w:val="top"/>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t>-</w:t>
            </w:r>
          </w:p>
        </w:tc>
        <w:tc>
          <w:tcPr>
            <w:tcW w:w="1687"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383"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041" w:type="dxa"/>
            <w:vAlign w:val="center"/>
          </w:tcPr>
          <w:p>
            <w:pPr>
              <w:spacing w:before="100" w:beforeAutospacing="1" w:after="100" w:afterAutospacing="1" w:line="360" w:lineRule="auto"/>
              <w:ind w:left="0" w:leftChars="0" w:firstLine="0" w:firstLineChars="0"/>
              <w:jc w:val="cente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4"/>
                <w:lang w:val="en-US" w:eastAsia="zh-CN"/>
                <w14:textFill>
                  <w14:solidFill>
                    <w14:schemeClr w14:val="tx1">
                      <w14:lumMod w14:val="95000"/>
                      <w14:lumOff w14:val="5000"/>
                    </w14:schemeClr>
                  </w14:solidFill>
                </w14:textFill>
              </w:rPr>
              <w:t>-</w:t>
            </w:r>
          </w:p>
        </w:tc>
      </w:tr>
    </w:tbl>
    <w:p>
      <w:pPr>
        <w:numPr>
          <w:ilvl w:val="0"/>
          <w:numId w:val="0"/>
        </w:numPr>
        <w:spacing w:beforeLines="0" w:afterLines="0" w:line="500" w:lineRule="exact"/>
        <w:ind w:leftChars="0" w:firstLine="560" w:firstLine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1）</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承接外单位委托项目指除</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市</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级以上政府下达计划以外的其他单位，包括企事业单位以及工程中心自身依托单位项目委托的项目。</w:t>
      </w:r>
    </w:p>
    <w:p>
      <w:pPr>
        <w:numPr>
          <w:ilvl w:val="0"/>
          <w:numId w:val="0"/>
        </w:numPr>
        <w:spacing w:beforeLines="0" w:afterLines="0" w:line="500" w:lineRule="exact"/>
        <w:ind w:leftChars="0" w:firstLine="560" w:firstLine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2）</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服务方式指新产品开发、新工艺（技术）、新设备（交钥匙工程）、咨询服务等。</w:t>
      </w:r>
    </w:p>
    <w:p>
      <w:pPr>
        <w:numPr>
          <w:ilvl w:val="0"/>
          <w:numId w:val="0"/>
        </w:numPr>
        <w:spacing w:beforeLines="0" w:afterLines="0" w:line="500" w:lineRule="exact"/>
        <w:ind w:leftChars="0" w:firstLine="560" w:firstLine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3）需提供佐证材料。在评估期</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承担项目较多的中心，只需提供最具代表性的</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1</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0个项目的</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佐证材料。</w:t>
      </w:r>
    </w:p>
    <w:p>
      <w:pPr>
        <w:pStyle w:val="3"/>
        <w:spacing w:before="0" w:beforeLines="0" w:beforeAutospacing="0" w:after="157" w:afterLines="50" w:afterAutospacing="0"/>
        <w:jc w:val="left"/>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eastAsia="仿宋_GB2312" w:cs="Times New Roman"/>
          <w:b w:val="0"/>
          <w:color w:val="0D0D0D" w:themeColor="text1" w:themeTint="F2"/>
          <w:sz w:val="32"/>
          <w:szCs w:val="32"/>
          <w:lang w:eastAsia="zh-CN"/>
          <w14:textFill>
            <w14:solidFill>
              <w14:schemeClr w14:val="tx1">
                <w14:lumMod w14:val="95000"/>
                <w14:lumOff w14:val="5000"/>
              </w14:schemeClr>
            </w14:solidFill>
          </w14:textFill>
        </w:rPr>
        <w:br w:type="page"/>
      </w:r>
      <w:r>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t>表五</w:t>
      </w:r>
      <w:r>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t>：中心成果产出表</w:t>
      </w:r>
    </w:p>
    <w:tbl>
      <w:tblPr>
        <w:tblStyle w:val="9"/>
        <w:tblW w:w="1414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25"/>
        <w:gridCol w:w="4312"/>
        <w:gridCol w:w="3800"/>
        <w:gridCol w:w="380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2225"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成果产出形式</w:t>
            </w:r>
          </w:p>
        </w:tc>
        <w:tc>
          <w:tcPr>
            <w:tcW w:w="4312"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14:textFill>
                  <w14:solidFill>
                    <w14:schemeClr w14:val="tx1">
                      <w14:lumMod w14:val="95000"/>
                      <w14:lumOff w14:val="5000"/>
                    </w14:schemeClr>
                  </w14:solidFill>
                </w14:textFill>
              </w:rPr>
              <w:t>成果名称</w:t>
            </w:r>
          </w:p>
        </w:tc>
        <w:tc>
          <w:tcPr>
            <w:tcW w:w="3800"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经济效益</w:t>
            </w:r>
          </w:p>
        </w:tc>
        <w:tc>
          <w:tcPr>
            <w:tcW w:w="3805"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社会效益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9" w:hRule="atLeast"/>
        </w:trPr>
        <w:tc>
          <w:tcPr>
            <w:tcW w:w="2225" w:type="dxa"/>
            <w:vMerge w:val="restart"/>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4"/>
                <w:lang w:eastAsia="zh-CN"/>
                <w14:textFill>
                  <w14:solidFill>
                    <w14:schemeClr w14:val="tx1">
                      <w14:lumMod w14:val="95000"/>
                      <w14:lumOff w14:val="5000"/>
                    </w14:schemeClr>
                  </w14:solidFill>
                </w14:textFill>
              </w:rPr>
              <w:t>产品类</w:t>
            </w:r>
          </w:p>
        </w:tc>
        <w:tc>
          <w:tcPr>
            <w:tcW w:w="4312"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800"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805"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9" w:hRule="atLeast"/>
        </w:trPr>
        <w:tc>
          <w:tcPr>
            <w:tcW w:w="2225" w:type="dxa"/>
            <w:vMerge w:val="continue"/>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lang w:eastAsia="zh-CN"/>
                <w14:textFill>
                  <w14:solidFill>
                    <w14:schemeClr w14:val="tx1">
                      <w14:lumMod w14:val="95000"/>
                      <w14:lumOff w14:val="5000"/>
                    </w14:schemeClr>
                  </w14:solidFill>
                </w14:textFill>
              </w:rPr>
            </w:pPr>
          </w:p>
        </w:tc>
        <w:tc>
          <w:tcPr>
            <w:tcW w:w="4312"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800"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805"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9" w:hRule="atLeast"/>
        </w:trPr>
        <w:tc>
          <w:tcPr>
            <w:tcW w:w="2225" w:type="dxa"/>
            <w:vMerge w:val="restart"/>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4"/>
                <w:lang w:eastAsia="zh-CN"/>
                <w14:textFill>
                  <w14:solidFill>
                    <w14:schemeClr w14:val="tx1">
                      <w14:lumMod w14:val="95000"/>
                      <w14:lumOff w14:val="5000"/>
                    </w14:schemeClr>
                  </w14:solidFill>
                </w14:textFill>
              </w:rPr>
              <w:t>工程承包类</w:t>
            </w:r>
          </w:p>
        </w:tc>
        <w:tc>
          <w:tcPr>
            <w:tcW w:w="4312"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800"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805"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9" w:hRule="atLeast"/>
        </w:trPr>
        <w:tc>
          <w:tcPr>
            <w:tcW w:w="2225" w:type="dxa"/>
            <w:vMerge w:val="continue"/>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lang w:eastAsia="zh-CN"/>
                <w14:textFill>
                  <w14:solidFill>
                    <w14:schemeClr w14:val="tx1">
                      <w14:lumMod w14:val="95000"/>
                      <w14:lumOff w14:val="5000"/>
                    </w14:schemeClr>
                  </w14:solidFill>
                </w14:textFill>
              </w:rPr>
            </w:pPr>
          </w:p>
        </w:tc>
        <w:tc>
          <w:tcPr>
            <w:tcW w:w="4312"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800"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805"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2225" w:type="dxa"/>
            <w:vMerge w:val="restart"/>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4"/>
                <w:lang w:eastAsia="zh-CN"/>
                <w14:textFill>
                  <w14:solidFill>
                    <w14:schemeClr w14:val="tx1">
                      <w14:lumMod w14:val="95000"/>
                      <w14:lumOff w14:val="5000"/>
                    </w14:schemeClr>
                  </w14:solidFill>
                </w14:textFill>
              </w:rPr>
              <w:t>工艺技术类</w:t>
            </w:r>
          </w:p>
        </w:tc>
        <w:tc>
          <w:tcPr>
            <w:tcW w:w="4312"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800"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805"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2225" w:type="dxa"/>
            <w:vMerge w:val="continue"/>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lang w:eastAsia="zh-CN"/>
                <w14:textFill>
                  <w14:solidFill>
                    <w14:schemeClr w14:val="tx1">
                      <w14:lumMod w14:val="95000"/>
                      <w14:lumOff w14:val="5000"/>
                    </w14:schemeClr>
                  </w14:solidFill>
                </w14:textFill>
              </w:rPr>
            </w:pPr>
          </w:p>
        </w:tc>
        <w:tc>
          <w:tcPr>
            <w:tcW w:w="4312"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800"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805"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bl>
    <w:p>
      <w:pPr>
        <w:numPr>
          <w:ilvl w:val="0"/>
          <w:numId w:val="0"/>
        </w:numPr>
        <w:spacing w:line="240" w:lineRule="auto"/>
        <w:ind w:left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1）</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“产品类”：中心以产品的研制、生产和销售作为实现工程化的主线，产品销售收入是收入的主要部分。</w:t>
      </w:r>
    </w:p>
    <w:p>
      <w:pPr>
        <w:numPr>
          <w:ilvl w:val="0"/>
          <w:numId w:val="0"/>
        </w:numPr>
        <w:spacing w:line="240" w:lineRule="auto"/>
        <w:ind w:left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2）</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“工程承包类”：指中心以工程承包作为实现工程化的主要途径。</w:t>
      </w:r>
    </w:p>
    <w:p>
      <w:pPr>
        <w:numPr>
          <w:ilvl w:val="0"/>
          <w:numId w:val="0"/>
        </w:numPr>
        <w:spacing w:line="240" w:lineRule="auto"/>
        <w:ind w:left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3）</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“工艺技术类”：指以技术开发、推广和服务为主。</w:t>
      </w:r>
    </w:p>
    <w:p>
      <w:pPr>
        <w:numPr>
          <w:ilvl w:val="0"/>
          <w:numId w:val="0"/>
        </w:numPr>
        <w:spacing w:line="240" w:lineRule="auto"/>
        <w:ind w:left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4）按成果实现收益（社会效益）的主要方式进行分类。</w:t>
      </w:r>
    </w:p>
    <w:p>
      <w:pPr>
        <w:pStyle w:val="3"/>
        <w:spacing w:before="157" w:beforeLines="50" w:beforeAutospacing="0" w:after="0" w:afterLines="0" w:afterAutospacing="0"/>
        <w:jc w:val="left"/>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b w:val="0"/>
          <w:color w:val="0D0D0D" w:themeColor="text1" w:themeTint="F2"/>
          <w:sz w:val="32"/>
          <w:szCs w:val="32"/>
          <w:lang w:eastAsia="zh-CN"/>
          <w14:textFill>
            <w14:solidFill>
              <w14:schemeClr w14:val="tx1">
                <w14:lumMod w14:val="95000"/>
                <w14:lumOff w14:val="5000"/>
              </w14:schemeClr>
            </w14:solidFill>
          </w14:textFill>
        </w:rPr>
        <w:br w:type="page"/>
      </w:r>
      <w:r>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t>表六：</w:t>
      </w:r>
      <w:r>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t>中心</w:t>
      </w:r>
      <w:r>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t>代表性</w:t>
      </w:r>
      <w:r>
        <w:rPr>
          <w:rFonts w:hint="default" w:ascii="Times New Roman" w:hAnsi="Times New Roman" w:eastAsia="黑体" w:cs="Times New Roman"/>
          <w:b w:val="0"/>
          <w:bCs/>
          <w:color w:val="0D0D0D" w:themeColor="text1" w:themeTint="F2"/>
          <w:sz w:val="32"/>
          <w:szCs w:val="32"/>
          <w14:textFill>
            <w14:solidFill>
              <w14:schemeClr w14:val="tx1">
                <w14:lumMod w14:val="95000"/>
                <w14:lumOff w14:val="5000"/>
              </w14:schemeClr>
            </w14:solidFill>
          </w14:textFill>
        </w:rPr>
        <w:t>成果表</w:t>
      </w:r>
      <w:r>
        <w:rPr>
          <w:rFonts w:hint="default" w:ascii="Times New Roman" w:hAnsi="Times New Roman" w:eastAsia="黑体" w:cs="Times New Roman"/>
          <w:b w:val="0"/>
          <w:bCs/>
          <w:color w:val="0D0D0D" w:themeColor="text1" w:themeTint="F2"/>
          <w:sz w:val="28"/>
          <w:szCs w:val="24"/>
          <w:lang w:eastAsia="zh-CN"/>
          <w14:textFill>
            <w14:solidFill>
              <w14:schemeClr w14:val="tx1">
                <w14:lumMod w14:val="95000"/>
                <w14:lumOff w14:val="5000"/>
              </w14:schemeClr>
            </w14:solidFill>
          </w14:textFill>
        </w:rPr>
        <w:t>（附相关证明）</w:t>
      </w:r>
    </w:p>
    <w:tbl>
      <w:tblPr>
        <w:tblStyle w:val="9"/>
        <w:tblW w:w="1415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04"/>
        <w:gridCol w:w="3629"/>
        <w:gridCol w:w="1534"/>
        <w:gridCol w:w="2072"/>
        <w:gridCol w:w="2503"/>
        <w:gridCol w:w="320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04"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序号</w:t>
            </w:r>
          </w:p>
        </w:tc>
        <w:tc>
          <w:tcPr>
            <w:tcW w:w="3629"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成果名称</w:t>
            </w:r>
          </w:p>
        </w:tc>
        <w:tc>
          <w:tcPr>
            <w:tcW w:w="1534"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完成时间</w:t>
            </w:r>
          </w:p>
        </w:tc>
        <w:tc>
          <w:tcPr>
            <w:tcW w:w="2072"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完成形式</w:t>
            </w:r>
          </w:p>
        </w:tc>
        <w:tc>
          <w:tcPr>
            <w:tcW w:w="2503"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完成者（前三名）</w:t>
            </w:r>
          </w:p>
        </w:tc>
        <w:tc>
          <w:tcPr>
            <w:tcW w:w="3208"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获奖情况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04"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629"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534"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072"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503"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208"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04"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629"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534"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072"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503"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208"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04"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629"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534"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072"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503"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208" w:type="dxa"/>
            <w:vAlign w:val="center"/>
          </w:tcPr>
          <w:p>
            <w:pPr>
              <w:spacing w:before="100" w:beforeAutospacing="1" w:after="100" w:afterAutospacing="1" w:line="360" w:lineRule="auto"/>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bl>
    <w:p>
      <w:pPr>
        <w:numPr>
          <w:ilvl w:val="0"/>
          <w:numId w:val="0"/>
        </w:numPr>
        <w:spacing w:beforeLines="0" w:afterLines="0" w:line="500" w:lineRule="exact"/>
        <w:ind w:left="420" w:left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1）只填与中心研究方向相关的成果</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p>
    <w:p>
      <w:pPr>
        <w:numPr>
          <w:ilvl w:val="0"/>
          <w:numId w:val="0"/>
        </w:numPr>
        <w:spacing w:beforeLines="0" w:afterLines="0" w:line="500" w:lineRule="exact"/>
        <w:ind w:left="420" w:left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2）</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代表性成果可以是一篇论文、一项专利，也可以是一组论文、专利、非专利技术的集合，例如</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XXX新药研发与产业化。</w:t>
      </w:r>
    </w:p>
    <w:p>
      <w:pPr>
        <w:numPr>
          <w:ilvl w:val="0"/>
          <w:numId w:val="0"/>
        </w:numPr>
        <w:spacing w:beforeLines="0" w:afterLines="0" w:line="500" w:lineRule="exact"/>
        <w:ind w:left="420" w:left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3）</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成果完成包括项目下达单位组织的验收、鉴定、重要论文（著作）、获奖项目等。</w:t>
      </w:r>
    </w:p>
    <w:p>
      <w:pPr>
        <w:numPr>
          <w:ilvl w:val="0"/>
          <w:numId w:val="0"/>
        </w:numPr>
        <w:spacing w:beforeLines="0" w:afterLines="0" w:line="500" w:lineRule="exact"/>
        <w:ind w:left="420" w:left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4）</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完成形式指：独立完成；以工程中心为主；为合作者之一。</w:t>
      </w:r>
    </w:p>
    <w:p>
      <w:pPr>
        <w:numPr>
          <w:ilvl w:val="0"/>
          <w:numId w:val="0"/>
        </w:numPr>
        <w:spacing w:beforeLines="0" w:afterLines="0" w:line="500" w:lineRule="exact"/>
        <w:ind w:left="420" w:left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5）</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前三名完成者指在该成果完成者的排序顺序（包括非本工程中心人员）。</w:t>
      </w:r>
    </w:p>
    <w:p>
      <w:pPr>
        <w:numPr>
          <w:ilvl w:val="0"/>
          <w:numId w:val="0"/>
        </w:numPr>
        <w:spacing w:beforeLines="0" w:afterLines="0" w:line="500" w:lineRule="exact"/>
        <w:ind w:left="420" w:left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6）</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获奖包括国家级奖、省部级奖，国家级奖指国家自然科学奖、国家科技进步奖、国家技术发明奖等三项；省、部级奖指以省、部委名义颁发的科技奖项。一个成果若授两级奖励，填报最高级。</w:t>
      </w:r>
    </w:p>
    <w:p>
      <w:pPr>
        <w:numPr>
          <w:ilvl w:val="0"/>
          <w:numId w:val="0"/>
        </w:numPr>
        <w:spacing w:beforeLines="0" w:afterLines="0" w:line="500" w:lineRule="exact"/>
        <w:ind w:left="420" w:leftChars="200"/>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7）需提供佐证材料，成果较多时只</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需提供有代表性的1</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0</w:t>
      </w:r>
      <w:r>
        <w:rPr>
          <w:rFonts w:hint="default" w:ascii="Times New Roman" w:hAnsi="Times New Roman" w:eastAsia="楷体_GB2312" w:cs="Times New Roman"/>
          <w:color w:val="0D0D0D" w:themeColor="text1" w:themeTint="F2"/>
          <w:sz w:val="28"/>
          <w:szCs w:val="36"/>
          <w:lang w:eastAsia="zh-CN"/>
          <w14:textFill>
            <w14:solidFill>
              <w14:schemeClr w14:val="tx1">
                <w14:lumMod w14:val="95000"/>
                <w14:lumOff w14:val="5000"/>
              </w14:schemeClr>
            </w14:solidFill>
          </w14:textFill>
        </w:rPr>
        <w:t>项成果的佐证材料</w:t>
      </w: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w:t>
      </w:r>
    </w:p>
    <w:p>
      <w:pPr>
        <w:pStyle w:val="3"/>
        <w:spacing w:before="157" w:beforeLines="50" w:beforeAutospacing="0" w:after="0" w:afterLines="0" w:afterAutospacing="0"/>
        <w:jc w:val="left"/>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eastAsia="仿宋_GB2312" w:cs="Times New Roman"/>
          <w:b w:val="0"/>
          <w:color w:val="0D0D0D" w:themeColor="text1" w:themeTint="F2"/>
          <w:sz w:val="32"/>
          <w:szCs w:val="32"/>
          <w:lang w:eastAsia="zh-CN"/>
          <w14:textFill>
            <w14:solidFill>
              <w14:schemeClr w14:val="tx1">
                <w14:lumMod w14:val="95000"/>
                <w14:lumOff w14:val="5000"/>
              </w14:schemeClr>
            </w14:solidFill>
          </w14:textFill>
        </w:rPr>
        <w:br w:type="page"/>
      </w:r>
      <w:r>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t>表七：中心专利申请与授权情况表（需要提供受理通知书或证书复印件）</w:t>
      </w:r>
    </w:p>
    <w:p>
      <w:pPr>
        <w:spacing w:beforeLines="0" w:afterLines="0"/>
        <w:ind w:firstLine="560" w:firstLineChars="200"/>
        <w:rPr>
          <w:rFonts w:hint="default" w:ascii="Times New Roman" w:hAnsi="Times New Roman" w:cs="Times New Roman"/>
          <w:color w:val="0D0D0D" w:themeColor="text1" w:themeTint="F2"/>
          <w:lang w:val="en-US" w:eastAsia="zh-CN"/>
          <w14:textFill>
            <w14:solidFill>
              <w14:schemeClr w14:val="tx1">
                <w14:lumMod w14:val="95000"/>
                <w14:lumOff w14:val="5000"/>
              </w14:schemeClr>
            </w14:solidFill>
          </w14:textFill>
        </w:rPr>
      </w:pPr>
      <w:r>
        <w:rPr>
          <w:rFonts w:hint="default" w:ascii="Times New Roman" w:hAnsi="Times New Roman" w:eastAsia="黑体" w:cs="Times New Roman"/>
          <w:b w:val="0"/>
          <w:bCs/>
          <w:color w:val="0D0D0D" w:themeColor="text1" w:themeTint="F2"/>
          <w:sz w:val="28"/>
          <w:szCs w:val="24"/>
          <w:lang w:val="en-US" w:eastAsia="zh-CN"/>
          <w14:textFill>
            <w14:solidFill>
              <w14:schemeClr w14:val="tx1">
                <w14:lumMod w14:val="95000"/>
                <w14:lumOff w14:val="5000"/>
              </w14:schemeClr>
            </w14:solidFill>
          </w14:textFill>
        </w:rPr>
        <w:t>1. 专利授权</w:t>
      </w:r>
    </w:p>
    <w:tbl>
      <w:tblPr>
        <w:tblStyle w:val="9"/>
        <w:tblW w:w="136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3162"/>
        <w:gridCol w:w="2595"/>
        <w:gridCol w:w="1898"/>
        <w:gridCol w:w="1554"/>
        <w:gridCol w:w="1799"/>
        <w:gridCol w:w="17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900"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序号</w:t>
            </w:r>
          </w:p>
        </w:tc>
        <w:tc>
          <w:tcPr>
            <w:tcW w:w="3162"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专利名称</w:t>
            </w:r>
          </w:p>
        </w:tc>
        <w:tc>
          <w:tcPr>
            <w:tcW w:w="2595"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专利号</w:t>
            </w:r>
          </w:p>
        </w:tc>
        <w:tc>
          <w:tcPr>
            <w:tcW w:w="1898"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授权时间</w:t>
            </w:r>
          </w:p>
        </w:tc>
        <w:tc>
          <w:tcPr>
            <w:tcW w:w="1554"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专利类性</w:t>
            </w:r>
          </w:p>
        </w:tc>
        <w:tc>
          <w:tcPr>
            <w:tcW w:w="1799"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专利权人</w:t>
            </w:r>
          </w:p>
        </w:tc>
        <w:tc>
          <w:tcPr>
            <w:tcW w:w="1780"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发明人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900"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162"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595"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898"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554"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799"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780"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900"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162"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595"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898"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554"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799"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780"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bl>
    <w:p>
      <w:pPr>
        <w:spacing w:beforeLines="0" w:afterLines="0"/>
        <w:ind w:firstLine="560" w:firstLineChars="200"/>
        <w:rPr>
          <w:rFonts w:hint="default" w:ascii="Times New Roman" w:hAnsi="Times New Roman" w:eastAsia="黑体" w:cs="Times New Roman"/>
          <w:b w:val="0"/>
          <w:bCs/>
          <w:color w:val="0D0D0D" w:themeColor="text1" w:themeTint="F2"/>
          <w:sz w:val="28"/>
          <w:szCs w:val="24"/>
          <w:lang w:val="en-US" w:eastAsia="zh-CN"/>
          <w14:textFill>
            <w14:solidFill>
              <w14:schemeClr w14:val="tx1">
                <w14:lumMod w14:val="95000"/>
                <w14:lumOff w14:val="5000"/>
              </w14:schemeClr>
            </w14:solidFill>
          </w14:textFill>
        </w:rPr>
      </w:pPr>
      <w:r>
        <w:rPr>
          <w:rFonts w:hint="default" w:ascii="Times New Roman" w:hAnsi="Times New Roman" w:eastAsia="黑体" w:cs="Times New Roman"/>
          <w:b w:val="0"/>
          <w:bCs/>
          <w:color w:val="0D0D0D" w:themeColor="text1" w:themeTint="F2"/>
          <w:sz w:val="28"/>
          <w:szCs w:val="24"/>
          <w:lang w:val="en-US" w:eastAsia="zh-CN"/>
          <w14:textFill>
            <w14:solidFill>
              <w14:schemeClr w14:val="tx1">
                <w14:lumMod w14:val="95000"/>
                <w14:lumOff w14:val="5000"/>
              </w14:schemeClr>
            </w14:solidFill>
          </w14:textFill>
        </w:rPr>
        <w:t>2. 专利申请</w:t>
      </w:r>
    </w:p>
    <w:tbl>
      <w:tblPr>
        <w:tblStyle w:val="9"/>
        <w:tblW w:w="136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3162"/>
        <w:gridCol w:w="2595"/>
        <w:gridCol w:w="1898"/>
        <w:gridCol w:w="1554"/>
        <w:gridCol w:w="1799"/>
        <w:gridCol w:w="17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900"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序号</w:t>
            </w:r>
          </w:p>
        </w:tc>
        <w:tc>
          <w:tcPr>
            <w:tcW w:w="3162"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专利名称</w:t>
            </w:r>
          </w:p>
        </w:tc>
        <w:tc>
          <w:tcPr>
            <w:tcW w:w="2595"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申请号</w:t>
            </w:r>
          </w:p>
        </w:tc>
        <w:tc>
          <w:tcPr>
            <w:tcW w:w="1898"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申请时间</w:t>
            </w:r>
          </w:p>
        </w:tc>
        <w:tc>
          <w:tcPr>
            <w:tcW w:w="1554"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专利类性</w:t>
            </w:r>
          </w:p>
        </w:tc>
        <w:tc>
          <w:tcPr>
            <w:tcW w:w="1799"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申请人</w:t>
            </w:r>
          </w:p>
        </w:tc>
        <w:tc>
          <w:tcPr>
            <w:tcW w:w="1780"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发明人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900"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162"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595"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898"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554"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799"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780"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900"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162"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2595"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898"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554"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799"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1780" w:type="dxa"/>
            <w:vAlign w:val="center"/>
          </w:tcPr>
          <w:p>
            <w:pPr>
              <w:spacing w:before="100" w:beforeAutospacing="1" w:after="100" w:afterAutospacing="1" w:line="360" w:lineRule="auto"/>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bl>
    <w:p>
      <w:pPr>
        <w:numPr>
          <w:ilvl w:val="0"/>
          <w:numId w:val="0"/>
        </w:numPr>
        <w:spacing w:before="157" w:beforeLines="50" w:afterLines="0" w:line="500" w:lineRule="exact"/>
        <w:ind w:leftChars="0" w:firstLine="560" w:firstLineChars="200"/>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（1）专利类型指：发明专利、实用新型、外观设计。</w:t>
      </w:r>
    </w:p>
    <w:p>
      <w:pPr>
        <w:numPr>
          <w:ilvl w:val="0"/>
          <w:numId w:val="0"/>
        </w:numPr>
        <w:spacing w:beforeLines="0" w:afterLines="0" w:line="500" w:lineRule="exact"/>
        <w:ind w:leftChars="0" w:firstLine="560" w:firstLineChars="200"/>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（2）只填评估期内申请或授权的专利。</w:t>
      </w:r>
    </w:p>
    <w:p>
      <w:pPr>
        <w:numPr>
          <w:ilvl w:val="0"/>
          <w:numId w:val="0"/>
        </w:numPr>
        <w:spacing w:beforeLines="0" w:afterLines="0" w:line="500" w:lineRule="exact"/>
        <w:ind w:leftChars="0" w:firstLine="560" w:firstLineChars="200"/>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（3）中心自主研发取得的专利，发明人需包含中心固定人员。中心引进的专利，专利权人需为依托单位或已授权依托单位使用。</w:t>
      </w:r>
    </w:p>
    <w:p>
      <w:pPr>
        <w:numPr>
          <w:ilvl w:val="0"/>
          <w:numId w:val="0"/>
        </w:numPr>
        <w:spacing w:beforeLines="0" w:afterLines="0" w:line="500" w:lineRule="exact"/>
        <w:ind w:leftChars="0" w:firstLine="560" w:firstLineChars="200"/>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（4）统计评估期申请和取得的全部专利，只需提供最具代表性10项专利的复印件。</w:t>
      </w:r>
    </w:p>
    <w:p>
      <w:pPr>
        <w:pStyle w:val="3"/>
        <w:spacing w:before="0" w:beforeLines="0" w:beforeAutospacing="0" w:after="0" w:afterLines="0" w:afterAutospacing="0" w:line="500" w:lineRule="exact"/>
        <w:rPr>
          <w:rFonts w:hint="default" w:ascii="Times New Roman" w:hAnsi="Times New Roman" w:eastAsia="黑体" w:cs="Times New Roman"/>
          <w:b w:val="0"/>
          <w:bCs/>
          <w:color w:val="0D0D0D" w:themeColor="text1" w:themeTint="F2"/>
          <w:sz w:val="28"/>
          <w:szCs w:val="24"/>
          <w:lang w:eastAsia="zh-CN"/>
          <w14:textFill>
            <w14:solidFill>
              <w14:schemeClr w14:val="tx1">
                <w14:lumMod w14:val="95000"/>
                <w14:lumOff w14:val="5000"/>
              </w14:schemeClr>
            </w14:solidFill>
          </w14:textFill>
        </w:rPr>
      </w:pPr>
      <w:r>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t>表八：中心获得有关资格认证和具有知识产权意义认证情况（附相关证明）</w:t>
      </w:r>
    </w:p>
    <w:tbl>
      <w:tblPr>
        <w:tblStyle w:val="9"/>
        <w:tblW w:w="1417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22"/>
        <w:gridCol w:w="3700"/>
        <w:gridCol w:w="555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4922"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资质或者产品名称</w:t>
            </w:r>
          </w:p>
        </w:tc>
        <w:tc>
          <w:tcPr>
            <w:tcW w:w="3700"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认定或者授权部门</w:t>
            </w:r>
          </w:p>
        </w:tc>
        <w:tc>
          <w:tcPr>
            <w:tcW w:w="5552"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获得年份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4922" w:type="dxa"/>
            <w:vAlign w:val="top"/>
          </w:tcPr>
          <w:p>
            <w:pPr>
              <w:spacing w:before="100" w:beforeAutospacing="1" w:after="100" w:afterAutospacing="1" w:line="440" w:lineRule="exact"/>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700" w:type="dxa"/>
            <w:vAlign w:val="top"/>
          </w:tcPr>
          <w:p>
            <w:pPr>
              <w:spacing w:before="100" w:beforeAutospacing="1" w:after="100" w:afterAutospacing="1" w:line="440" w:lineRule="exact"/>
              <w:ind w:firstLine="480" w:firstLineChars="20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5552" w:type="dxa"/>
            <w:vAlign w:val="top"/>
          </w:tcPr>
          <w:p>
            <w:pPr>
              <w:spacing w:before="100" w:beforeAutospacing="1" w:after="100" w:afterAutospacing="1" w:line="440" w:lineRule="exact"/>
              <w:ind w:firstLine="480" w:firstLineChars="20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4922" w:type="dxa"/>
            <w:vAlign w:val="top"/>
          </w:tcPr>
          <w:p>
            <w:pPr>
              <w:spacing w:before="100" w:beforeAutospacing="1" w:after="100" w:afterAutospacing="1" w:line="440" w:lineRule="exact"/>
              <w:ind w:firstLine="480" w:firstLineChars="200"/>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3700" w:type="dxa"/>
            <w:vAlign w:val="top"/>
          </w:tcPr>
          <w:p>
            <w:pPr>
              <w:spacing w:before="100" w:beforeAutospacing="1" w:after="100" w:afterAutospacing="1" w:line="440" w:lineRule="exact"/>
              <w:ind w:firstLine="480" w:firstLineChars="20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c>
          <w:tcPr>
            <w:tcW w:w="5552" w:type="dxa"/>
            <w:vAlign w:val="top"/>
          </w:tcPr>
          <w:p>
            <w:pPr>
              <w:spacing w:before="100" w:beforeAutospacing="1" w:after="100" w:afterAutospacing="1" w:line="440" w:lineRule="exact"/>
              <w:ind w:firstLine="480" w:firstLineChars="200"/>
              <w:jc w:val="center"/>
              <w:rPr>
                <w:rFonts w:hint="default" w:ascii="Times New Roman" w:hAnsi="Times New Roman" w:eastAsia="楷体_GB2312" w:cs="Times New Roman"/>
                <w:caps w:val="0"/>
                <w:color w:val="0D0D0D" w:themeColor="text1" w:themeTint="F2"/>
                <w:sz w:val="24"/>
                <w14:textFill>
                  <w14:solidFill>
                    <w14:schemeClr w14:val="tx1">
                      <w14:lumMod w14:val="95000"/>
                      <w14:lumOff w14:val="5000"/>
                    </w14:schemeClr>
                  </w14:solidFill>
                </w14:textFill>
              </w:rPr>
            </w:pPr>
          </w:p>
        </w:tc>
      </w:tr>
    </w:tbl>
    <w:p>
      <w:pPr>
        <w:numPr>
          <w:ilvl w:val="0"/>
          <w:numId w:val="0"/>
        </w:numPr>
        <w:spacing w:beforeLines="0" w:afterLines="0" w:line="500" w:lineRule="exact"/>
        <w:ind w:left="0" w:leftChars="0" w:firstLine="560" w:firstLineChars="200"/>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（1）该表主要调查各个工程技术研究中心获得的有关检测、鉴定、测试等方面的资质情况，以及获得的具有独立自主知识产权意义的产品和证书。</w:t>
      </w:r>
    </w:p>
    <w:p>
      <w:pPr>
        <w:numPr>
          <w:ilvl w:val="0"/>
          <w:numId w:val="0"/>
        </w:numPr>
        <w:spacing w:beforeLines="0" w:afterLines="0" w:line="500" w:lineRule="exact"/>
        <w:ind w:left="0" w:leftChars="0" w:firstLine="560" w:firstLineChars="200"/>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2）具有知识产权意义的认证包括技术标准制定（国家标准、行业标准、地方标准等）和由行业批准的具有知识产权意义的省级以上认证，如软件著作权认证、新医药、新农药、新兽药认证和农业、林业新品种认定等。</w:t>
      </w:r>
    </w:p>
    <w:p>
      <w:pPr>
        <w:pStyle w:val="3"/>
        <w:spacing w:before="157" w:beforeLines="50" w:beforeAutospacing="0" w:after="0" w:afterLines="0" w:afterAutospacing="0"/>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t>表九：中心中试（生产）基地情况（附相关证明）</w:t>
      </w:r>
    </w:p>
    <w:tbl>
      <w:tblPr>
        <w:tblStyle w:val="9"/>
        <w:tblpPr w:leftFromText="180" w:rightFromText="180" w:vertAnchor="text" w:horzAnchor="margin" w:tblpY="21"/>
        <w:tblW w:w="1417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1"/>
        <w:gridCol w:w="3014"/>
        <w:gridCol w:w="2483"/>
        <w:gridCol w:w="2483"/>
        <w:gridCol w:w="2483"/>
        <w:gridCol w:w="286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51"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序号</w:t>
            </w:r>
          </w:p>
        </w:tc>
        <w:tc>
          <w:tcPr>
            <w:tcW w:w="3014"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基地名称</w:t>
            </w:r>
          </w:p>
        </w:tc>
        <w:tc>
          <w:tcPr>
            <w:tcW w:w="2483"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计划投资（万元）</w:t>
            </w:r>
          </w:p>
        </w:tc>
        <w:tc>
          <w:tcPr>
            <w:tcW w:w="2483"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完成投资（万元）</w:t>
            </w:r>
          </w:p>
        </w:tc>
        <w:tc>
          <w:tcPr>
            <w:tcW w:w="2483"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主要用途</w:t>
            </w:r>
          </w:p>
        </w:tc>
        <w:tc>
          <w:tcPr>
            <w:tcW w:w="2860" w:type="dxa"/>
            <w:vAlign w:val="center"/>
          </w:tcPr>
          <w:p>
            <w:pPr>
              <w:spacing w:before="100" w:beforeAutospacing="1" w:after="100" w:afterAutospacing="1" w:line="240" w:lineRule="auto"/>
              <w:jc w:val="cente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val="0"/>
                <w:color w:val="0D0D0D" w:themeColor="text1" w:themeTint="F2"/>
                <w:sz w:val="28"/>
                <w:szCs w:val="28"/>
                <w:lang w:eastAsia="zh-CN"/>
                <w14:textFill>
                  <w14:solidFill>
                    <w14:schemeClr w14:val="tx1">
                      <w14:lumMod w14:val="95000"/>
                      <w14:lumOff w14:val="5000"/>
                    </w14:schemeClr>
                  </w14:solidFill>
                </w14:textFill>
              </w:rPr>
              <w:t>使用效果</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51" w:type="dxa"/>
            <w:vAlign w:val="center"/>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c>
          <w:tcPr>
            <w:tcW w:w="3014" w:type="dxa"/>
            <w:vAlign w:val="center"/>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c>
          <w:tcPr>
            <w:tcW w:w="2483" w:type="dxa"/>
            <w:vAlign w:val="center"/>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c>
          <w:tcPr>
            <w:tcW w:w="2483" w:type="dxa"/>
            <w:vAlign w:val="center"/>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c>
          <w:tcPr>
            <w:tcW w:w="2483" w:type="dxa"/>
            <w:vAlign w:val="top"/>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c>
          <w:tcPr>
            <w:tcW w:w="2860" w:type="dxa"/>
            <w:vAlign w:val="center"/>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51" w:type="dxa"/>
            <w:vAlign w:val="center"/>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c>
          <w:tcPr>
            <w:tcW w:w="3014" w:type="dxa"/>
            <w:vAlign w:val="center"/>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c>
          <w:tcPr>
            <w:tcW w:w="2483" w:type="dxa"/>
            <w:vAlign w:val="center"/>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c>
          <w:tcPr>
            <w:tcW w:w="2483" w:type="dxa"/>
            <w:vAlign w:val="center"/>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c>
          <w:tcPr>
            <w:tcW w:w="2483" w:type="dxa"/>
            <w:vAlign w:val="top"/>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c>
          <w:tcPr>
            <w:tcW w:w="2860" w:type="dxa"/>
            <w:vAlign w:val="center"/>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51" w:type="dxa"/>
            <w:vAlign w:val="center"/>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c>
          <w:tcPr>
            <w:tcW w:w="3014" w:type="dxa"/>
            <w:vAlign w:val="center"/>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c>
          <w:tcPr>
            <w:tcW w:w="2483" w:type="dxa"/>
            <w:vAlign w:val="center"/>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c>
          <w:tcPr>
            <w:tcW w:w="2483" w:type="dxa"/>
            <w:vAlign w:val="center"/>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c>
          <w:tcPr>
            <w:tcW w:w="2483" w:type="dxa"/>
            <w:vAlign w:val="top"/>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c>
          <w:tcPr>
            <w:tcW w:w="2860" w:type="dxa"/>
            <w:vAlign w:val="center"/>
          </w:tcPr>
          <w:p>
            <w:pPr>
              <w:spacing w:before="100" w:beforeAutospacing="1" w:after="100" w:afterAutospacing="1" w:line="312" w:lineRule="auto"/>
              <w:ind w:firstLine="480" w:firstLineChars="200"/>
              <w:jc w:val="center"/>
              <w:rPr>
                <w:rFonts w:hint="default" w:ascii="Times New Roman" w:hAnsi="Times New Roman" w:eastAsia="仿宋_GB2312" w:cs="Times New Roman"/>
                <w:caps w:val="0"/>
                <w:color w:val="0D0D0D" w:themeColor="text1" w:themeTint="F2"/>
                <w:sz w:val="24"/>
                <w14:textFill>
                  <w14:solidFill>
                    <w14:schemeClr w14:val="tx1">
                      <w14:lumMod w14:val="95000"/>
                      <w14:lumOff w14:val="5000"/>
                    </w14:schemeClr>
                  </w14:solidFill>
                </w14:textFill>
              </w:rPr>
            </w:pPr>
          </w:p>
        </w:tc>
      </w:tr>
    </w:tbl>
    <w:p>
      <w:pPr>
        <w:numPr>
          <w:ilvl w:val="0"/>
          <w:numId w:val="0"/>
        </w:numPr>
        <w:spacing w:line="240" w:lineRule="auto"/>
        <w:ind w:leftChars="200"/>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color w:val="0D0D0D" w:themeColor="text1" w:themeTint="F2"/>
          <w:sz w:val="28"/>
          <w:szCs w:val="36"/>
          <w:lang w:val="en-US" w:eastAsia="zh-CN"/>
          <w14:textFill>
            <w14:solidFill>
              <w14:schemeClr w14:val="tx1">
                <w14:lumMod w14:val="95000"/>
                <w14:lumOff w14:val="5000"/>
              </w14:schemeClr>
            </w14:solidFill>
          </w14:textFill>
        </w:rPr>
        <w:t>包括：中试基地、中试生产线。</w:t>
      </w:r>
    </w:p>
    <w:p>
      <w:pPr>
        <w:pStyle w:val="3"/>
        <w:spacing w:before="157" w:beforeLines="50" w:beforeAutospacing="0" w:after="0" w:afterLines="0" w:afterAutospacing="0"/>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t>表十：中心主要设备及开放情况（附相关证明）</w:t>
      </w:r>
    </w:p>
    <w:tbl>
      <w:tblPr>
        <w:tblStyle w:val="9"/>
        <w:tblW w:w="13950" w:type="dxa"/>
        <w:tblInd w:w="9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64"/>
        <w:gridCol w:w="4747"/>
        <w:gridCol w:w="1697"/>
        <w:gridCol w:w="2033"/>
        <w:gridCol w:w="1830"/>
        <w:gridCol w:w="217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464" w:type="dxa"/>
            <w:vMerge w:val="restart"/>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序号</w:t>
            </w:r>
          </w:p>
        </w:tc>
        <w:tc>
          <w:tcPr>
            <w:tcW w:w="4747" w:type="dxa"/>
            <w:vMerge w:val="restart"/>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主要设备名称</w:t>
            </w:r>
          </w:p>
        </w:tc>
        <w:tc>
          <w:tcPr>
            <w:tcW w:w="1697" w:type="dxa"/>
            <w:vMerge w:val="restart"/>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购进时间</w:t>
            </w:r>
          </w:p>
        </w:tc>
        <w:tc>
          <w:tcPr>
            <w:tcW w:w="2033" w:type="dxa"/>
            <w:vMerge w:val="restart"/>
            <w:tcBorders>
              <w:left w:val="single" w:color="auto" w:sz="4" w:space="0"/>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原值（万元）</w:t>
            </w:r>
          </w:p>
        </w:tc>
        <w:tc>
          <w:tcPr>
            <w:tcW w:w="1830" w:type="dxa"/>
            <w:vMerge w:val="restart"/>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型号</w:t>
            </w:r>
          </w:p>
        </w:tc>
        <w:tc>
          <w:tcPr>
            <w:tcW w:w="2179" w:type="dxa"/>
            <w:vMerge w:val="restart"/>
            <w:tcBorders>
              <w:left w:val="single" w:color="auto" w:sz="4" w:space="0"/>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对外开放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1" w:hRule="atLeast"/>
        </w:trPr>
        <w:tc>
          <w:tcPr>
            <w:tcW w:w="1464" w:type="dxa"/>
            <w:vMerge w:val="continue"/>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p>
        </w:tc>
        <w:tc>
          <w:tcPr>
            <w:tcW w:w="4747" w:type="dxa"/>
            <w:vMerge w:val="continue"/>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p>
        </w:tc>
        <w:tc>
          <w:tcPr>
            <w:tcW w:w="1697" w:type="dxa"/>
            <w:vMerge w:val="continue"/>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p>
        </w:tc>
        <w:tc>
          <w:tcPr>
            <w:tcW w:w="2033" w:type="dxa"/>
            <w:vMerge w:val="continue"/>
            <w:tcBorders>
              <w:left w:val="single" w:color="auto" w:sz="4" w:space="0"/>
            </w:tcBorders>
            <w:vAlign w:val="top"/>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p>
        </w:tc>
        <w:tc>
          <w:tcPr>
            <w:tcW w:w="1830" w:type="dxa"/>
            <w:vMerge w:val="continue"/>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p>
        </w:tc>
        <w:tc>
          <w:tcPr>
            <w:tcW w:w="2179" w:type="dxa"/>
            <w:vMerge w:val="continue"/>
            <w:tcBorders>
              <w:left w:val="single" w:color="auto" w:sz="4" w:space="0"/>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464" w:type="dxa"/>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p>
        </w:tc>
        <w:tc>
          <w:tcPr>
            <w:tcW w:w="4747" w:type="dxa"/>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p>
        </w:tc>
        <w:tc>
          <w:tcPr>
            <w:tcW w:w="1697" w:type="dxa"/>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p>
        </w:tc>
        <w:tc>
          <w:tcPr>
            <w:tcW w:w="2033" w:type="dxa"/>
            <w:tcBorders>
              <w:left w:val="single" w:color="auto" w:sz="4" w:space="0"/>
            </w:tcBorders>
            <w:vAlign w:val="top"/>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p>
        </w:tc>
        <w:tc>
          <w:tcPr>
            <w:tcW w:w="1830" w:type="dxa"/>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p>
        </w:tc>
        <w:tc>
          <w:tcPr>
            <w:tcW w:w="2179" w:type="dxa"/>
            <w:tcBorders>
              <w:left w:val="single" w:color="auto" w:sz="4" w:space="0"/>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p>
        </w:tc>
      </w:tr>
    </w:tbl>
    <w:p>
      <w:pPr>
        <w:pStyle w:val="3"/>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eastAsia="黑体" w:cs="Times New Roman"/>
          <w:b w:val="0"/>
          <w:bCs/>
          <w:color w:val="0D0D0D" w:themeColor="text1" w:themeTint="F2"/>
          <w:sz w:val="28"/>
          <w:szCs w:val="24"/>
          <w:lang w:eastAsia="zh-CN"/>
          <w14:textFill>
            <w14:solidFill>
              <w14:schemeClr w14:val="tx1">
                <w14:lumMod w14:val="95000"/>
                <w14:lumOff w14:val="5000"/>
              </w14:schemeClr>
            </w14:solidFill>
          </w14:textFill>
        </w:rPr>
      </w:pPr>
      <w:r>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t>表十一</w:t>
      </w:r>
      <w:r>
        <w:rPr>
          <w:rFonts w:hint="default" w:ascii="Times New Roman" w:hAnsi="Times New Roman" w:eastAsia="黑体" w:cs="Times New Roman"/>
          <w:b w:val="0"/>
          <w:bCs/>
          <w:color w:val="0D0D0D" w:themeColor="text1" w:themeTint="F2"/>
          <w:sz w:val="32"/>
          <w:szCs w:val="32"/>
          <w:lang w:val="en-US" w:eastAsia="zh-CN"/>
          <w14:textFill>
            <w14:solidFill>
              <w14:schemeClr w14:val="tx1">
                <w14:lumMod w14:val="95000"/>
                <w14:lumOff w14:val="5000"/>
              </w14:schemeClr>
            </w14:solidFill>
          </w14:textFill>
        </w:rPr>
        <w:t xml:space="preserve"> ： 中心</w:t>
      </w:r>
      <w:r>
        <w:rPr>
          <w:rFonts w:hint="default" w:ascii="Times New Roman" w:hAnsi="Times New Roman" w:eastAsia="黑体" w:cs="Times New Roman"/>
          <w:b w:val="0"/>
          <w:bCs/>
          <w:color w:val="0D0D0D" w:themeColor="text1" w:themeTint="F2"/>
          <w:sz w:val="32"/>
          <w:szCs w:val="32"/>
          <w:lang w:eastAsia="zh-CN"/>
          <w14:textFill>
            <w14:solidFill>
              <w14:schemeClr w14:val="tx1">
                <w14:lumMod w14:val="95000"/>
                <w14:lumOff w14:val="5000"/>
              </w14:schemeClr>
            </w14:solidFill>
          </w14:textFill>
        </w:rPr>
        <w:t xml:space="preserve">技术培训情况表（附相关证明） </w:t>
      </w:r>
      <w:r>
        <w:rPr>
          <w:rFonts w:hint="default" w:ascii="Times New Roman" w:hAnsi="Times New Roman" w:eastAsia="黑体" w:cs="Times New Roman"/>
          <w:b w:val="0"/>
          <w:bCs/>
          <w:color w:val="0D0D0D" w:themeColor="text1" w:themeTint="F2"/>
          <w:sz w:val="28"/>
          <w:szCs w:val="24"/>
          <w:lang w:eastAsia="zh-CN"/>
          <w14:textFill>
            <w14:solidFill>
              <w14:schemeClr w14:val="tx1">
                <w14:lumMod w14:val="95000"/>
                <w14:lumOff w14:val="5000"/>
              </w14:schemeClr>
            </w14:solidFill>
          </w14:textFill>
        </w:rPr>
        <w:t xml:space="preserve">  </w:t>
      </w:r>
    </w:p>
    <w:tbl>
      <w:tblPr>
        <w:tblStyle w:val="9"/>
        <w:tblW w:w="139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745"/>
        <w:gridCol w:w="1743"/>
        <w:gridCol w:w="1"/>
        <w:gridCol w:w="1745"/>
        <w:gridCol w:w="1743"/>
        <w:gridCol w:w="2"/>
        <w:gridCol w:w="1744"/>
        <w:gridCol w:w="1740"/>
        <w:gridCol w:w="5"/>
        <w:gridCol w:w="1744"/>
        <w:gridCol w:w="17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3488" w:type="dxa"/>
            <w:gridSpan w:val="2"/>
            <w:vMerge w:val="restart"/>
            <w:tcBorders>
              <w:tl2br w:val="nil"/>
              <w:tr2bl w:val="nil"/>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培训班</w:t>
            </w:r>
          </w:p>
        </w:tc>
        <w:tc>
          <w:tcPr>
            <w:tcW w:w="10472" w:type="dxa"/>
            <w:gridSpan w:val="9"/>
            <w:tcBorders>
              <w:tl2br w:val="nil"/>
              <w:tr2bl w:val="nil"/>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3488" w:type="dxa"/>
            <w:gridSpan w:val="2"/>
            <w:vMerge w:val="continue"/>
            <w:tcBorders>
              <w:tl2br w:val="nil"/>
              <w:tr2bl w:val="nil"/>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p>
        </w:tc>
        <w:tc>
          <w:tcPr>
            <w:tcW w:w="3489" w:type="dxa"/>
            <w:gridSpan w:val="3"/>
            <w:tcBorders>
              <w:tl2br w:val="nil"/>
              <w:tr2bl w:val="nil"/>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远程培训</w:t>
            </w:r>
          </w:p>
        </w:tc>
        <w:tc>
          <w:tcPr>
            <w:tcW w:w="3486" w:type="dxa"/>
            <w:gridSpan w:val="3"/>
            <w:tcBorders>
              <w:tl2br w:val="nil"/>
              <w:tr2bl w:val="nil"/>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现场指导</w:t>
            </w:r>
          </w:p>
        </w:tc>
        <w:tc>
          <w:tcPr>
            <w:tcW w:w="3497" w:type="dxa"/>
            <w:gridSpan w:val="3"/>
            <w:tcBorders>
              <w:tl2br w:val="nil"/>
              <w:tr2bl w:val="nil"/>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1745" w:type="dxa"/>
            <w:tcBorders>
              <w:tl2br w:val="nil"/>
              <w:tr2bl w:val="nil"/>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总期数</w:t>
            </w:r>
          </w:p>
        </w:tc>
        <w:tc>
          <w:tcPr>
            <w:tcW w:w="1744" w:type="dxa"/>
            <w:gridSpan w:val="2"/>
            <w:tcBorders>
              <w:tl2br w:val="nil"/>
              <w:tr2bl w:val="nil"/>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总人数</w:t>
            </w:r>
          </w:p>
        </w:tc>
        <w:tc>
          <w:tcPr>
            <w:tcW w:w="1745" w:type="dxa"/>
            <w:tcBorders>
              <w:tl2br w:val="nil"/>
              <w:tr2bl w:val="nil"/>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数量</w:t>
            </w:r>
          </w:p>
        </w:tc>
        <w:tc>
          <w:tcPr>
            <w:tcW w:w="1745" w:type="dxa"/>
            <w:gridSpan w:val="2"/>
            <w:tcBorders>
              <w:tl2br w:val="nil"/>
              <w:tr2bl w:val="nil"/>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人数</w:t>
            </w:r>
          </w:p>
        </w:tc>
        <w:tc>
          <w:tcPr>
            <w:tcW w:w="1744" w:type="dxa"/>
            <w:tcBorders>
              <w:tl2br w:val="nil"/>
              <w:tr2bl w:val="nil"/>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数量</w:t>
            </w:r>
          </w:p>
        </w:tc>
        <w:tc>
          <w:tcPr>
            <w:tcW w:w="1745" w:type="dxa"/>
            <w:gridSpan w:val="2"/>
            <w:tcBorders>
              <w:tl2br w:val="nil"/>
              <w:tr2bl w:val="nil"/>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人数</w:t>
            </w:r>
          </w:p>
        </w:tc>
        <w:tc>
          <w:tcPr>
            <w:tcW w:w="1744" w:type="dxa"/>
            <w:tcBorders>
              <w:tl2br w:val="nil"/>
              <w:tr2bl w:val="nil"/>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数量</w:t>
            </w:r>
          </w:p>
        </w:tc>
        <w:tc>
          <w:tcPr>
            <w:tcW w:w="1748" w:type="dxa"/>
            <w:tcBorders>
              <w:tl2br w:val="nil"/>
              <w:tr2bl w:val="nil"/>
            </w:tcBorders>
            <w:vAlign w:val="center"/>
          </w:tcPr>
          <w:p>
            <w:pPr>
              <w:spacing w:before="100" w:beforeAutospacing="1" w:after="100" w:afterAutospacing="1" w:line="240" w:lineRule="auto"/>
              <w:jc w:val="cente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pPr>
            <w:r>
              <w:rPr>
                <w:rFonts w:hint="default" w:ascii="Times New Roman" w:hAnsi="Times New Roman" w:eastAsia="楷体_GB2312" w:cs="Times New Roman"/>
                <w:caps/>
                <w:color w:val="0D0D0D" w:themeColor="text1" w:themeTint="F2"/>
                <w:sz w:val="28"/>
                <w:szCs w:val="28"/>
                <w:lang w:eastAsia="zh-CN"/>
                <w14:textFill>
                  <w14:solidFill>
                    <w14:schemeClr w14:val="tx1">
                      <w14:lumMod w14:val="95000"/>
                      <w14:lumOff w14:val="5000"/>
                    </w14:schemeClr>
                  </w14:solidFill>
                </w14:textFill>
              </w:rPr>
              <w:t>人数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487" w:hRule="atLeast"/>
          <w:jc w:val="center"/>
        </w:trPr>
        <w:tc>
          <w:tcPr>
            <w:tcW w:w="1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olor w:val="0D0D0D" w:themeColor="text1" w:themeTint="F2"/>
                <w:spacing w:val="0"/>
                <w:kern w:val="2"/>
                <w:sz w:val="21"/>
                <w14:textFill>
                  <w14:solidFill>
                    <w14:schemeClr w14:val="tx1">
                      <w14:lumMod w14:val="95000"/>
                      <w14:lumOff w14:val="5000"/>
                    </w14:schemeClr>
                  </w14:solidFill>
                </w14:textFill>
              </w:rPr>
            </w:pPr>
          </w:p>
        </w:tc>
        <w:tc>
          <w:tcPr>
            <w:tcW w:w="174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olor w:val="0D0D0D" w:themeColor="text1" w:themeTint="F2"/>
                <w:spacing w:val="0"/>
                <w:kern w:val="2"/>
                <w:sz w:val="21"/>
                <w14:textFill>
                  <w14:solidFill>
                    <w14:schemeClr w14:val="tx1">
                      <w14:lumMod w14:val="95000"/>
                      <w14:lumOff w14:val="5000"/>
                    </w14:schemeClr>
                  </w14:solidFill>
                </w14:textFill>
              </w:rPr>
            </w:pPr>
          </w:p>
        </w:tc>
        <w:tc>
          <w:tcPr>
            <w:tcW w:w="17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olor w:val="0D0D0D" w:themeColor="text1" w:themeTint="F2"/>
                <w:spacing w:val="0"/>
                <w:kern w:val="2"/>
                <w:sz w:val="21"/>
                <w14:textFill>
                  <w14:solidFill>
                    <w14:schemeClr w14:val="tx1">
                      <w14:lumMod w14:val="95000"/>
                      <w14:lumOff w14:val="5000"/>
                    </w14:schemeClr>
                  </w14:solidFill>
                </w14:textFill>
              </w:rPr>
            </w:pPr>
          </w:p>
        </w:tc>
        <w:tc>
          <w:tcPr>
            <w:tcW w:w="174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olor w:val="0D0D0D" w:themeColor="text1" w:themeTint="F2"/>
                <w:spacing w:val="0"/>
                <w:kern w:val="2"/>
                <w:sz w:val="21"/>
                <w14:textFill>
                  <w14:solidFill>
                    <w14:schemeClr w14:val="tx1">
                      <w14:lumMod w14:val="95000"/>
                      <w14:lumOff w14:val="5000"/>
                    </w14:schemeClr>
                  </w14:solidFill>
                </w14:textFill>
              </w:rPr>
            </w:pPr>
          </w:p>
        </w:tc>
        <w:tc>
          <w:tcPr>
            <w:tcW w:w="17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olor w:val="0D0D0D" w:themeColor="text1" w:themeTint="F2"/>
                <w:spacing w:val="0"/>
                <w:kern w:val="2"/>
                <w:sz w:val="21"/>
                <w14:textFill>
                  <w14:solidFill>
                    <w14:schemeClr w14:val="tx1">
                      <w14:lumMod w14:val="95000"/>
                      <w14:lumOff w14:val="5000"/>
                    </w14:schemeClr>
                  </w14:solidFill>
                </w14:textFill>
              </w:rPr>
            </w:pPr>
          </w:p>
        </w:tc>
        <w:tc>
          <w:tcPr>
            <w:tcW w:w="174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olor w:val="0D0D0D" w:themeColor="text1" w:themeTint="F2"/>
                <w:spacing w:val="0"/>
                <w:kern w:val="2"/>
                <w:sz w:val="21"/>
                <w14:textFill>
                  <w14:solidFill>
                    <w14:schemeClr w14:val="tx1">
                      <w14:lumMod w14:val="95000"/>
                      <w14:lumOff w14:val="5000"/>
                    </w14:schemeClr>
                  </w14:solidFill>
                </w14:textFill>
              </w:rPr>
            </w:pPr>
          </w:p>
        </w:tc>
        <w:tc>
          <w:tcPr>
            <w:tcW w:w="17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olor w:val="0D0D0D" w:themeColor="text1" w:themeTint="F2"/>
                <w:spacing w:val="0"/>
                <w:kern w:val="2"/>
                <w:sz w:val="21"/>
                <w14:textFill>
                  <w14:solidFill>
                    <w14:schemeClr w14:val="tx1">
                      <w14:lumMod w14:val="95000"/>
                      <w14:lumOff w14:val="5000"/>
                    </w14:schemeClr>
                  </w14:solidFill>
                </w14:textFill>
              </w:rPr>
            </w:pPr>
          </w:p>
        </w:tc>
        <w:tc>
          <w:tcPr>
            <w:tcW w:w="17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olor w:val="0D0D0D" w:themeColor="text1" w:themeTint="F2"/>
                <w:spacing w:val="0"/>
                <w:kern w:val="2"/>
                <w:sz w:val="21"/>
                <w14:textFill>
                  <w14:solidFill>
                    <w14:schemeClr w14:val="tx1">
                      <w14:lumMod w14:val="95000"/>
                      <w14:lumOff w14:val="5000"/>
                    </w14:schemeClr>
                  </w14:solidFill>
                </w14:textFill>
              </w:rPr>
            </w:pPr>
          </w:p>
        </w:tc>
      </w:tr>
    </w:tbl>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420"/>
        <w:jc w:val="left"/>
        <w:textAlignment w:val="auto"/>
        <w:rPr>
          <w:rFonts w:hint="default" w:ascii="Times New Roman" w:hAnsi="Times New Roman" w:eastAsia="仿宋" w:cs="Times New Roman"/>
          <w:i w:val="0"/>
          <w:iCs w:val="0"/>
          <w:caps w:val="0"/>
          <w:color w:val="0D0D0D" w:themeColor="text1" w:themeTint="F2"/>
          <w:spacing w:val="0"/>
          <w:sz w:val="30"/>
          <w:szCs w:val="30"/>
          <w:shd w:val="clear" w:fill="FFFFFF"/>
          <w:lang w:val="en-US" w:eastAsia="zh-CN"/>
          <w14:textFill>
            <w14:solidFill>
              <w14:schemeClr w14:val="tx1">
                <w14:lumMod w14:val="95000"/>
                <w14:lumOff w14:val="5000"/>
              </w14:schemeClr>
            </w14:solidFill>
          </w14:textFill>
        </w:rPr>
      </w:pPr>
    </w:p>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lNDMxMGE5OWExMzFmODZhMjNhOGE3ODIxMmU1YjgifQ=="/>
  </w:docVars>
  <w:rsids>
    <w:rsidRoot w:val="2DC35C81"/>
    <w:rsid w:val="2DC35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480" w:lineRule="exact"/>
      <w:ind w:firstLine="600" w:firstLineChars="200"/>
    </w:pPr>
    <w:rPr>
      <w:rFonts w:ascii="仿宋_GB2312" w:eastAsia="仿宋_GB2312"/>
      <w:sz w:val="30"/>
      <w:szCs w:val="30"/>
    </w:rPr>
  </w:style>
  <w:style w:type="paragraph" w:styleId="3">
    <w:name w:val="Date"/>
    <w:basedOn w:val="1"/>
    <w:next w:val="1"/>
    <w:qFormat/>
    <w:uiPriority w:val="0"/>
    <w:rPr>
      <w:szCs w:val="20"/>
    </w:rPr>
  </w:style>
  <w:style w:type="paragraph" w:styleId="4">
    <w:name w:val="endnote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jc w:val="center"/>
    </w:pPr>
    <w:rPr>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2022-07-25T03:33:00Z</dcterms:created>
  <dc:creator>primame</dc:creator>
  <cp:lastModifiedBy>primame</cp:lastModifiedBy>
  <dcterms:modified xsi:type="dcterms:W3CDTF">2022-07-25T03:33:15Z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9EFAA5568442495FB75E1BCC4DFC402D</vt:lpwstr>
  </property>
</Properties>
</file>