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Pr="00E948F5" w:rsidRDefault="009B3ADF"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84"/>
          <w:szCs w:val="84"/>
        </w:rPr>
      </w:pPr>
    </w:p>
    <w:p w:rsidR="009B3ADF" w:rsidRPr="00E948F5" w:rsidRDefault="009B3ADF" w:rsidP="009B3ADF">
      <w:pPr>
        <w:pStyle w:val="Default"/>
        <w:jc w:val="center"/>
        <w:rPr>
          <w:rFonts w:ascii="Times New Roman" w:hAnsi="Times New Roman" w:cs="Times New Roman"/>
          <w:sz w:val="84"/>
          <w:szCs w:val="84"/>
        </w:rPr>
      </w:pPr>
    </w:p>
    <w:p w:rsidR="009B3ADF" w:rsidRPr="00E948F5" w:rsidRDefault="009B3ADF" w:rsidP="009B3ADF">
      <w:pPr>
        <w:pStyle w:val="Default"/>
        <w:jc w:val="center"/>
        <w:rPr>
          <w:rFonts w:ascii="Times New Roman" w:eastAsia="方正小标宋简体" w:hAnsi="Times New Roman" w:cs="Times New Roman"/>
          <w:sz w:val="72"/>
          <w:szCs w:val="72"/>
        </w:rPr>
      </w:pPr>
      <w:r w:rsidRPr="00E948F5">
        <w:rPr>
          <w:rFonts w:ascii="Times New Roman" w:eastAsia="方正小标宋简体" w:hAnsi="Times New Roman" w:cs="Times New Roman"/>
          <w:sz w:val="72"/>
          <w:szCs w:val="72"/>
        </w:rPr>
        <w:t>2019</w:t>
      </w:r>
      <w:r w:rsidRPr="00E948F5">
        <w:rPr>
          <w:rFonts w:ascii="Times New Roman" w:eastAsia="方正小标宋简体" w:hAnsi="Times New Roman" w:cs="Times New Roman"/>
          <w:sz w:val="72"/>
          <w:szCs w:val="72"/>
        </w:rPr>
        <w:t>年度</w:t>
      </w:r>
    </w:p>
    <w:p w:rsidR="009B3ADF" w:rsidRPr="00E948F5" w:rsidRDefault="003E1787" w:rsidP="009B3ADF">
      <w:pPr>
        <w:pStyle w:val="Default"/>
        <w:jc w:val="center"/>
        <w:rPr>
          <w:rFonts w:ascii="Times New Roman" w:eastAsia="方正小标宋简体" w:hAnsi="Times New Roman" w:cs="Times New Roman"/>
          <w:sz w:val="72"/>
          <w:szCs w:val="72"/>
        </w:rPr>
      </w:pPr>
      <w:r w:rsidRPr="00E948F5">
        <w:rPr>
          <w:rFonts w:ascii="Times New Roman" w:eastAsia="方正小标宋简体" w:hAnsi="Times New Roman" w:cs="Times New Roman"/>
          <w:sz w:val="72"/>
          <w:szCs w:val="72"/>
        </w:rPr>
        <w:t>芦淞区住建局</w:t>
      </w:r>
      <w:r w:rsidR="009B3ADF" w:rsidRPr="00E948F5">
        <w:rPr>
          <w:rFonts w:ascii="Times New Roman" w:eastAsia="方正小标宋简体" w:hAnsi="Times New Roman" w:cs="Times New Roman"/>
          <w:sz w:val="72"/>
          <w:szCs w:val="72"/>
        </w:rPr>
        <w:t>部门决算</w:t>
      </w:r>
    </w:p>
    <w:p w:rsidR="009B3ADF" w:rsidRPr="00E948F5" w:rsidRDefault="009B3ADF"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56"/>
          <w:szCs w:val="56"/>
        </w:rPr>
      </w:pPr>
    </w:p>
    <w:p w:rsidR="00A43F79" w:rsidRPr="00E948F5" w:rsidRDefault="00A43F79" w:rsidP="009B3ADF">
      <w:pPr>
        <w:pStyle w:val="Default"/>
        <w:jc w:val="center"/>
        <w:rPr>
          <w:rFonts w:ascii="Times New Roman" w:hAnsi="Times New Roman" w:cs="Times New Roman"/>
          <w:sz w:val="56"/>
          <w:szCs w:val="56"/>
        </w:rPr>
      </w:pPr>
    </w:p>
    <w:p w:rsidR="00A43F79" w:rsidRPr="00E948F5" w:rsidRDefault="00A43F79" w:rsidP="009B3ADF">
      <w:pPr>
        <w:pStyle w:val="Default"/>
        <w:jc w:val="center"/>
        <w:rPr>
          <w:rFonts w:ascii="Times New Roman" w:hAnsi="Times New Roman" w:cs="Times New Roman"/>
          <w:sz w:val="56"/>
          <w:szCs w:val="56"/>
        </w:rPr>
      </w:pPr>
    </w:p>
    <w:p w:rsidR="009B3ADF" w:rsidRPr="00E948F5" w:rsidRDefault="009B3ADF" w:rsidP="009B3ADF">
      <w:pPr>
        <w:pStyle w:val="Default"/>
        <w:jc w:val="center"/>
        <w:rPr>
          <w:rFonts w:ascii="Times New Roman" w:hAnsi="Times New Roman" w:cs="Times New Roman"/>
          <w:sz w:val="56"/>
          <w:szCs w:val="56"/>
        </w:rPr>
      </w:pPr>
    </w:p>
    <w:p w:rsidR="00AF4081" w:rsidRPr="00A0792C" w:rsidRDefault="00AF4081" w:rsidP="009B3ADF">
      <w:pPr>
        <w:pStyle w:val="Default"/>
        <w:spacing w:line="540" w:lineRule="exact"/>
        <w:jc w:val="center"/>
        <w:rPr>
          <w:rFonts w:ascii="Times New Roman" w:hAnsi="Times New Roman" w:cs="Times New Roman"/>
          <w:sz w:val="56"/>
          <w:szCs w:val="56"/>
        </w:rPr>
      </w:pPr>
    </w:p>
    <w:p w:rsidR="009B3ADF" w:rsidRPr="00E948F5" w:rsidRDefault="009B3ADF" w:rsidP="00265724">
      <w:pPr>
        <w:pStyle w:val="Default"/>
        <w:spacing w:line="520" w:lineRule="exact"/>
        <w:jc w:val="center"/>
        <w:rPr>
          <w:rFonts w:ascii="Times New Roman" w:hAnsi="Times New Roman" w:cs="Times New Roman"/>
          <w:sz w:val="56"/>
          <w:szCs w:val="56"/>
        </w:rPr>
      </w:pPr>
      <w:r w:rsidRPr="00E948F5">
        <w:rPr>
          <w:rFonts w:ascii="Times New Roman" w:hAnsi="Times New Roman" w:cs="Times New Roman"/>
          <w:sz w:val="56"/>
          <w:szCs w:val="56"/>
        </w:rPr>
        <w:lastRenderedPageBreak/>
        <w:t>目录</w:t>
      </w:r>
    </w:p>
    <w:p w:rsidR="009B3ADF" w:rsidRPr="00E948F5" w:rsidRDefault="009B3ADF" w:rsidP="00AF4081">
      <w:pPr>
        <w:pStyle w:val="Default"/>
        <w:spacing w:line="520" w:lineRule="exact"/>
        <w:ind w:firstLineChars="200" w:firstLine="643"/>
        <w:rPr>
          <w:rFonts w:ascii="Times New Roman" w:eastAsia="仿宋" w:hAnsi="Times New Roman" w:cs="Times New Roman"/>
          <w:b/>
          <w:sz w:val="32"/>
          <w:szCs w:val="32"/>
        </w:rPr>
      </w:pPr>
      <w:r w:rsidRPr="00E948F5">
        <w:rPr>
          <w:rFonts w:ascii="Times New Roman" w:eastAsia="仿宋" w:hAnsi="Times New Roman" w:cs="Times New Roman"/>
          <w:b/>
          <w:sz w:val="32"/>
          <w:szCs w:val="32"/>
        </w:rPr>
        <w:t>第一部分</w:t>
      </w:r>
      <w:r w:rsidR="003E1787" w:rsidRPr="00E948F5">
        <w:rPr>
          <w:rFonts w:ascii="Times New Roman" w:eastAsia="仿宋" w:hAnsi="Times New Roman" w:cs="Times New Roman"/>
          <w:b/>
          <w:sz w:val="32"/>
          <w:szCs w:val="32"/>
        </w:rPr>
        <w:t>区住建局</w:t>
      </w:r>
      <w:r w:rsidR="005E2CFB" w:rsidRPr="00E948F5">
        <w:rPr>
          <w:rFonts w:ascii="Times New Roman" w:eastAsia="仿宋" w:hAnsi="Times New Roman" w:cs="Times New Roman"/>
          <w:b/>
          <w:sz w:val="32"/>
          <w:szCs w:val="32"/>
        </w:rPr>
        <w:t>单位</w:t>
      </w:r>
      <w:r w:rsidRPr="00E948F5">
        <w:rPr>
          <w:rFonts w:ascii="Times New Roman" w:eastAsia="仿宋" w:hAnsi="Times New Roman" w:cs="Times New Roman"/>
          <w:b/>
          <w:sz w:val="32"/>
          <w:szCs w:val="32"/>
        </w:rPr>
        <w:t>概况</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一、部门职责</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二、机构设置</w:t>
      </w:r>
    </w:p>
    <w:p w:rsidR="009B3ADF" w:rsidRPr="00E948F5" w:rsidRDefault="009B3ADF" w:rsidP="00AF4081">
      <w:pPr>
        <w:pStyle w:val="Default"/>
        <w:spacing w:line="520" w:lineRule="exact"/>
        <w:ind w:firstLineChars="200" w:firstLine="643"/>
        <w:rPr>
          <w:rFonts w:ascii="Times New Roman" w:eastAsia="仿宋" w:hAnsi="Times New Roman" w:cs="Times New Roman"/>
          <w:b/>
          <w:sz w:val="32"/>
          <w:szCs w:val="32"/>
        </w:rPr>
      </w:pPr>
      <w:r w:rsidRPr="00E948F5">
        <w:rPr>
          <w:rFonts w:ascii="Times New Roman" w:eastAsia="仿宋" w:hAnsi="Times New Roman" w:cs="Times New Roman"/>
          <w:b/>
          <w:sz w:val="32"/>
          <w:szCs w:val="32"/>
        </w:rPr>
        <w:t>第二部分</w:t>
      </w:r>
      <w:r w:rsidRPr="00E948F5">
        <w:rPr>
          <w:rFonts w:ascii="Times New Roman" w:eastAsia="仿宋" w:hAnsi="Times New Roman" w:cs="Times New Roman"/>
          <w:b/>
          <w:sz w:val="32"/>
          <w:szCs w:val="32"/>
        </w:rPr>
        <w:t>2019</w:t>
      </w:r>
      <w:r w:rsidRPr="00E948F5">
        <w:rPr>
          <w:rFonts w:ascii="Times New Roman" w:eastAsia="仿宋" w:hAnsi="Times New Roman" w:cs="Times New Roman"/>
          <w:b/>
          <w:sz w:val="32"/>
          <w:szCs w:val="32"/>
        </w:rPr>
        <w:t>年度部门决算表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一、收入支出决算总表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二、收入决算表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三、支出决算表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四、财政拨款收入支出决算总表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五、一般公共预算财政拨款支出决算表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六、一般公共预算财政拨款基本支出决算表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七、一般公共预算财政拨款</w:t>
      </w:r>
      <w:r w:rsidRPr="00E948F5">
        <w:rPr>
          <w:rFonts w:ascii="Times New Roman" w:eastAsia="仿宋" w:hAnsi="Times New Roman" w:cs="Times New Roman"/>
          <w:sz w:val="32"/>
          <w:szCs w:val="32"/>
        </w:rPr>
        <w:t>“</w:t>
      </w:r>
      <w:r w:rsidRPr="00E948F5">
        <w:rPr>
          <w:rFonts w:ascii="Times New Roman" w:eastAsia="仿宋" w:hAnsi="Times New Roman" w:cs="Times New Roman"/>
          <w:sz w:val="32"/>
          <w:szCs w:val="32"/>
        </w:rPr>
        <w:t>三公</w:t>
      </w:r>
      <w:r w:rsidRPr="00E948F5">
        <w:rPr>
          <w:rFonts w:ascii="Times New Roman" w:eastAsia="仿宋" w:hAnsi="Times New Roman" w:cs="Times New Roman"/>
          <w:sz w:val="32"/>
          <w:szCs w:val="32"/>
        </w:rPr>
        <w:t>”</w:t>
      </w:r>
      <w:r w:rsidRPr="00E948F5">
        <w:rPr>
          <w:rFonts w:ascii="Times New Roman" w:eastAsia="仿宋" w:hAnsi="Times New Roman" w:cs="Times New Roman"/>
          <w:sz w:val="32"/>
          <w:szCs w:val="32"/>
        </w:rPr>
        <w:t>经费支出决算表</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八、政府性基金预算财政拨款收入支出决算表</w:t>
      </w:r>
    </w:p>
    <w:p w:rsidR="009B3ADF" w:rsidRPr="00E948F5" w:rsidRDefault="009B3ADF" w:rsidP="00AF4081">
      <w:pPr>
        <w:pStyle w:val="Default"/>
        <w:spacing w:line="520" w:lineRule="exact"/>
        <w:ind w:firstLineChars="200" w:firstLine="643"/>
        <w:rPr>
          <w:rFonts w:ascii="Times New Roman" w:eastAsia="仿宋" w:hAnsi="Times New Roman" w:cs="Times New Roman"/>
          <w:b/>
          <w:sz w:val="32"/>
          <w:szCs w:val="32"/>
        </w:rPr>
      </w:pPr>
      <w:r w:rsidRPr="00E948F5">
        <w:rPr>
          <w:rFonts w:ascii="Times New Roman" w:eastAsia="仿宋" w:hAnsi="Times New Roman" w:cs="Times New Roman"/>
          <w:b/>
          <w:sz w:val="32"/>
          <w:szCs w:val="32"/>
        </w:rPr>
        <w:t>第三部分</w:t>
      </w:r>
      <w:r w:rsidRPr="00E948F5">
        <w:rPr>
          <w:rFonts w:ascii="Times New Roman" w:eastAsia="仿宋" w:hAnsi="Times New Roman" w:cs="Times New Roman"/>
          <w:b/>
          <w:sz w:val="32"/>
          <w:szCs w:val="32"/>
        </w:rPr>
        <w:t>2019</w:t>
      </w:r>
      <w:r w:rsidRPr="00E948F5">
        <w:rPr>
          <w:rFonts w:ascii="Times New Roman" w:eastAsia="仿宋" w:hAnsi="Times New Roman" w:cs="Times New Roman"/>
          <w:b/>
          <w:sz w:val="32"/>
          <w:szCs w:val="32"/>
        </w:rPr>
        <w:t>年度部门决算情况说明</w:t>
      </w:r>
    </w:p>
    <w:p w:rsidR="009B3ADF" w:rsidRPr="00E948F5" w:rsidRDefault="009B3ADF" w:rsidP="00AF4081">
      <w:pPr>
        <w:pStyle w:val="Default"/>
        <w:spacing w:line="52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一、收入支出决算总体情况说明</w:t>
      </w:r>
    </w:p>
    <w:p w:rsidR="001A67DB" w:rsidRPr="00E948F5" w:rsidRDefault="009B3ADF" w:rsidP="00AF4081">
      <w:pPr>
        <w:spacing w:line="520" w:lineRule="exact"/>
        <w:ind w:firstLineChars="200" w:firstLine="640"/>
        <w:jc w:val="left"/>
        <w:rPr>
          <w:rFonts w:ascii="Times New Roman" w:eastAsia="仿宋" w:hAnsi="Times New Roman" w:cs="Times New Roman"/>
          <w:sz w:val="32"/>
          <w:szCs w:val="32"/>
        </w:rPr>
      </w:pPr>
      <w:r w:rsidRPr="00E948F5">
        <w:rPr>
          <w:rFonts w:ascii="Times New Roman" w:eastAsia="仿宋" w:hAnsi="Times New Roman" w:cs="Times New Roman"/>
          <w:sz w:val="32"/>
          <w:szCs w:val="32"/>
        </w:rPr>
        <w:t>二、收入决算情况说明</w:t>
      </w:r>
    </w:p>
    <w:p w:rsidR="009B3ADF" w:rsidRPr="00E948F5" w:rsidRDefault="009B3ADF"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三、支出决算情况说明</w:t>
      </w:r>
    </w:p>
    <w:p w:rsidR="009B3ADF" w:rsidRPr="00E948F5" w:rsidRDefault="009B3ADF"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四、财政拨款收入支出决算总体情况说明</w:t>
      </w:r>
    </w:p>
    <w:p w:rsidR="009B3ADF" w:rsidRPr="00E948F5" w:rsidRDefault="009B3ADF"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五、一般公共预算财政拨款支出决算情况说明</w:t>
      </w:r>
    </w:p>
    <w:p w:rsidR="009B3ADF" w:rsidRPr="00E948F5" w:rsidRDefault="009B3ADF"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六、一般公共预算财政拨款基本支出决算情况说明</w:t>
      </w:r>
    </w:p>
    <w:p w:rsidR="009B3ADF" w:rsidRPr="00E948F5" w:rsidRDefault="009B3ADF"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七、一般公共预算财政拨款三公经费支出决算情况说明</w:t>
      </w:r>
    </w:p>
    <w:p w:rsidR="00265724" w:rsidRPr="00E948F5" w:rsidRDefault="00265724"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八、政府性基金预算收入支出决算情况</w:t>
      </w:r>
    </w:p>
    <w:p w:rsidR="009B3ADF" w:rsidRPr="00E948F5" w:rsidRDefault="00265724"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九</w:t>
      </w:r>
      <w:r w:rsidR="009B3ADF" w:rsidRPr="00E948F5">
        <w:rPr>
          <w:rFonts w:ascii="Times New Roman" w:eastAsia="仿宋" w:hAnsi="Times New Roman" w:cs="Times New Roman"/>
          <w:color w:val="000000"/>
          <w:kern w:val="0"/>
          <w:sz w:val="32"/>
          <w:szCs w:val="32"/>
        </w:rPr>
        <w:t>、预算绩效情况说明</w:t>
      </w:r>
    </w:p>
    <w:p w:rsidR="009B3ADF" w:rsidRPr="00E948F5" w:rsidRDefault="00265724" w:rsidP="00AF4081">
      <w:pPr>
        <w:autoSpaceDE w:val="0"/>
        <w:autoSpaceDN w:val="0"/>
        <w:adjustRightInd w:val="0"/>
        <w:spacing w:line="520" w:lineRule="exact"/>
        <w:ind w:firstLineChars="200" w:firstLine="640"/>
        <w:jc w:val="left"/>
        <w:rPr>
          <w:rFonts w:ascii="Times New Roman" w:eastAsia="仿宋" w:hAnsi="Times New Roman" w:cs="Times New Roman"/>
          <w:color w:val="000000"/>
          <w:kern w:val="0"/>
          <w:sz w:val="32"/>
          <w:szCs w:val="32"/>
        </w:rPr>
      </w:pPr>
      <w:r w:rsidRPr="00E948F5">
        <w:rPr>
          <w:rFonts w:ascii="Times New Roman" w:eastAsia="仿宋" w:hAnsi="Times New Roman" w:cs="Times New Roman"/>
          <w:color w:val="000000"/>
          <w:kern w:val="0"/>
          <w:sz w:val="32"/>
          <w:szCs w:val="32"/>
        </w:rPr>
        <w:t>十</w:t>
      </w:r>
      <w:r w:rsidR="009B3ADF" w:rsidRPr="00E948F5">
        <w:rPr>
          <w:rFonts w:ascii="Times New Roman" w:eastAsia="仿宋" w:hAnsi="Times New Roman" w:cs="Times New Roman"/>
          <w:color w:val="000000"/>
          <w:kern w:val="0"/>
          <w:sz w:val="32"/>
          <w:szCs w:val="32"/>
        </w:rPr>
        <w:t>、其他重要事项情况说明</w:t>
      </w:r>
    </w:p>
    <w:p w:rsidR="009B3ADF" w:rsidRPr="00E948F5" w:rsidRDefault="009B3ADF" w:rsidP="00AF4081">
      <w:pPr>
        <w:autoSpaceDE w:val="0"/>
        <w:autoSpaceDN w:val="0"/>
        <w:adjustRightInd w:val="0"/>
        <w:spacing w:line="520" w:lineRule="exact"/>
        <w:ind w:firstLineChars="200" w:firstLine="643"/>
        <w:jc w:val="left"/>
        <w:rPr>
          <w:rFonts w:ascii="Times New Roman" w:eastAsia="仿宋" w:hAnsi="Times New Roman" w:cs="Times New Roman"/>
          <w:b/>
          <w:color w:val="000000"/>
          <w:kern w:val="0"/>
          <w:sz w:val="32"/>
          <w:szCs w:val="32"/>
        </w:rPr>
      </w:pPr>
      <w:r w:rsidRPr="00E948F5">
        <w:rPr>
          <w:rFonts w:ascii="Times New Roman" w:eastAsia="仿宋" w:hAnsi="Times New Roman" w:cs="Times New Roman"/>
          <w:b/>
          <w:color w:val="000000"/>
          <w:kern w:val="0"/>
          <w:sz w:val="32"/>
          <w:szCs w:val="32"/>
        </w:rPr>
        <w:t>第四部分名词解释</w:t>
      </w:r>
    </w:p>
    <w:p w:rsidR="00A43F79" w:rsidRPr="00E948F5" w:rsidRDefault="009B3ADF" w:rsidP="00AF4081">
      <w:pPr>
        <w:spacing w:line="520" w:lineRule="exact"/>
        <w:ind w:firstLineChars="200" w:firstLine="643"/>
        <w:jc w:val="left"/>
        <w:rPr>
          <w:rFonts w:ascii="Times New Roman" w:eastAsia="仿宋" w:hAnsi="Times New Roman" w:cs="Times New Roman"/>
          <w:b/>
          <w:color w:val="000000"/>
          <w:kern w:val="0"/>
          <w:sz w:val="32"/>
          <w:szCs w:val="32"/>
        </w:rPr>
      </w:pPr>
      <w:r w:rsidRPr="00E948F5">
        <w:rPr>
          <w:rFonts w:ascii="Times New Roman" w:eastAsia="仿宋" w:hAnsi="Times New Roman" w:cs="Times New Roman"/>
          <w:b/>
          <w:color w:val="000000"/>
          <w:kern w:val="0"/>
          <w:sz w:val="32"/>
          <w:szCs w:val="32"/>
        </w:rPr>
        <w:t>第五部分附件</w:t>
      </w:r>
    </w:p>
    <w:p w:rsidR="00A43F79" w:rsidRPr="00E948F5" w:rsidRDefault="009B3ADF" w:rsidP="000F317E">
      <w:pPr>
        <w:spacing w:line="520" w:lineRule="exact"/>
        <w:ind w:firstLineChars="200" w:firstLine="723"/>
        <w:jc w:val="left"/>
        <w:rPr>
          <w:rFonts w:ascii="Times New Roman" w:eastAsia="仿宋_GB2312" w:hAnsi="Times New Roman" w:cs="Times New Roman"/>
          <w:b/>
          <w:bCs/>
          <w:kern w:val="0"/>
          <w:sz w:val="36"/>
          <w:szCs w:val="36"/>
        </w:rPr>
      </w:pPr>
      <w:r w:rsidRPr="00E948F5">
        <w:rPr>
          <w:rFonts w:ascii="Times New Roman" w:eastAsia="仿宋_GB2312" w:hAnsi="Times New Roman" w:cs="Times New Roman"/>
          <w:b/>
          <w:bCs/>
          <w:kern w:val="0"/>
          <w:sz w:val="36"/>
          <w:szCs w:val="36"/>
        </w:rPr>
        <w:lastRenderedPageBreak/>
        <w:t>第一部分</w:t>
      </w:r>
      <w:r w:rsidR="00A43F79" w:rsidRPr="00E948F5">
        <w:rPr>
          <w:rFonts w:ascii="Times New Roman" w:eastAsia="仿宋_GB2312" w:hAnsi="Times New Roman" w:cs="Times New Roman"/>
          <w:b/>
          <w:bCs/>
          <w:kern w:val="0"/>
          <w:sz w:val="36"/>
          <w:szCs w:val="36"/>
        </w:rPr>
        <w:t xml:space="preserve">  </w:t>
      </w:r>
      <w:r w:rsidR="003E1787" w:rsidRPr="00E948F5">
        <w:rPr>
          <w:rFonts w:ascii="Times New Roman" w:eastAsia="仿宋_GB2312" w:hAnsi="Times New Roman" w:cs="Times New Roman"/>
          <w:b/>
          <w:bCs/>
          <w:kern w:val="0"/>
          <w:sz w:val="36"/>
          <w:szCs w:val="36"/>
        </w:rPr>
        <w:t>芦淞区住房和城乡建设局</w:t>
      </w:r>
      <w:r w:rsidRPr="00E948F5">
        <w:rPr>
          <w:rFonts w:ascii="Times New Roman" w:eastAsia="仿宋_GB2312" w:hAnsi="Times New Roman" w:cs="Times New Roman"/>
          <w:b/>
          <w:bCs/>
          <w:kern w:val="0"/>
          <w:sz w:val="36"/>
          <w:szCs w:val="36"/>
        </w:rPr>
        <w:t>概况</w:t>
      </w:r>
    </w:p>
    <w:p w:rsidR="00B57C9F" w:rsidRPr="00E948F5" w:rsidRDefault="00A43F79" w:rsidP="000F317E">
      <w:pPr>
        <w:spacing w:line="520" w:lineRule="exact"/>
        <w:ind w:firstLineChars="200" w:firstLine="643"/>
        <w:jc w:val="left"/>
        <w:rPr>
          <w:rFonts w:ascii="Times New Roman" w:eastAsia="仿宋_GB2312" w:hAnsi="Times New Roman" w:cs="Times New Roman"/>
          <w:b/>
          <w:sz w:val="32"/>
          <w:szCs w:val="32"/>
        </w:rPr>
      </w:pPr>
      <w:r w:rsidRPr="00E948F5">
        <w:rPr>
          <w:rFonts w:ascii="Times New Roman" w:eastAsia="仿宋_GB2312" w:hAnsi="Times New Roman" w:cs="Times New Roman"/>
          <w:b/>
          <w:bCs/>
          <w:kern w:val="0"/>
          <w:sz w:val="32"/>
          <w:szCs w:val="32"/>
        </w:rPr>
        <w:t>一、</w:t>
      </w:r>
      <w:r w:rsidR="009B3ADF" w:rsidRPr="00E948F5">
        <w:rPr>
          <w:rFonts w:ascii="Times New Roman" w:eastAsia="仿宋_GB2312" w:hAnsi="Times New Roman" w:cs="Times New Roman"/>
          <w:b/>
          <w:sz w:val="32"/>
          <w:szCs w:val="32"/>
        </w:rPr>
        <w:t>部门职责</w:t>
      </w:r>
    </w:p>
    <w:p w:rsidR="00117F74" w:rsidRPr="00E948F5" w:rsidRDefault="00117F74" w:rsidP="00A43F79">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一</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贯彻执行国家和省、市、区有关住房和城乡建设、人民防空的法律法规和方针政策，牵头推进辖区新型城镇化战略的工作</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结合本区实际，制定有关住房和城乡建设管理、人民防空工作的规章制度和实施细则，并监督执行。</w:t>
      </w:r>
    </w:p>
    <w:p w:rsidR="00117F74" w:rsidRPr="00E948F5" w:rsidRDefault="00117F74" w:rsidP="00A43F79">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二</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承担编制全区保障性住房发展规划及年度计划并监督实施</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负责辖区内公共租赁住房、经济适用住房等保障性住房建设工作的审核、申报等工作</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负责辖区棚户区</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城中村</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改造审核、申报，组织实施和监督管理</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承担辖区城区住房保障家庭资格和住房租赁补贴的申报、初审工作</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会同有关部门做好保障性住房资金安排及监管</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承担上级行业主管部门授权辖区内房屋安全管理与鉴定等相关工作。</w:t>
      </w:r>
    </w:p>
    <w:p w:rsidR="00117F74" w:rsidRPr="00E948F5" w:rsidRDefault="00117F74" w:rsidP="00A43F79">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三</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负责园区内建设工程施工许可初审，园区内建设工程初步设计的审批，园区内城市排水行政许可审批，园区内依附于城市道路建设各种管线、杆线等设施审批，园区内建设工程抗震设防要求审批</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单独修建人防工程立项审批、设计审查、竣工验收，结合民用建筑修建防空地下室设计审查、竣工验收认可。</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四</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负责编制辖区内市政基础设施建设以及人民防空建设中长期的发展规划和年度计划，组织实施和管理</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承担编制区本级市政基础设施投资预决算草案，并组织安排实施及监管</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承担区本级市政项目采购、运作模式的实施和监管</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负责市、区财政投资市政基础设施项目的建设工作</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指导辖区海绵城市建设工作。</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lastRenderedPageBreak/>
        <w:t>(</w:t>
      </w:r>
      <w:r w:rsidRPr="00E948F5">
        <w:rPr>
          <w:rFonts w:ascii="Times New Roman" w:eastAsia="仿宋_GB2312" w:hAnsi="Times New Roman" w:cs="Times New Roman"/>
          <w:sz w:val="32"/>
          <w:szCs w:val="32"/>
        </w:rPr>
        <w:t>五</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负责指导辖区内村镇建设工作</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参与编制全区村镇建设总体规划和城镇体系规划</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指导辖区农民自建低层住宅和农村危房改造工作。</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六</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承担推进全区建筑节能与建设科技进步职责。根据建筑节能、绿色建筑和装配式建筑政策、规划监督实施</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负责组织重大行业科技成果的推广应用。</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七</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贯彻落实《湖南省物业管理条例》，负责全区物业管理活动的监督和管理</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落实区、街道办事处、社区三级物业管理体系。</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八</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负责组织制定辖区城市防空袭方案并监督检查</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负责管理区本级人民防空经费和资产</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编制本区人民防空经费预、决算草案，并对使用情况实施监督检查</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指导群众防空组织</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人民防空专业队</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建设和防空防灾演习演练</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组织指导疏散体系建设</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战时组织开展区城市人民防空袭斗争</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会同有关部门组织开展人民防空宣传教育工作，普及人民防空知识和技能</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参与本区范围内应急救援工作。</w:t>
      </w:r>
    </w:p>
    <w:p w:rsidR="00117F74" w:rsidRPr="00E948F5" w:rsidRDefault="00117F74" w:rsidP="00117F74">
      <w:pPr>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九</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拟定行业人才发展规划，指导辖区内住房和城乡建设、人民防空行业人才队伍建设</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组织开展城乡建设、房地产业和人民防空科学技术研究。</w:t>
      </w:r>
    </w:p>
    <w:p w:rsidR="00117F74" w:rsidRPr="00E948F5" w:rsidRDefault="00117F74" w:rsidP="00117F74">
      <w:pPr>
        <w:tabs>
          <w:tab w:val="left" w:pos="7560"/>
        </w:tabs>
        <w:adjustRightInd w:val="0"/>
        <w:snapToGrid w:val="0"/>
        <w:spacing w:line="560" w:lineRule="exact"/>
        <w:ind w:firstLineChars="200" w:firstLine="640"/>
        <w:jc w:val="left"/>
        <w:rPr>
          <w:rFonts w:ascii="Times New Roman" w:eastAsia="仿宋_GB2312" w:hAnsi="Times New Roman" w:cs="Times New Roman"/>
          <w:bCs/>
          <w:sz w:val="32"/>
          <w:szCs w:val="32"/>
        </w:rPr>
      </w:pP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十</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完成区委、区政府、区武装部及区国防动员委员会交办的其他任务。</w:t>
      </w:r>
    </w:p>
    <w:p w:rsidR="00B57C9F" w:rsidRPr="00E948F5" w:rsidRDefault="00B57C9F" w:rsidP="000F317E">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二、机构设置及决算单位构成</w:t>
      </w:r>
    </w:p>
    <w:p w:rsidR="00117F74" w:rsidRPr="00E948F5" w:rsidRDefault="00B57C9F" w:rsidP="00AF4081">
      <w:pPr>
        <w:tabs>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bCs/>
          <w:kern w:val="0"/>
          <w:sz w:val="32"/>
          <w:szCs w:val="32"/>
        </w:rPr>
        <w:t>（一）内设机构设置。</w:t>
      </w:r>
      <w:r w:rsidR="00117F74" w:rsidRPr="00E948F5">
        <w:rPr>
          <w:rFonts w:ascii="Times New Roman" w:eastAsia="仿宋_GB2312" w:hAnsi="Times New Roman" w:cs="Times New Roman"/>
          <w:sz w:val="32"/>
          <w:szCs w:val="32"/>
        </w:rPr>
        <w:t>本部门内设股室：办公室、住房保障管理股、城市建设管理股、人防和村镇建设管理股、行</w:t>
      </w:r>
      <w:r w:rsidR="00117F74" w:rsidRPr="00E948F5">
        <w:rPr>
          <w:rFonts w:ascii="Times New Roman" w:eastAsia="仿宋_GB2312" w:hAnsi="Times New Roman" w:cs="Times New Roman"/>
          <w:sz w:val="32"/>
          <w:szCs w:val="32"/>
        </w:rPr>
        <w:lastRenderedPageBreak/>
        <w:t>政审批股。</w:t>
      </w:r>
    </w:p>
    <w:p w:rsidR="00117F74" w:rsidRPr="00E948F5" w:rsidRDefault="00B57C9F" w:rsidP="00AF4081">
      <w:pPr>
        <w:tabs>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sidRPr="00E948F5">
        <w:rPr>
          <w:rFonts w:ascii="Times New Roman" w:eastAsia="仿宋_GB2312" w:hAnsi="Times New Roman" w:cs="Times New Roman"/>
          <w:bCs/>
          <w:kern w:val="0"/>
          <w:sz w:val="32"/>
          <w:szCs w:val="32"/>
        </w:rPr>
        <w:t>（二）决算单位构成。</w:t>
      </w:r>
      <w:r w:rsidR="00117F74" w:rsidRPr="00E948F5">
        <w:rPr>
          <w:rFonts w:ascii="Times New Roman" w:eastAsia="仿宋_GB2312" w:hAnsi="Times New Roman" w:cs="Times New Roman"/>
          <w:sz w:val="32"/>
          <w:szCs w:val="32"/>
        </w:rPr>
        <w:t>纳入我局</w:t>
      </w:r>
      <w:r w:rsidRPr="00E948F5">
        <w:rPr>
          <w:rFonts w:ascii="Times New Roman" w:eastAsia="仿宋_GB2312" w:hAnsi="Times New Roman" w:cs="Times New Roman"/>
          <w:bCs/>
          <w:kern w:val="0"/>
          <w:sz w:val="32"/>
          <w:szCs w:val="32"/>
        </w:rPr>
        <w:t>2019</w:t>
      </w:r>
      <w:r w:rsidRPr="00E948F5">
        <w:rPr>
          <w:rFonts w:ascii="Times New Roman" w:eastAsia="仿宋_GB2312" w:hAnsi="Times New Roman" w:cs="Times New Roman"/>
          <w:bCs/>
          <w:kern w:val="0"/>
          <w:sz w:val="32"/>
          <w:szCs w:val="32"/>
        </w:rPr>
        <w:t>年部门决算汇总公开</w:t>
      </w:r>
      <w:r w:rsidR="00117F74" w:rsidRPr="00E948F5">
        <w:rPr>
          <w:rFonts w:ascii="Times New Roman" w:eastAsia="仿宋_GB2312" w:hAnsi="Times New Roman" w:cs="Times New Roman"/>
          <w:sz w:val="32"/>
          <w:szCs w:val="32"/>
        </w:rPr>
        <w:t>范围的预算单位只有本级，本部门无下属预算单位。</w:t>
      </w:r>
    </w:p>
    <w:p w:rsidR="00A43F79" w:rsidRPr="00E948F5" w:rsidRDefault="00B57C9F" w:rsidP="000F317E">
      <w:pPr>
        <w:spacing w:line="520" w:lineRule="exact"/>
        <w:ind w:firstLineChars="200" w:firstLine="723"/>
        <w:jc w:val="left"/>
        <w:rPr>
          <w:rFonts w:ascii="Times New Roman" w:eastAsia="仿宋_GB2312" w:hAnsi="Times New Roman" w:cs="Times New Roman"/>
          <w:b/>
          <w:bCs/>
          <w:kern w:val="0"/>
          <w:sz w:val="36"/>
          <w:szCs w:val="36"/>
        </w:rPr>
      </w:pPr>
      <w:r w:rsidRPr="00E948F5">
        <w:rPr>
          <w:rFonts w:ascii="Times New Roman" w:eastAsia="仿宋_GB2312" w:hAnsi="Times New Roman" w:cs="Times New Roman"/>
          <w:b/>
          <w:bCs/>
          <w:kern w:val="0"/>
          <w:sz w:val="36"/>
          <w:szCs w:val="36"/>
        </w:rPr>
        <w:t>第二部分部门决算表</w:t>
      </w:r>
      <w:r w:rsidR="00A43F79" w:rsidRPr="00E948F5">
        <w:rPr>
          <w:rFonts w:ascii="Times New Roman" w:eastAsia="仿宋_GB2312" w:hAnsi="Times New Roman" w:cs="Times New Roman"/>
          <w:b/>
          <w:bCs/>
          <w:kern w:val="0"/>
          <w:sz w:val="36"/>
          <w:szCs w:val="36"/>
        </w:rPr>
        <w:t>（公开表格附后）</w:t>
      </w:r>
    </w:p>
    <w:p w:rsidR="00AF4081" w:rsidRPr="00E948F5" w:rsidRDefault="0072703E" w:rsidP="00AF4081">
      <w:pPr>
        <w:spacing w:line="52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一、收入支出决算表</w:t>
      </w:r>
    </w:p>
    <w:p w:rsidR="0072703E" w:rsidRPr="00E948F5" w:rsidRDefault="0072703E" w:rsidP="00AF4081">
      <w:pPr>
        <w:spacing w:line="52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二、收入决算表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三、支出决算表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四、财政拨款收入支出决算表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五、一般公共预算财政拨款收入支出决算表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六、一般公共预算财政拨款基本支出决算表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七、一般公共预算财政拨款</w:t>
      </w:r>
      <w:r w:rsidRPr="00E948F5">
        <w:rPr>
          <w:rFonts w:ascii="Times New Roman" w:eastAsia="仿宋_GB2312" w:hAnsi="Times New Roman" w:cs="Times New Roman"/>
          <w:bCs/>
          <w:kern w:val="0"/>
          <w:sz w:val="32"/>
          <w:szCs w:val="32"/>
        </w:rPr>
        <w:t>“</w:t>
      </w:r>
      <w:r w:rsidRPr="00E948F5">
        <w:rPr>
          <w:rFonts w:ascii="Times New Roman" w:eastAsia="仿宋_GB2312" w:hAnsi="Times New Roman" w:cs="Times New Roman"/>
          <w:bCs/>
          <w:kern w:val="0"/>
          <w:sz w:val="32"/>
          <w:szCs w:val="32"/>
        </w:rPr>
        <w:t>三公</w:t>
      </w:r>
      <w:r w:rsidRPr="00E948F5">
        <w:rPr>
          <w:rFonts w:ascii="Times New Roman" w:eastAsia="仿宋_GB2312" w:hAnsi="Times New Roman" w:cs="Times New Roman"/>
          <w:bCs/>
          <w:kern w:val="0"/>
          <w:sz w:val="32"/>
          <w:szCs w:val="32"/>
        </w:rPr>
        <w:t>”</w:t>
      </w:r>
      <w:r w:rsidRPr="00E948F5">
        <w:rPr>
          <w:rFonts w:ascii="Times New Roman" w:eastAsia="仿宋_GB2312" w:hAnsi="Times New Roman" w:cs="Times New Roman"/>
          <w:bCs/>
          <w:kern w:val="0"/>
          <w:sz w:val="32"/>
          <w:szCs w:val="32"/>
        </w:rPr>
        <w:t>经费支出表</w:t>
      </w:r>
    </w:p>
    <w:p w:rsidR="0072703E" w:rsidRPr="00E948F5" w:rsidRDefault="0072703E" w:rsidP="00AF4081">
      <w:pPr>
        <w:widowControl/>
        <w:spacing w:line="560" w:lineRule="exact"/>
        <w:ind w:firstLineChars="200" w:firstLine="640"/>
        <w:jc w:val="left"/>
        <w:rPr>
          <w:rFonts w:ascii="Times New Roman" w:eastAsia="仿宋_GB2312" w:hAnsi="Times New Roman" w:cs="Times New Roman"/>
          <w:bCs/>
          <w:kern w:val="0"/>
          <w:sz w:val="32"/>
          <w:szCs w:val="32"/>
        </w:rPr>
      </w:pPr>
      <w:r w:rsidRPr="00E948F5">
        <w:rPr>
          <w:rFonts w:ascii="Times New Roman" w:eastAsia="仿宋_GB2312" w:hAnsi="Times New Roman" w:cs="Times New Roman"/>
          <w:bCs/>
          <w:kern w:val="0"/>
          <w:sz w:val="32"/>
          <w:szCs w:val="32"/>
        </w:rPr>
        <w:t>八、政府性基金预算财政拨款收入支出决算表</w:t>
      </w:r>
    </w:p>
    <w:p w:rsidR="00DD5FE9" w:rsidRPr="00E948F5" w:rsidRDefault="00DD5FE9" w:rsidP="000F317E">
      <w:pPr>
        <w:spacing w:line="520" w:lineRule="exact"/>
        <w:ind w:firstLineChars="200" w:firstLine="723"/>
        <w:jc w:val="left"/>
        <w:rPr>
          <w:rFonts w:ascii="Times New Roman" w:eastAsia="仿宋_GB2312" w:hAnsi="Times New Roman" w:cs="Times New Roman"/>
          <w:b/>
          <w:bCs/>
          <w:kern w:val="0"/>
          <w:sz w:val="36"/>
          <w:szCs w:val="36"/>
        </w:rPr>
      </w:pPr>
      <w:r w:rsidRPr="00E948F5">
        <w:rPr>
          <w:rFonts w:ascii="Times New Roman" w:eastAsia="仿宋_GB2312" w:hAnsi="Times New Roman" w:cs="Times New Roman"/>
          <w:b/>
          <w:bCs/>
          <w:kern w:val="0"/>
          <w:sz w:val="36"/>
          <w:szCs w:val="36"/>
        </w:rPr>
        <w:t>第三部分</w:t>
      </w:r>
      <w:r w:rsidRPr="00E948F5">
        <w:rPr>
          <w:rFonts w:ascii="Times New Roman" w:eastAsia="仿宋_GB2312" w:hAnsi="Times New Roman" w:cs="Times New Roman"/>
          <w:b/>
          <w:bCs/>
          <w:kern w:val="0"/>
          <w:sz w:val="36"/>
          <w:szCs w:val="36"/>
        </w:rPr>
        <w:t>2019</w:t>
      </w:r>
      <w:r w:rsidRPr="00E948F5">
        <w:rPr>
          <w:rFonts w:ascii="Times New Roman" w:eastAsia="仿宋_GB2312" w:hAnsi="Times New Roman" w:cs="Times New Roman"/>
          <w:b/>
          <w:bCs/>
          <w:kern w:val="0"/>
          <w:sz w:val="36"/>
          <w:szCs w:val="36"/>
        </w:rPr>
        <w:t>年度部门决算情况说明</w:t>
      </w:r>
    </w:p>
    <w:p w:rsidR="00DD5FE9" w:rsidRPr="00E948F5" w:rsidRDefault="00DD5FE9" w:rsidP="000F317E">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一、收入支出决算总体情况说明</w:t>
      </w:r>
    </w:p>
    <w:p w:rsidR="00ED72BE" w:rsidRPr="00E948F5" w:rsidRDefault="00973DD2" w:rsidP="006F6E98">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w:t>
      </w:r>
      <w:r w:rsidR="006F6E98" w:rsidRPr="00E948F5">
        <w:rPr>
          <w:rFonts w:ascii="Times New Roman" w:eastAsia="仿宋_GB2312" w:hAnsi="Times New Roman" w:cs="Times New Roman"/>
          <w:color w:val="auto"/>
          <w:kern w:val="2"/>
          <w:sz w:val="32"/>
          <w:szCs w:val="32"/>
        </w:rPr>
        <w:t>总收入决算数</w:t>
      </w:r>
      <w:r w:rsidRPr="00E948F5">
        <w:rPr>
          <w:rFonts w:ascii="Times New Roman" w:eastAsia="仿宋_GB2312" w:hAnsi="Times New Roman" w:cs="Times New Roman"/>
          <w:color w:val="auto"/>
          <w:kern w:val="2"/>
          <w:sz w:val="32"/>
          <w:szCs w:val="32"/>
        </w:rPr>
        <w:t>10663.67</w:t>
      </w:r>
      <w:r w:rsidRPr="00E948F5">
        <w:rPr>
          <w:rFonts w:ascii="Times New Roman" w:eastAsia="仿宋_GB2312" w:hAnsi="Times New Roman" w:cs="Times New Roman"/>
          <w:color w:val="auto"/>
          <w:kern w:val="2"/>
          <w:sz w:val="32"/>
          <w:szCs w:val="32"/>
        </w:rPr>
        <w:t>万元，</w:t>
      </w:r>
      <w:r w:rsidR="00ED72BE" w:rsidRPr="00E948F5">
        <w:rPr>
          <w:rFonts w:ascii="Times New Roman" w:eastAsia="仿宋_GB2312" w:hAnsi="Times New Roman" w:cs="Times New Roman"/>
          <w:color w:val="auto"/>
          <w:kern w:val="2"/>
          <w:sz w:val="32"/>
          <w:szCs w:val="32"/>
        </w:rPr>
        <w:t>与</w:t>
      </w:r>
      <w:r w:rsidR="00ED72BE" w:rsidRPr="00E948F5">
        <w:rPr>
          <w:rFonts w:ascii="Times New Roman" w:eastAsia="仿宋_GB2312" w:hAnsi="Times New Roman" w:cs="Times New Roman"/>
          <w:color w:val="auto"/>
          <w:kern w:val="2"/>
          <w:sz w:val="32"/>
          <w:szCs w:val="32"/>
        </w:rPr>
        <w:t>2018</w:t>
      </w:r>
      <w:r w:rsidR="00ED72BE" w:rsidRPr="00E948F5">
        <w:rPr>
          <w:rFonts w:ascii="Times New Roman" w:eastAsia="仿宋_GB2312" w:hAnsi="Times New Roman" w:cs="Times New Roman"/>
          <w:color w:val="auto"/>
          <w:kern w:val="2"/>
          <w:sz w:val="32"/>
          <w:szCs w:val="32"/>
        </w:rPr>
        <w:t>年相比，减少</w:t>
      </w:r>
      <w:r w:rsidR="00ED72BE" w:rsidRPr="00E948F5">
        <w:rPr>
          <w:rFonts w:ascii="Times New Roman" w:eastAsia="仿宋_GB2312" w:hAnsi="Times New Roman" w:cs="Times New Roman"/>
          <w:color w:val="auto"/>
          <w:kern w:val="2"/>
          <w:sz w:val="32"/>
          <w:szCs w:val="32"/>
        </w:rPr>
        <w:t>7591.06</w:t>
      </w:r>
      <w:r w:rsidR="00ED72BE" w:rsidRPr="00E948F5">
        <w:rPr>
          <w:rFonts w:ascii="Times New Roman" w:eastAsia="仿宋_GB2312" w:hAnsi="Times New Roman" w:cs="Times New Roman"/>
          <w:color w:val="auto"/>
          <w:kern w:val="2"/>
          <w:sz w:val="32"/>
          <w:szCs w:val="32"/>
        </w:rPr>
        <w:t>万元，</w:t>
      </w:r>
      <w:r w:rsidR="00EF6C23" w:rsidRPr="008B0511">
        <w:rPr>
          <w:rFonts w:ascii="Times New Roman" w:eastAsia="仿宋_GB2312" w:hAnsi="Times New Roman" w:cs="Times New Roman" w:hint="eastAsia"/>
          <w:color w:val="auto"/>
          <w:kern w:val="2"/>
          <w:sz w:val="32"/>
          <w:szCs w:val="32"/>
        </w:rPr>
        <w:t>减少</w:t>
      </w:r>
      <w:r w:rsidR="008B0511" w:rsidRPr="008B0511">
        <w:rPr>
          <w:rFonts w:ascii="Times New Roman" w:eastAsia="仿宋_GB2312" w:hAnsi="Times New Roman" w:cs="Times New Roman" w:hint="eastAsia"/>
          <w:color w:val="auto"/>
          <w:kern w:val="2"/>
          <w:sz w:val="32"/>
          <w:szCs w:val="32"/>
        </w:rPr>
        <w:t>41.58</w:t>
      </w:r>
      <w:r w:rsidR="00EF6C23" w:rsidRPr="008B0511">
        <w:rPr>
          <w:rFonts w:ascii="Times New Roman" w:eastAsia="仿宋_GB2312" w:hAnsi="Times New Roman" w:cs="Times New Roman" w:hint="eastAsia"/>
          <w:color w:val="auto"/>
          <w:kern w:val="2"/>
          <w:sz w:val="32"/>
          <w:szCs w:val="32"/>
        </w:rPr>
        <w:t>%</w:t>
      </w:r>
      <w:r w:rsidR="00EF6C23" w:rsidRPr="008B0511">
        <w:rPr>
          <w:rFonts w:ascii="Times New Roman" w:eastAsia="仿宋_GB2312" w:hAnsi="Times New Roman" w:cs="Times New Roman" w:hint="eastAsia"/>
          <w:color w:val="auto"/>
          <w:kern w:val="2"/>
          <w:sz w:val="32"/>
          <w:szCs w:val="32"/>
        </w:rPr>
        <w:t>，</w:t>
      </w:r>
      <w:r w:rsidR="00ED72BE" w:rsidRPr="00E948F5">
        <w:rPr>
          <w:rFonts w:ascii="Times New Roman" w:eastAsia="仿宋_GB2312" w:hAnsi="Times New Roman" w:cs="Times New Roman"/>
          <w:color w:val="auto"/>
          <w:kern w:val="2"/>
          <w:sz w:val="32"/>
          <w:szCs w:val="32"/>
        </w:rPr>
        <w:t>主要是</w:t>
      </w:r>
      <w:r w:rsidR="00C327C9" w:rsidRPr="00E948F5">
        <w:rPr>
          <w:rFonts w:ascii="Times New Roman" w:eastAsia="仿宋_GB2312" w:hAnsi="Times New Roman" w:cs="Times New Roman"/>
          <w:color w:val="auto"/>
          <w:kern w:val="2"/>
          <w:sz w:val="32"/>
          <w:szCs w:val="32"/>
        </w:rPr>
        <w:t>减少了</w:t>
      </w:r>
      <w:r w:rsidR="00ED72BE" w:rsidRPr="00E948F5">
        <w:rPr>
          <w:rFonts w:ascii="Times New Roman" w:eastAsia="仿宋_GB2312" w:hAnsi="Times New Roman" w:cs="Times New Roman"/>
          <w:color w:val="auto"/>
          <w:kern w:val="2"/>
          <w:sz w:val="32"/>
          <w:szCs w:val="32"/>
        </w:rPr>
        <w:t>财政拨款收入。</w:t>
      </w:r>
    </w:p>
    <w:p w:rsidR="00DD5FE9" w:rsidRPr="00E948F5" w:rsidRDefault="00ED72BE" w:rsidP="006F6E98">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年总</w:t>
      </w:r>
      <w:r w:rsidR="006F6E98" w:rsidRPr="00E948F5">
        <w:rPr>
          <w:rFonts w:ascii="Times New Roman" w:eastAsia="仿宋_GB2312" w:hAnsi="Times New Roman" w:cs="Times New Roman"/>
          <w:color w:val="auto"/>
          <w:kern w:val="2"/>
          <w:sz w:val="32"/>
          <w:szCs w:val="32"/>
        </w:rPr>
        <w:t>支出决算数</w:t>
      </w:r>
      <w:r w:rsidR="00F96598" w:rsidRPr="00E948F5">
        <w:rPr>
          <w:rFonts w:ascii="Times New Roman" w:eastAsia="仿宋_GB2312" w:hAnsi="Times New Roman" w:cs="Times New Roman"/>
          <w:color w:val="auto"/>
          <w:kern w:val="2"/>
          <w:sz w:val="32"/>
          <w:szCs w:val="32"/>
        </w:rPr>
        <w:t>10663.67</w:t>
      </w:r>
      <w:r w:rsidR="00F96598" w:rsidRPr="00E948F5">
        <w:rPr>
          <w:rFonts w:ascii="Times New Roman" w:eastAsia="仿宋_GB2312" w:hAnsi="Times New Roman" w:cs="Times New Roman"/>
          <w:color w:val="auto"/>
          <w:kern w:val="2"/>
          <w:sz w:val="32"/>
          <w:szCs w:val="32"/>
        </w:rPr>
        <w:t>万元</w:t>
      </w:r>
      <w:r w:rsidR="00DD5FE9" w:rsidRPr="00E948F5">
        <w:rPr>
          <w:rFonts w:ascii="Times New Roman" w:eastAsia="仿宋_GB2312" w:hAnsi="Times New Roman" w:cs="Times New Roman"/>
          <w:color w:val="auto"/>
          <w:kern w:val="2"/>
          <w:sz w:val="32"/>
          <w:szCs w:val="32"/>
        </w:rPr>
        <w:t>。与</w:t>
      </w:r>
      <w:r w:rsidR="00DD5FE9" w:rsidRPr="00E948F5">
        <w:rPr>
          <w:rFonts w:ascii="Times New Roman" w:eastAsia="仿宋_GB2312" w:hAnsi="Times New Roman" w:cs="Times New Roman"/>
          <w:color w:val="auto"/>
          <w:kern w:val="2"/>
          <w:sz w:val="32"/>
          <w:szCs w:val="32"/>
        </w:rPr>
        <w:t>2018</w:t>
      </w:r>
      <w:r w:rsidR="00DD5FE9" w:rsidRPr="00E948F5">
        <w:rPr>
          <w:rFonts w:ascii="Times New Roman" w:eastAsia="仿宋_GB2312" w:hAnsi="Times New Roman" w:cs="Times New Roman"/>
          <w:color w:val="auto"/>
          <w:kern w:val="2"/>
          <w:sz w:val="32"/>
          <w:szCs w:val="32"/>
        </w:rPr>
        <w:t>年相比，减少</w:t>
      </w:r>
      <w:r w:rsidR="006F6E98" w:rsidRPr="00E948F5">
        <w:rPr>
          <w:rFonts w:ascii="Times New Roman" w:eastAsia="仿宋_GB2312" w:hAnsi="Times New Roman" w:cs="Times New Roman"/>
          <w:color w:val="auto"/>
          <w:kern w:val="2"/>
          <w:sz w:val="32"/>
          <w:szCs w:val="32"/>
        </w:rPr>
        <w:t>7591.06</w:t>
      </w:r>
      <w:r w:rsidR="00B845B3" w:rsidRPr="00E948F5">
        <w:rPr>
          <w:rFonts w:ascii="Times New Roman" w:eastAsia="仿宋_GB2312" w:hAnsi="Times New Roman" w:cs="Times New Roman"/>
          <w:color w:val="auto"/>
          <w:kern w:val="2"/>
          <w:sz w:val="32"/>
          <w:szCs w:val="32"/>
        </w:rPr>
        <w:t>万元，</w:t>
      </w:r>
      <w:r w:rsidR="00EF6C23" w:rsidRPr="008B0511">
        <w:rPr>
          <w:rFonts w:ascii="Times New Roman" w:eastAsia="仿宋_GB2312" w:hAnsi="Times New Roman" w:cs="Times New Roman" w:hint="eastAsia"/>
          <w:color w:val="auto"/>
          <w:kern w:val="2"/>
          <w:sz w:val="32"/>
          <w:szCs w:val="32"/>
        </w:rPr>
        <w:t>减少</w:t>
      </w:r>
      <w:r w:rsidR="008B0511" w:rsidRPr="008B0511">
        <w:rPr>
          <w:rFonts w:ascii="Times New Roman" w:eastAsia="仿宋_GB2312" w:hAnsi="Times New Roman" w:cs="Times New Roman" w:hint="eastAsia"/>
          <w:color w:val="auto"/>
          <w:kern w:val="2"/>
          <w:sz w:val="32"/>
          <w:szCs w:val="32"/>
        </w:rPr>
        <w:t>41.58</w:t>
      </w:r>
      <w:r w:rsidR="00EF6C23" w:rsidRPr="008B0511">
        <w:rPr>
          <w:rFonts w:ascii="Times New Roman" w:eastAsia="仿宋_GB2312" w:hAnsi="Times New Roman" w:cs="Times New Roman" w:hint="eastAsia"/>
          <w:color w:val="auto"/>
          <w:kern w:val="2"/>
          <w:sz w:val="32"/>
          <w:szCs w:val="32"/>
        </w:rPr>
        <w:t>%</w:t>
      </w:r>
      <w:r w:rsidR="00EF6C23" w:rsidRPr="008B0511">
        <w:rPr>
          <w:rFonts w:ascii="Times New Roman" w:eastAsia="仿宋_GB2312" w:hAnsi="Times New Roman" w:cs="Times New Roman" w:hint="eastAsia"/>
          <w:color w:val="auto"/>
          <w:kern w:val="2"/>
          <w:sz w:val="32"/>
          <w:szCs w:val="32"/>
        </w:rPr>
        <w:t>，</w:t>
      </w:r>
      <w:r w:rsidR="00DD5FE9" w:rsidRPr="00E948F5">
        <w:rPr>
          <w:rFonts w:ascii="Times New Roman" w:eastAsia="仿宋_GB2312" w:hAnsi="Times New Roman" w:cs="Times New Roman"/>
          <w:color w:val="auto"/>
          <w:kern w:val="2"/>
          <w:sz w:val="32"/>
          <w:szCs w:val="32"/>
        </w:rPr>
        <w:t>主要是因为</w:t>
      </w:r>
      <w:r w:rsidR="006F6E98" w:rsidRPr="00E948F5">
        <w:rPr>
          <w:rFonts w:ascii="Times New Roman" w:eastAsia="仿宋_GB2312" w:hAnsi="Times New Roman" w:cs="Times New Roman"/>
          <w:color w:val="auto"/>
          <w:kern w:val="2"/>
          <w:sz w:val="32"/>
          <w:szCs w:val="32"/>
        </w:rPr>
        <w:t>：</w:t>
      </w:r>
    </w:p>
    <w:p w:rsidR="00F46C19" w:rsidRPr="00E948F5" w:rsidRDefault="006F6E98" w:rsidP="00F46C19">
      <w:pPr>
        <w:widowControl/>
        <w:spacing w:line="540" w:lineRule="exact"/>
        <w:ind w:firstLine="640"/>
        <w:rPr>
          <w:rFonts w:ascii="Times New Roman" w:eastAsia="仿宋_GB2312" w:hAnsi="Times New Roman" w:cs="Times New Roman"/>
          <w:kern w:val="0"/>
          <w:szCs w:val="32"/>
        </w:rPr>
      </w:pPr>
      <w:r w:rsidRPr="00E948F5">
        <w:rPr>
          <w:rFonts w:ascii="Times New Roman" w:eastAsia="仿宋_GB2312" w:hAnsi="Times New Roman" w:cs="Times New Roman"/>
          <w:sz w:val="32"/>
          <w:szCs w:val="32"/>
        </w:rPr>
        <w:t>1</w:t>
      </w:r>
      <w:r w:rsidRPr="00E948F5">
        <w:rPr>
          <w:rFonts w:ascii="Times New Roman" w:eastAsia="仿宋_GB2312" w:hAnsi="Times New Roman" w:cs="Times New Roman"/>
          <w:sz w:val="32"/>
          <w:szCs w:val="32"/>
        </w:rPr>
        <w:t>、基本支出方面：</w:t>
      </w:r>
      <w:r w:rsidRPr="00E948F5">
        <w:rPr>
          <w:rFonts w:ascii="Times New Roman" w:eastAsia="仿宋_GB2312" w:hAnsi="Times New Roman" w:cs="Times New Roman"/>
          <w:sz w:val="32"/>
          <w:szCs w:val="32"/>
        </w:rPr>
        <w:t>2018</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335.79</w:t>
      </w:r>
      <w:r w:rsidRPr="00E948F5">
        <w:rPr>
          <w:rFonts w:ascii="Times New Roman" w:eastAsia="仿宋_GB2312" w:hAnsi="Times New Roman" w:cs="Times New Roman"/>
          <w:sz w:val="32"/>
          <w:szCs w:val="32"/>
        </w:rPr>
        <w:t>万元</w:t>
      </w:r>
      <w:r w:rsidR="00AA5910" w:rsidRPr="00E948F5">
        <w:rPr>
          <w:rFonts w:ascii="Times New Roman" w:eastAsia="仿宋_GB2312" w:hAnsi="Times New Roman" w:cs="Times New Roman"/>
          <w:sz w:val="32"/>
          <w:szCs w:val="32"/>
        </w:rPr>
        <w:t>（其中公用经费支出</w:t>
      </w:r>
      <w:r w:rsidR="00AA5910" w:rsidRPr="00E948F5">
        <w:rPr>
          <w:rFonts w:ascii="Times New Roman" w:eastAsia="仿宋_GB2312" w:hAnsi="Times New Roman" w:cs="Times New Roman"/>
          <w:sz w:val="32"/>
          <w:szCs w:val="32"/>
        </w:rPr>
        <w:t>129.44</w:t>
      </w:r>
      <w:r w:rsidR="00AA5910" w:rsidRPr="00E948F5">
        <w:rPr>
          <w:rFonts w:ascii="Times New Roman" w:eastAsia="仿宋_GB2312" w:hAnsi="Times New Roman" w:cs="Times New Roman"/>
          <w:sz w:val="32"/>
          <w:szCs w:val="32"/>
        </w:rPr>
        <w:t>万元，人员经费支出</w:t>
      </w:r>
      <w:r w:rsidR="00AA5910" w:rsidRPr="00E948F5">
        <w:rPr>
          <w:rFonts w:ascii="Times New Roman" w:eastAsia="仿宋_GB2312" w:hAnsi="Times New Roman" w:cs="Times New Roman"/>
          <w:sz w:val="32"/>
          <w:szCs w:val="32"/>
        </w:rPr>
        <w:t>206.35</w:t>
      </w:r>
      <w:r w:rsidR="00AA5910" w:rsidRPr="00E948F5">
        <w:rPr>
          <w:rFonts w:ascii="Times New Roman" w:eastAsia="仿宋_GB2312" w:hAnsi="Times New Roman" w:cs="Times New Roman"/>
          <w:sz w:val="32"/>
          <w:szCs w:val="32"/>
        </w:rPr>
        <w:t>万元）</w:t>
      </w:r>
      <w:r w:rsidR="00482669"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395.51</w:t>
      </w:r>
      <w:r w:rsidRPr="00E948F5">
        <w:rPr>
          <w:rFonts w:ascii="Times New Roman" w:eastAsia="仿宋_GB2312" w:hAnsi="Times New Roman" w:cs="Times New Roman"/>
          <w:sz w:val="32"/>
          <w:szCs w:val="32"/>
        </w:rPr>
        <w:t>万元</w:t>
      </w:r>
      <w:r w:rsidR="00AA5910" w:rsidRPr="00E948F5">
        <w:rPr>
          <w:rFonts w:ascii="Times New Roman" w:eastAsia="仿宋_GB2312" w:hAnsi="Times New Roman" w:cs="Times New Roman"/>
          <w:sz w:val="32"/>
          <w:szCs w:val="32"/>
        </w:rPr>
        <w:t>（其中公用经费支出</w:t>
      </w:r>
      <w:r w:rsidR="00AA5910" w:rsidRPr="00E948F5">
        <w:rPr>
          <w:rFonts w:ascii="Times New Roman" w:eastAsia="仿宋_GB2312" w:hAnsi="Times New Roman" w:cs="Times New Roman"/>
          <w:sz w:val="32"/>
          <w:szCs w:val="32"/>
        </w:rPr>
        <w:t>63.92</w:t>
      </w:r>
      <w:r w:rsidR="00AA5910" w:rsidRPr="00E948F5">
        <w:rPr>
          <w:rFonts w:ascii="Times New Roman" w:eastAsia="仿宋_GB2312" w:hAnsi="Times New Roman" w:cs="Times New Roman"/>
          <w:sz w:val="32"/>
          <w:szCs w:val="32"/>
        </w:rPr>
        <w:t>万元，人员经费支出</w:t>
      </w:r>
      <w:r w:rsidR="00AA5910" w:rsidRPr="00E948F5">
        <w:rPr>
          <w:rFonts w:ascii="Times New Roman" w:eastAsia="仿宋_GB2312" w:hAnsi="Times New Roman" w:cs="Times New Roman"/>
          <w:sz w:val="32"/>
          <w:szCs w:val="32"/>
        </w:rPr>
        <w:t>331.59</w:t>
      </w:r>
      <w:r w:rsidR="00AA5910" w:rsidRPr="00E948F5">
        <w:rPr>
          <w:rFonts w:ascii="Times New Roman" w:eastAsia="仿宋_GB2312" w:hAnsi="Times New Roman" w:cs="Times New Roman"/>
          <w:sz w:val="32"/>
          <w:szCs w:val="32"/>
        </w:rPr>
        <w:t>万元）</w:t>
      </w:r>
      <w:r w:rsidRPr="00E948F5">
        <w:rPr>
          <w:rFonts w:ascii="Times New Roman" w:eastAsia="仿宋_GB2312" w:hAnsi="Times New Roman" w:cs="Times New Roman"/>
          <w:sz w:val="32"/>
          <w:szCs w:val="32"/>
        </w:rPr>
        <w:t>。</w:t>
      </w:r>
      <w:r w:rsidR="00C327C9" w:rsidRPr="00E948F5">
        <w:rPr>
          <w:rFonts w:ascii="Times New Roman" w:eastAsia="仿宋_GB2312" w:hAnsi="Times New Roman" w:cs="Times New Roman"/>
          <w:sz w:val="32"/>
          <w:szCs w:val="32"/>
        </w:rPr>
        <w:t>公用经费减少主要是严格执行中央八项规定，厉行节约减少不必要的开支。人员经费增加</w:t>
      </w:r>
      <w:r w:rsidR="00482669" w:rsidRPr="00E948F5">
        <w:rPr>
          <w:rFonts w:ascii="Times New Roman" w:eastAsia="仿宋_GB2312" w:hAnsi="Times New Roman" w:cs="Times New Roman"/>
          <w:sz w:val="32"/>
          <w:szCs w:val="32"/>
        </w:rPr>
        <w:t>主要是机构改革，城建与人防系统合并，人员增加</w:t>
      </w:r>
      <w:r w:rsidR="00F46C19" w:rsidRPr="00E948F5">
        <w:rPr>
          <w:rFonts w:ascii="Times New Roman" w:eastAsia="仿宋_GB2312" w:hAnsi="Times New Roman" w:cs="Times New Roman"/>
          <w:sz w:val="32"/>
          <w:szCs w:val="32"/>
        </w:rPr>
        <w:t>。</w:t>
      </w:r>
    </w:p>
    <w:p w:rsidR="00DA2F1C" w:rsidRPr="00E948F5" w:rsidRDefault="00DA2F1C" w:rsidP="00DA2F1C">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lastRenderedPageBreak/>
        <w:t>2</w:t>
      </w:r>
      <w:r w:rsidRPr="00E948F5">
        <w:rPr>
          <w:rFonts w:ascii="Times New Roman" w:eastAsia="仿宋_GB2312" w:hAnsi="Times New Roman" w:cs="Times New Roman"/>
          <w:color w:val="auto"/>
          <w:kern w:val="2"/>
          <w:sz w:val="32"/>
          <w:szCs w:val="32"/>
        </w:rPr>
        <w:t>、项目支出方面：</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17918.94</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10268.16</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年项目支出比</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年项目支出减少</w:t>
      </w:r>
      <w:r w:rsidRPr="00E948F5">
        <w:rPr>
          <w:rFonts w:ascii="Times New Roman" w:eastAsia="仿宋_GB2312" w:hAnsi="Times New Roman" w:cs="Times New Roman"/>
          <w:color w:val="auto"/>
          <w:kern w:val="2"/>
          <w:sz w:val="32"/>
          <w:szCs w:val="32"/>
        </w:rPr>
        <w:t>7650.78</w:t>
      </w:r>
      <w:r w:rsidRPr="00E948F5">
        <w:rPr>
          <w:rFonts w:ascii="Times New Roman" w:eastAsia="仿宋_GB2312" w:hAnsi="Times New Roman" w:cs="Times New Roman"/>
          <w:color w:val="auto"/>
          <w:kern w:val="2"/>
          <w:sz w:val="32"/>
          <w:szCs w:val="32"/>
        </w:rPr>
        <w:t>万元</w:t>
      </w:r>
      <w:r w:rsidR="00C327C9"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上级专项资金</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11115</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320.53</w:t>
      </w:r>
      <w:r w:rsidRPr="00E948F5">
        <w:rPr>
          <w:rFonts w:ascii="Times New Roman" w:eastAsia="仿宋_GB2312" w:hAnsi="Times New Roman" w:cs="Times New Roman"/>
          <w:color w:val="auto"/>
          <w:kern w:val="2"/>
          <w:sz w:val="32"/>
          <w:szCs w:val="32"/>
        </w:rPr>
        <w:t>万元，减少</w:t>
      </w:r>
      <w:r w:rsidRPr="00E948F5">
        <w:rPr>
          <w:rFonts w:ascii="Times New Roman" w:eastAsia="仿宋_GB2312" w:hAnsi="Times New Roman" w:cs="Times New Roman"/>
          <w:color w:val="auto"/>
          <w:kern w:val="2"/>
          <w:sz w:val="32"/>
          <w:szCs w:val="32"/>
        </w:rPr>
        <w:t>10794.47</w:t>
      </w:r>
      <w:r w:rsidRPr="00E948F5">
        <w:rPr>
          <w:rFonts w:ascii="Times New Roman" w:eastAsia="仿宋_GB2312" w:hAnsi="Times New Roman" w:cs="Times New Roman"/>
          <w:color w:val="auto"/>
          <w:kern w:val="2"/>
          <w:sz w:val="32"/>
          <w:szCs w:val="32"/>
        </w:rPr>
        <w:t>万元</w:t>
      </w:r>
      <w:r w:rsidR="00C327C9"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扣除此项</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年项目支出比</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年项目支出增加</w:t>
      </w:r>
      <w:r w:rsidRPr="00E948F5">
        <w:rPr>
          <w:rFonts w:ascii="Times New Roman" w:eastAsia="仿宋_GB2312" w:hAnsi="Times New Roman" w:cs="Times New Roman"/>
          <w:color w:val="auto"/>
          <w:kern w:val="2"/>
          <w:sz w:val="32"/>
          <w:szCs w:val="32"/>
        </w:rPr>
        <w:t>3143.69</w:t>
      </w:r>
      <w:r w:rsidRPr="00E948F5">
        <w:rPr>
          <w:rFonts w:ascii="Times New Roman" w:eastAsia="仿宋_GB2312" w:hAnsi="Times New Roman" w:cs="Times New Roman"/>
          <w:color w:val="auto"/>
          <w:kern w:val="2"/>
          <w:sz w:val="32"/>
          <w:szCs w:val="32"/>
        </w:rPr>
        <w:t>万元</w:t>
      </w:r>
      <w:r w:rsidR="00C327C9"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主要</w:t>
      </w:r>
      <w:r w:rsidR="00C327C9" w:rsidRPr="00E948F5">
        <w:rPr>
          <w:rFonts w:ascii="Times New Roman" w:eastAsia="仿宋_GB2312" w:hAnsi="Times New Roman" w:cs="Times New Roman"/>
          <w:color w:val="auto"/>
          <w:kern w:val="2"/>
          <w:sz w:val="32"/>
          <w:szCs w:val="32"/>
        </w:rPr>
        <w:t>表现在</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年新增迎新路延伸段</w:t>
      </w:r>
      <w:r w:rsidRPr="00E948F5">
        <w:rPr>
          <w:rFonts w:ascii="Times New Roman" w:eastAsia="仿宋_GB2312" w:hAnsi="Times New Roman" w:cs="Times New Roman"/>
          <w:color w:val="auto"/>
          <w:kern w:val="2"/>
          <w:sz w:val="32"/>
          <w:szCs w:val="32"/>
        </w:rPr>
        <w:t>2000</w:t>
      </w:r>
      <w:r w:rsidRPr="00E948F5">
        <w:rPr>
          <w:rFonts w:ascii="Times New Roman" w:eastAsia="仿宋_GB2312" w:hAnsi="Times New Roman" w:cs="Times New Roman"/>
          <w:color w:val="auto"/>
          <w:kern w:val="2"/>
          <w:sz w:val="32"/>
          <w:szCs w:val="32"/>
        </w:rPr>
        <w:t>万元；白关消防站</w:t>
      </w:r>
      <w:r w:rsidRPr="00E948F5">
        <w:rPr>
          <w:rFonts w:ascii="Times New Roman" w:eastAsia="仿宋_GB2312" w:hAnsi="Times New Roman" w:cs="Times New Roman"/>
          <w:color w:val="auto"/>
          <w:kern w:val="2"/>
          <w:sz w:val="32"/>
          <w:szCs w:val="32"/>
        </w:rPr>
        <w:t>160</w:t>
      </w:r>
      <w:r w:rsidRPr="00E948F5">
        <w:rPr>
          <w:rFonts w:ascii="Times New Roman" w:eastAsia="仿宋_GB2312" w:hAnsi="Times New Roman" w:cs="Times New Roman"/>
          <w:color w:val="auto"/>
          <w:kern w:val="2"/>
          <w:sz w:val="32"/>
          <w:szCs w:val="32"/>
        </w:rPr>
        <w:t>万元；枫溪大道项目</w:t>
      </w:r>
      <w:r w:rsidRPr="00E948F5">
        <w:rPr>
          <w:rFonts w:ascii="Times New Roman" w:eastAsia="仿宋_GB2312" w:hAnsi="Times New Roman" w:cs="Times New Roman"/>
          <w:color w:val="auto"/>
          <w:kern w:val="2"/>
          <w:sz w:val="32"/>
          <w:szCs w:val="32"/>
        </w:rPr>
        <w:t>654.19</w:t>
      </w:r>
      <w:r w:rsidRPr="00E948F5">
        <w:rPr>
          <w:rFonts w:ascii="Times New Roman" w:eastAsia="仿宋_GB2312" w:hAnsi="Times New Roman" w:cs="Times New Roman"/>
          <w:color w:val="auto"/>
          <w:kern w:val="2"/>
          <w:sz w:val="32"/>
          <w:szCs w:val="32"/>
        </w:rPr>
        <w:t>万元；红港路与人民路交叉口拓宽改造工程</w:t>
      </w:r>
      <w:r w:rsidRPr="00E948F5">
        <w:rPr>
          <w:rFonts w:ascii="Times New Roman" w:eastAsia="仿宋_GB2312" w:hAnsi="Times New Roman" w:cs="Times New Roman"/>
          <w:color w:val="auto"/>
          <w:kern w:val="2"/>
          <w:sz w:val="32"/>
          <w:szCs w:val="32"/>
        </w:rPr>
        <w:t>193.53</w:t>
      </w:r>
      <w:r w:rsidRPr="00E948F5">
        <w:rPr>
          <w:rFonts w:ascii="Times New Roman" w:eastAsia="仿宋_GB2312" w:hAnsi="Times New Roman" w:cs="Times New Roman"/>
          <w:color w:val="auto"/>
          <w:kern w:val="2"/>
          <w:sz w:val="32"/>
          <w:szCs w:val="32"/>
        </w:rPr>
        <w:t>万元。</w:t>
      </w:r>
    </w:p>
    <w:p w:rsidR="00DD5FE9" w:rsidRPr="00E948F5" w:rsidRDefault="00DD5FE9" w:rsidP="000F317E">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二、收入决算情况说明</w:t>
      </w:r>
    </w:p>
    <w:p w:rsidR="00DD5FE9" w:rsidRPr="00E948F5" w:rsidRDefault="002D6ADC"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本年收入合计</w:t>
      </w:r>
      <w:r w:rsidRPr="00E948F5">
        <w:rPr>
          <w:rFonts w:ascii="Times New Roman" w:eastAsia="仿宋_GB2312" w:hAnsi="Times New Roman" w:cs="Times New Roman"/>
          <w:color w:val="auto"/>
          <w:kern w:val="2"/>
          <w:sz w:val="32"/>
          <w:szCs w:val="32"/>
        </w:rPr>
        <w:t>10663.67</w:t>
      </w:r>
      <w:r w:rsidRPr="00E948F5">
        <w:rPr>
          <w:rFonts w:ascii="Times New Roman" w:eastAsia="仿宋_GB2312" w:hAnsi="Times New Roman" w:cs="Times New Roman"/>
          <w:color w:val="auto"/>
          <w:kern w:val="2"/>
          <w:sz w:val="32"/>
          <w:szCs w:val="32"/>
        </w:rPr>
        <w:t>万元</w:t>
      </w:r>
      <w:r w:rsidR="00DD5FE9" w:rsidRPr="00E948F5">
        <w:rPr>
          <w:rFonts w:ascii="Times New Roman" w:eastAsia="仿宋_GB2312" w:hAnsi="Times New Roman" w:cs="Times New Roman"/>
          <w:sz w:val="32"/>
          <w:szCs w:val="32"/>
        </w:rPr>
        <w:t>，</w:t>
      </w:r>
      <w:r w:rsidR="00DD5FE9" w:rsidRPr="00E948F5">
        <w:rPr>
          <w:rFonts w:ascii="Times New Roman" w:eastAsia="仿宋_GB2312" w:hAnsi="Times New Roman" w:cs="Times New Roman"/>
          <w:color w:val="auto"/>
          <w:kern w:val="2"/>
          <w:sz w:val="32"/>
          <w:szCs w:val="32"/>
        </w:rPr>
        <w:t>其中：</w:t>
      </w:r>
      <w:r w:rsidR="008B0511">
        <w:rPr>
          <w:rFonts w:ascii="Times New Roman" w:eastAsia="仿宋_GB2312" w:hAnsi="Times New Roman" w:cs="Times New Roman" w:hint="eastAsia"/>
          <w:color w:val="auto"/>
          <w:kern w:val="2"/>
          <w:sz w:val="32"/>
          <w:szCs w:val="32"/>
        </w:rPr>
        <w:t>财政拨款收入</w:t>
      </w:r>
      <w:r w:rsidR="008B0511">
        <w:rPr>
          <w:rFonts w:ascii="Times New Roman" w:eastAsia="仿宋_GB2312" w:hAnsi="Times New Roman" w:cs="Times New Roman" w:hint="eastAsia"/>
          <w:color w:val="auto"/>
          <w:kern w:val="2"/>
          <w:sz w:val="32"/>
          <w:szCs w:val="32"/>
        </w:rPr>
        <w:t>10663.67</w:t>
      </w:r>
      <w:r w:rsidR="008B0511">
        <w:rPr>
          <w:rFonts w:ascii="Times New Roman" w:eastAsia="仿宋_GB2312" w:hAnsi="Times New Roman" w:cs="Times New Roman" w:hint="eastAsia"/>
          <w:color w:val="auto"/>
          <w:kern w:val="2"/>
          <w:sz w:val="32"/>
          <w:szCs w:val="32"/>
        </w:rPr>
        <w:t>万元，占</w:t>
      </w:r>
      <w:r w:rsidR="008B0511">
        <w:rPr>
          <w:rFonts w:ascii="Times New Roman" w:eastAsia="仿宋_GB2312" w:hAnsi="Times New Roman" w:cs="Times New Roman" w:hint="eastAsia"/>
          <w:color w:val="auto"/>
          <w:kern w:val="2"/>
          <w:sz w:val="32"/>
          <w:szCs w:val="32"/>
        </w:rPr>
        <w:t>100%</w:t>
      </w:r>
      <w:r w:rsidR="008B0511">
        <w:rPr>
          <w:rFonts w:ascii="Times New Roman" w:eastAsia="仿宋_GB2312" w:hAnsi="Times New Roman" w:cs="Times New Roman" w:hint="eastAsia"/>
          <w:color w:val="auto"/>
          <w:kern w:val="2"/>
          <w:sz w:val="32"/>
          <w:szCs w:val="32"/>
        </w:rPr>
        <w:t>。</w:t>
      </w:r>
    </w:p>
    <w:p w:rsidR="00DD5FE9" w:rsidRPr="00E948F5" w:rsidRDefault="00DD5FE9" w:rsidP="00973DD2">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三、支出决算情况说明</w:t>
      </w:r>
    </w:p>
    <w:p w:rsidR="00CE04C3" w:rsidRPr="00E948F5" w:rsidRDefault="002D6ADC"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本年支出</w:t>
      </w:r>
      <w:r w:rsidR="006701FB">
        <w:rPr>
          <w:rFonts w:ascii="Times New Roman" w:eastAsia="仿宋_GB2312" w:hAnsi="Times New Roman" w:cs="Times New Roman" w:hint="eastAsia"/>
          <w:color w:val="auto"/>
          <w:kern w:val="2"/>
          <w:sz w:val="32"/>
          <w:szCs w:val="32"/>
        </w:rPr>
        <w:t xml:space="preserve"> </w:t>
      </w:r>
      <w:r w:rsidRPr="00E948F5">
        <w:rPr>
          <w:rFonts w:ascii="Times New Roman" w:eastAsia="仿宋_GB2312" w:hAnsi="Times New Roman" w:cs="Times New Roman"/>
          <w:color w:val="auto"/>
          <w:kern w:val="2"/>
          <w:sz w:val="32"/>
          <w:szCs w:val="32"/>
        </w:rPr>
        <w:t>合计</w:t>
      </w:r>
      <w:r w:rsidRPr="00E948F5">
        <w:rPr>
          <w:rFonts w:ascii="Times New Roman" w:eastAsia="仿宋_GB2312" w:hAnsi="Times New Roman" w:cs="Times New Roman"/>
          <w:color w:val="auto"/>
          <w:kern w:val="2"/>
          <w:sz w:val="32"/>
          <w:szCs w:val="32"/>
        </w:rPr>
        <w:t>10663.67</w:t>
      </w:r>
      <w:r w:rsidRPr="00E948F5">
        <w:rPr>
          <w:rFonts w:ascii="Times New Roman" w:eastAsia="仿宋_GB2312" w:hAnsi="Times New Roman" w:cs="Times New Roman"/>
          <w:color w:val="auto"/>
          <w:kern w:val="2"/>
          <w:sz w:val="32"/>
          <w:szCs w:val="32"/>
        </w:rPr>
        <w:t>万元</w:t>
      </w:r>
      <w:r w:rsidR="00CE04C3" w:rsidRPr="00E948F5">
        <w:rPr>
          <w:rFonts w:ascii="Times New Roman" w:eastAsia="仿宋_GB2312" w:hAnsi="Times New Roman" w:cs="Times New Roman"/>
          <w:color w:val="auto"/>
          <w:kern w:val="2"/>
          <w:sz w:val="32"/>
          <w:szCs w:val="32"/>
        </w:rPr>
        <w:t>，其中：基本支出</w:t>
      </w:r>
      <w:r w:rsidRPr="00E948F5">
        <w:rPr>
          <w:rFonts w:ascii="Times New Roman" w:eastAsia="仿宋_GB2312" w:hAnsi="Times New Roman" w:cs="Times New Roman"/>
          <w:color w:val="auto"/>
          <w:kern w:val="2"/>
          <w:sz w:val="32"/>
          <w:szCs w:val="32"/>
        </w:rPr>
        <w:t>395.51</w:t>
      </w:r>
      <w:r w:rsidR="00CE04C3" w:rsidRPr="00E948F5">
        <w:rPr>
          <w:rFonts w:ascii="Times New Roman" w:eastAsia="仿宋_GB2312" w:hAnsi="Times New Roman" w:cs="Times New Roman"/>
          <w:color w:val="auto"/>
          <w:kern w:val="2"/>
          <w:sz w:val="32"/>
          <w:szCs w:val="32"/>
        </w:rPr>
        <w:t>万元，占</w:t>
      </w:r>
      <w:r w:rsidRPr="00E948F5">
        <w:rPr>
          <w:rFonts w:ascii="Times New Roman" w:eastAsia="仿宋_GB2312" w:hAnsi="Times New Roman" w:cs="Times New Roman"/>
          <w:color w:val="auto"/>
          <w:kern w:val="2"/>
          <w:sz w:val="32"/>
          <w:szCs w:val="32"/>
        </w:rPr>
        <w:t>3.71</w:t>
      </w:r>
      <w:r w:rsidR="00CE04C3" w:rsidRPr="00E948F5">
        <w:rPr>
          <w:rFonts w:ascii="Times New Roman" w:eastAsia="仿宋_GB2312" w:hAnsi="Times New Roman" w:cs="Times New Roman"/>
          <w:color w:val="auto"/>
          <w:kern w:val="2"/>
          <w:sz w:val="32"/>
          <w:szCs w:val="32"/>
        </w:rPr>
        <w:t>%</w:t>
      </w:r>
      <w:r w:rsidR="00CE04C3" w:rsidRPr="00E948F5">
        <w:rPr>
          <w:rFonts w:ascii="Times New Roman" w:eastAsia="仿宋_GB2312" w:hAnsi="Times New Roman" w:cs="Times New Roman"/>
          <w:color w:val="auto"/>
          <w:kern w:val="2"/>
          <w:sz w:val="32"/>
          <w:szCs w:val="32"/>
        </w:rPr>
        <w:t>；项目支出</w:t>
      </w:r>
      <w:r w:rsidRPr="00E948F5">
        <w:rPr>
          <w:rFonts w:ascii="Times New Roman" w:eastAsia="仿宋_GB2312" w:hAnsi="Times New Roman" w:cs="Times New Roman"/>
          <w:color w:val="auto"/>
          <w:kern w:val="2"/>
          <w:sz w:val="32"/>
          <w:szCs w:val="32"/>
        </w:rPr>
        <w:t>10268.16</w:t>
      </w:r>
      <w:r w:rsidR="00CE04C3" w:rsidRPr="00E948F5">
        <w:rPr>
          <w:rFonts w:ascii="Times New Roman" w:eastAsia="仿宋_GB2312" w:hAnsi="Times New Roman" w:cs="Times New Roman"/>
          <w:color w:val="auto"/>
          <w:kern w:val="2"/>
          <w:sz w:val="32"/>
          <w:szCs w:val="32"/>
        </w:rPr>
        <w:t>万元，占</w:t>
      </w:r>
      <w:r w:rsidRPr="00E948F5">
        <w:rPr>
          <w:rFonts w:ascii="Times New Roman" w:eastAsia="仿宋_GB2312" w:hAnsi="Times New Roman" w:cs="Times New Roman"/>
          <w:color w:val="auto"/>
          <w:kern w:val="2"/>
          <w:sz w:val="32"/>
          <w:szCs w:val="32"/>
        </w:rPr>
        <w:t>96.29</w:t>
      </w:r>
      <w:r w:rsidR="00CE04C3" w:rsidRPr="00E948F5">
        <w:rPr>
          <w:rFonts w:ascii="Times New Roman" w:eastAsia="仿宋_GB2312" w:hAnsi="Times New Roman" w:cs="Times New Roman"/>
          <w:color w:val="auto"/>
          <w:kern w:val="2"/>
          <w:sz w:val="32"/>
          <w:szCs w:val="32"/>
        </w:rPr>
        <w:t>%</w:t>
      </w:r>
      <w:r w:rsidR="00CE04C3" w:rsidRPr="00E948F5">
        <w:rPr>
          <w:rFonts w:ascii="Times New Roman" w:eastAsia="仿宋_GB2312" w:hAnsi="Times New Roman" w:cs="Times New Roman"/>
          <w:color w:val="auto"/>
          <w:kern w:val="2"/>
          <w:sz w:val="32"/>
          <w:szCs w:val="32"/>
        </w:rPr>
        <w:t>。</w:t>
      </w:r>
    </w:p>
    <w:p w:rsidR="00DD5FE9" w:rsidRPr="00E948F5" w:rsidRDefault="00DD5FE9" w:rsidP="00973DD2">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四、财政拨款收入支出决算总体情况说明</w:t>
      </w:r>
    </w:p>
    <w:p w:rsidR="00ED72BE" w:rsidRPr="00E948F5" w:rsidRDefault="00AA5910" w:rsidP="00AA5910">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年财政拨款收入决算数</w:t>
      </w:r>
      <w:r w:rsidRPr="00E948F5">
        <w:rPr>
          <w:rFonts w:ascii="Times New Roman" w:eastAsia="仿宋_GB2312" w:hAnsi="Times New Roman" w:cs="Times New Roman"/>
          <w:color w:val="auto"/>
          <w:kern w:val="2"/>
          <w:sz w:val="32"/>
          <w:szCs w:val="32"/>
        </w:rPr>
        <w:t>10663.67</w:t>
      </w:r>
      <w:r w:rsidRPr="00E948F5">
        <w:rPr>
          <w:rFonts w:ascii="Times New Roman" w:eastAsia="仿宋_GB2312" w:hAnsi="Times New Roman" w:cs="Times New Roman"/>
          <w:color w:val="auto"/>
          <w:kern w:val="2"/>
          <w:sz w:val="32"/>
          <w:szCs w:val="32"/>
        </w:rPr>
        <w:t>万元，</w:t>
      </w:r>
      <w:r w:rsidR="00ED72BE" w:rsidRPr="00E948F5">
        <w:rPr>
          <w:rFonts w:ascii="Times New Roman" w:eastAsia="仿宋_GB2312" w:hAnsi="Times New Roman" w:cs="Times New Roman"/>
          <w:color w:val="auto"/>
          <w:kern w:val="2"/>
          <w:sz w:val="32"/>
          <w:szCs w:val="32"/>
        </w:rPr>
        <w:t>与</w:t>
      </w:r>
      <w:r w:rsidR="00ED72BE" w:rsidRPr="00E948F5">
        <w:rPr>
          <w:rFonts w:ascii="Times New Roman" w:eastAsia="仿宋_GB2312" w:hAnsi="Times New Roman" w:cs="Times New Roman"/>
          <w:color w:val="auto"/>
          <w:kern w:val="2"/>
          <w:sz w:val="32"/>
          <w:szCs w:val="32"/>
        </w:rPr>
        <w:t>2018</w:t>
      </w:r>
      <w:r w:rsidR="00ED72BE" w:rsidRPr="00E948F5">
        <w:rPr>
          <w:rFonts w:ascii="Times New Roman" w:eastAsia="仿宋_GB2312" w:hAnsi="Times New Roman" w:cs="Times New Roman"/>
          <w:color w:val="auto"/>
          <w:kern w:val="2"/>
          <w:sz w:val="32"/>
          <w:szCs w:val="32"/>
        </w:rPr>
        <w:t>年相比，减少</w:t>
      </w:r>
      <w:r w:rsidR="00ED72BE" w:rsidRPr="00E948F5">
        <w:rPr>
          <w:rFonts w:ascii="Times New Roman" w:eastAsia="仿宋_GB2312" w:hAnsi="Times New Roman" w:cs="Times New Roman"/>
          <w:color w:val="auto"/>
          <w:kern w:val="2"/>
          <w:sz w:val="32"/>
          <w:szCs w:val="32"/>
        </w:rPr>
        <w:t>7591.06</w:t>
      </w:r>
      <w:r w:rsidR="00ED72BE" w:rsidRPr="00E948F5">
        <w:rPr>
          <w:rFonts w:ascii="Times New Roman" w:eastAsia="仿宋_GB2312" w:hAnsi="Times New Roman" w:cs="Times New Roman"/>
          <w:color w:val="auto"/>
          <w:kern w:val="2"/>
          <w:sz w:val="32"/>
          <w:szCs w:val="32"/>
        </w:rPr>
        <w:t>万元，</w:t>
      </w:r>
      <w:r w:rsidR="008B0511" w:rsidRPr="00E948F5">
        <w:rPr>
          <w:rFonts w:ascii="Times New Roman" w:eastAsia="仿宋_GB2312" w:hAnsi="Times New Roman" w:cs="Times New Roman"/>
          <w:color w:val="auto"/>
          <w:kern w:val="2"/>
          <w:sz w:val="32"/>
          <w:szCs w:val="32"/>
        </w:rPr>
        <w:t>主要是减少了财政拨款收入</w:t>
      </w:r>
      <w:r w:rsidR="00ED72BE" w:rsidRPr="008B0511">
        <w:rPr>
          <w:rFonts w:ascii="Times New Roman" w:eastAsia="仿宋_GB2312" w:hAnsi="Times New Roman" w:cs="Times New Roman"/>
          <w:color w:val="auto"/>
          <w:kern w:val="2"/>
          <w:sz w:val="32"/>
          <w:szCs w:val="32"/>
        </w:rPr>
        <w:t>。</w:t>
      </w:r>
    </w:p>
    <w:p w:rsidR="00AA5910" w:rsidRPr="00E948F5" w:rsidRDefault="00ED72BE" w:rsidP="00AA5910">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w:t>
      </w:r>
      <w:r w:rsidR="00AA5910" w:rsidRPr="00E948F5">
        <w:rPr>
          <w:rFonts w:ascii="Times New Roman" w:eastAsia="仿宋_GB2312" w:hAnsi="Times New Roman" w:cs="Times New Roman"/>
          <w:color w:val="auto"/>
          <w:kern w:val="2"/>
          <w:sz w:val="32"/>
          <w:szCs w:val="32"/>
        </w:rPr>
        <w:t>财政拨款支出决算数</w:t>
      </w:r>
      <w:r w:rsidR="00AA5910" w:rsidRPr="00E948F5">
        <w:rPr>
          <w:rFonts w:ascii="Times New Roman" w:eastAsia="仿宋_GB2312" w:hAnsi="Times New Roman" w:cs="Times New Roman"/>
          <w:color w:val="auto"/>
          <w:kern w:val="2"/>
          <w:sz w:val="32"/>
          <w:szCs w:val="32"/>
        </w:rPr>
        <w:t>10663.67</w:t>
      </w:r>
      <w:r w:rsidRPr="00E948F5">
        <w:rPr>
          <w:rFonts w:ascii="Times New Roman" w:eastAsia="仿宋_GB2312" w:hAnsi="Times New Roman" w:cs="Times New Roman"/>
          <w:color w:val="auto"/>
          <w:kern w:val="2"/>
          <w:sz w:val="32"/>
          <w:szCs w:val="32"/>
        </w:rPr>
        <w:t>万元，</w:t>
      </w:r>
      <w:r w:rsidR="00AA5910" w:rsidRPr="00E948F5">
        <w:rPr>
          <w:rFonts w:ascii="Times New Roman" w:eastAsia="仿宋_GB2312" w:hAnsi="Times New Roman" w:cs="Times New Roman"/>
          <w:color w:val="auto"/>
          <w:kern w:val="2"/>
          <w:sz w:val="32"/>
          <w:szCs w:val="32"/>
        </w:rPr>
        <w:t>与</w:t>
      </w:r>
      <w:r w:rsidR="00AA5910" w:rsidRPr="00E948F5">
        <w:rPr>
          <w:rFonts w:ascii="Times New Roman" w:eastAsia="仿宋_GB2312" w:hAnsi="Times New Roman" w:cs="Times New Roman"/>
          <w:color w:val="auto"/>
          <w:kern w:val="2"/>
          <w:sz w:val="32"/>
          <w:szCs w:val="32"/>
        </w:rPr>
        <w:t>2018</w:t>
      </w:r>
      <w:r w:rsidR="00AA5910" w:rsidRPr="00E948F5">
        <w:rPr>
          <w:rFonts w:ascii="Times New Roman" w:eastAsia="仿宋_GB2312" w:hAnsi="Times New Roman" w:cs="Times New Roman"/>
          <w:color w:val="auto"/>
          <w:kern w:val="2"/>
          <w:sz w:val="32"/>
          <w:szCs w:val="32"/>
        </w:rPr>
        <w:t>年相比，减少</w:t>
      </w:r>
      <w:r w:rsidR="00AA5910" w:rsidRPr="00E948F5">
        <w:rPr>
          <w:rFonts w:ascii="Times New Roman" w:eastAsia="仿宋_GB2312" w:hAnsi="Times New Roman" w:cs="Times New Roman"/>
          <w:color w:val="auto"/>
          <w:kern w:val="2"/>
          <w:sz w:val="32"/>
          <w:szCs w:val="32"/>
        </w:rPr>
        <w:t>7591.06</w:t>
      </w:r>
      <w:r w:rsidR="00AA5910" w:rsidRPr="00E948F5">
        <w:rPr>
          <w:rFonts w:ascii="Times New Roman" w:eastAsia="仿宋_GB2312" w:hAnsi="Times New Roman" w:cs="Times New Roman"/>
          <w:color w:val="auto"/>
          <w:kern w:val="2"/>
          <w:sz w:val="32"/>
          <w:szCs w:val="32"/>
        </w:rPr>
        <w:t>万元，减少</w:t>
      </w:r>
      <w:r w:rsidR="00AA5910" w:rsidRPr="00E948F5">
        <w:rPr>
          <w:rFonts w:ascii="Times New Roman" w:eastAsia="仿宋_GB2312" w:hAnsi="Times New Roman" w:cs="Times New Roman"/>
          <w:color w:val="auto"/>
          <w:kern w:val="2"/>
          <w:sz w:val="32"/>
          <w:szCs w:val="32"/>
        </w:rPr>
        <w:t>41.58%</w:t>
      </w:r>
      <w:r w:rsidR="00AA5910" w:rsidRPr="00E948F5">
        <w:rPr>
          <w:rFonts w:ascii="Times New Roman" w:eastAsia="仿宋_GB2312" w:hAnsi="Times New Roman" w:cs="Times New Roman"/>
          <w:color w:val="auto"/>
          <w:kern w:val="2"/>
          <w:sz w:val="32"/>
          <w:szCs w:val="32"/>
        </w:rPr>
        <w:t>，主要是因为：</w:t>
      </w:r>
    </w:p>
    <w:p w:rsidR="003C2D62" w:rsidRPr="00E948F5" w:rsidRDefault="003C2D62" w:rsidP="003C2D62">
      <w:pPr>
        <w:widowControl/>
        <w:spacing w:line="540" w:lineRule="exact"/>
        <w:ind w:firstLine="640"/>
        <w:rPr>
          <w:rFonts w:ascii="Times New Roman" w:eastAsia="仿宋_GB2312" w:hAnsi="Times New Roman" w:cs="Times New Roman"/>
          <w:kern w:val="0"/>
          <w:szCs w:val="32"/>
        </w:rPr>
      </w:pPr>
      <w:r w:rsidRPr="00E948F5">
        <w:rPr>
          <w:rFonts w:ascii="Times New Roman" w:eastAsia="仿宋_GB2312" w:hAnsi="Times New Roman" w:cs="Times New Roman"/>
          <w:sz w:val="32"/>
          <w:szCs w:val="32"/>
        </w:rPr>
        <w:t>1</w:t>
      </w:r>
      <w:r w:rsidRPr="00E948F5">
        <w:rPr>
          <w:rFonts w:ascii="Times New Roman" w:eastAsia="仿宋_GB2312" w:hAnsi="Times New Roman" w:cs="Times New Roman"/>
          <w:sz w:val="32"/>
          <w:szCs w:val="32"/>
        </w:rPr>
        <w:t>、基本支出方面：</w:t>
      </w:r>
      <w:r w:rsidRPr="00E948F5">
        <w:rPr>
          <w:rFonts w:ascii="Times New Roman" w:eastAsia="仿宋_GB2312" w:hAnsi="Times New Roman" w:cs="Times New Roman"/>
          <w:sz w:val="32"/>
          <w:szCs w:val="32"/>
        </w:rPr>
        <w:t>2018</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335.79</w:t>
      </w:r>
      <w:r w:rsidRPr="00E948F5">
        <w:rPr>
          <w:rFonts w:ascii="Times New Roman" w:eastAsia="仿宋_GB2312" w:hAnsi="Times New Roman" w:cs="Times New Roman"/>
          <w:sz w:val="32"/>
          <w:szCs w:val="32"/>
        </w:rPr>
        <w:t>万元（其中公用经费支出</w:t>
      </w:r>
      <w:r w:rsidRPr="00E948F5">
        <w:rPr>
          <w:rFonts w:ascii="Times New Roman" w:eastAsia="仿宋_GB2312" w:hAnsi="Times New Roman" w:cs="Times New Roman"/>
          <w:sz w:val="32"/>
          <w:szCs w:val="32"/>
        </w:rPr>
        <w:t>129.44</w:t>
      </w:r>
      <w:r w:rsidRPr="00E948F5">
        <w:rPr>
          <w:rFonts w:ascii="Times New Roman" w:eastAsia="仿宋_GB2312" w:hAnsi="Times New Roman" w:cs="Times New Roman"/>
          <w:sz w:val="32"/>
          <w:szCs w:val="32"/>
        </w:rPr>
        <w:t>万元，人员经费支出</w:t>
      </w:r>
      <w:r w:rsidRPr="00E948F5">
        <w:rPr>
          <w:rFonts w:ascii="Times New Roman" w:eastAsia="仿宋_GB2312" w:hAnsi="Times New Roman" w:cs="Times New Roman"/>
          <w:sz w:val="32"/>
          <w:szCs w:val="32"/>
        </w:rPr>
        <w:t>206.35</w:t>
      </w:r>
      <w:r w:rsidRPr="00E948F5">
        <w:rPr>
          <w:rFonts w:ascii="Times New Roman" w:eastAsia="仿宋_GB2312" w:hAnsi="Times New Roman" w:cs="Times New Roman"/>
          <w:sz w:val="32"/>
          <w:szCs w:val="32"/>
        </w:rPr>
        <w:t>万元），</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395.51</w:t>
      </w:r>
      <w:r w:rsidRPr="00E948F5">
        <w:rPr>
          <w:rFonts w:ascii="Times New Roman" w:eastAsia="仿宋_GB2312" w:hAnsi="Times New Roman" w:cs="Times New Roman"/>
          <w:sz w:val="32"/>
          <w:szCs w:val="32"/>
        </w:rPr>
        <w:t>万元（其中公用经费支出</w:t>
      </w:r>
      <w:r w:rsidRPr="00E948F5">
        <w:rPr>
          <w:rFonts w:ascii="Times New Roman" w:eastAsia="仿宋_GB2312" w:hAnsi="Times New Roman" w:cs="Times New Roman"/>
          <w:sz w:val="32"/>
          <w:szCs w:val="32"/>
        </w:rPr>
        <w:t>63.92</w:t>
      </w:r>
      <w:r w:rsidRPr="00E948F5">
        <w:rPr>
          <w:rFonts w:ascii="Times New Roman" w:eastAsia="仿宋_GB2312" w:hAnsi="Times New Roman" w:cs="Times New Roman"/>
          <w:sz w:val="32"/>
          <w:szCs w:val="32"/>
        </w:rPr>
        <w:t>万元，人员经费支出</w:t>
      </w:r>
      <w:r w:rsidRPr="00E948F5">
        <w:rPr>
          <w:rFonts w:ascii="Times New Roman" w:eastAsia="仿宋_GB2312" w:hAnsi="Times New Roman" w:cs="Times New Roman"/>
          <w:sz w:val="32"/>
          <w:szCs w:val="32"/>
        </w:rPr>
        <w:t>331.59</w:t>
      </w:r>
      <w:r w:rsidRPr="00E948F5">
        <w:rPr>
          <w:rFonts w:ascii="Times New Roman" w:eastAsia="仿宋_GB2312" w:hAnsi="Times New Roman" w:cs="Times New Roman"/>
          <w:sz w:val="32"/>
          <w:szCs w:val="32"/>
        </w:rPr>
        <w:t>万元）。公用经费减少主要是严格执行中</w:t>
      </w:r>
      <w:r w:rsidRPr="00E948F5">
        <w:rPr>
          <w:rFonts w:ascii="Times New Roman" w:eastAsia="仿宋_GB2312" w:hAnsi="Times New Roman" w:cs="Times New Roman"/>
          <w:sz w:val="32"/>
          <w:szCs w:val="32"/>
        </w:rPr>
        <w:lastRenderedPageBreak/>
        <w:t>央八项规定，厉行节约减少不必要的开支。人员经费增加主要是机构改革，城建与人防系统合并，人员增加。</w:t>
      </w:r>
    </w:p>
    <w:p w:rsidR="003C2D62" w:rsidRPr="00E948F5" w:rsidRDefault="003C2D62" w:rsidP="003C2D6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w:t>
      </w:r>
      <w:r w:rsidRPr="00E948F5">
        <w:rPr>
          <w:rFonts w:ascii="Times New Roman" w:eastAsia="仿宋_GB2312" w:hAnsi="Times New Roman" w:cs="Times New Roman"/>
          <w:color w:val="auto"/>
          <w:kern w:val="2"/>
          <w:sz w:val="32"/>
          <w:szCs w:val="32"/>
        </w:rPr>
        <w:t>、项目支出方面：</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17918.94</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10268.16</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年项目支出比</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年项目支出减少</w:t>
      </w:r>
      <w:r w:rsidRPr="00E948F5">
        <w:rPr>
          <w:rFonts w:ascii="Times New Roman" w:eastAsia="仿宋_GB2312" w:hAnsi="Times New Roman" w:cs="Times New Roman"/>
          <w:color w:val="auto"/>
          <w:kern w:val="2"/>
          <w:sz w:val="32"/>
          <w:szCs w:val="32"/>
        </w:rPr>
        <w:t>7650.78</w:t>
      </w:r>
      <w:r w:rsidRPr="00E948F5">
        <w:rPr>
          <w:rFonts w:ascii="Times New Roman" w:eastAsia="仿宋_GB2312" w:hAnsi="Times New Roman" w:cs="Times New Roman"/>
          <w:color w:val="auto"/>
          <w:kern w:val="2"/>
          <w:sz w:val="32"/>
          <w:szCs w:val="32"/>
        </w:rPr>
        <w:t>万元；上级专项资金</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11115</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320.53</w:t>
      </w:r>
      <w:r w:rsidRPr="00E948F5">
        <w:rPr>
          <w:rFonts w:ascii="Times New Roman" w:eastAsia="仿宋_GB2312" w:hAnsi="Times New Roman" w:cs="Times New Roman"/>
          <w:color w:val="auto"/>
          <w:kern w:val="2"/>
          <w:sz w:val="32"/>
          <w:szCs w:val="32"/>
        </w:rPr>
        <w:t>万元，减少</w:t>
      </w:r>
      <w:r w:rsidRPr="00E948F5">
        <w:rPr>
          <w:rFonts w:ascii="Times New Roman" w:eastAsia="仿宋_GB2312" w:hAnsi="Times New Roman" w:cs="Times New Roman"/>
          <w:color w:val="auto"/>
          <w:kern w:val="2"/>
          <w:sz w:val="32"/>
          <w:szCs w:val="32"/>
        </w:rPr>
        <w:t>10794.47</w:t>
      </w:r>
      <w:r w:rsidRPr="00E948F5">
        <w:rPr>
          <w:rFonts w:ascii="Times New Roman" w:eastAsia="仿宋_GB2312" w:hAnsi="Times New Roman" w:cs="Times New Roman"/>
          <w:color w:val="auto"/>
          <w:kern w:val="2"/>
          <w:sz w:val="32"/>
          <w:szCs w:val="32"/>
        </w:rPr>
        <w:t>万元；扣除此项</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年项目支出比</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年项目支出增加</w:t>
      </w:r>
      <w:r w:rsidRPr="00E948F5">
        <w:rPr>
          <w:rFonts w:ascii="Times New Roman" w:eastAsia="仿宋_GB2312" w:hAnsi="Times New Roman" w:cs="Times New Roman"/>
          <w:color w:val="auto"/>
          <w:kern w:val="2"/>
          <w:sz w:val="32"/>
          <w:szCs w:val="32"/>
        </w:rPr>
        <w:t>3143.69</w:t>
      </w:r>
      <w:r w:rsidRPr="00E948F5">
        <w:rPr>
          <w:rFonts w:ascii="Times New Roman" w:eastAsia="仿宋_GB2312" w:hAnsi="Times New Roman" w:cs="Times New Roman"/>
          <w:color w:val="auto"/>
          <w:kern w:val="2"/>
          <w:sz w:val="32"/>
          <w:szCs w:val="32"/>
        </w:rPr>
        <w:t>万元。主要表现在</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年新增迎新路延伸段</w:t>
      </w:r>
      <w:r w:rsidRPr="00E948F5">
        <w:rPr>
          <w:rFonts w:ascii="Times New Roman" w:eastAsia="仿宋_GB2312" w:hAnsi="Times New Roman" w:cs="Times New Roman"/>
          <w:color w:val="auto"/>
          <w:kern w:val="2"/>
          <w:sz w:val="32"/>
          <w:szCs w:val="32"/>
        </w:rPr>
        <w:t>2000</w:t>
      </w:r>
      <w:r w:rsidRPr="00E948F5">
        <w:rPr>
          <w:rFonts w:ascii="Times New Roman" w:eastAsia="仿宋_GB2312" w:hAnsi="Times New Roman" w:cs="Times New Roman"/>
          <w:color w:val="auto"/>
          <w:kern w:val="2"/>
          <w:sz w:val="32"/>
          <w:szCs w:val="32"/>
        </w:rPr>
        <w:t>万元；白关消防站</w:t>
      </w:r>
      <w:r w:rsidRPr="00E948F5">
        <w:rPr>
          <w:rFonts w:ascii="Times New Roman" w:eastAsia="仿宋_GB2312" w:hAnsi="Times New Roman" w:cs="Times New Roman"/>
          <w:color w:val="auto"/>
          <w:kern w:val="2"/>
          <w:sz w:val="32"/>
          <w:szCs w:val="32"/>
        </w:rPr>
        <w:t>160</w:t>
      </w:r>
      <w:r w:rsidRPr="00E948F5">
        <w:rPr>
          <w:rFonts w:ascii="Times New Roman" w:eastAsia="仿宋_GB2312" w:hAnsi="Times New Roman" w:cs="Times New Roman"/>
          <w:color w:val="auto"/>
          <w:kern w:val="2"/>
          <w:sz w:val="32"/>
          <w:szCs w:val="32"/>
        </w:rPr>
        <w:t>万元；枫溪大道项目</w:t>
      </w:r>
      <w:r w:rsidRPr="00E948F5">
        <w:rPr>
          <w:rFonts w:ascii="Times New Roman" w:eastAsia="仿宋_GB2312" w:hAnsi="Times New Roman" w:cs="Times New Roman"/>
          <w:color w:val="auto"/>
          <w:kern w:val="2"/>
          <w:sz w:val="32"/>
          <w:szCs w:val="32"/>
        </w:rPr>
        <w:t>654.19</w:t>
      </w:r>
      <w:r w:rsidRPr="00E948F5">
        <w:rPr>
          <w:rFonts w:ascii="Times New Roman" w:eastAsia="仿宋_GB2312" w:hAnsi="Times New Roman" w:cs="Times New Roman"/>
          <w:color w:val="auto"/>
          <w:kern w:val="2"/>
          <w:sz w:val="32"/>
          <w:szCs w:val="32"/>
        </w:rPr>
        <w:t>万元；红港路与人民路交叉口拓宽改造工程</w:t>
      </w:r>
      <w:r w:rsidRPr="00E948F5">
        <w:rPr>
          <w:rFonts w:ascii="Times New Roman" w:eastAsia="仿宋_GB2312" w:hAnsi="Times New Roman" w:cs="Times New Roman"/>
          <w:color w:val="auto"/>
          <w:kern w:val="2"/>
          <w:sz w:val="32"/>
          <w:szCs w:val="32"/>
        </w:rPr>
        <w:t>193.53</w:t>
      </w:r>
      <w:r w:rsidRPr="00E948F5">
        <w:rPr>
          <w:rFonts w:ascii="Times New Roman" w:eastAsia="仿宋_GB2312" w:hAnsi="Times New Roman" w:cs="Times New Roman"/>
          <w:color w:val="auto"/>
          <w:kern w:val="2"/>
          <w:sz w:val="32"/>
          <w:szCs w:val="32"/>
        </w:rPr>
        <w:t>万元。</w:t>
      </w:r>
    </w:p>
    <w:p w:rsidR="00DD5FE9" w:rsidRPr="00E948F5" w:rsidRDefault="00DD5FE9" w:rsidP="00973DD2">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五、一般公共预算财政拨款支出决算情况说明</w:t>
      </w:r>
    </w:p>
    <w:p w:rsidR="00CE76A0" w:rsidRPr="00E948F5" w:rsidRDefault="00CE76A0" w:rsidP="00973DD2">
      <w:pPr>
        <w:pStyle w:val="Default"/>
        <w:ind w:firstLineChars="200" w:firstLine="643"/>
        <w:rPr>
          <w:rFonts w:ascii="Times New Roman" w:eastAsia="仿宋_GB2312" w:hAnsi="Times New Roman" w:cs="Times New Roman"/>
          <w:b/>
          <w:sz w:val="32"/>
          <w:szCs w:val="32"/>
        </w:rPr>
      </w:pPr>
      <w:r w:rsidRPr="00E948F5">
        <w:rPr>
          <w:rFonts w:ascii="Times New Roman" w:eastAsia="仿宋_GB2312" w:hAnsi="Times New Roman" w:cs="Times New Roman"/>
          <w:b/>
          <w:sz w:val="32"/>
          <w:szCs w:val="32"/>
        </w:rPr>
        <w:t>（一）财政拨款支出决算总体情况</w:t>
      </w:r>
    </w:p>
    <w:p w:rsidR="00B845B3" w:rsidRPr="00E948F5" w:rsidRDefault="00CE76A0"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年度</w:t>
      </w:r>
      <w:r w:rsidR="00F46C19" w:rsidRPr="00E948F5">
        <w:rPr>
          <w:rFonts w:ascii="Times New Roman" w:eastAsia="仿宋_GB2312" w:hAnsi="Times New Roman" w:cs="Times New Roman"/>
          <w:color w:val="auto"/>
          <w:kern w:val="2"/>
          <w:sz w:val="32"/>
          <w:szCs w:val="32"/>
        </w:rPr>
        <w:t>一般公共预算</w:t>
      </w:r>
      <w:r w:rsidRPr="00E948F5">
        <w:rPr>
          <w:rFonts w:ascii="Times New Roman" w:eastAsia="仿宋_GB2312" w:hAnsi="Times New Roman" w:cs="Times New Roman"/>
          <w:color w:val="auto"/>
          <w:kern w:val="2"/>
          <w:sz w:val="32"/>
          <w:szCs w:val="32"/>
        </w:rPr>
        <w:t>财政拨款支出</w:t>
      </w:r>
      <w:r w:rsidR="00F46C19" w:rsidRPr="00E948F5">
        <w:rPr>
          <w:rFonts w:ascii="Times New Roman" w:eastAsia="仿宋_GB2312" w:hAnsi="Times New Roman" w:cs="Times New Roman"/>
          <w:color w:val="auto"/>
          <w:kern w:val="2"/>
          <w:sz w:val="32"/>
          <w:szCs w:val="32"/>
        </w:rPr>
        <w:t>6784.5</w:t>
      </w:r>
      <w:r w:rsidR="002B5BF8" w:rsidRPr="00E948F5">
        <w:rPr>
          <w:rFonts w:ascii="Times New Roman" w:eastAsia="仿宋_GB2312" w:hAnsi="Times New Roman" w:cs="Times New Roman"/>
          <w:color w:val="auto"/>
          <w:kern w:val="2"/>
          <w:sz w:val="32"/>
          <w:szCs w:val="32"/>
        </w:rPr>
        <w:t>0</w:t>
      </w:r>
      <w:r w:rsidRPr="00E948F5">
        <w:rPr>
          <w:rFonts w:ascii="Times New Roman" w:eastAsia="仿宋_GB2312" w:hAnsi="Times New Roman" w:cs="Times New Roman"/>
          <w:color w:val="auto"/>
          <w:kern w:val="2"/>
          <w:sz w:val="32"/>
          <w:szCs w:val="32"/>
        </w:rPr>
        <w:t>万元，占本年支出合计的</w:t>
      </w:r>
      <w:r w:rsidR="00F46C19" w:rsidRPr="00E948F5">
        <w:rPr>
          <w:rFonts w:ascii="Times New Roman" w:eastAsia="仿宋_GB2312" w:hAnsi="Times New Roman" w:cs="Times New Roman"/>
          <w:color w:val="auto"/>
          <w:kern w:val="2"/>
          <w:sz w:val="32"/>
          <w:szCs w:val="32"/>
        </w:rPr>
        <w:t>63.62</w:t>
      </w:r>
      <w:r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，与</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年相比，财政拨款支出减少</w:t>
      </w:r>
      <w:r w:rsidR="002B5BF8" w:rsidRPr="00E948F5">
        <w:rPr>
          <w:rFonts w:ascii="Times New Roman" w:eastAsia="仿宋_GB2312" w:hAnsi="Times New Roman" w:cs="Times New Roman"/>
          <w:color w:val="auto"/>
          <w:kern w:val="2"/>
          <w:sz w:val="32"/>
          <w:szCs w:val="32"/>
        </w:rPr>
        <w:t>11425.92</w:t>
      </w:r>
      <w:r w:rsidRPr="00E948F5">
        <w:rPr>
          <w:rFonts w:ascii="Times New Roman" w:eastAsia="仿宋_GB2312" w:hAnsi="Times New Roman" w:cs="Times New Roman"/>
          <w:color w:val="auto"/>
          <w:kern w:val="2"/>
          <w:sz w:val="32"/>
          <w:szCs w:val="32"/>
        </w:rPr>
        <w:t>万元，减少</w:t>
      </w:r>
      <w:r w:rsidR="00F46C19" w:rsidRPr="00E948F5">
        <w:rPr>
          <w:rFonts w:ascii="Times New Roman" w:eastAsia="仿宋_GB2312" w:hAnsi="Times New Roman" w:cs="Times New Roman"/>
          <w:color w:val="auto"/>
          <w:kern w:val="2"/>
          <w:sz w:val="32"/>
          <w:szCs w:val="32"/>
        </w:rPr>
        <w:t>62.74</w:t>
      </w:r>
      <w:r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，主要是因为</w:t>
      </w:r>
      <w:r w:rsidR="002B5BF8" w:rsidRPr="00E948F5">
        <w:rPr>
          <w:rFonts w:ascii="Times New Roman" w:eastAsia="仿宋_GB2312" w:hAnsi="Times New Roman" w:cs="Times New Roman"/>
          <w:color w:val="auto"/>
          <w:kern w:val="2"/>
          <w:sz w:val="32"/>
          <w:szCs w:val="32"/>
        </w:rPr>
        <w:t>：</w:t>
      </w:r>
    </w:p>
    <w:p w:rsidR="003C2D62" w:rsidRPr="00E948F5" w:rsidRDefault="003C2D62" w:rsidP="003C2D62">
      <w:pPr>
        <w:widowControl/>
        <w:spacing w:line="540" w:lineRule="exact"/>
        <w:ind w:firstLine="640"/>
        <w:rPr>
          <w:rFonts w:ascii="Times New Roman" w:eastAsia="仿宋_GB2312" w:hAnsi="Times New Roman" w:cs="Times New Roman"/>
          <w:kern w:val="0"/>
          <w:szCs w:val="32"/>
        </w:rPr>
      </w:pPr>
      <w:r w:rsidRPr="00E948F5">
        <w:rPr>
          <w:rFonts w:ascii="Times New Roman" w:eastAsia="仿宋_GB2312" w:hAnsi="Times New Roman" w:cs="Times New Roman"/>
          <w:sz w:val="32"/>
          <w:szCs w:val="32"/>
        </w:rPr>
        <w:t>1</w:t>
      </w:r>
      <w:r w:rsidRPr="00E948F5">
        <w:rPr>
          <w:rFonts w:ascii="Times New Roman" w:eastAsia="仿宋_GB2312" w:hAnsi="Times New Roman" w:cs="Times New Roman"/>
          <w:sz w:val="32"/>
          <w:szCs w:val="32"/>
        </w:rPr>
        <w:t>、基本支出方面：</w:t>
      </w:r>
      <w:r w:rsidRPr="00E948F5">
        <w:rPr>
          <w:rFonts w:ascii="Times New Roman" w:eastAsia="仿宋_GB2312" w:hAnsi="Times New Roman" w:cs="Times New Roman"/>
          <w:sz w:val="32"/>
          <w:szCs w:val="32"/>
        </w:rPr>
        <w:t>2018</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335.79</w:t>
      </w:r>
      <w:r w:rsidRPr="00E948F5">
        <w:rPr>
          <w:rFonts w:ascii="Times New Roman" w:eastAsia="仿宋_GB2312" w:hAnsi="Times New Roman" w:cs="Times New Roman"/>
          <w:sz w:val="32"/>
          <w:szCs w:val="32"/>
        </w:rPr>
        <w:t>万元（其中公用经费支出</w:t>
      </w:r>
      <w:r w:rsidRPr="00E948F5">
        <w:rPr>
          <w:rFonts w:ascii="Times New Roman" w:eastAsia="仿宋_GB2312" w:hAnsi="Times New Roman" w:cs="Times New Roman"/>
          <w:sz w:val="32"/>
          <w:szCs w:val="32"/>
        </w:rPr>
        <w:t>129.44</w:t>
      </w:r>
      <w:r w:rsidRPr="00E948F5">
        <w:rPr>
          <w:rFonts w:ascii="Times New Roman" w:eastAsia="仿宋_GB2312" w:hAnsi="Times New Roman" w:cs="Times New Roman"/>
          <w:sz w:val="32"/>
          <w:szCs w:val="32"/>
        </w:rPr>
        <w:t>万元，人员经费支出</w:t>
      </w:r>
      <w:r w:rsidRPr="00E948F5">
        <w:rPr>
          <w:rFonts w:ascii="Times New Roman" w:eastAsia="仿宋_GB2312" w:hAnsi="Times New Roman" w:cs="Times New Roman"/>
          <w:sz w:val="32"/>
          <w:szCs w:val="32"/>
        </w:rPr>
        <w:t>206.35</w:t>
      </w:r>
      <w:r w:rsidRPr="00E948F5">
        <w:rPr>
          <w:rFonts w:ascii="Times New Roman" w:eastAsia="仿宋_GB2312" w:hAnsi="Times New Roman" w:cs="Times New Roman"/>
          <w:sz w:val="32"/>
          <w:szCs w:val="32"/>
        </w:rPr>
        <w:t>万元），</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年基本支出</w:t>
      </w:r>
      <w:r w:rsidRPr="00E948F5">
        <w:rPr>
          <w:rFonts w:ascii="Times New Roman" w:eastAsia="仿宋_GB2312" w:hAnsi="Times New Roman" w:cs="Times New Roman"/>
          <w:sz w:val="32"/>
          <w:szCs w:val="32"/>
        </w:rPr>
        <w:t>395.51</w:t>
      </w:r>
      <w:r w:rsidRPr="00E948F5">
        <w:rPr>
          <w:rFonts w:ascii="Times New Roman" w:eastAsia="仿宋_GB2312" w:hAnsi="Times New Roman" w:cs="Times New Roman"/>
          <w:sz w:val="32"/>
          <w:szCs w:val="32"/>
        </w:rPr>
        <w:t>万元（其中公用经费支出</w:t>
      </w:r>
      <w:r w:rsidRPr="00E948F5">
        <w:rPr>
          <w:rFonts w:ascii="Times New Roman" w:eastAsia="仿宋_GB2312" w:hAnsi="Times New Roman" w:cs="Times New Roman"/>
          <w:sz w:val="32"/>
          <w:szCs w:val="32"/>
        </w:rPr>
        <w:t>63.92</w:t>
      </w:r>
      <w:r w:rsidRPr="00E948F5">
        <w:rPr>
          <w:rFonts w:ascii="Times New Roman" w:eastAsia="仿宋_GB2312" w:hAnsi="Times New Roman" w:cs="Times New Roman"/>
          <w:sz w:val="32"/>
          <w:szCs w:val="32"/>
        </w:rPr>
        <w:t>万元，人员经费支出</w:t>
      </w:r>
      <w:r w:rsidRPr="00E948F5">
        <w:rPr>
          <w:rFonts w:ascii="Times New Roman" w:eastAsia="仿宋_GB2312" w:hAnsi="Times New Roman" w:cs="Times New Roman"/>
          <w:sz w:val="32"/>
          <w:szCs w:val="32"/>
        </w:rPr>
        <w:t>331.59</w:t>
      </w:r>
      <w:r w:rsidRPr="00E948F5">
        <w:rPr>
          <w:rFonts w:ascii="Times New Roman" w:eastAsia="仿宋_GB2312" w:hAnsi="Times New Roman" w:cs="Times New Roman"/>
          <w:sz w:val="32"/>
          <w:szCs w:val="32"/>
        </w:rPr>
        <w:t>万元）。公用经费减少主要是严格执行中央八项规定，厉行节约减少不必要的开支。人员经费增加主要是机构改革，城建与人防系统合并，人员增加。</w:t>
      </w:r>
    </w:p>
    <w:p w:rsidR="002B5BF8" w:rsidRPr="00E948F5" w:rsidRDefault="002B5BF8" w:rsidP="00973DD2">
      <w:pPr>
        <w:pStyle w:val="Default"/>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color w:val="auto"/>
          <w:kern w:val="2"/>
          <w:sz w:val="32"/>
          <w:szCs w:val="32"/>
        </w:rPr>
        <w:t>2</w:t>
      </w:r>
      <w:r w:rsidRPr="00E948F5">
        <w:rPr>
          <w:rFonts w:ascii="Times New Roman" w:eastAsia="仿宋_GB2312" w:hAnsi="Times New Roman" w:cs="Times New Roman"/>
          <w:color w:val="auto"/>
          <w:kern w:val="2"/>
          <w:sz w:val="32"/>
          <w:szCs w:val="32"/>
        </w:rPr>
        <w:t>、项目支出方面：</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17874.62</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t>6388.99</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年项目支出比</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年项目支出</w:t>
      </w:r>
      <w:r w:rsidRPr="00E948F5">
        <w:rPr>
          <w:rFonts w:ascii="Times New Roman" w:eastAsia="仿宋_GB2312" w:hAnsi="Times New Roman" w:cs="Times New Roman"/>
          <w:color w:val="auto"/>
          <w:kern w:val="2"/>
          <w:sz w:val="32"/>
          <w:szCs w:val="32"/>
        </w:rPr>
        <w:lastRenderedPageBreak/>
        <w:t>减少</w:t>
      </w:r>
      <w:r w:rsidRPr="00E948F5">
        <w:rPr>
          <w:rFonts w:ascii="Times New Roman" w:eastAsia="仿宋_GB2312" w:hAnsi="Times New Roman" w:cs="Times New Roman"/>
          <w:color w:val="auto"/>
          <w:kern w:val="2"/>
          <w:sz w:val="32"/>
          <w:szCs w:val="32"/>
        </w:rPr>
        <w:t>11485.63</w:t>
      </w:r>
      <w:r w:rsidRPr="00E948F5">
        <w:rPr>
          <w:rFonts w:ascii="Times New Roman" w:eastAsia="仿宋_GB2312" w:hAnsi="Times New Roman" w:cs="Times New Roman"/>
          <w:color w:val="auto"/>
          <w:kern w:val="2"/>
          <w:sz w:val="32"/>
          <w:szCs w:val="32"/>
        </w:rPr>
        <w:t>万元</w:t>
      </w:r>
      <w:r w:rsidR="003C2D62" w:rsidRPr="00E948F5">
        <w:rPr>
          <w:rFonts w:ascii="Times New Roman" w:eastAsia="仿宋_GB2312" w:hAnsi="Times New Roman" w:cs="Times New Roman"/>
          <w:color w:val="auto"/>
          <w:kern w:val="2"/>
          <w:sz w:val="32"/>
          <w:szCs w:val="32"/>
        </w:rPr>
        <w:t>；</w:t>
      </w:r>
      <w:r w:rsidRPr="00E948F5">
        <w:rPr>
          <w:rFonts w:ascii="Times New Roman" w:eastAsia="仿宋_GB2312" w:hAnsi="Times New Roman" w:cs="Times New Roman"/>
          <w:color w:val="auto"/>
          <w:kern w:val="2"/>
          <w:sz w:val="32"/>
          <w:szCs w:val="32"/>
        </w:rPr>
        <w:t>上级专项资金</w:t>
      </w:r>
      <w:r w:rsidRPr="00E948F5">
        <w:rPr>
          <w:rFonts w:ascii="Times New Roman" w:eastAsia="仿宋_GB2312" w:hAnsi="Times New Roman" w:cs="Times New Roman"/>
          <w:color w:val="auto"/>
          <w:kern w:val="2"/>
          <w:sz w:val="32"/>
          <w:szCs w:val="32"/>
        </w:rPr>
        <w:t>2018</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11115</w:t>
      </w:r>
      <w:r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年为</w:t>
      </w:r>
      <w:r w:rsidRPr="00E948F5">
        <w:rPr>
          <w:rFonts w:ascii="Times New Roman" w:eastAsia="仿宋_GB2312" w:hAnsi="Times New Roman" w:cs="Times New Roman"/>
          <w:color w:val="auto"/>
          <w:kern w:val="2"/>
          <w:sz w:val="32"/>
          <w:szCs w:val="32"/>
        </w:rPr>
        <w:t>0</w:t>
      </w:r>
      <w:r w:rsidRPr="00E948F5">
        <w:rPr>
          <w:rFonts w:ascii="Times New Roman" w:eastAsia="仿宋_GB2312" w:hAnsi="Times New Roman" w:cs="Times New Roman"/>
          <w:color w:val="auto"/>
          <w:kern w:val="2"/>
          <w:sz w:val="32"/>
          <w:szCs w:val="32"/>
        </w:rPr>
        <w:t>万元，减少</w:t>
      </w:r>
      <w:r w:rsidRPr="00E948F5">
        <w:rPr>
          <w:rFonts w:ascii="Times New Roman" w:eastAsia="仿宋_GB2312" w:hAnsi="Times New Roman" w:cs="Times New Roman"/>
          <w:color w:val="auto"/>
          <w:kern w:val="2"/>
          <w:sz w:val="32"/>
          <w:szCs w:val="32"/>
        </w:rPr>
        <w:t>11115</w:t>
      </w:r>
      <w:r w:rsidRPr="00E948F5">
        <w:rPr>
          <w:rFonts w:ascii="Times New Roman" w:eastAsia="仿宋_GB2312" w:hAnsi="Times New Roman" w:cs="Times New Roman"/>
          <w:color w:val="auto"/>
          <w:kern w:val="2"/>
          <w:sz w:val="32"/>
          <w:szCs w:val="32"/>
        </w:rPr>
        <w:t>万元</w:t>
      </w:r>
      <w:r w:rsidR="003C2D62" w:rsidRPr="00E948F5">
        <w:rPr>
          <w:rFonts w:ascii="Times New Roman" w:eastAsia="仿宋_GB2312" w:hAnsi="Times New Roman" w:cs="Times New Roman"/>
          <w:color w:val="auto"/>
          <w:kern w:val="2"/>
          <w:sz w:val="32"/>
          <w:szCs w:val="32"/>
        </w:rPr>
        <w:t>；</w:t>
      </w:r>
      <w:r w:rsidR="00DA2F1C" w:rsidRPr="00E948F5">
        <w:rPr>
          <w:rFonts w:ascii="Times New Roman" w:eastAsia="仿宋_GB2312" w:hAnsi="Times New Roman" w:cs="Times New Roman"/>
          <w:color w:val="auto"/>
          <w:kern w:val="2"/>
          <w:sz w:val="32"/>
          <w:szCs w:val="32"/>
        </w:rPr>
        <w:t>扣除此项</w:t>
      </w:r>
      <w:r w:rsidR="00DA2F1C" w:rsidRPr="00E948F5">
        <w:rPr>
          <w:rFonts w:ascii="Times New Roman" w:eastAsia="仿宋_GB2312" w:hAnsi="Times New Roman" w:cs="Times New Roman"/>
          <w:color w:val="auto"/>
          <w:kern w:val="2"/>
          <w:sz w:val="32"/>
          <w:szCs w:val="32"/>
        </w:rPr>
        <w:t>2019</w:t>
      </w:r>
      <w:r w:rsidR="00DA2F1C" w:rsidRPr="00E948F5">
        <w:rPr>
          <w:rFonts w:ascii="Times New Roman" w:eastAsia="仿宋_GB2312" w:hAnsi="Times New Roman" w:cs="Times New Roman"/>
          <w:color w:val="auto"/>
          <w:kern w:val="2"/>
          <w:sz w:val="32"/>
          <w:szCs w:val="32"/>
        </w:rPr>
        <w:t>年比</w:t>
      </w:r>
      <w:r w:rsidR="00DA2F1C" w:rsidRPr="00E948F5">
        <w:rPr>
          <w:rFonts w:ascii="Times New Roman" w:eastAsia="仿宋_GB2312" w:hAnsi="Times New Roman" w:cs="Times New Roman"/>
          <w:color w:val="auto"/>
          <w:kern w:val="2"/>
          <w:sz w:val="32"/>
          <w:szCs w:val="32"/>
        </w:rPr>
        <w:t>2018</w:t>
      </w:r>
      <w:r w:rsidR="00DA2F1C" w:rsidRPr="00E948F5">
        <w:rPr>
          <w:rFonts w:ascii="Times New Roman" w:eastAsia="仿宋_GB2312" w:hAnsi="Times New Roman" w:cs="Times New Roman"/>
          <w:color w:val="auto"/>
          <w:kern w:val="2"/>
          <w:sz w:val="32"/>
          <w:szCs w:val="32"/>
        </w:rPr>
        <w:t>年减少</w:t>
      </w:r>
      <w:r w:rsidR="00DA2F1C" w:rsidRPr="00E948F5">
        <w:rPr>
          <w:rFonts w:ascii="Times New Roman" w:eastAsia="仿宋_GB2312" w:hAnsi="Times New Roman" w:cs="Times New Roman"/>
          <w:color w:val="auto"/>
          <w:kern w:val="2"/>
          <w:sz w:val="32"/>
          <w:szCs w:val="32"/>
        </w:rPr>
        <w:t>370.63</w:t>
      </w:r>
      <w:r w:rsidR="00DA2F1C" w:rsidRPr="00E948F5">
        <w:rPr>
          <w:rFonts w:ascii="Times New Roman" w:eastAsia="仿宋_GB2312" w:hAnsi="Times New Roman" w:cs="Times New Roman"/>
          <w:color w:val="auto"/>
          <w:kern w:val="2"/>
          <w:sz w:val="32"/>
          <w:szCs w:val="32"/>
        </w:rPr>
        <w:t>万元</w:t>
      </w:r>
      <w:r w:rsidR="003C2D62" w:rsidRPr="00E948F5">
        <w:rPr>
          <w:rFonts w:ascii="Times New Roman" w:eastAsia="仿宋_GB2312" w:hAnsi="Times New Roman" w:cs="Times New Roman"/>
          <w:color w:val="auto"/>
          <w:kern w:val="2"/>
          <w:sz w:val="32"/>
          <w:szCs w:val="32"/>
        </w:rPr>
        <w:t>。</w:t>
      </w:r>
      <w:r w:rsidR="00DA2F1C" w:rsidRPr="00E948F5">
        <w:rPr>
          <w:rFonts w:ascii="Times New Roman" w:eastAsia="仿宋_GB2312" w:hAnsi="Times New Roman" w:cs="Times New Roman"/>
          <w:color w:val="auto"/>
          <w:kern w:val="2"/>
          <w:sz w:val="32"/>
          <w:szCs w:val="32"/>
        </w:rPr>
        <w:t>主要原因：</w:t>
      </w:r>
      <w:r w:rsidR="00FB77EB" w:rsidRPr="00E948F5">
        <w:rPr>
          <w:rFonts w:ascii="Times New Roman" w:eastAsia="仿宋_GB2312" w:hAnsi="Times New Roman" w:cs="Times New Roman"/>
          <w:color w:val="auto"/>
          <w:kern w:val="2"/>
          <w:sz w:val="32"/>
          <w:szCs w:val="32"/>
        </w:rPr>
        <w:t xml:space="preserve"> </w:t>
      </w:r>
      <w:r w:rsidR="00DA2F1C" w:rsidRPr="00E948F5">
        <w:rPr>
          <w:rFonts w:ascii="Times New Roman" w:eastAsia="仿宋_GB2312" w:hAnsi="Times New Roman" w:cs="Times New Roman"/>
          <w:color w:val="auto"/>
          <w:kern w:val="2"/>
          <w:sz w:val="32"/>
          <w:szCs w:val="32"/>
        </w:rPr>
        <w:t>2019</w:t>
      </w:r>
      <w:r w:rsidR="00DA2F1C" w:rsidRPr="00E948F5">
        <w:rPr>
          <w:rFonts w:ascii="Times New Roman" w:eastAsia="仿宋_GB2312" w:hAnsi="Times New Roman" w:cs="Times New Roman"/>
          <w:color w:val="auto"/>
          <w:kern w:val="2"/>
          <w:sz w:val="32"/>
          <w:szCs w:val="32"/>
        </w:rPr>
        <w:t>年项目支出多数为政府性基金预算财政拨款</w:t>
      </w:r>
      <w:r w:rsidR="00B139CD" w:rsidRPr="00E948F5">
        <w:rPr>
          <w:rFonts w:ascii="Times New Roman" w:eastAsia="仿宋_GB2312" w:hAnsi="Times New Roman" w:cs="Times New Roman"/>
          <w:color w:val="auto"/>
          <w:kern w:val="2"/>
          <w:sz w:val="32"/>
          <w:szCs w:val="32"/>
        </w:rPr>
        <w:t>，一般公共预算财政拨款减少</w:t>
      </w:r>
      <w:r w:rsidR="00DA2F1C" w:rsidRPr="00E948F5">
        <w:rPr>
          <w:rFonts w:ascii="Times New Roman" w:eastAsia="仿宋_GB2312" w:hAnsi="Times New Roman" w:cs="Times New Roman"/>
          <w:color w:val="auto"/>
          <w:kern w:val="2"/>
          <w:sz w:val="32"/>
          <w:szCs w:val="32"/>
        </w:rPr>
        <w:t>。</w:t>
      </w:r>
    </w:p>
    <w:p w:rsidR="00CE76A0" w:rsidRPr="00E948F5" w:rsidRDefault="00B33BEA" w:rsidP="00973DD2">
      <w:pPr>
        <w:pStyle w:val="Default"/>
        <w:ind w:firstLineChars="200" w:firstLine="643"/>
        <w:rPr>
          <w:rFonts w:ascii="Times New Roman" w:eastAsia="仿宋_GB2312" w:hAnsi="Times New Roman" w:cs="Times New Roman"/>
          <w:b/>
          <w:sz w:val="32"/>
          <w:szCs w:val="32"/>
        </w:rPr>
      </w:pPr>
      <w:r w:rsidRPr="00E948F5">
        <w:rPr>
          <w:rFonts w:ascii="Times New Roman" w:eastAsia="仿宋_GB2312" w:hAnsi="Times New Roman" w:cs="Times New Roman"/>
          <w:b/>
          <w:sz w:val="32"/>
          <w:szCs w:val="32"/>
        </w:rPr>
        <w:t>（二）财政拨款支出决算结构情况</w:t>
      </w:r>
    </w:p>
    <w:p w:rsidR="0062378F" w:rsidRPr="00E948F5" w:rsidRDefault="00B33BEA"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年度财政拨款支出</w:t>
      </w:r>
      <w:r w:rsidR="00131B00" w:rsidRPr="00E948F5">
        <w:rPr>
          <w:rFonts w:ascii="Times New Roman" w:eastAsia="仿宋_GB2312" w:hAnsi="Times New Roman" w:cs="Times New Roman"/>
          <w:color w:val="auto"/>
          <w:kern w:val="2"/>
          <w:sz w:val="32"/>
          <w:szCs w:val="32"/>
        </w:rPr>
        <w:t>6784.50</w:t>
      </w:r>
      <w:r w:rsidRPr="00E948F5">
        <w:rPr>
          <w:rFonts w:ascii="Times New Roman" w:eastAsia="仿宋_GB2312" w:hAnsi="Times New Roman" w:cs="Times New Roman"/>
          <w:color w:val="auto"/>
          <w:kern w:val="2"/>
          <w:sz w:val="32"/>
          <w:szCs w:val="32"/>
        </w:rPr>
        <w:t>万元，主要用于以下方面：</w:t>
      </w:r>
      <w:r w:rsidR="0062378F" w:rsidRPr="00E948F5">
        <w:rPr>
          <w:rFonts w:ascii="Times New Roman" w:eastAsia="仿宋_GB2312" w:hAnsi="Times New Roman" w:cs="Times New Roman"/>
          <w:color w:val="auto"/>
          <w:kern w:val="2"/>
          <w:sz w:val="32"/>
          <w:szCs w:val="32"/>
        </w:rPr>
        <w:t>一般公共服务（类）支出</w:t>
      </w:r>
      <w:r w:rsidR="00131B00" w:rsidRPr="00E948F5">
        <w:rPr>
          <w:rFonts w:ascii="Times New Roman" w:eastAsia="仿宋_GB2312" w:hAnsi="Times New Roman" w:cs="Times New Roman"/>
          <w:color w:val="auto"/>
          <w:kern w:val="2"/>
          <w:sz w:val="32"/>
          <w:szCs w:val="32"/>
        </w:rPr>
        <w:t>254.64</w:t>
      </w:r>
      <w:r w:rsidR="0062378F" w:rsidRPr="00E948F5">
        <w:rPr>
          <w:rFonts w:ascii="Times New Roman" w:eastAsia="仿宋_GB2312" w:hAnsi="Times New Roman" w:cs="Times New Roman"/>
          <w:color w:val="auto"/>
          <w:kern w:val="2"/>
          <w:sz w:val="32"/>
          <w:szCs w:val="32"/>
        </w:rPr>
        <w:t>万元，占</w:t>
      </w:r>
      <w:r w:rsidR="00131B00" w:rsidRPr="00E948F5">
        <w:rPr>
          <w:rFonts w:ascii="Times New Roman" w:eastAsia="仿宋_GB2312" w:hAnsi="Times New Roman" w:cs="Times New Roman"/>
          <w:color w:val="auto"/>
          <w:kern w:val="2"/>
          <w:sz w:val="32"/>
          <w:szCs w:val="32"/>
        </w:rPr>
        <w:t>3.75</w:t>
      </w:r>
      <w:r w:rsidR="0062378F" w:rsidRPr="00E948F5">
        <w:rPr>
          <w:rFonts w:ascii="Times New Roman" w:eastAsia="仿宋_GB2312" w:hAnsi="Times New Roman" w:cs="Times New Roman"/>
          <w:color w:val="auto"/>
          <w:kern w:val="2"/>
          <w:sz w:val="32"/>
          <w:szCs w:val="32"/>
        </w:rPr>
        <w:t>%</w:t>
      </w:r>
      <w:r w:rsidR="0062378F" w:rsidRPr="00E948F5">
        <w:rPr>
          <w:rFonts w:ascii="Times New Roman" w:eastAsia="仿宋_GB2312" w:hAnsi="Times New Roman" w:cs="Times New Roman"/>
          <w:color w:val="auto"/>
          <w:kern w:val="2"/>
          <w:sz w:val="32"/>
          <w:szCs w:val="32"/>
        </w:rPr>
        <w:t>；</w:t>
      </w:r>
      <w:r w:rsidR="00131B00" w:rsidRPr="00E948F5">
        <w:rPr>
          <w:rFonts w:ascii="Times New Roman" w:eastAsia="仿宋_GB2312" w:hAnsi="Times New Roman" w:cs="Times New Roman"/>
          <w:color w:val="auto"/>
          <w:kern w:val="2"/>
          <w:sz w:val="32"/>
          <w:szCs w:val="32"/>
        </w:rPr>
        <w:t>公共安全支出</w:t>
      </w:r>
      <w:r w:rsidR="0062378F" w:rsidRPr="00E948F5">
        <w:rPr>
          <w:rFonts w:ascii="Times New Roman" w:eastAsia="仿宋_GB2312" w:hAnsi="Times New Roman" w:cs="Times New Roman"/>
          <w:color w:val="auto"/>
          <w:kern w:val="2"/>
          <w:sz w:val="32"/>
          <w:szCs w:val="32"/>
        </w:rPr>
        <w:t>（类）支出</w:t>
      </w:r>
      <w:r w:rsidR="00131B00" w:rsidRPr="00E948F5">
        <w:rPr>
          <w:rFonts w:ascii="Times New Roman" w:eastAsia="仿宋_GB2312" w:hAnsi="Times New Roman" w:cs="Times New Roman"/>
          <w:color w:val="auto"/>
          <w:kern w:val="2"/>
          <w:sz w:val="32"/>
          <w:szCs w:val="32"/>
        </w:rPr>
        <w:t>9.88</w:t>
      </w:r>
      <w:r w:rsidR="0062378F" w:rsidRPr="00E948F5">
        <w:rPr>
          <w:rFonts w:ascii="Times New Roman" w:eastAsia="仿宋_GB2312" w:hAnsi="Times New Roman" w:cs="Times New Roman"/>
          <w:color w:val="auto"/>
          <w:kern w:val="2"/>
          <w:sz w:val="32"/>
          <w:szCs w:val="32"/>
        </w:rPr>
        <w:t>万元，占</w:t>
      </w:r>
      <w:r w:rsidR="00131B00" w:rsidRPr="00E948F5">
        <w:rPr>
          <w:rFonts w:ascii="Times New Roman" w:eastAsia="仿宋_GB2312" w:hAnsi="Times New Roman" w:cs="Times New Roman"/>
          <w:color w:val="auto"/>
          <w:kern w:val="2"/>
          <w:sz w:val="32"/>
          <w:szCs w:val="32"/>
        </w:rPr>
        <w:t>0.15%</w:t>
      </w:r>
      <w:r w:rsidR="00131B00" w:rsidRPr="00E948F5">
        <w:rPr>
          <w:rFonts w:ascii="Times New Roman" w:eastAsia="仿宋_GB2312" w:hAnsi="Times New Roman" w:cs="Times New Roman"/>
          <w:color w:val="auto"/>
          <w:kern w:val="2"/>
          <w:sz w:val="32"/>
          <w:szCs w:val="32"/>
        </w:rPr>
        <w:t>；节能环保支出（类）支出</w:t>
      </w:r>
      <w:r w:rsidR="00131B00" w:rsidRPr="00E948F5">
        <w:rPr>
          <w:rFonts w:ascii="Times New Roman" w:eastAsia="仿宋_GB2312" w:hAnsi="Times New Roman" w:cs="Times New Roman"/>
          <w:color w:val="auto"/>
          <w:kern w:val="2"/>
          <w:sz w:val="32"/>
          <w:szCs w:val="32"/>
        </w:rPr>
        <w:t>210.06</w:t>
      </w:r>
      <w:r w:rsidR="00131B00" w:rsidRPr="00E948F5">
        <w:rPr>
          <w:rFonts w:ascii="Times New Roman" w:eastAsia="仿宋_GB2312" w:hAnsi="Times New Roman" w:cs="Times New Roman"/>
          <w:color w:val="auto"/>
          <w:kern w:val="2"/>
          <w:sz w:val="32"/>
          <w:szCs w:val="32"/>
        </w:rPr>
        <w:t>万元，占</w:t>
      </w:r>
      <w:r w:rsidR="00182349" w:rsidRPr="00E948F5">
        <w:rPr>
          <w:rFonts w:ascii="Times New Roman" w:eastAsia="仿宋_GB2312" w:hAnsi="Times New Roman" w:cs="Times New Roman"/>
          <w:color w:val="auto"/>
          <w:kern w:val="2"/>
          <w:sz w:val="32"/>
          <w:szCs w:val="32"/>
        </w:rPr>
        <w:t>3.10</w:t>
      </w:r>
      <w:r w:rsidR="00131B00" w:rsidRPr="00E948F5">
        <w:rPr>
          <w:rFonts w:ascii="Times New Roman" w:eastAsia="仿宋_GB2312" w:hAnsi="Times New Roman" w:cs="Times New Roman"/>
          <w:color w:val="auto"/>
          <w:kern w:val="2"/>
          <w:sz w:val="32"/>
          <w:szCs w:val="32"/>
        </w:rPr>
        <w:t>%</w:t>
      </w:r>
      <w:r w:rsidR="00131B00" w:rsidRPr="00E948F5">
        <w:rPr>
          <w:rFonts w:ascii="Times New Roman" w:eastAsia="仿宋_GB2312" w:hAnsi="Times New Roman" w:cs="Times New Roman"/>
          <w:color w:val="auto"/>
          <w:kern w:val="2"/>
          <w:sz w:val="32"/>
          <w:szCs w:val="32"/>
        </w:rPr>
        <w:t>；城乡社区支出（类）支出</w:t>
      </w:r>
      <w:r w:rsidR="00131B00" w:rsidRPr="00E948F5">
        <w:rPr>
          <w:rFonts w:ascii="Times New Roman" w:eastAsia="仿宋_GB2312" w:hAnsi="Times New Roman" w:cs="Times New Roman"/>
          <w:color w:val="auto"/>
          <w:kern w:val="2"/>
          <w:sz w:val="32"/>
          <w:szCs w:val="32"/>
        </w:rPr>
        <w:t>5704.92</w:t>
      </w:r>
      <w:r w:rsidR="00131B00" w:rsidRPr="00E948F5">
        <w:rPr>
          <w:rFonts w:ascii="Times New Roman" w:eastAsia="仿宋_GB2312" w:hAnsi="Times New Roman" w:cs="Times New Roman"/>
          <w:color w:val="auto"/>
          <w:kern w:val="2"/>
          <w:sz w:val="32"/>
          <w:szCs w:val="32"/>
        </w:rPr>
        <w:t>万元，占</w:t>
      </w:r>
      <w:r w:rsidR="00131B00" w:rsidRPr="00E948F5">
        <w:rPr>
          <w:rFonts w:ascii="Times New Roman" w:eastAsia="仿宋_GB2312" w:hAnsi="Times New Roman" w:cs="Times New Roman"/>
          <w:color w:val="auto"/>
          <w:kern w:val="2"/>
          <w:sz w:val="32"/>
          <w:szCs w:val="32"/>
        </w:rPr>
        <w:t>84.09%</w:t>
      </w:r>
      <w:r w:rsidR="00131B00" w:rsidRPr="00E948F5">
        <w:rPr>
          <w:rFonts w:ascii="Times New Roman" w:eastAsia="仿宋_GB2312" w:hAnsi="Times New Roman" w:cs="Times New Roman"/>
          <w:color w:val="auto"/>
          <w:kern w:val="2"/>
          <w:sz w:val="32"/>
          <w:szCs w:val="32"/>
        </w:rPr>
        <w:t>；农林水支出（类）支出</w:t>
      </w:r>
      <w:r w:rsidR="00131B00" w:rsidRPr="00E948F5">
        <w:rPr>
          <w:rFonts w:ascii="Times New Roman" w:eastAsia="仿宋_GB2312" w:hAnsi="Times New Roman" w:cs="Times New Roman"/>
          <w:color w:val="auto"/>
          <w:kern w:val="2"/>
          <w:sz w:val="32"/>
          <w:szCs w:val="32"/>
        </w:rPr>
        <w:t>100</w:t>
      </w:r>
      <w:r w:rsidR="00131B00" w:rsidRPr="00E948F5">
        <w:rPr>
          <w:rFonts w:ascii="Times New Roman" w:eastAsia="仿宋_GB2312" w:hAnsi="Times New Roman" w:cs="Times New Roman"/>
          <w:color w:val="auto"/>
          <w:kern w:val="2"/>
          <w:sz w:val="32"/>
          <w:szCs w:val="32"/>
        </w:rPr>
        <w:t>万元，占</w:t>
      </w:r>
      <w:r w:rsidR="00131B00" w:rsidRPr="00E948F5">
        <w:rPr>
          <w:rFonts w:ascii="Times New Roman" w:eastAsia="仿宋_GB2312" w:hAnsi="Times New Roman" w:cs="Times New Roman"/>
          <w:color w:val="auto"/>
          <w:kern w:val="2"/>
          <w:sz w:val="32"/>
          <w:szCs w:val="32"/>
        </w:rPr>
        <w:t>1.47%</w:t>
      </w:r>
      <w:r w:rsidR="00131B00" w:rsidRPr="00E948F5">
        <w:rPr>
          <w:rFonts w:ascii="Times New Roman" w:eastAsia="仿宋_GB2312" w:hAnsi="Times New Roman" w:cs="Times New Roman"/>
          <w:color w:val="auto"/>
          <w:kern w:val="2"/>
          <w:sz w:val="32"/>
          <w:szCs w:val="32"/>
        </w:rPr>
        <w:t>；交通运输支出（类）支出</w:t>
      </w:r>
      <w:r w:rsidR="00131B00" w:rsidRPr="00E948F5">
        <w:rPr>
          <w:rFonts w:ascii="Times New Roman" w:eastAsia="仿宋_GB2312" w:hAnsi="Times New Roman" w:cs="Times New Roman"/>
          <w:color w:val="auto"/>
          <w:kern w:val="2"/>
          <w:sz w:val="32"/>
          <w:szCs w:val="32"/>
        </w:rPr>
        <w:t>281.62</w:t>
      </w:r>
      <w:r w:rsidR="00131B00" w:rsidRPr="00E948F5">
        <w:rPr>
          <w:rFonts w:ascii="Times New Roman" w:eastAsia="仿宋_GB2312" w:hAnsi="Times New Roman" w:cs="Times New Roman"/>
          <w:color w:val="auto"/>
          <w:kern w:val="2"/>
          <w:sz w:val="32"/>
          <w:szCs w:val="32"/>
        </w:rPr>
        <w:t>万元，占</w:t>
      </w:r>
      <w:r w:rsidR="00182349" w:rsidRPr="00E948F5">
        <w:rPr>
          <w:rFonts w:ascii="Times New Roman" w:eastAsia="仿宋_GB2312" w:hAnsi="Times New Roman" w:cs="Times New Roman"/>
          <w:color w:val="auto"/>
          <w:kern w:val="2"/>
          <w:sz w:val="32"/>
          <w:szCs w:val="32"/>
        </w:rPr>
        <w:t>4.15</w:t>
      </w:r>
      <w:r w:rsidR="00131B00" w:rsidRPr="00E948F5">
        <w:rPr>
          <w:rFonts w:ascii="Times New Roman" w:eastAsia="仿宋_GB2312" w:hAnsi="Times New Roman" w:cs="Times New Roman"/>
          <w:color w:val="auto"/>
          <w:kern w:val="2"/>
          <w:sz w:val="32"/>
          <w:szCs w:val="32"/>
        </w:rPr>
        <w:t>%</w:t>
      </w:r>
      <w:r w:rsidR="00131B00" w:rsidRPr="00E948F5">
        <w:rPr>
          <w:rFonts w:ascii="Times New Roman" w:eastAsia="仿宋_GB2312" w:hAnsi="Times New Roman" w:cs="Times New Roman"/>
          <w:color w:val="auto"/>
          <w:kern w:val="2"/>
          <w:sz w:val="32"/>
          <w:szCs w:val="32"/>
        </w:rPr>
        <w:t>；自然资源海洋气象等支出（类）支出</w:t>
      </w:r>
      <w:r w:rsidR="00131B00" w:rsidRPr="00E948F5">
        <w:rPr>
          <w:rFonts w:ascii="Times New Roman" w:eastAsia="仿宋_GB2312" w:hAnsi="Times New Roman" w:cs="Times New Roman"/>
          <w:color w:val="auto"/>
          <w:kern w:val="2"/>
          <w:sz w:val="32"/>
          <w:szCs w:val="32"/>
        </w:rPr>
        <w:t>0.96</w:t>
      </w:r>
      <w:r w:rsidR="00131B00" w:rsidRPr="00E948F5">
        <w:rPr>
          <w:rFonts w:ascii="Times New Roman" w:eastAsia="仿宋_GB2312" w:hAnsi="Times New Roman" w:cs="Times New Roman"/>
          <w:color w:val="auto"/>
          <w:kern w:val="2"/>
          <w:sz w:val="32"/>
          <w:szCs w:val="32"/>
        </w:rPr>
        <w:t>万元，占</w:t>
      </w:r>
      <w:r w:rsidR="00131B00" w:rsidRPr="00E948F5">
        <w:rPr>
          <w:rFonts w:ascii="Times New Roman" w:eastAsia="仿宋_GB2312" w:hAnsi="Times New Roman" w:cs="Times New Roman"/>
          <w:color w:val="auto"/>
          <w:kern w:val="2"/>
          <w:sz w:val="32"/>
          <w:szCs w:val="32"/>
        </w:rPr>
        <w:t>0.01%</w:t>
      </w:r>
      <w:r w:rsidR="00131B00" w:rsidRPr="00E948F5">
        <w:rPr>
          <w:rFonts w:ascii="Times New Roman" w:eastAsia="仿宋_GB2312" w:hAnsi="Times New Roman" w:cs="Times New Roman"/>
          <w:color w:val="auto"/>
          <w:kern w:val="2"/>
          <w:sz w:val="32"/>
          <w:szCs w:val="32"/>
        </w:rPr>
        <w:t>；</w:t>
      </w:r>
      <w:r w:rsidR="00182349" w:rsidRPr="00E948F5">
        <w:rPr>
          <w:rFonts w:ascii="Times New Roman" w:eastAsia="仿宋_GB2312" w:hAnsi="Times New Roman" w:cs="Times New Roman"/>
          <w:color w:val="auto"/>
          <w:kern w:val="2"/>
          <w:sz w:val="32"/>
          <w:szCs w:val="32"/>
        </w:rPr>
        <w:t>住房保障支出（类）支出</w:t>
      </w:r>
      <w:r w:rsidR="00182349" w:rsidRPr="00E948F5">
        <w:rPr>
          <w:rFonts w:ascii="Times New Roman" w:eastAsia="仿宋_GB2312" w:hAnsi="Times New Roman" w:cs="Times New Roman"/>
          <w:color w:val="auto"/>
          <w:kern w:val="2"/>
          <w:sz w:val="32"/>
          <w:szCs w:val="32"/>
        </w:rPr>
        <w:t>222.42</w:t>
      </w:r>
      <w:r w:rsidR="00182349" w:rsidRPr="00E948F5">
        <w:rPr>
          <w:rFonts w:ascii="Times New Roman" w:eastAsia="仿宋_GB2312" w:hAnsi="Times New Roman" w:cs="Times New Roman"/>
          <w:color w:val="auto"/>
          <w:kern w:val="2"/>
          <w:sz w:val="32"/>
          <w:szCs w:val="32"/>
        </w:rPr>
        <w:t>万元，占</w:t>
      </w:r>
      <w:r w:rsidR="00182349" w:rsidRPr="00E948F5">
        <w:rPr>
          <w:rFonts w:ascii="Times New Roman" w:eastAsia="仿宋_GB2312" w:hAnsi="Times New Roman" w:cs="Times New Roman"/>
          <w:color w:val="auto"/>
          <w:kern w:val="2"/>
          <w:sz w:val="32"/>
          <w:szCs w:val="32"/>
        </w:rPr>
        <w:t>3.28%</w:t>
      </w:r>
      <w:r w:rsidR="00182349" w:rsidRPr="00E948F5">
        <w:rPr>
          <w:rFonts w:ascii="Times New Roman" w:eastAsia="仿宋_GB2312" w:hAnsi="Times New Roman" w:cs="Times New Roman"/>
          <w:color w:val="auto"/>
          <w:kern w:val="2"/>
          <w:sz w:val="32"/>
          <w:szCs w:val="32"/>
        </w:rPr>
        <w:t>。</w:t>
      </w:r>
    </w:p>
    <w:p w:rsidR="00CE76A0" w:rsidRPr="00E948F5" w:rsidRDefault="0062378F" w:rsidP="00973DD2">
      <w:pPr>
        <w:pStyle w:val="Default"/>
        <w:ind w:firstLineChars="200" w:firstLine="643"/>
        <w:rPr>
          <w:rFonts w:ascii="Times New Roman" w:eastAsia="仿宋_GB2312" w:hAnsi="Times New Roman" w:cs="Times New Roman"/>
          <w:b/>
          <w:sz w:val="32"/>
          <w:szCs w:val="32"/>
        </w:rPr>
      </w:pPr>
      <w:r w:rsidRPr="00E948F5">
        <w:rPr>
          <w:rFonts w:ascii="Times New Roman" w:eastAsia="仿宋_GB2312" w:hAnsi="Times New Roman" w:cs="Times New Roman"/>
          <w:b/>
          <w:sz w:val="32"/>
          <w:szCs w:val="32"/>
        </w:rPr>
        <w:t>（三）财政拨款支出决算具体情况</w:t>
      </w:r>
    </w:p>
    <w:p w:rsidR="004C7B8D" w:rsidRDefault="0062378F"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年度</w:t>
      </w:r>
      <w:r w:rsidR="00840EB7" w:rsidRPr="00E948F5">
        <w:rPr>
          <w:rFonts w:ascii="Times New Roman" w:eastAsia="仿宋_GB2312" w:hAnsi="Times New Roman" w:cs="Times New Roman"/>
          <w:color w:val="auto"/>
          <w:kern w:val="2"/>
          <w:sz w:val="32"/>
          <w:szCs w:val="32"/>
        </w:rPr>
        <w:t>一般公共预算</w:t>
      </w:r>
      <w:r w:rsidRPr="00E948F5">
        <w:rPr>
          <w:rFonts w:ascii="Times New Roman" w:eastAsia="仿宋_GB2312" w:hAnsi="Times New Roman" w:cs="Times New Roman"/>
          <w:color w:val="auto"/>
          <w:kern w:val="2"/>
          <w:sz w:val="32"/>
          <w:szCs w:val="32"/>
        </w:rPr>
        <w:t>财政拨款支出年初预算数为</w:t>
      </w:r>
      <w:r w:rsidR="00246A33" w:rsidRPr="00E948F5">
        <w:rPr>
          <w:rFonts w:ascii="Times New Roman" w:eastAsia="仿宋_GB2312" w:hAnsi="Times New Roman" w:cs="Times New Roman"/>
          <w:color w:val="auto"/>
          <w:kern w:val="2"/>
          <w:sz w:val="32"/>
          <w:szCs w:val="32"/>
        </w:rPr>
        <w:t>284.40</w:t>
      </w:r>
      <w:r w:rsidRPr="00E948F5">
        <w:rPr>
          <w:rFonts w:ascii="Times New Roman" w:eastAsia="仿宋_GB2312" w:hAnsi="Times New Roman" w:cs="Times New Roman"/>
          <w:color w:val="auto"/>
          <w:kern w:val="2"/>
          <w:sz w:val="32"/>
          <w:szCs w:val="32"/>
        </w:rPr>
        <w:t>万元，支出决算数为</w:t>
      </w:r>
      <w:r w:rsidR="00A60D5E" w:rsidRPr="00E948F5">
        <w:rPr>
          <w:rFonts w:ascii="Times New Roman" w:eastAsia="仿宋_GB2312" w:hAnsi="Times New Roman" w:cs="Times New Roman"/>
          <w:color w:val="auto"/>
          <w:kern w:val="2"/>
          <w:sz w:val="32"/>
          <w:szCs w:val="32"/>
        </w:rPr>
        <w:t>6784.50</w:t>
      </w:r>
      <w:r w:rsidRPr="00E948F5">
        <w:rPr>
          <w:rFonts w:ascii="Times New Roman" w:eastAsia="仿宋_GB2312" w:hAnsi="Times New Roman" w:cs="Times New Roman"/>
          <w:color w:val="auto"/>
          <w:kern w:val="2"/>
          <w:sz w:val="32"/>
          <w:szCs w:val="32"/>
        </w:rPr>
        <w:t>万元，</w:t>
      </w:r>
      <w:r w:rsidR="00DE40A8" w:rsidRPr="008B0511">
        <w:rPr>
          <w:rFonts w:ascii="Times New Roman" w:eastAsia="仿宋_GB2312" w:hAnsi="Times New Roman" w:cs="Times New Roman" w:hint="eastAsia"/>
          <w:color w:val="auto"/>
          <w:kern w:val="2"/>
          <w:sz w:val="32"/>
          <w:szCs w:val="32"/>
        </w:rPr>
        <w:t>完成年初预算的</w:t>
      </w:r>
      <w:r w:rsidR="008B0511" w:rsidRPr="008B0511">
        <w:rPr>
          <w:rFonts w:ascii="Times New Roman" w:eastAsia="仿宋_GB2312" w:hAnsi="Times New Roman" w:cs="Times New Roman" w:hint="eastAsia"/>
          <w:color w:val="auto"/>
          <w:kern w:val="2"/>
          <w:sz w:val="32"/>
          <w:szCs w:val="32"/>
        </w:rPr>
        <w:t>2385.55</w:t>
      </w:r>
      <w:r w:rsidR="00DE40A8" w:rsidRPr="008B0511">
        <w:rPr>
          <w:rFonts w:ascii="Times New Roman" w:eastAsia="仿宋_GB2312" w:hAnsi="Times New Roman" w:cs="Times New Roman" w:hint="eastAsia"/>
          <w:color w:val="auto"/>
          <w:kern w:val="2"/>
          <w:sz w:val="32"/>
          <w:szCs w:val="32"/>
        </w:rPr>
        <w:t>%</w:t>
      </w:r>
      <w:r w:rsidR="00C2697F" w:rsidRPr="008B0511">
        <w:rPr>
          <w:rFonts w:ascii="Times New Roman" w:eastAsia="仿宋_GB2312" w:hAnsi="Times New Roman" w:cs="Times New Roman" w:hint="eastAsia"/>
          <w:color w:val="auto"/>
          <w:kern w:val="2"/>
          <w:sz w:val="32"/>
          <w:szCs w:val="32"/>
        </w:rPr>
        <w:t>。</w:t>
      </w:r>
      <w:r w:rsidR="00C2697F">
        <w:rPr>
          <w:rFonts w:ascii="Times New Roman" w:eastAsia="仿宋_GB2312" w:hAnsi="Times New Roman" w:cs="Times New Roman" w:hint="eastAsia"/>
          <w:color w:val="auto"/>
          <w:kern w:val="2"/>
          <w:sz w:val="32"/>
          <w:szCs w:val="32"/>
        </w:rPr>
        <w:t>主要原因一是年初预算无项目支出，二是机构改革，城建人防合并，人员增加，人员经费增加。具体为</w:t>
      </w:r>
      <w:r w:rsidR="004C7B8D">
        <w:rPr>
          <w:rFonts w:ascii="Times New Roman" w:eastAsia="仿宋_GB2312" w:hAnsi="Times New Roman" w:cs="Times New Roman" w:hint="eastAsia"/>
          <w:color w:val="auto"/>
          <w:kern w:val="2"/>
          <w:sz w:val="32"/>
          <w:szCs w:val="32"/>
        </w:rPr>
        <w:t>：</w:t>
      </w:r>
    </w:p>
    <w:p w:rsidR="00224A49" w:rsidRDefault="004C7B8D"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w:t>
      </w:r>
      <w:r>
        <w:rPr>
          <w:rFonts w:ascii="Times New Roman" w:eastAsia="仿宋_GB2312" w:hAnsi="Times New Roman" w:cs="Times New Roman" w:hint="eastAsia"/>
          <w:color w:val="auto"/>
          <w:kern w:val="2"/>
          <w:sz w:val="32"/>
          <w:szCs w:val="32"/>
        </w:rPr>
        <w:t>、一般公共服务支出</w:t>
      </w:r>
      <w:r w:rsidR="00224A49">
        <w:rPr>
          <w:rFonts w:ascii="Times New Roman" w:eastAsia="仿宋_GB2312" w:hAnsi="Times New Roman" w:cs="Times New Roman" w:hint="eastAsia"/>
          <w:color w:val="auto"/>
          <w:kern w:val="2"/>
          <w:sz w:val="32"/>
          <w:szCs w:val="32"/>
        </w:rPr>
        <w:t>-</w:t>
      </w:r>
      <w:r w:rsidR="00224A49" w:rsidRPr="00224A49">
        <w:rPr>
          <w:rFonts w:ascii="Times New Roman" w:eastAsia="仿宋_GB2312" w:hAnsi="Times New Roman" w:cs="Times New Roman" w:hint="eastAsia"/>
          <w:color w:val="auto"/>
          <w:kern w:val="2"/>
          <w:sz w:val="32"/>
          <w:szCs w:val="32"/>
        </w:rPr>
        <w:t>政府办公厅（室）及相关机构事务</w:t>
      </w:r>
      <w:r w:rsidR="00224A49">
        <w:rPr>
          <w:rFonts w:ascii="Times New Roman" w:eastAsia="仿宋_GB2312" w:hAnsi="Times New Roman" w:cs="Times New Roman" w:hint="eastAsia"/>
          <w:color w:val="auto"/>
          <w:kern w:val="2"/>
          <w:sz w:val="32"/>
          <w:szCs w:val="32"/>
        </w:rPr>
        <w:t>-</w:t>
      </w:r>
      <w:r w:rsidR="00224A49" w:rsidRPr="00224A49">
        <w:rPr>
          <w:rFonts w:ascii="Times New Roman" w:eastAsia="仿宋_GB2312" w:hAnsi="Times New Roman" w:cs="Times New Roman" w:hint="eastAsia"/>
          <w:color w:val="auto"/>
          <w:kern w:val="2"/>
          <w:sz w:val="32"/>
          <w:szCs w:val="32"/>
        </w:rPr>
        <w:t>行政运行</w:t>
      </w:r>
      <w:r w:rsidR="00224A49">
        <w:rPr>
          <w:rFonts w:ascii="Times New Roman" w:eastAsia="仿宋_GB2312" w:hAnsi="Times New Roman" w:cs="Times New Roman" w:hint="eastAsia"/>
          <w:color w:val="auto"/>
          <w:kern w:val="2"/>
          <w:sz w:val="32"/>
          <w:szCs w:val="32"/>
        </w:rPr>
        <w:t>年初预算</w:t>
      </w:r>
      <w:r w:rsidR="00224A49">
        <w:rPr>
          <w:rFonts w:ascii="Times New Roman" w:eastAsia="仿宋_GB2312" w:hAnsi="Times New Roman" w:cs="Times New Roman" w:hint="eastAsia"/>
          <w:color w:val="auto"/>
          <w:kern w:val="2"/>
          <w:sz w:val="32"/>
          <w:szCs w:val="32"/>
        </w:rPr>
        <w:t>0</w:t>
      </w:r>
      <w:r w:rsidR="00224A49">
        <w:rPr>
          <w:rFonts w:ascii="Times New Roman" w:eastAsia="仿宋_GB2312" w:hAnsi="Times New Roman" w:cs="Times New Roman" w:hint="eastAsia"/>
          <w:color w:val="auto"/>
          <w:kern w:val="2"/>
          <w:sz w:val="32"/>
          <w:szCs w:val="32"/>
        </w:rPr>
        <w:t>万元，决算支出</w:t>
      </w:r>
      <w:r w:rsidR="00224A49">
        <w:rPr>
          <w:rFonts w:ascii="Times New Roman" w:eastAsia="仿宋_GB2312" w:hAnsi="Times New Roman" w:cs="Times New Roman" w:hint="eastAsia"/>
          <w:color w:val="auto"/>
          <w:kern w:val="2"/>
          <w:sz w:val="32"/>
          <w:szCs w:val="32"/>
        </w:rPr>
        <w:t>201.38</w:t>
      </w:r>
      <w:r w:rsidR="00224A49">
        <w:rPr>
          <w:rFonts w:ascii="Times New Roman" w:eastAsia="仿宋_GB2312" w:hAnsi="Times New Roman" w:cs="Times New Roman" w:hint="eastAsia"/>
          <w:color w:val="auto"/>
          <w:kern w:val="2"/>
          <w:sz w:val="32"/>
          <w:szCs w:val="32"/>
        </w:rPr>
        <w:t>万元，主要为人员经费支出。</w:t>
      </w:r>
    </w:p>
    <w:p w:rsidR="00224A49" w:rsidRDefault="00224A49"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2</w:t>
      </w:r>
      <w:r>
        <w:rPr>
          <w:rFonts w:ascii="Times New Roman" w:eastAsia="仿宋_GB2312" w:hAnsi="Times New Roman" w:cs="Times New Roman" w:hint="eastAsia"/>
          <w:color w:val="auto"/>
          <w:kern w:val="2"/>
          <w:sz w:val="32"/>
          <w:szCs w:val="32"/>
        </w:rPr>
        <w:t>、一般公共服务支出</w:t>
      </w:r>
      <w:r>
        <w:rPr>
          <w:rFonts w:ascii="Times New Roman" w:eastAsia="仿宋_GB2312" w:hAnsi="Times New Roman" w:cs="Times New Roman" w:hint="eastAsia"/>
          <w:color w:val="auto"/>
          <w:kern w:val="2"/>
          <w:sz w:val="32"/>
          <w:szCs w:val="32"/>
        </w:rPr>
        <w:t>-</w:t>
      </w:r>
      <w:r w:rsidRPr="00224A49">
        <w:rPr>
          <w:rFonts w:ascii="Times New Roman" w:eastAsia="仿宋_GB2312" w:hAnsi="Times New Roman" w:cs="Times New Roman" w:hint="eastAsia"/>
          <w:color w:val="auto"/>
          <w:kern w:val="2"/>
          <w:sz w:val="32"/>
          <w:szCs w:val="32"/>
        </w:rPr>
        <w:t>政府办公厅（室）及相关机构事</w:t>
      </w:r>
      <w:r w:rsidRPr="00224A49">
        <w:rPr>
          <w:rFonts w:ascii="Times New Roman" w:eastAsia="仿宋_GB2312" w:hAnsi="Times New Roman" w:cs="Times New Roman" w:hint="eastAsia"/>
          <w:color w:val="auto"/>
          <w:kern w:val="2"/>
          <w:sz w:val="32"/>
          <w:szCs w:val="32"/>
        </w:rPr>
        <w:lastRenderedPageBreak/>
        <w:t>务</w:t>
      </w:r>
      <w:r>
        <w:rPr>
          <w:rFonts w:ascii="Times New Roman" w:eastAsia="仿宋_GB2312" w:hAnsi="Times New Roman" w:cs="Times New Roman" w:hint="eastAsia"/>
          <w:color w:val="auto"/>
          <w:kern w:val="2"/>
          <w:sz w:val="32"/>
          <w:szCs w:val="32"/>
        </w:rPr>
        <w:t>-</w:t>
      </w:r>
      <w:r w:rsidRPr="00224A49">
        <w:rPr>
          <w:rFonts w:ascii="Times New Roman" w:eastAsia="仿宋_GB2312" w:hAnsi="Times New Roman" w:cs="Times New Roman" w:hint="eastAsia"/>
          <w:color w:val="auto"/>
          <w:kern w:val="2"/>
          <w:sz w:val="32"/>
          <w:szCs w:val="32"/>
        </w:rPr>
        <w:t>其他政府办公厅（室）及相关机构事务支出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52.23</w:t>
      </w:r>
      <w:r>
        <w:rPr>
          <w:rFonts w:ascii="Times New Roman" w:eastAsia="仿宋_GB2312" w:hAnsi="Times New Roman" w:cs="Times New Roman" w:hint="eastAsia"/>
          <w:color w:val="auto"/>
          <w:kern w:val="2"/>
          <w:sz w:val="32"/>
          <w:szCs w:val="32"/>
        </w:rPr>
        <w:t>万元，主要为人员经费支出。</w:t>
      </w:r>
    </w:p>
    <w:p w:rsidR="00315A78" w:rsidRDefault="00315A78"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3</w:t>
      </w:r>
      <w:r>
        <w:rPr>
          <w:rFonts w:ascii="Times New Roman" w:eastAsia="仿宋_GB2312" w:hAnsi="Times New Roman" w:cs="Times New Roman" w:hint="eastAsia"/>
          <w:color w:val="auto"/>
          <w:kern w:val="2"/>
          <w:sz w:val="32"/>
          <w:szCs w:val="32"/>
        </w:rPr>
        <w:t>、一般公共服务支出</w:t>
      </w:r>
      <w:r>
        <w:rPr>
          <w:rFonts w:ascii="Times New Roman" w:eastAsia="仿宋_GB2312" w:hAnsi="Times New Roman" w:cs="Times New Roman" w:hint="eastAsia"/>
          <w:color w:val="auto"/>
          <w:kern w:val="2"/>
          <w:sz w:val="32"/>
          <w:szCs w:val="32"/>
        </w:rPr>
        <w:t>-</w:t>
      </w:r>
      <w:r w:rsidRPr="00315A78">
        <w:rPr>
          <w:rFonts w:ascii="Times New Roman" w:eastAsia="仿宋_GB2312" w:hAnsi="Times New Roman" w:cs="Times New Roman" w:hint="eastAsia"/>
          <w:color w:val="auto"/>
          <w:kern w:val="2"/>
          <w:sz w:val="32"/>
          <w:szCs w:val="32"/>
        </w:rPr>
        <w:t>财政事务</w:t>
      </w:r>
      <w:r>
        <w:rPr>
          <w:rFonts w:ascii="Times New Roman" w:eastAsia="仿宋_GB2312" w:hAnsi="Times New Roman" w:cs="Times New Roman" w:hint="eastAsia"/>
          <w:color w:val="auto"/>
          <w:kern w:val="2"/>
          <w:sz w:val="32"/>
          <w:szCs w:val="32"/>
        </w:rPr>
        <w:t>-</w:t>
      </w:r>
      <w:r w:rsidRPr="00315A78">
        <w:rPr>
          <w:rFonts w:ascii="Times New Roman" w:eastAsia="仿宋_GB2312" w:hAnsi="Times New Roman" w:cs="Times New Roman" w:hint="eastAsia"/>
          <w:color w:val="auto"/>
          <w:kern w:val="2"/>
          <w:sz w:val="32"/>
          <w:szCs w:val="32"/>
        </w:rPr>
        <w:t>行政运行</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0.55</w:t>
      </w:r>
      <w:r>
        <w:rPr>
          <w:rFonts w:ascii="Times New Roman" w:eastAsia="仿宋_GB2312" w:hAnsi="Times New Roman" w:cs="Times New Roman" w:hint="eastAsia"/>
          <w:color w:val="auto"/>
          <w:kern w:val="2"/>
          <w:sz w:val="32"/>
          <w:szCs w:val="32"/>
        </w:rPr>
        <w:t>万元，主要为人员经费支出。</w:t>
      </w:r>
    </w:p>
    <w:p w:rsidR="00AA4181" w:rsidRDefault="00315A78"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、一般公共服务支出</w:t>
      </w:r>
      <w:r>
        <w:rPr>
          <w:rFonts w:ascii="Times New Roman" w:eastAsia="仿宋_GB2312" w:hAnsi="Times New Roman" w:cs="Times New Roman" w:hint="eastAsia"/>
          <w:color w:val="auto"/>
          <w:kern w:val="2"/>
          <w:sz w:val="32"/>
          <w:szCs w:val="32"/>
        </w:rPr>
        <w:t>-</w:t>
      </w:r>
      <w:r w:rsidRPr="00315A78">
        <w:rPr>
          <w:rFonts w:ascii="Times New Roman" w:eastAsia="仿宋_GB2312" w:hAnsi="Times New Roman" w:cs="Times New Roman" w:hint="eastAsia"/>
          <w:color w:val="auto"/>
          <w:kern w:val="2"/>
          <w:sz w:val="32"/>
          <w:szCs w:val="32"/>
        </w:rPr>
        <w:t>其他一般公共服务支出</w:t>
      </w:r>
      <w:r>
        <w:rPr>
          <w:rFonts w:ascii="Times New Roman" w:eastAsia="仿宋_GB2312" w:hAnsi="Times New Roman" w:cs="Times New Roman" w:hint="eastAsia"/>
          <w:color w:val="auto"/>
          <w:kern w:val="2"/>
          <w:sz w:val="32"/>
          <w:szCs w:val="32"/>
        </w:rPr>
        <w:t>-</w:t>
      </w:r>
      <w:r w:rsidRPr="00315A78">
        <w:rPr>
          <w:rFonts w:ascii="Times New Roman" w:eastAsia="仿宋_GB2312" w:hAnsi="Times New Roman" w:cs="Times New Roman" w:hint="eastAsia"/>
          <w:color w:val="auto"/>
          <w:kern w:val="2"/>
          <w:sz w:val="32"/>
          <w:szCs w:val="32"/>
        </w:rPr>
        <w:t>其他一般公共服务支出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0.48</w:t>
      </w:r>
      <w:r>
        <w:rPr>
          <w:rFonts w:ascii="Times New Roman" w:eastAsia="仿宋_GB2312" w:hAnsi="Times New Roman" w:cs="Times New Roman" w:hint="eastAsia"/>
          <w:color w:val="auto"/>
          <w:kern w:val="2"/>
          <w:sz w:val="32"/>
          <w:szCs w:val="32"/>
        </w:rPr>
        <w:t>万元</w:t>
      </w:r>
      <w:r w:rsidR="00C2697F">
        <w:rPr>
          <w:rFonts w:ascii="Times New Roman" w:eastAsia="仿宋_GB2312" w:hAnsi="Times New Roman" w:cs="Times New Roman" w:hint="eastAsia"/>
          <w:color w:val="auto"/>
          <w:kern w:val="2"/>
          <w:sz w:val="32"/>
          <w:szCs w:val="32"/>
        </w:rPr>
        <w:t>，</w:t>
      </w:r>
      <w:r w:rsidR="00AA4181">
        <w:rPr>
          <w:rFonts w:ascii="Times New Roman" w:eastAsia="仿宋_GB2312" w:hAnsi="Times New Roman" w:cs="Times New Roman" w:hint="eastAsia"/>
          <w:color w:val="auto"/>
          <w:kern w:val="2"/>
          <w:sz w:val="32"/>
          <w:szCs w:val="32"/>
        </w:rPr>
        <w:t>主要是年初预算未包含项目支出。</w:t>
      </w:r>
    </w:p>
    <w:p w:rsidR="00AA4181" w:rsidRDefault="00AA418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5</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公共安全支出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公安</w:t>
      </w:r>
      <w:r>
        <w:rPr>
          <w:rFonts w:ascii="Times New Roman" w:eastAsia="仿宋_GB2312" w:hAnsi="Times New Roman" w:cs="Times New Roman" w:hint="eastAsia"/>
          <w:color w:val="auto"/>
          <w:kern w:val="2"/>
          <w:sz w:val="32"/>
          <w:szCs w:val="32"/>
        </w:rPr>
        <w:t xml:space="preserve">- </w:t>
      </w:r>
      <w:r w:rsidRPr="00AA4181">
        <w:rPr>
          <w:rFonts w:ascii="Times New Roman" w:eastAsia="仿宋_GB2312" w:hAnsi="Times New Roman" w:cs="Times New Roman" w:hint="eastAsia"/>
          <w:color w:val="auto"/>
          <w:kern w:val="2"/>
          <w:sz w:val="32"/>
          <w:szCs w:val="32"/>
        </w:rPr>
        <w:t>一般行政管理事务</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9.89</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6</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节能环保支出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污染防治</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水体</w:t>
      </w:r>
      <w:r>
        <w:rPr>
          <w:rFonts w:ascii="Times New Roman" w:eastAsia="仿宋_GB2312" w:hAnsi="Times New Roman" w:cs="Times New Roman" w:hint="eastAsia"/>
          <w:color w:val="auto"/>
          <w:kern w:val="2"/>
          <w:sz w:val="32"/>
          <w:szCs w:val="32"/>
        </w:rPr>
        <w:t>年初预算为</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73.13</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7</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节能环保支出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自然生态保护</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生态保护</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10</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8</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节能环保支出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自然生态保护</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生物及物种资源保护</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126.94</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9</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城乡社区管理事务</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行政运行</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284.40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141.35</w:t>
      </w:r>
      <w:r>
        <w:rPr>
          <w:rFonts w:ascii="Times New Roman" w:eastAsia="仿宋_GB2312" w:hAnsi="Times New Roman" w:cs="Times New Roman" w:hint="eastAsia"/>
          <w:color w:val="auto"/>
          <w:kern w:val="2"/>
          <w:sz w:val="32"/>
          <w:szCs w:val="32"/>
        </w:rPr>
        <w:t>万元，主要是财政拨款收入减少。</w:t>
      </w:r>
    </w:p>
    <w:p w:rsidR="00AA4181" w:rsidRDefault="00AA4181" w:rsidP="00AA4181">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10</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城乡社区管理事务</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一般行政管理事务</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8.67</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AA4181">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lastRenderedPageBreak/>
        <w:t>11</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城乡社区管理事务</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其他城乡社区管理事务支出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511.96</w:t>
      </w:r>
      <w:r>
        <w:rPr>
          <w:rFonts w:ascii="Times New Roman" w:eastAsia="仿宋_GB2312" w:hAnsi="Times New Roman" w:cs="Times New Roman" w:hint="eastAsia"/>
          <w:color w:val="auto"/>
          <w:kern w:val="2"/>
          <w:sz w:val="32"/>
          <w:szCs w:val="32"/>
        </w:rPr>
        <w:t>万元，主要是年初预算未包含项目支出。</w:t>
      </w:r>
    </w:p>
    <w:p w:rsidR="00AA4181" w:rsidRDefault="00AA4181" w:rsidP="00AA4181">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12</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城乡社区支出</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城乡社区公共设施</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其他城乡社区公共设施支出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sidR="000B3640">
        <w:rPr>
          <w:rFonts w:ascii="Times New Roman" w:eastAsia="仿宋_GB2312" w:hAnsi="Times New Roman" w:cs="Times New Roman" w:hint="eastAsia"/>
          <w:color w:val="auto"/>
          <w:kern w:val="2"/>
          <w:sz w:val="32"/>
          <w:szCs w:val="32"/>
        </w:rPr>
        <w:t>5004.90</w:t>
      </w:r>
      <w:r>
        <w:rPr>
          <w:rFonts w:ascii="Times New Roman" w:eastAsia="仿宋_GB2312" w:hAnsi="Times New Roman" w:cs="Times New Roman" w:hint="eastAsia"/>
          <w:color w:val="auto"/>
          <w:kern w:val="2"/>
          <w:sz w:val="32"/>
          <w:szCs w:val="32"/>
        </w:rPr>
        <w:t>万元，主要是年初预算未包含项目支出。</w:t>
      </w:r>
    </w:p>
    <w:p w:rsidR="00AA4181" w:rsidRDefault="000B3640"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13</w:t>
      </w:r>
      <w:r>
        <w:rPr>
          <w:rFonts w:ascii="Times New Roman" w:eastAsia="仿宋_GB2312" w:hAnsi="Times New Roman" w:cs="Times New Roman" w:hint="eastAsia"/>
          <w:color w:val="auto"/>
          <w:kern w:val="2"/>
          <w:sz w:val="32"/>
          <w:szCs w:val="32"/>
        </w:rPr>
        <w:t>、</w:t>
      </w:r>
      <w:r w:rsidRPr="00AA4181">
        <w:rPr>
          <w:rFonts w:ascii="Times New Roman" w:eastAsia="仿宋_GB2312" w:hAnsi="Times New Roman" w:cs="Times New Roman" w:hint="eastAsia"/>
          <w:color w:val="auto"/>
          <w:kern w:val="2"/>
          <w:sz w:val="32"/>
          <w:szCs w:val="32"/>
        </w:rPr>
        <w:t>城乡社区支出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其他城乡社区支出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其他城乡社区支出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38.40</w:t>
      </w:r>
      <w:r>
        <w:rPr>
          <w:rFonts w:ascii="Times New Roman" w:eastAsia="仿宋_GB2312" w:hAnsi="Times New Roman" w:cs="Times New Roman" w:hint="eastAsia"/>
          <w:color w:val="auto"/>
          <w:kern w:val="2"/>
          <w:sz w:val="32"/>
          <w:szCs w:val="32"/>
        </w:rPr>
        <w:t>万元，主要是年初预算未包含项目支出。</w:t>
      </w:r>
    </w:p>
    <w:p w:rsidR="000B3640" w:rsidRDefault="000B3640"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14</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农林水支出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农业</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农村公益事业</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100</w:t>
      </w:r>
      <w:r>
        <w:rPr>
          <w:rFonts w:ascii="Times New Roman" w:eastAsia="仿宋_GB2312" w:hAnsi="Times New Roman" w:cs="Times New Roman" w:hint="eastAsia"/>
          <w:color w:val="auto"/>
          <w:kern w:val="2"/>
          <w:sz w:val="32"/>
          <w:szCs w:val="32"/>
        </w:rPr>
        <w:t>万元，主要是年初预算未包含项目支出。</w:t>
      </w:r>
    </w:p>
    <w:p w:rsidR="000B3640" w:rsidRDefault="000B3640"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15</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公路水路运输</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公路建设</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68.20</w:t>
      </w:r>
      <w:r>
        <w:rPr>
          <w:rFonts w:ascii="Times New Roman" w:eastAsia="仿宋_GB2312" w:hAnsi="Times New Roman" w:cs="Times New Roman" w:hint="eastAsia"/>
          <w:color w:val="auto"/>
          <w:kern w:val="2"/>
          <w:sz w:val="32"/>
          <w:szCs w:val="32"/>
        </w:rPr>
        <w:t>万元，主要是年初预算未包含项目支出。</w:t>
      </w:r>
    </w:p>
    <w:p w:rsidR="000B3640" w:rsidRDefault="000B3640"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16</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公路水路运输</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公路养护</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41.5</w:t>
      </w:r>
      <w:r>
        <w:rPr>
          <w:rFonts w:ascii="Times New Roman" w:eastAsia="仿宋_GB2312" w:hAnsi="Times New Roman" w:cs="Times New Roman" w:hint="eastAsia"/>
          <w:color w:val="auto"/>
          <w:kern w:val="2"/>
          <w:sz w:val="32"/>
          <w:szCs w:val="32"/>
        </w:rPr>
        <w:t>万元，主要是年初预算未包含项目支出。</w:t>
      </w:r>
    </w:p>
    <w:p w:rsidR="000B3640" w:rsidRDefault="000B3640"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17</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公路水路运输</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其他公路水路运输支出</w:t>
      </w:r>
      <w:r w:rsidR="000811CF">
        <w:rPr>
          <w:rFonts w:ascii="Times New Roman" w:eastAsia="仿宋_GB2312" w:hAnsi="Times New Roman" w:cs="Times New Roman" w:hint="eastAsia"/>
          <w:color w:val="auto"/>
          <w:kern w:val="2"/>
          <w:sz w:val="32"/>
          <w:szCs w:val="32"/>
        </w:rPr>
        <w:t>年初预算</w:t>
      </w:r>
      <w:r w:rsidR="000811CF">
        <w:rPr>
          <w:rFonts w:ascii="Times New Roman" w:eastAsia="仿宋_GB2312" w:hAnsi="Times New Roman" w:cs="Times New Roman" w:hint="eastAsia"/>
          <w:color w:val="auto"/>
          <w:kern w:val="2"/>
          <w:sz w:val="32"/>
          <w:szCs w:val="32"/>
        </w:rPr>
        <w:t>0</w:t>
      </w:r>
      <w:r w:rsidR="000811CF">
        <w:rPr>
          <w:rFonts w:ascii="Times New Roman" w:eastAsia="仿宋_GB2312" w:hAnsi="Times New Roman" w:cs="Times New Roman" w:hint="eastAsia"/>
          <w:color w:val="auto"/>
          <w:kern w:val="2"/>
          <w:sz w:val="32"/>
          <w:szCs w:val="32"/>
        </w:rPr>
        <w:t>万元，决算支出</w:t>
      </w:r>
      <w:r w:rsidR="000811CF">
        <w:rPr>
          <w:rFonts w:ascii="Times New Roman" w:eastAsia="仿宋_GB2312" w:hAnsi="Times New Roman" w:cs="Times New Roman" w:hint="eastAsia"/>
          <w:color w:val="auto"/>
          <w:kern w:val="2"/>
          <w:sz w:val="32"/>
          <w:szCs w:val="32"/>
        </w:rPr>
        <w:t>123.52</w:t>
      </w:r>
      <w:r w:rsidR="000811CF">
        <w:rPr>
          <w:rFonts w:ascii="Times New Roman" w:eastAsia="仿宋_GB2312" w:hAnsi="Times New Roman" w:cs="Times New Roman" w:hint="eastAsia"/>
          <w:color w:val="auto"/>
          <w:kern w:val="2"/>
          <w:sz w:val="32"/>
          <w:szCs w:val="32"/>
        </w:rPr>
        <w:t>万元，主要是年初预算未包含项目支出。</w:t>
      </w:r>
    </w:p>
    <w:p w:rsidR="000811CF" w:rsidRDefault="000811CF" w:rsidP="000811CF">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18</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成品油价格改革对交通运输的补贴</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对农村道路客运的补贴</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万元，主要是年初预算未包含项目支出。</w:t>
      </w:r>
    </w:p>
    <w:p w:rsidR="000811CF" w:rsidRDefault="000811CF" w:rsidP="000811CF">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19</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车辆购置税支出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车辆购置税用于农</w:t>
      </w:r>
      <w:r w:rsidRPr="000811CF">
        <w:rPr>
          <w:rFonts w:ascii="Times New Roman" w:eastAsia="仿宋_GB2312" w:hAnsi="Times New Roman" w:cs="Times New Roman" w:hint="eastAsia"/>
          <w:color w:val="auto"/>
          <w:kern w:val="2"/>
          <w:sz w:val="32"/>
          <w:szCs w:val="32"/>
        </w:rPr>
        <w:lastRenderedPageBreak/>
        <w:t>村公路建设支出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5</w:t>
      </w:r>
      <w:r>
        <w:rPr>
          <w:rFonts w:ascii="Times New Roman" w:eastAsia="仿宋_GB2312" w:hAnsi="Times New Roman" w:cs="Times New Roman" w:hint="eastAsia"/>
          <w:color w:val="auto"/>
          <w:kern w:val="2"/>
          <w:sz w:val="32"/>
          <w:szCs w:val="32"/>
        </w:rPr>
        <w:t>万元，主要是年初预算未包含项目支出。</w:t>
      </w:r>
    </w:p>
    <w:p w:rsidR="000811CF" w:rsidRDefault="000811CF" w:rsidP="000811CF">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20</w:t>
      </w:r>
      <w:r>
        <w:rPr>
          <w:rFonts w:ascii="Times New Roman" w:eastAsia="仿宋_GB2312" w:hAnsi="Times New Roman" w:cs="Times New Roman" w:hint="eastAsia"/>
          <w:color w:val="auto"/>
          <w:kern w:val="2"/>
          <w:sz w:val="32"/>
          <w:szCs w:val="32"/>
        </w:rPr>
        <w:t>、</w:t>
      </w:r>
      <w:r w:rsidRPr="000B3640">
        <w:rPr>
          <w:rFonts w:ascii="Times New Roman" w:eastAsia="仿宋_GB2312" w:hAnsi="Times New Roman" w:cs="Times New Roman" w:hint="eastAsia"/>
          <w:color w:val="auto"/>
          <w:kern w:val="2"/>
          <w:sz w:val="32"/>
          <w:szCs w:val="32"/>
        </w:rPr>
        <w:t>交通运输支出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车辆购置税支出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车辆购置税其他支出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39.4</w:t>
      </w:r>
      <w:r>
        <w:rPr>
          <w:rFonts w:ascii="Times New Roman" w:eastAsia="仿宋_GB2312" w:hAnsi="Times New Roman" w:cs="Times New Roman" w:hint="eastAsia"/>
          <w:color w:val="auto"/>
          <w:kern w:val="2"/>
          <w:sz w:val="32"/>
          <w:szCs w:val="32"/>
        </w:rPr>
        <w:t>万元，主要是年初预算未包含项目支出。</w:t>
      </w:r>
    </w:p>
    <w:p w:rsidR="000811CF" w:rsidRDefault="000811CF" w:rsidP="000811CF">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21</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自然资源海洋气象等支出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自然资源事务</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其他自然资源事务支出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0.96</w:t>
      </w:r>
      <w:r>
        <w:rPr>
          <w:rFonts w:ascii="Times New Roman" w:eastAsia="仿宋_GB2312" w:hAnsi="Times New Roman" w:cs="Times New Roman" w:hint="eastAsia"/>
          <w:color w:val="auto"/>
          <w:kern w:val="2"/>
          <w:sz w:val="32"/>
          <w:szCs w:val="32"/>
        </w:rPr>
        <w:t>万元，主要是年初预算未包含项目支出。</w:t>
      </w:r>
    </w:p>
    <w:p w:rsidR="000811CF" w:rsidRDefault="000811CF" w:rsidP="000811CF">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22</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住房保障支出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保障性安居工程支出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农村危房改造</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62.42</w:t>
      </w:r>
      <w:r>
        <w:rPr>
          <w:rFonts w:ascii="Times New Roman" w:eastAsia="仿宋_GB2312" w:hAnsi="Times New Roman" w:cs="Times New Roman" w:hint="eastAsia"/>
          <w:color w:val="auto"/>
          <w:kern w:val="2"/>
          <w:sz w:val="32"/>
          <w:szCs w:val="32"/>
        </w:rPr>
        <w:t>万元，主要是年初预算未包含项目支出。</w:t>
      </w:r>
    </w:p>
    <w:p w:rsidR="000811CF" w:rsidRPr="000811CF" w:rsidRDefault="000811CF"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23</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住房保障支出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保障性安居工程支出</w:t>
      </w:r>
      <w:r>
        <w:rPr>
          <w:rFonts w:ascii="Times New Roman" w:eastAsia="仿宋_GB2312" w:hAnsi="Times New Roman" w:cs="Times New Roman" w:hint="eastAsia"/>
          <w:color w:val="auto"/>
          <w:kern w:val="2"/>
          <w:sz w:val="32"/>
          <w:szCs w:val="32"/>
        </w:rPr>
        <w:t>-</w:t>
      </w:r>
      <w:r w:rsidRPr="000811CF">
        <w:rPr>
          <w:rFonts w:ascii="Times New Roman" w:eastAsia="仿宋_GB2312" w:hAnsi="Times New Roman" w:cs="Times New Roman" w:hint="eastAsia"/>
          <w:color w:val="auto"/>
          <w:kern w:val="2"/>
          <w:sz w:val="32"/>
          <w:szCs w:val="32"/>
        </w:rPr>
        <w:t>其他保障性安居工程支出</w:t>
      </w:r>
      <w:r>
        <w:rPr>
          <w:rFonts w:ascii="Times New Roman" w:eastAsia="仿宋_GB2312" w:hAnsi="Times New Roman" w:cs="Times New Roman" w:hint="eastAsia"/>
          <w:color w:val="auto"/>
          <w:kern w:val="2"/>
          <w:sz w:val="32"/>
          <w:szCs w:val="32"/>
        </w:rPr>
        <w:t>年初预算</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万元，决算支出</w:t>
      </w:r>
      <w:r>
        <w:rPr>
          <w:rFonts w:ascii="Times New Roman" w:eastAsia="仿宋_GB2312" w:hAnsi="Times New Roman" w:cs="Times New Roman" w:hint="eastAsia"/>
          <w:color w:val="auto"/>
          <w:kern w:val="2"/>
          <w:sz w:val="32"/>
          <w:szCs w:val="32"/>
        </w:rPr>
        <w:t>160</w:t>
      </w:r>
      <w:r>
        <w:rPr>
          <w:rFonts w:ascii="Times New Roman" w:eastAsia="仿宋_GB2312" w:hAnsi="Times New Roman" w:cs="Times New Roman" w:hint="eastAsia"/>
          <w:color w:val="auto"/>
          <w:kern w:val="2"/>
          <w:sz w:val="32"/>
          <w:szCs w:val="32"/>
        </w:rPr>
        <w:t>万元，主要是年初预算未包含项目支出。</w:t>
      </w:r>
    </w:p>
    <w:p w:rsidR="00DD5FE9" w:rsidRPr="00E948F5" w:rsidRDefault="00DD5FE9" w:rsidP="00C233C5">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六、一般公共预算财政拨款基本支出决算情况说明</w:t>
      </w:r>
    </w:p>
    <w:p w:rsidR="00CE6533" w:rsidRPr="00E948F5" w:rsidRDefault="0027426B" w:rsidP="00973DD2">
      <w:pPr>
        <w:pStyle w:val="Default"/>
        <w:ind w:firstLineChars="200" w:firstLine="640"/>
        <w:rPr>
          <w:rFonts w:ascii="Times New Roman" w:eastAsia="仿宋_GB2312" w:hAnsi="Times New Roman" w:cs="Times New Roman"/>
          <w:color w:val="auto"/>
          <w:kern w:val="2"/>
          <w:sz w:val="32"/>
          <w:szCs w:val="32"/>
        </w:rPr>
      </w:pPr>
      <w:r w:rsidRPr="00E948F5">
        <w:rPr>
          <w:rFonts w:ascii="Times New Roman" w:eastAsia="仿宋_GB2312" w:hAnsi="Times New Roman" w:cs="Times New Roman"/>
          <w:color w:val="auto"/>
          <w:kern w:val="2"/>
          <w:sz w:val="32"/>
          <w:szCs w:val="32"/>
        </w:rPr>
        <w:t>2019</w:t>
      </w:r>
      <w:r w:rsidRPr="00E948F5">
        <w:rPr>
          <w:rFonts w:ascii="Times New Roman" w:eastAsia="仿宋_GB2312" w:hAnsi="Times New Roman" w:cs="Times New Roman"/>
          <w:color w:val="auto"/>
          <w:kern w:val="2"/>
          <w:sz w:val="32"/>
          <w:szCs w:val="32"/>
        </w:rPr>
        <w:t>年度财政拨款基本支出</w:t>
      </w:r>
      <w:r w:rsidR="005931C0" w:rsidRPr="00E948F5">
        <w:rPr>
          <w:rFonts w:ascii="Times New Roman" w:eastAsia="仿宋_GB2312" w:hAnsi="Times New Roman" w:cs="Times New Roman"/>
          <w:color w:val="auto"/>
          <w:kern w:val="2"/>
          <w:sz w:val="32"/>
          <w:szCs w:val="32"/>
        </w:rPr>
        <w:t>395.51</w:t>
      </w:r>
      <w:r w:rsidRPr="00E948F5">
        <w:rPr>
          <w:rFonts w:ascii="Times New Roman" w:eastAsia="仿宋_GB2312" w:hAnsi="Times New Roman" w:cs="Times New Roman"/>
          <w:color w:val="auto"/>
          <w:kern w:val="2"/>
          <w:sz w:val="32"/>
          <w:szCs w:val="32"/>
        </w:rPr>
        <w:t>万元，其中：</w:t>
      </w:r>
    </w:p>
    <w:p w:rsidR="00CE6533" w:rsidRPr="00E948F5" w:rsidRDefault="00CE6533" w:rsidP="008B0511">
      <w:pPr>
        <w:pStyle w:val="Default"/>
        <w:ind w:firstLineChars="200" w:firstLine="640"/>
        <w:rPr>
          <w:rFonts w:ascii="Times New Roman" w:eastAsia="仿宋_GB2312" w:hAnsi="Times New Roman" w:cs="Times New Roman"/>
          <w:color w:val="auto"/>
          <w:kern w:val="2"/>
          <w:sz w:val="32"/>
          <w:szCs w:val="32"/>
        </w:rPr>
      </w:pPr>
      <w:r w:rsidRPr="008B0511">
        <w:rPr>
          <w:rFonts w:ascii="Times New Roman" w:eastAsia="仿宋_GB2312" w:hAnsi="Times New Roman" w:cs="Times New Roman"/>
          <w:color w:val="auto"/>
          <w:kern w:val="2"/>
          <w:sz w:val="32"/>
          <w:szCs w:val="32"/>
        </w:rPr>
        <w:t>1</w:t>
      </w:r>
      <w:r w:rsidRPr="008B0511">
        <w:rPr>
          <w:rFonts w:ascii="Times New Roman" w:eastAsia="仿宋_GB2312" w:hAnsi="Times New Roman" w:cs="Times New Roman"/>
          <w:color w:val="auto"/>
          <w:kern w:val="2"/>
          <w:sz w:val="32"/>
          <w:szCs w:val="32"/>
        </w:rPr>
        <w:t>、</w:t>
      </w:r>
      <w:r w:rsidR="008B0511" w:rsidRPr="008B0511">
        <w:rPr>
          <w:rFonts w:ascii="Times New Roman" w:eastAsia="仿宋_GB2312" w:hAnsi="Times New Roman" w:cs="Times New Roman" w:hint="eastAsia"/>
          <w:color w:val="auto"/>
          <w:kern w:val="2"/>
          <w:sz w:val="32"/>
          <w:szCs w:val="32"/>
        </w:rPr>
        <w:t>人员经费支出</w:t>
      </w:r>
      <w:r w:rsidR="008B0511" w:rsidRPr="008B0511">
        <w:rPr>
          <w:rFonts w:ascii="Times New Roman" w:eastAsia="仿宋_GB2312" w:hAnsi="Times New Roman" w:cs="Times New Roman" w:hint="eastAsia"/>
          <w:color w:val="auto"/>
          <w:kern w:val="2"/>
          <w:sz w:val="32"/>
          <w:szCs w:val="32"/>
        </w:rPr>
        <w:t>331.59</w:t>
      </w:r>
      <w:r w:rsidR="008B0511" w:rsidRPr="008B0511">
        <w:rPr>
          <w:rFonts w:ascii="Times New Roman" w:eastAsia="仿宋_GB2312" w:hAnsi="Times New Roman" w:cs="Times New Roman" w:hint="eastAsia"/>
          <w:color w:val="auto"/>
          <w:kern w:val="2"/>
          <w:sz w:val="32"/>
          <w:szCs w:val="32"/>
        </w:rPr>
        <w:t>万元，占基本支出的</w:t>
      </w:r>
      <w:r w:rsidR="008B0511" w:rsidRPr="008B0511">
        <w:rPr>
          <w:rFonts w:ascii="Times New Roman" w:eastAsia="仿宋_GB2312" w:hAnsi="Times New Roman" w:cs="Times New Roman" w:hint="eastAsia"/>
          <w:color w:val="auto"/>
          <w:kern w:val="2"/>
          <w:sz w:val="32"/>
          <w:szCs w:val="32"/>
        </w:rPr>
        <w:t>83.84%</w:t>
      </w:r>
      <w:r w:rsidR="008B0511" w:rsidRPr="008B0511">
        <w:rPr>
          <w:rFonts w:ascii="Times New Roman" w:eastAsia="仿宋_GB2312" w:hAnsi="Times New Roman" w:cs="Times New Roman" w:hint="eastAsia"/>
          <w:color w:val="auto"/>
          <w:kern w:val="2"/>
          <w:sz w:val="32"/>
          <w:szCs w:val="32"/>
        </w:rPr>
        <w:t>，</w:t>
      </w:r>
      <w:r w:rsidR="008B0511">
        <w:rPr>
          <w:rFonts w:ascii="Times New Roman" w:eastAsia="仿宋_GB2312" w:hAnsi="Times New Roman" w:cs="Times New Roman" w:hint="eastAsia"/>
          <w:color w:val="auto"/>
          <w:kern w:val="2"/>
          <w:sz w:val="32"/>
          <w:szCs w:val="32"/>
        </w:rPr>
        <w:t>主要包括：</w:t>
      </w:r>
      <w:r w:rsidR="0027426B" w:rsidRPr="00E948F5">
        <w:rPr>
          <w:rFonts w:ascii="Times New Roman" w:eastAsia="仿宋_GB2312" w:hAnsi="Times New Roman" w:cs="Times New Roman"/>
          <w:color w:val="auto"/>
          <w:kern w:val="2"/>
          <w:sz w:val="32"/>
          <w:szCs w:val="32"/>
        </w:rPr>
        <w:t>基本工资</w:t>
      </w:r>
      <w:r w:rsidR="005931C0" w:rsidRPr="00E948F5">
        <w:rPr>
          <w:rFonts w:ascii="Times New Roman" w:eastAsia="仿宋_GB2312" w:hAnsi="Times New Roman" w:cs="Times New Roman"/>
          <w:color w:val="auto"/>
          <w:kern w:val="2"/>
          <w:sz w:val="32"/>
          <w:szCs w:val="32"/>
        </w:rPr>
        <w:t>:83.91</w:t>
      </w:r>
      <w:r w:rsidR="005931C0" w:rsidRPr="00E948F5">
        <w:rPr>
          <w:rFonts w:ascii="Times New Roman" w:eastAsia="仿宋_GB2312" w:hAnsi="Times New Roman" w:cs="Times New Roman"/>
          <w:color w:val="auto"/>
          <w:kern w:val="2"/>
          <w:sz w:val="32"/>
          <w:szCs w:val="32"/>
        </w:rPr>
        <w:t>万元、</w:t>
      </w:r>
      <w:r w:rsidR="0027426B" w:rsidRPr="00E948F5">
        <w:rPr>
          <w:rFonts w:ascii="Times New Roman" w:eastAsia="仿宋_GB2312" w:hAnsi="Times New Roman" w:cs="Times New Roman"/>
          <w:color w:val="auto"/>
          <w:kern w:val="2"/>
          <w:sz w:val="32"/>
          <w:szCs w:val="32"/>
        </w:rPr>
        <w:t>津贴补贴</w:t>
      </w:r>
      <w:r w:rsidR="005931C0" w:rsidRPr="00E948F5">
        <w:rPr>
          <w:rFonts w:ascii="Times New Roman" w:eastAsia="仿宋_GB2312" w:hAnsi="Times New Roman" w:cs="Times New Roman"/>
          <w:color w:val="auto"/>
          <w:kern w:val="2"/>
          <w:sz w:val="32"/>
          <w:szCs w:val="32"/>
        </w:rPr>
        <w:t>59.76</w:t>
      </w:r>
      <w:r w:rsidR="005931C0" w:rsidRPr="00E948F5">
        <w:rPr>
          <w:rFonts w:ascii="Times New Roman" w:eastAsia="仿宋_GB2312" w:hAnsi="Times New Roman" w:cs="Times New Roman"/>
          <w:color w:val="auto"/>
          <w:kern w:val="2"/>
          <w:sz w:val="32"/>
          <w:szCs w:val="32"/>
        </w:rPr>
        <w:t>万元</w:t>
      </w:r>
      <w:r w:rsidR="0027426B" w:rsidRPr="00E948F5">
        <w:rPr>
          <w:rFonts w:ascii="Times New Roman" w:eastAsia="仿宋_GB2312" w:hAnsi="Times New Roman" w:cs="Times New Roman"/>
          <w:color w:val="auto"/>
          <w:kern w:val="2"/>
          <w:sz w:val="32"/>
          <w:szCs w:val="32"/>
        </w:rPr>
        <w:t>、奖金</w:t>
      </w:r>
      <w:r w:rsidR="005931C0" w:rsidRPr="00E948F5">
        <w:rPr>
          <w:rFonts w:ascii="Times New Roman" w:eastAsia="仿宋_GB2312" w:hAnsi="Times New Roman" w:cs="Times New Roman"/>
          <w:color w:val="auto"/>
          <w:kern w:val="2"/>
          <w:sz w:val="32"/>
          <w:szCs w:val="32"/>
        </w:rPr>
        <w:t>73.87</w:t>
      </w:r>
      <w:r w:rsidR="005931C0" w:rsidRPr="00E948F5">
        <w:rPr>
          <w:rFonts w:ascii="Times New Roman" w:eastAsia="仿宋_GB2312" w:hAnsi="Times New Roman" w:cs="Times New Roman"/>
          <w:color w:val="auto"/>
          <w:kern w:val="2"/>
          <w:sz w:val="32"/>
          <w:szCs w:val="32"/>
        </w:rPr>
        <w:t>万元</w:t>
      </w:r>
      <w:r w:rsidR="0027426B" w:rsidRPr="00E948F5">
        <w:rPr>
          <w:rFonts w:ascii="Times New Roman" w:eastAsia="仿宋_GB2312" w:hAnsi="Times New Roman" w:cs="Times New Roman"/>
          <w:color w:val="auto"/>
          <w:kern w:val="2"/>
          <w:sz w:val="32"/>
          <w:szCs w:val="32"/>
        </w:rPr>
        <w:t>、</w:t>
      </w:r>
      <w:r w:rsidR="005931C0" w:rsidRPr="00E948F5">
        <w:rPr>
          <w:rFonts w:ascii="Times New Roman" w:eastAsia="仿宋_GB2312" w:hAnsi="Times New Roman" w:cs="Times New Roman"/>
          <w:color w:val="auto"/>
          <w:kern w:val="2"/>
          <w:sz w:val="32"/>
          <w:szCs w:val="32"/>
        </w:rPr>
        <w:t>单位基本养老</w:t>
      </w:r>
      <w:r w:rsidR="005931C0" w:rsidRPr="00E948F5">
        <w:rPr>
          <w:rFonts w:ascii="Times New Roman" w:eastAsia="仿宋_GB2312" w:hAnsi="Times New Roman" w:cs="Times New Roman"/>
          <w:color w:val="auto"/>
          <w:kern w:val="2"/>
          <w:sz w:val="32"/>
          <w:szCs w:val="32"/>
        </w:rPr>
        <w:t>22.23</w:t>
      </w:r>
      <w:r w:rsidR="005931C0" w:rsidRPr="00E948F5">
        <w:rPr>
          <w:rFonts w:ascii="Times New Roman" w:eastAsia="仿宋_GB2312" w:hAnsi="Times New Roman" w:cs="Times New Roman"/>
          <w:color w:val="auto"/>
          <w:kern w:val="2"/>
          <w:sz w:val="32"/>
          <w:szCs w:val="32"/>
        </w:rPr>
        <w:t>万元、职工基本医疗</w:t>
      </w:r>
      <w:r w:rsidR="005931C0" w:rsidRPr="00E948F5">
        <w:rPr>
          <w:rFonts w:ascii="Times New Roman" w:eastAsia="仿宋_GB2312" w:hAnsi="Times New Roman" w:cs="Times New Roman"/>
          <w:color w:val="auto"/>
          <w:kern w:val="2"/>
          <w:sz w:val="32"/>
          <w:szCs w:val="32"/>
        </w:rPr>
        <w:t>12.59</w:t>
      </w:r>
      <w:r w:rsidR="005931C0" w:rsidRPr="00E948F5">
        <w:rPr>
          <w:rFonts w:ascii="Times New Roman" w:eastAsia="仿宋_GB2312" w:hAnsi="Times New Roman" w:cs="Times New Roman"/>
          <w:color w:val="auto"/>
          <w:kern w:val="2"/>
          <w:sz w:val="32"/>
          <w:szCs w:val="32"/>
        </w:rPr>
        <w:t>万元、医疗补助</w:t>
      </w:r>
      <w:r w:rsidR="005931C0" w:rsidRPr="00E948F5">
        <w:rPr>
          <w:rFonts w:ascii="Times New Roman" w:eastAsia="仿宋_GB2312" w:hAnsi="Times New Roman" w:cs="Times New Roman"/>
          <w:color w:val="auto"/>
          <w:kern w:val="2"/>
          <w:sz w:val="32"/>
          <w:szCs w:val="32"/>
        </w:rPr>
        <w:t>6.73</w:t>
      </w:r>
      <w:r w:rsidR="005931C0" w:rsidRPr="00E948F5">
        <w:rPr>
          <w:rFonts w:ascii="Times New Roman" w:eastAsia="仿宋_GB2312" w:hAnsi="Times New Roman" w:cs="Times New Roman"/>
          <w:color w:val="auto"/>
          <w:kern w:val="2"/>
          <w:sz w:val="32"/>
          <w:szCs w:val="32"/>
        </w:rPr>
        <w:t>万元、其他社会保障</w:t>
      </w:r>
      <w:r w:rsidR="005931C0" w:rsidRPr="00E948F5">
        <w:rPr>
          <w:rFonts w:ascii="Times New Roman" w:eastAsia="仿宋_GB2312" w:hAnsi="Times New Roman" w:cs="Times New Roman"/>
          <w:color w:val="auto"/>
          <w:kern w:val="2"/>
          <w:sz w:val="32"/>
          <w:szCs w:val="32"/>
        </w:rPr>
        <w:t>0.16</w:t>
      </w:r>
      <w:r w:rsidR="005931C0" w:rsidRPr="00E948F5">
        <w:rPr>
          <w:rFonts w:ascii="Times New Roman" w:eastAsia="仿宋_GB2312" w:hAnsi="Times New Roman" w:cs="Times New Roman"/>
          <w:color w:val="auto"/>
          <w:kern w:val="2"/>
          <w:sz w:val="32"/>
          <w:szCs w:val="32"/>
        </w:rPr>
        <w:t>万元、住房公积金</w:t>
      </w:r>
      <w:r w:rsidR="005931C0" w:rsidRPr="00E948F5">
        <w:rPr>
          <w:rFonts w:ascii="Times New Roman" w:eastAsia="仿宋_GB2312" w:hAnsi="Times New Roman" w:cs="Times New Roman"/>
          <w:color w:val="auto"/>
          <w:kern w:val="2"/>
          <w:sz w:val="32"/>
          <w:szCs w:val="32"/>
        </w:rPr>
        <w:t>23.06</w:t>
      </w:r>
      <w:r w:rsidR="005931C0" w:rsidRPr="00E948F5">
        <w:rPr>
          <w:rFonts w:ascii="Times New Roman" w:eastAsia="仿宋_GB2312" w:hAnsi="Times New Roman" w:cs="Times New Roman"/>
          <w:color w:val="auto"/>
          <w:kern w:val="2"/>
          <w:sz w:val="32"/>
          <w:szCs w:val="32"/>
        </w:rPr>
        <w:t>万元、其他工资福利</w:t>
      </w:r>
      <w:r w:rsidR="005931C0" w:rsidRPr="00E948F5">
        <w:rPr>
          <w:rFonts w:ascii="Times New Roman" w:eastAsia="仿宋_GB2312" w:hAnsi="Times New Roman" w:cs="Times New Roman"/>
          <w:color w:val="auto"/>
          <w:kern w:val="2"/>
          <w:sz w:val="32"/>
          <w:szCs w:val="32"/>
        </w:rPr>
        <w:t>28.37</w:t>
      </w:r>
      <w:r w:rsidR="008B0511">
        <w:rPr>
          <w:rFonts w:ascii="Times New Roman" w:eastAsia="仿宋_GB2312" w:hAnsi="Times New Roman" w:cs="Times New Roman"/>
          <w:color w:val="auto"/>
          <w:kern w:val="2"/>
          <w:sz w:val="32"/>
          <w:szCs w:val="32"/>
        </w:rPr>
        <w:t>万元</w:t>
      </w:r>
      <w:r w:rsidR="008B0511">
        <w:rPr>
          <w:rFonts w:ascii="Times New Roman" w:eastAsia="仿宋_GB2312" w:hAnsi="Times New Roman" w:cs="Times New Roman" w:hint="eastAsia"/>
          <w:color w:val="auto"/>
          <w:kern w:val="2"/>
          <w:sz w:val="32"/>
          <w:szCs w:val="32"/>
        </w:rPr>
        <w:t>、</w:t>
      </w:r>
      <w:r w:rsidR="005931C0" w:rsidRPr="00E948F5">
        <w:rPr>
          <w:rFonts w:ascii="Times New Roman" w:eastAsia="仿宋_GB2312" w:hAnsi="Times New Roman" w:cs="Times New Roman"/>
          <w:color w:val="auto"/>
          <w:kern w:val="2"/>
          <w:sz w:val="32"/>
          <w:szCs w:val="32"/>
        </w:rPr>
        <w:t>离休费</w:t>
      </w:r>
      <w:r w:rsidR="005931C0" w:rsidRPr="00E948F5">
        <w:rPr>
          <w:rFonts w:ascii="Times New Roman" w:eastAsia="仿宋_GB2312" w:hAnsi="Times New Roman" w:cs="Times New Roman"/>
          <w:color w:val="auto"/>
          <w:kern w:val="2"/>
          <w:sz w:val="32"/>
          <w:szCs w:val="32"/>
        </w:rPr>
        <w:t>5.02</w:t>
      </w:r>
      <w:r w:rsidR="005931C0" w:rsidRPr="00E948F5">
        <w:rPr>
          <w:rFonts w:ascii="Times New Roman" w:eastAsia="仿宋_GB2312" w:hAnsi="Times New Roman" w:cs="Times New Roman"/>
          <w:color w:val="auto"/>
          <w:kern w:val="2"/>
          <w:sz w:val="32"/>
          <w:szCs w:val="32"/>
        </w:rPr>
        <w:t>万元、退休费</w:t>
      </w:r>
      <w:r w:rsidR="005931C0" w:rsidRPr="00E948F5">
        <w:rPr>
          <w:rFonts w:ascii="Times New Roman" w:eastAsia="仿宋_GB2312" w:hAnsi="Times New Roman" w:cs="Times New Roman"/>
          <w:color w:val="auto"/>
          <w:kern w:val="2"/>
          <w:sz w:val="32"/>
          <w:szCs w:val="32"/>
        </w:rPr>
        <w:t>14.53</w:t>
      </w:r>
      <w:r w:rsidR="005931C0" w:rsidRPr="00E948F5">
        <w:rPr>
          <w:rFonts w:ascii="Times New Roman" w:eastAsia="仿宋_GB2312" w:hAnsi="Times New Roman" w:cs="Times New Roman"/>
          <w:color w:val="auto"/>
          <w:kern w:val="2"/>
          <w:sz w:val="32"/>
          <w:szCs w:val="32"/>
        </w:rPr>
        <w:t>万元</w:t>
      </w:r>
      <w:r w:rsidRPr="00E948F5">
        <w:rPr>
          <w:rFonts w:ascii="Times New Roman" w:eastAsia="仿宋_GB2312" w:hAnsi="Times New Roman" w:cs="Times New Roman"/>
          <w:color w:val="auto"/>
          <w:kern w:val="2"/>
          <w:sz w:val="32"/>
          <w:szCs w:val="32"/>
        </w:rPr>
        <w:t>、生活补助</w:t>
      </w:r>
      <w:r w:rsidRPr="00E948F5">
        <w:rPr>
          <w:rFonts w:ascii="Times New Roman" w:eastAsia="仿宋_GB2312" w:hAnsi="Times New Roman" w:cs="Times New Roman"/>
          <w:color w:val="auto"/>
          <w:kern w:val="2"/>
          <w:sz w:val="32"/>
          <w:szCs w:val="32"/>
        </w:rPr>
        <w:t>1.2</w:t>
      </w:r>
      <w:r w:rsidRPr="00E948F5">
        <w:rPr>
          <w:rFonts w:ascii="Times New Roman" w:eastAsia="仿宋_GB2312" w:hAnsi="Times New Roman" w:cs="Times New Roman"/>
          <w:color w:val="auto"/>
          <w:kern w:val="2"/>
          <w:sz w:val="32"/>
          <w:szCs w:val="32"/>
        </w:rPr>
        <w:t>万元、其他对个人和家庭补助</w:t>
      </w:r>
      <w:r w:rsidRPr="00E948F5">
        <w:rPr>
          <w:rFonts w:ascii="Times New Roman" w:eastAsia="仿宋_GB2312" w:hAnsi="Times New Roman" w:cs="Times New Roman"/>
          <w:color w:val="auto"/>
          <w:kern w:val="2"/>
          <w:sz w:val="32"/>
          <w:szCs w:val="32"/>
        </w:rPr>
        <w:t>0.16</w:t>
      </w:r>
      <w:r w:rsidRPr="00E948F5">
        <w:rPr>
          <w:rFonts w:ascii="Times New Roman" w:eastAsia="仿宋_GB2312" w:hAnsi="Times New Roman" w:cs="Times New Roman"/>
          <w:color w:val="auto"/>
          <w:kern w:val="2"/>
          <w:sz w:val="32"/>
          <w:szCs w:val="32"/>
        </w:rPr>
        <w:t>万元</w:t>
      </w:r>
      <w:r w:rsidR="0027426B" w:rsidRPr="00E948F5">
        <w:rPr>
          <w:rFonts w:ascii="Times New Roman" w:eastAsia="仿宋_GB2312" w:hAnsi="Times New Roman" w:cs="Times New Roman"/>
          <w:color w:val="auto"/>
          <w:kern w:val="2"/>
          <w:sz w:val="32"/>
          <w:szCs w:val="32"/>
        </w:rPr>
        <w:t>；</w:t>
      </w:r>
    </w:p>
    <w:p w:rsidR="0002229B" w:rsidRPr="00E948F5" w:rsidRDefault="008B0511" w:rsidP="00973DD2">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lastRenderedPageBreak/>
        <w:t>2</w:t>
      </w:r>
      <w:r w:rsidR="00CE6533" w:rsidRPr="00E948F5">
        <w:rPr>
          <w:rFonts w:ascii="Times New Roman" w:eastAsia="仿宋_GB2312" w:hAnsi="Times New Roman" w:cs="Times New Roman"/>
          <w:color w:val="auto"/>
          <w:kern w:val="2"/>
          <w:sz w:val="32"/>
          <w:szCs w:val="32"/>
        </w:rPr>
        <w:t>、</w:t>
      </w:r>
      <w:r w:rsidR="0027426B" w:rsidRPr="00E948F5">
        <w:rPr>
          <w:rFonts w:ascii="Times New Roman" w:eastAsia="仿宋_GB2312" w:hAnsi="Times New Roman" w:cs="Times New Roman"/>
          <w:color w:val="auto"/>
          <w:kern w:val="2"/>
          <w:sz w:val="32"/>
          <w:szCs w:val="32"/>
        </w:rPr>
        <w:t>公用经费</w:t>
      </w:r>
      <w:r w:rsidR="00CE6533" w:rsidRPr="00E948F5">
        <w:rPr>
          <w:rFonts w:ascii="Times New Roman" w:eastAsia="仿宋_GB2312" w:hAnsi="Times New Roman" w:cs="Times New Roman"/>
          <w:color w:val="auto"/>
          <w:kern w:val="2"/>
          <w:sz w:val="32"/>
          <w:szCs w:val="32"/>
        </w:rPr>
        <w:t>63.92</w:t>
      </w:r>
      <w:r w:rsidR="0027426B" w:rsidRPr="00E948F5">
        <w:rPr>
          <w:rFonts w:ascii="Times New Roman" w:eastAsia="仿宋_GB2312" w:hAnsi="Times New Roman" w:cs="Times New Roman"/>
          <w:color w:val="auto"/>
          <w:kern w:val="2"/>
          <w:sz w:val="32"/>
          <w:szCs w:val="32"/>
        </w:rPr>
        <w:t>万元，</w:t>
      </w:r>
      <w:r w:rsidR="00074155" w:rsidRPr="00E948F5">
        <w:rPr>
          <w:rFonts w:ascii="Times New Roman" w:eastAsia="仿宋_GB2312" w:hAnsi="Times New Roman" w:cs="Times New Roman"/>
          <w:color w:val="auto"/>
          <w:kern w:val="2"/>
          <w:sz w:val="32"/>
          <w:szCs w:val="32"/>
        </w:rPr>
        <w:t>占基本支出的</w:t>
      </w:r>
      <w:r w:rsidR="00CE6533" w:rsidRPr="00E948F5">
        <w:rPr>
          <w:rFonts w:ascii="Times New Roman" w:eastAsia="仿宋_GB2312" w:hAnsi="Times New Roman" w:cs="Times New Roman"/>
          <w:color w:val="auto"/>
          <w:kern w:val="2"/>
          <w:sz w:val="32"/>
          <w:szCs w:val="32"/>
        </w:rPr>
        <w:t>16.16</w:t>
      </w:r>
      <w:r w:rsidR="00074155" w:rsidRPr="00E948F5">
        <w:rPr>
          <w:rFonts w:ascii="Times New Roman" w:eastAsia="仿宋_GB2312" w:hAnsi="Times New Roman" w:cs="Times New Roman"/>
          <w:color w:val="auto"/>
          <w:kern w:val="2"/>
          <w:sz w:val="32"/>
          <w:szCs w:val="32"/>
        </w:rPr>
        <w:t>%</w:t>
      </w:r>
      <w:r w:rsidR="00074155" w:rsidRPr="00E948F5">
        <w:rPr>
          <w:rFonts w:ascii="Times New Roman" w:eastAsia="仿宋_GB2312" w:hAnsi="Times New Roman" w:cs="Times New Roman"/>
          <w:color w:val="auto"/>
          <w:kern w:val="2"/>
          <w:sz w:val="32"/>
          <w:szCs w:val="32"/>
        </w:rPr>
        <w:t>，</w:t>
      </w:r>
      <w:r w:rsidR="00CE6533" w:rsidRPr="00E948F5">
        <w:rPr>
          <w:rFonts w:ascii="Times New Roman" w:eastAsia="仿宋_GB2312" w:hAnsi="Times New Roman" w:cs="Times New Roman"/>
          <w:color w:val="auto"/>
          <w:kern w:val="2"/>
          <w:sz w:val="32"/>
          <w:szCs w:val="32"/>
        </w:rPr>
        <w:t>具体为：</w:t>
      </w:r>
      <w:r w:rsidR="00FE16FA" w:rsidRPr="00E948F5">
        <w:rPr>
          <w:rFonts w:ascii="Times New Roman" w:eastAsia="仿宋_GB2312" w:hAnsi="Times New Roman" w:cs="Times New Roman"/>
          <w:color w:val="auto"/>
          <w:kern w:val="2"/>
          <w:sz w:val="32"/>
          <w:szCs w:val="32"/>
        </w:rPr>
        <w:t>办公费</w:t>
      </w:r>
      <w:r w:rsidR="00CE6533" w:rsidRPr="00E948F5">
        <w:rPr>
          <w:rFonts w:ascii="Times New Roman" w:eastAsia="仿宋_GB2312" w:hAnsi="Times New Roman" w:cs="Times New Roman"/>
          <w:color w:val="auto"/>
          <w:kern w:val="2"/>
          <w:sz w:val="32"/>
          <w:szCs w:val="32"/>
        </w:rPr>
        <w:t>10.54</w:t>
      </w:r>
      <w:r w:rsidR="00CE6533" w:rsidRPr="00E948F5">
        <w:rPr>
          <w:rFonts w:ascii="Times New Roman" w:eastAsia="仿宋_GB2312" w:hAnsi="Times New Roman" w:cs="Times New Roman"/>
          <w:color w:val="auto"/>
          <w:kern w:val="2"/>
          <w:sz w:val="32"/>
          <w:szCs w:val="32"/>
        </w:rPr>
        <w:t>万元</w:t>
      </w:r>
      <w:r w:rsidR="00FE16FA" w:rsidRPr="00E948F5">
        <w:rPr>
          <w:rFonts w:ascii="Times New Roman" w:eastAsia="仿宋_GB2312" w:hAnsi="Times New Roman" w:cs="Times New Roman"/>
          <w:color w:val="auto"/>
          <w:kern w:val="2"/>
          <w:sz w:val="32"/>
          <w:szCs w:val="32"/>
        </w:rPr>
        <w:t>、印刷费</w:t>
      </w:r>
      <w:r w:rsidR="00CE6533" w:rsidRPr="00E948F5">
        <w:rPr>
          <w:rFonts w:ascii="Times New Roman" w:eastAsia="仿宋_GB2312" w:hAnsi="Times New Roman" w:cs="Times New Roman"/>
          <w:color w:val="auto"/>
          <w:kern w:val="2"/>
          <w:sz w:val="32"/>
          <w:szCs w:val="32"/>
        </w:rPr>
        <w:t>5.05</w:t>
      </w:r>
      <w:r w:rsidR="00CE6533" w:rsidRPr="00E948F5">
        <w:rPr>
          <w:rFonts w:ascii="Times New Roman" w:eastAsia="仿宋_GB2312" w:hAnsi="Times New Roman" w:cs="Times New Roman"/>
          <w:color w:val="auto"/>
          <w:kern w:val="2"/>
          <w:sz w:val="32"/>
          <w:szCs w:val="32"/>
        </w:rPr>
        <w:t>万元</w:t>
      </w:r>
      <w:r w:rsidR="00FE16FA" w:rsidRPr="00E948F5">
        <w:rPr>
          <w:rFonts w:ascii="Times New Roman" w:eastAsia="仿宋_GB2312" w:hAnsi="Times New Roman" w:cs="Times New Roman"/>
          <w:color w:val="auto"/>
          <w:kern w:val="2"/>
          <w:sz w:val="32"/>
          <w:szCs w:val="32"/>
        </w:rPr>
        <w:t>、</w:t>
      </w:r>
      <w:r w:rsidR="00CE6533" w:rsidRPr="00E948F5">
        <w:rPr>
          <w:rFonts w:ascii="Times New Roman" w:eastAsia="仿宋_GB2312" w:hAnsi="Times New Roman" w:cs="Times New Roman"/>
          <w:color w:val="auto"/>
          <w:kern w:val="2"/>
          <w:sz w:val="32"/>
          <w:szCs w:val="32"/>
        </w:rPr>
        <w:t>水费</w:t>
      </w:r>
      <w:r w:rsidR="00CE6533" w:rsidRPr="00E948F5">
        <w:rPr>
          <w:rFonts w:ascii="Times New Roman" w:eastAsia="仿宋_GB2312" w:hAnsi="Times New Roman" w:cs="Times New Roman"/>
          <w:color w:val="auto"/>
          <w:kern w:val="2"/>
          <w:sz w:val="32"/>
          <w:szCs w:val="32"/>
        </w:rPr>
        <w:t>0.66</w:t>
      </w:r>
      <w:r w:rsidR="00CE6533" w:rsidRPr="00E948F5">
        <w:rPr>
          <w:rFonts w:ascii="Times New Roman" w:eastAsia="仿宋_GB2312" w:hAnsi="Times New Roman" w:cs="Times New Roman"/>
          <w:color w:val="auto"/>
          <w:kern w:val="2"/>
          <w:sz w:val="32"/>
          <w:szCs w:val="32"/>
        </w:rPr>
        <w:t>、邮电费</w:t>
      </w:r>
      <w:r w:rsidR="00C233C5" w:rsidRPr="00E948F5">
        <w:rPr>
          <w:rFonts w:ascii="Times New Roman" w:eastAsia="仿宋_GB2312" w:hAnsi="Times New Roman" w:cs="Times New Roman"/>
          <w:color w:val="auto"/>
          <w:kern w:val="2"/>
          <w:sz w:val="32"/>
          <w:szCs w:val="32"/>
        </w:rPr>
        <w:t>2.07</w:t>
      </w:r>
      <w:r w:rsidR="00CE6533" w:rsidRPr="00E948F5">
        <w:rPr>
          <w:rFonts w:ascii="Times New Roman" w:eastAsia="仿宋_GB2312" w:hAnsi="Times New Roman" w:cs="Times New Roman"/>
          <w:color w:val="auto"/>
          <w:kern w:val="2"/>
          <w:sz w:val="32"/>
          <w:szCs w:val="32"/>
        </w:rPr>
        <w:t>万元</w:t>
      </w:r>
      <w:r w:rsidR="00FE16FA" w:rsidRPr="00E948F5">
        <w:rPr>
          <w:rFonts w:ascii="Times New Roman" w:eastAsia="仿宋_GB2312" w:hAnsi="Times New Roman" w:cs="Times New Roman"/>
          <w:color w:val="auto"/>
          <w:kern w:val="2"/>
          <w:sz w:val="32"/>
          <w:szCs w:val="32"/>
        </w:rPr>
        <w:t>、</w:t>
      </w:r>
      <w:r w:rsidR="00CE6533" w:rsidRPr="00E948F5">
        <w:rPr>
          <w:rFonts w:ascii="Times New Roman" w:eastAsia="仿宋_GB2312" w:hAnsi="Times New Roman" w:cs="Times New Roman"/>
          <w:color w:val="auto"/>
          <w:kern w:val="2"/>
          <w:sz w:val="32"/>
          <w:szCs w:val="32"/>
        </w:rPr>
        <w:t>差旅费</w:t>
      </w:r>
      <w:r w:rsidR="00CE6533" w:rsidRPr="00E948F5">
        <w:rPr>
          <w:rFonts w:ascii="Times New Roman" w:eastAsia="仿宋_GB2312" w:hAnsi="Times New Roman" w:cs="Times New Roman"/>
          <w:color w:val="auto"/>
          <w:kern w:val="2"/>
          <w:sz w:val="32"/>
          <w:szCs w:val="32"/>
        </w:rPr>
        <w:t>1.66</w:t>
      </w:r>
      <w:r w:rsidR="00CE6533" w:rsidRPr="00E948F5">
        <w:rPr>
          <w:rFonts w:ascii="Times New Roman" w:eastAsia="仿宋_GB2312" w:hAnsi="Times New Roman" w:cs="Times New Roman"/>
          <w:color w:val="auto"/>
          <w:kern w:val="2"/>
          <w:sz w:val="32"/>
          <w:szCs w:val="32"/>
        </w:rPr>
        <w:t>万元、维修费</w:t>
      </w:r>
      <w:r w:rsidR="00CE6533" w:rsidRPr="00E948F5">
        <w:rPr>
          <w:rFonts w:ascii="Times New Roman" w:eastAsia="仿宋_GB2312" w:hAnsi="Times New Roman" w:cs="Times New Roman"/>
          <w:color w:val="auto"/>
          <w:kern w:val="2"/>
          <w:sz w:val="32"/>
          <w:szCs w:val="32"/>
        </w:rPr>
        <w:t>0.53</w:t>
      </w:r>
      <w:r w:rsidR="00CE6533" w:rsidRPr="00E948F5">
        <w:rPr>
          <w:rFonts w:ascii="Times New Roman" w:eastAsia="仿宋_GB2312" w:hAnsi="Times New Roman" w:cs="Times New Roman"/>
          <w:color w:val="auto"/>
          <w:kern w:val="2"/>
          <w:sz w:val="32"/>
          <w:szCs w:val="32"/>
        </w:rPr>
        <w:t>万元、培训费</w:t>
      </w:r>
      <w:r w:rsidR="00CE6533" w:rsidRPr="00E948F5">
        <w:rPr>
          <w:rFonts w:ascii="Times New Roman" w:eastAsia="仿宋_GB2312" w:hAnsi="Times New Roman" w:cs="Times New Roman"/>
          <w:color w:val="auto"/>
          <w:kern w:val="2"/>
          <w:sz w:val="32"/>
          <w:szCs w:val="32"/>
        </w:rPr>
        <w:t>0.7</w:t>
      </w:r>
      <w:r w:rsidR="00CE6533" w:rsidRPr="00E948F5">
        <w:rPr>
          <w:rFonts w:ascii="Times New Roman" w:eastAsia="仿宋_GB2312" w:hAnsi="Times New Roman" w:cs="Times New Roman"/>
          <w:color w:val="auto"/>
          <w:kern w:val="2"/>
          <w:sz w:val="32"/>
          <w:szCs w:val="32"/>
        </w:rPr>
        <w:t>万元、劳务费</w:t>
      </w:r>
      <w:r w:rsidR="00CE6533" w:rsidRPr="00E948F5">
        <w:rPr>
          <w:rFonts w:ascii="Times New Roman" w:eastAsia="仿宋_GB2312" w:hAnsi="Times New Roman" w:cs="Times New Roman"/>
          <w:color w:val="auto"/>
          <w:kern w:val="2"/>
          <w:sz w:val="32"/>
          <w:szCs w:val="32"/>
        </w:rPr>
        <w:t>1</w:t>
      </w:r>
      <w:r w:rsidR="00CE6533" w:rsidRPr="00E948F5">
        <w:rPr>
          <w:rFonts w:ascii="Times New Roman" w:eastAsia="仿宋_GB2312" w:hAnsi="Times New Roman" w:cs="Times New Roman"/>
          <w:color w:val="auto"/>
          <w:kern w:val="2"/>
          <w:sz w:val="32"/>
          <w:szCs w:val="32"/>
        </w:rPr>
        <w:t>万元、委托业务费</w:t>
      </w:r>
      <w:r w:rsidR="00CE6533" w:rsidRPr="00E948F5">
        <w:rPr>
          <w:rFonts w:ascii="Times New Roman" w:eastAsia="仿宋_GB2312" w:hAnsi="Times New Roman" w:cs="Times New Roman"/>
          <w:color w:val="auto"/>
          <w:kern w:val="2"/>
          <w:sz w:val="32"/>
          <w:szCs w:val="32"/>
        </w:rPr>
        <w:t>3.7</w:t>
      </w:r>
      <w:r w:rsidR="00C233C5" w:rsidRPr="00E948F5">
        <w:rPr>
          <w:rFonts w:ascii="Times New Roman" w:eastAsia="仿宋_GB2312" w:hAnsi="Times New Roman" w:cs="Times New Roman"/>
          <w:color w:val="auto"/>
          <w:kern w:val="2"/>
          <w:sz w:val="32"/>
          <w:szCs w:val="32"/>
        </w:rPr>
        <w:t>7</w:t>
      </w:r>
      <w:r w:rsidR="00CE6533" w:rsidRPr="00E948F5">
        <w:rPr>
          <w:rFonts w:ascii="Times New Roman" w:eastAsia="仿宋_GB2312" w:hAnsi="Times New Roman" w:cs="Times New Roman"/>
          <w:color w:val="auto"/>
          <w:kern w:val="2"/>
          <w:sz w:val="32"/>
          <w:szCs w:val="32"/>
        </w:rPr>
        <w:t>万元、工会经费</w:t>
      </w:r>
      <w:r w:rsidR="00CE6533" w:rsidRPr="00E948F5">
        <w:rPr>
          <w:rFonts w:ascii="Times New Roman" w:eastAsia="仿宋_GB2312" w:hAnsi="Times New Roman" w:cs="Times New Roman"/>
          <w:color w:val="auto"/>
          <w:kern w:val="2"/>
          <w:sz w:val="32"/>
          <w:szCs w:val="32"/>
        </w:rPr>
        <w:t>10.1</w:t>
      </w:r>
      <w:r w:rsidR="00CE6533" w:rsidRPr="00E948F5">
        <w:rPr>
          <w:rFonts w:ascii="Times New Roman" w:eastAsia="仿宋_GB2312" w:hAnsi="Times New Roman" w:cs="Times New Roman"/>
          <w:color w:val="auto"/>
          <w:kern w:val="2"/>
          <w:sz w:val="32"/>
          <w:szCs w:val="32"/>
        </w:rPr>
        <w:t>万元、其他交通费</w:t>
      </w:r>
      <w:r w:rsidR="00CE6533" w:rsidRPr="00E948F5">
        <w:rPr>
          <w:rFonts w:ascii="Times New Roman" w:eastAsia="仿宋_GB2312" w:hAnsi="Times New Roman" w:cs="Times New Roman"/>
          <w:color w:val="auto"/>
          <w:kern w:val="2"/>
          <w:sz w:val="32"/>
          <w:szCs w:val="32"/>
        </w:rPr>
        <w:t>14.82</w:t>
      </w:r>
      <w:r w:rsidR="00CE6533" w:rsidRPr="00E948F5">
        <w:rPr>
          <w:rFonts w:ascii="Times New Roman" w:eastAsia="仿宋_GB2312" w:hAnsi="Times New Roman" w:cs="Times New Roman"/>
          <w:color w:val="auto"/>
          <w:kern w:val="2"/>
          <w:sz w:val="32"/>
          <w:szCs w:val="32"/>
        </w:rPr>
        <w:t>万元、其他商品服务支出</w:t>
      </w:r>
      <w:r w:rsidR="00CE6533" w:rsidRPr="00E948F5">
        <w:rPr>
          <w:rFonts w:ascii="Times New Roman" w:eastAsia="仿宋_GB2312" w:hAnsi="Times New Roman" w:cs="Times New Roman"/>
          <w:color w:val="auto"/>
          <w:kern w:val="2"/>
          <w:sz w:val="32"/>
          <w:szCs w:val="32"/>
        </w:rPr>
        <w:t>11.5</w:t>
      </w:r>
      <w:r w:rsidR="00C233C5" w:rsidRPr="00E948F5">
        <w:rPr>
          <w:rFonts w:ascii="Times New Roman" w:eastAsia="仿宋_GB2312" w:hAnsi="Times New Roman" w:cs="Times New Roman"/>
          <w:color w:val="auto"/>
          <w:kern w:val="2"/>
          <w:sz w:val="32"/>
          <w:szCs w:val="32"/>
        </w:rPr>
        <w:t>7</w:t>
      </w:r>
      <w:r w:rsidR="00CE6533" w:rsidRPr="00E948F5">
        <w:rPr>
          <w:rFonts w:ascii="Times New Roman" w:eastAsia="仿宋_GB2312" w:hAnsi="Times New Roman" w:cs="Times New Roman"/>
          <w:color w:val="auto"/>
          <w:kern w:val="2"/>
          <w:sz w:val="32"/>
          <w:szCs w:val="32"/>
        </w:rPr>
        <w:t>万元、固定资产</w:t>
      </w:r>
      <w:r w:rsidR="00CE6533" w:rsidRPr="00E948F5">
        <w:rPr>
          <w:rFonts w:ascii="Times New Roman" w:eastAsia="仿宋_GB2312" w:hAnsi="Times New Roman" w:cs="Times New Roman"/>
          <w:color w:val="auto"/>
          <w:kern w:val="2"/>
          <w:sz w:val="32"/>
          <w:szCs w:val="32"/>
        </w:rPr>
        <w:t>1.45</w:t>
      </w:r>
      <w:r w:rsidR="00CE6533" w:rsidRPr="00E948F5">
        <w:rPr>
          <w:rFonts w:ascii="Times New Roman" w:eastAsia="仿宋_GB2312" w:hAnsi="Times New Roman" w:cs="Times New Roman"/>
          <w:color w:val="auto"/>
          <w:kern w:val="2"/>
          <w:sz w:val="32"/>
          <w:szCs w:val="32"/>
        </w:rPr>
        <w:t>万元。</w:t>
      </w:r>
    </w:p>
    <w:p w:rsidR="00DD5FE9" w:rsidRPr="00E948F5" w:rsidRDefault="00DD5FE9" w:rsidP="00C233C5">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七、一般公共预算财政拨款三公经费支出决算情况说明</w:t>
      </w:r>
    </w:p>
    <w:p w:rsidR="005767CC" w:rsidRPr="00E948F5" w:rsidRDefault="005767CC" w:rsidP="00973DD2">
      <w:pPr>
        <w:pStyle w:val="Default"/>
        <w:ind w:firstLineChars="200" w:firstLine="643"/>
        <w:rPr>
          <w:rFonts w:ascii="Times New Roman" w:eastAsia="仿宋_GB2312" w:hAnsi="Times New Roman" w:cs="Times New Roman"/>
          <w:b/>
          <w:sz w:val="32"/>
          <w:szCs w:val="32"/>
        </w:rPr>
      </w:pPr>
      <w:r w:rsidRPr="00E948F5">
        <w:rPr>
          <w:rFonts w:ascii="Times New Roman" w:eastAsia="仿宋_GB2312" w:hAnsi="Times New Roman" w:cs="Times New Roman"/>
          <w:b/>
          <w:sz w:val="32"/>
          <w:szCs w:val="32"/>
        </w:rPr>
        <w:t>（一）</w:t>
      </w:r>
      <w:r w:rsidRPr="00E948F5">
        <w:rPr>
          <w:rFonts w:ascii="Times New Roman" w:eastAsia="仿宋_GB2312" w:hAnsi="Times New Roman" w:cs="Times New Roman"/>
          <w:b/>
          <w:sz w:val="32"/>
          <w:szCs w:val="32"/>
        </w:rPr>
        <w:t>“</w:t>
      </w:r>
      <w:r w:rsidRPr="00E948F5">
        <w:rPr>
          <w:rFonts w:ascii="Times New Roman" w:eastAsia="仿宋_GB2312" w:hAnsi="Times New Roman" w:cs="Times New Roman"/>
          <w:b/>
          <w:sz w:val="32"/>
          <w:szCs w:val="32"/>
        </w:rPr>
        <w:t>三公</w:t>
      </w:r>
      <w:r w:rsidRPr="00E948F5">
        <w:rPr>
          <w:rFonts w:ascii="Times New Roman" w:eastAsia="仿宋_GB2312" w:hAnsi="Times New Roman" w:cs="Times New Roman"/>
          <w:b/>
          <w:sz w:val="32"/>
          <w:szCs w:val="32"/>
        </w:rPr>
        <w:t>”</w:t>
      </w:r>
      <w:r w:rsidRPr="00E948F5">
        <w:rPr>
          <w:rFonts w:ascii="Times New Roman" w:eastAsia="仿宋_GB2312" w:hAnsi="Times New Roman" w:cs="Times New Roman"/>
          <w:b/>
          <w:sz w:val="32"/>
          <w:szCs w:val="32"/>
        </w:rPr>
        <w:t>经费财政拨款支出决算总体情况说明</w:t>
      </w:r>
    </w:p>
    <w:p w:rsidR="00A21D01" w:rsidRPr="00E948F5" w:rsidRDefault="00590D9F" w:rsidP="00674C4B">
      <w:pPr>
        <w:widowControl/>
        <w:spacing w:line="540" w:lineRule="exact"/>
        <w:ind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t>“</w:t>
      </w:r>
      <w:r w:rsidRPr="00E948F5">
        <w:rPr>
          <w:rFonts w:ascii="Times New Roman" w:eastAsia="仿宋" w:hAnsi="Times New Roman" w:cs="Times New Roman"/>
          <w:sz w:val="32"/>
          <w:szCs w:val="32"/>
        </w:rPr>
        <w:t>三公</w:t>
      </w:r>
      <w:r w:rsidRPr="00E948F5">
        <w:rPr>
          <w:rFonts w:ascii="Times New Roman" w:eastAsia="仿宋" w:hAnsi="Times New Roman" w:cs="Times New Roman"/>
          <w:sz w:val="32"/>
          <w:szCs w:val="32"/>
        </w:rPr>
        <w:t>”</w:t>
      </w:r>
      <w:r w:rsidRPr="00E948F5">
        <w:rPr>
          <w:rFonts w:ascii="Times New Roman" w:eastAsia="仿宋" w:hAnsi="Times New Roman" w:cs="Times New Roman"/>
          <w:sz w:val="32"/>
          <w:szCs w:val="32"/>
        </w:rPr>
        <w:t>经费财政拨款支出预算为</w:t>
      </w:r>
      <w:r w:rsidR="00FB77EB" w:rsidRPr="00E948F5">
        <w:rPr>
          <w:rFonts w:ascii="Times New Roman" w:eastAsia="仿宋" w:hAnsi="Times New Roman" w:cs="Times New Roman"/>
          <w:sz w:val="32"/>
          <w:szCs w:val="32"/>
        </w:rPr>
        <w:t>0</w:t>
      </w:r>
      <w:r w:rsidRPr="00E948F5">
        <w:rPr>
          <w:rFonts w:ascii="Times New Roman" w:eastAsia="仿宋" w:hAnsi="Times New Roman" w:cs="Times New Roman"/>
          <w:sz w:val="32"/>
          <w:szCs w:val="32"/>
        </w:rPr>
        <w:t>万元，支出决算为</w:t>
      </w:r>
      <w:r w:rsidR="009D02B1" w:rsidRPr="00E948F5">
        <w:rPr>
          <w:rFonts w:ascii="Times New Roman" w:eastAsia="仿宋" w:hAnsi="Times New Roman" w:cs="Times New Roman"/>
          <w:sz w:val="32"/>
          <w:szCs w:val="32"/>
        </w:rPr>
        <w:t>0</w:t>
      </w:r>
      <w:r w:rsidRPr="00E948F5">
        <w:rPr>
          <w:rFonts w:ascii="Times New Roman" w:eastAsia="仿宋" w:hAnsi="Times New Roman" w:cs="Times New Roman"/>
          <w:sz w:val="32"/>
          <w:szCs w:val="32"/>
        </w:rPr>
        <w:t>万元，</w:t>
      </w:r>
      <w:r w:rsidR="004717A2" w:rsidRPr="00E948F5">
        <w:rPr>
          <w:rFonts w:ascii="Times New Roman" w:eastAsia="仿宋" w:hAnsi="Times New Roman" w:cs="Times New Roman"/>
          <w:sz w:val="32"/>
          <w:szCs w:val="32"/>
        </w:rPr>
        <w:t>主要原因是</w:t>
      </w:r>
      <w:r w:rsidR="00A21D01" w:rsidRPr="00E948F5">
        <w:rPr>
          <w:rFonts w:ascii="Times New Roman" w:eastAsia="仿宋" w:hAnsi="Times New Roman" w:cs="Times New Roman"/>
          <w:kern w:val="0"/>
          <w:sz w:val="32"/>
          <w:szCs w:val="32"/>
        </w:rPr>
        <w:t>严格执行中央八项规定，厉行节约减少不必要的开支。</w:t>
      </w:r>
    </w:p>
    <w:p w:rsidR="005767CC" w:rsidRPr="00E948F5" w:rsidRDefault="004717A2" w:rsidP="00A21D01">
      <w:pPr>
        <w:pStyle w:val="Default"/>
        <w:ind w:firstLineChars="200" w:firstLine="643"/>
        <w:rPr>
          <w:rFonts w:ascii="Times New Roman" w:eastAsia="仿宋_GB2312" w:hAnsi="Times New Roman" w:cs="Times New Roman"/>
          <w:b/>
          <w:sz w:val="32"/>
          <w:szCs w:val="32"/>
        </w:rPr>
      </w:pPr>
      <w:r w:rsidRPr="00E948F5">
        <w:rPr>
          <w:rFonts w:ascii="Times New Roman" w:eastAsia="仿宋_GB2312" w:hAnsi="Times New Roman" w:cs="Times New Roman"/>
          <w:b/>
          <w:sz w:val="32"/>
          <w:szCs w:val="32"/>
        </w:rPr>
        <w:t>（二）</w:t>
      </w:r>
      <w:r w:rsidRPr="00E948F5">
        <w:rPr>
          <w:rFonts w:ascii="Times New Roman" w:eastAsia="仿宋_GB2312" w:hAnsi="Times New Roman" w:cs="Times New Roman"/>
          <w:b/>
          <w:sz w:val="32"/>
          <w:szCs w:val="32"/>
        </w:rPr>
        <w:t>“</w:t>
      </w:r>
      <w:r w:rsidRPr="00E948F5">
        <w:rPr>
          <w:rFonts w:ascii="Times New Roman" w:eastAsia="仿宋_GB2312" w:hAnsi="Times New Roman" w:cs="Times New Roman"/>
          <w:b/>
          <w:sz w:val="32"/>
          <w:szCs w:val="32"/>
        </w:rPr>
        <w:t>三公</w:t>
      </w:r>
      <w:r w:rsidRPr="00E948F5">
        <w:rPr>
          <w:rFonts w:ascii="Times New Roman" w:eastAsia="仿宋_GB2312" w:hAnsi="Times New Roman" w:cs="Times New Roman"/>
          <w:b/>
          <w:sz w:val="32"/>
          <w:szCs w:val="32"/>
        </w:rPr>
        <w:t>”</w:t>
      </w:r>
      <w:r w:rsidRPr="00E948F5">
        <w:rPr>
          <w:rFonts w:ascii="Times New Roman" w:eastAsia="仿宋_GB2312" w:hAnsi="Times New Roman" w:cs="Times New Roman"/>
          <w:b/>
          <w:sz w:val="32"/>
          <w:szCs w:val="32"/>
        </w:rPr>
        <w:t>经费财政拨款支出决算具体情况说明</w:t>
      </w:r>
    </w:p>
    <w:p w:rsidR="00C3049A" w:rsidRPr="00E948F5" w:rsidRDefault="004717A2" w:rsidP="009D02B1">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年度</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三公</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经费财政拨款支出决算</w:t>
      </w:r>
      <w:r w:rsidR="009D02B1" w:rsidRPr="00E948F5">
        <w:rPr>
          <w:rFonts w:ascii="Times New Roman" w:eastAsia="仿宋_GB2312" w:hAnsi="Times New Roman" w:cs="Times New Roman"/>
          <w:sz w:val="32"/>
          <w:szCs w:val="32"/>
        </w:rPr>
        <w:t>数为</w:t>
      </w:r>
      <w:r w:rsidR="009D02B1" w:rsidRPr="00E948F5">
        <w:rPr>
          <w:rFonts w:ascii="Times New Roman" w:eastAsia="仿宋_GB2312" w:hAnsi="Times New Roman" w:cs="Times New Roman"/>
          <w:sz w:val="32"/>
          <w:szCs w:val="32"/>
        </w:rPr>
        <w:t>0</w:t>
      </w:r>
      <w:r w:rsidR="009D02B1" w:rsidRPr="00E948F5">
        <w:rPr>
          <w:rFonts w:ascii="Times New Roman" w:eastAsia="仿宋_GB2312" w:hAnsi="Times New Roman" w:cs="Times New Roman"/>
          <w:sz w:val="32"/>
          <w:szCs w:val="32"/>
        </w:rPr>
        <w:t>万元，公务用车数量为</w:t>
      </w:r>
      <w:r w:rsidR="009D02B1" w:rsidRPr="00E948F5">
        <w:rPr>
          <w:rFonts w:ascii="Times New Roman" w:eastAsia="仿宋_GB2312" w:hAnsi="Times New Roman" w:cs="Times New Roman"/>
          <w:sz w:val="32"/>
          <w:szCs w:val="32"/>
        </w:rPr>
        <w:t>0</w:t>
      </w:r>
      <w:r w:rsidR="009D02B1" w:rsidRPr="00E948F5">
        <w:rPr>
          <w:rFonts w:ascii="Times New Roman" w:eastAsia="仿宋_GB2312" w:hAnsi="Times New Roman" w:cs="Times New Roman"/>
          <w:sz w:val="32"/>
          <w:szCs w:val="32"/>
        </w:rPr>
        <w:t>台，公务接待为</w:t>
      </w:r>
      <w:r w:rsidR="009D02B1" w:rsidRPr="00E948F5">
        <w:rPr>
          <w:rFonts w:ascii="Times New Roman" w:eastAsia="仿宋_GB2312" w:hAnsi="Times New Roman" w:cs="Times New Roman"/>
          <w:sz w:val="32"/>
          <w:szCs w:val="32"/>
        </w:rPr>
        <w:t>0</w:t>
      </w:r>
      <w:r w:rsidR="009D02B1" w:rsidRPr="00E948F5">
        <w:rPr>
          <w:rFonts w:ascii="Times New Roman" w:eastAsia="仿宋_GB2312" w:hAnsi="Times New Roman" w:cs="Times New Roman"/>
          <w:sz w:val="32"/>
          <w:szCs w:val="32"/>
        </w:rPr>
        <w:t>次，因公出国（境）团组及人数为</w:t>
      </w:r>
      <w:r w:rsidR="009D02B1" w:rsidRPr="00E948F5">
        <w:rPr>
          <w:rFonts w:ascii="Times New Roman" w:eastAsia="仿宋_GB2312" w:hAnsi="Times New Roman" w:cs="Times New Roman"/>
          <w:sz w:val="32"/>
          <w:szCs w:val="32"/>
        </w:rPr>
        <w:t>0</w:t>
      </w:r>
      <w:r w:rsidR="009D02B1" w:rsidRPr="00E948F5">
        <w:rPr>
          <w:rFonts w:ascii="Times New Roman" w:eastAsia="仿宋_GB2312" w:hAnsi="Times New Roman" w:cs="Times New Roman"/>
          <w:sz w:val="32"/>
          <w:szCs w:val="32"/>
        </w:rPr>
        <w:t>。</w:t>
      </w:r>
    </w:p>
    <w:p w:rsidR="009D02B1" w:rsidRPr="00E948F5" w:rsidRDefault="00DD5FE9" w:rsidP="009D02B1">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八、</w:t>
      </w:r>
      <w:r w:rsidR="006D7730" w:rsidRPr="00E948F5">
        <w:rPr>
          <w:rFonts w:ascii="Times New Roman" w:eastAsia="仿宋_GB2312" w:hAnsi="Times New Roman" w:cs="Times New Roman"/>
          <w:b/>
          <w:bCs/>
          <w:kern w:val="0"/>
          <w:sz w:val="32"/>
          <w:szCs w:val="32"/>
        </w:rPr>
        <w:t>政府性基金预算收入支出决算情况</w:t>
      </w:r>
    </w:p>
    <w:p w:rsidR="006D7730" w:rsidRPr="00E948F5" w:rsidRDefault="00C77645" w:rsidP="009D02B1">
      <w:pPr>
        <w:widowControl/>
        <w:spacing w:line="600" w:lineRule="exact"/>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年度政府性基金预算财政拨款收入</w:t>
      </w:r>
      <w:r w:rsidR="009D02B1" w:rsidRPr="00E948F5">
        <w:rPr>
          <w:rFonts w:ascii="Times New Roman" w:eastAsia="仿宋_GB2312" w:hAnsi="Times New Roman" w:cs="Times New Roman"/>
          <w:sz w:val="32"/>
          <w:szCs w:val="32"/>
        </w:rPr>
        <w:t>3879.17</w:t>
      </w:r>
      <w:r w:rsidRPr="00E948F5">
        <w:rPr>
          <w:rFonts w:ascii="Times New Roman" w:eastAsia="仿宋_GB2312" w:hAnsi="Times New Roman" w:cs="Times New Roman"/>
          <w:sz w:val="32"/>
          <w:szCs w:val="32"/>
        </w:rPr>
        <w:t>万元；年初结转和结余</w:t>
      </w:r>
      <w:r w:rsidR="009D02B1" w:rsidRPr="00E948F5">
        <w:rPr>
          <w:rFonts w:ascii="Times New Roman" w:eastAsia="仿宋_GB2312" w:hAnsi="Times New Roman" w:cs="Times New Roman"/>
          <w:sz w:val="32"/>
          <w:szCs w:val="32"/>
        </w:rPr>
        <w:t>0</w:t>
      </w:r>
      <w:r w:rsidRPr="00E948F5">
        <w:rPr>
          <w:rFonts w:ascii="Times New Roman" w:eastAsia="仿宋_GB2312" w:hAnsi="Times New Roman" w:cs="Times New Roman"/>
          <w:sz w:val="32"/>
          <w:szCs w:val="32"/>
        </w:rPr>
        <w:t>万元；支出</w:t>
      </w:r>
      <w:r w:rsidR="009D02B1" w:rsidRPr="00E948F5">
        <w:rPr>
          <w:rFonts w:ascii="Times New Roman" w:eastAsia="仿宋_GB2312" w:hAnsi="Times New Roman" w:cs="Times New Roman"/>
          <w:sz w:val="32"/>
          <w:szCs w:val="32"/>
        </w:rPr>
        <w:t>3879.17</w:t>
      </w:r>
      <w:r w:rsidRPr="00E948F5">
        <w:rPr>
          <w:rFonts w:ascii="Times New Roman" w:eastAsia="仿宋_GB2312" w:hAnsi="Times New Roman" w:cs="Times New Roman"/>
          <w:sz w:val="32"/>
          <w:szCs w:val="32"/>
        </w:rPr>
        <w:t>万元，其中基本支出</w:t>
      </w:r>
      <w:r w:rsidR="009D02B1" w:rsidRPr="00E948F5">
        <w:rPr>
          <w:rFonts w:ascii="Times New Roman" w:eastAsia="仿宋_GB2312" w:hAnsi="Times New Roman" w:cs="Times New Roman"/>
          <w:sz w:val="32"/>
          <w:szCs w:val="32"/>
        </w:rPr>
        <w:t>0</w:t>
      </w:r>
      <w:r w:rsidRPr="00E948F5">
        <w:rPr>
          <w:rFonts w:ascii="Times New Roman" w:eastAsia="仿宋_GB2312" w:hAnsi="Times New Roman" w:cs="Times New Roman"/>
          <w:sz w:val="32"/>
          <w:szCs w:val="32"/>
        </w:rPr>
        <w:t>万元，项目支出</w:t>
      </w:r>
      <w:r w:rsidR="009D02B1" w:rsidRPr="00E948F5">
        <w:rPr>
          <w:rFonts w:ascii="Times New Roman" w:eastAsia="仿宋_GB2312" w:hAnsi="Times New Roman" w:cs="Times New Roman"/>
          <w:sz w:val="32"/>
          <w:szCs w:val="32"/>
        </w:rPr>
        <w:t>3879.17</w:t>
      </w:r>
      <w:r w:rsidRPr="00E948F5">
        <w:rPr>
          <w:rFonts w:ascii="Times New Roman" w:eastAsia="仿宋_GB2312" w:hAnsi="Times New Roman" w:cs="Times New Roman"/>
          <w:sz w:val="32"/>
          <w:szCs w:val="32"/>
        </w:rPr>
        <w:t>万元；年末结转和结余</w:t>
      </w:r>
      <w:r w:rsidR="009D02B1" w:rsidRPr="00E948F5">
        <w:rPr>
          <w:rFonts w:ascii="Times New Roman" w:eastAsia="仿宋_GB2312" w:hAnsi="Times New Roman" w:cs="Times New Roman"/>
          <w:sz w:val="32"/>
          <w:szCs w:val="32"/>
        </w:rPr>
        <w:t>0</w:t>
      </w:r>
      <w:r w:rsidRPr="00E948F5">
        <w:rPr>
          <w:rFonts w:ascii="Times New Roman" w:eastAsia="仿宋_GB2312" w:hAnsi="Times New Roman" w:cs="Times New Roman"/>
          <w:sz w:val="32"/>
          <w:szCs w:val="32"/>
        </w:rPr>
        <w:t>万元。</w:t>
      </w:r>
    </w:p>
    <w:p w:rsidR="00C77645" w:rsidRPr="00E948F5" w:rsidRDefault="00C77645" w:rsidP="009D02B1">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九、关于</w:t>
      </w:r>
      <w:r w:rsidRPr="00E948F5">
        <w:rPr>
          <w:rFonts w:ascii="Times New Roman" w:eastAsia="仿宋_GB2312" w:hAnsi="Times New Roman" w:cs="Times New Roman"/>
          <w:b/>
          <w:bCs/>
          <w:kern w:val="0"/>
          <w:sz w:val="32"/>
          <w:szCs w:val="32"/>
        </w:rPr>
        <w:t>2019</w:t>
      </w:r>
      <w:r w:rsidRPr="00E948F5">
        <w:rPr>
          <w:rFonts w:ascii="Times New Roman" w:eastAsia="仿宋_GB2312" w:hAnsi="Times New Roman" w:cs="Times New Roman"/>
          <w:b/>
          <w:bCs/>
          <w:kern w:val="0"/>
          <w:sz w:val="32"/>
          <w:szCs w:val="32"/>
        </w:rPr>
        <w:t>年度预算绩效情况说明</w:t>
      </w:r>
    </w:p>
    <w:p w:rsidR="009D02B1" w:rsidRPr="00E948F5" w:rsidRDefault="009D02B1" w:rsidP="00013C94">
      <w:pPr>
        <w:widowControl/>
        <w:spacing w:line="600" w:lineRule="exact"/>
        <w:ind w:firstLineChars="200" w:firstLine="640"/>
        <w:rPr>
          <w:rFonts w:ascii="Times New Roman" w:eastAsia="仿宋" w:hAnsi="Times New Roman" w:cs="Times New Roman"/>
          <w:sz w:val="32"/>
          <w:szCs w:val="32"/>
        </w:rPr>
      </w:pPr>
      <w:r w:rsidRPr="00E948F5">
        <w:rPr>
          <w:rFonts w:ascii="Times New Roman" w:eastAsia="仿宋" w:hAnsi="Times New Roman" w:cs="Times New Roman"/>
          <w:sz w:val="32"/>
          <w:szCs w:val="32"/>
        </w:rPr>
        <w:lastRenderedPageBreak/>
        <w:t>2019</w:t>
      </w:r>
      <w:r w:rsidRPr="00E948F5">
        <w:rPr>
          <w:rFonts w:ascii="Times New Roman" w:eastAsia="仿宋" w:hAnsi="Times New Roman" w:cs="Times New Roman"/>
          <w:sz w:val="32"/>
          <w:szCs w:val="32"/>
        </w:rPr>
        <w:t>年财政预算拨款总支出</w:t>
      </w:r>
      <w:r w:rsidRPr="00E948F5">
        <w:rPr>
          <w:rFonts w:ascii="Times New Roman" w:eastAsia="仿宋" w:hAnsi="Times New Roman" w:cs="Times New Roman"/>
          <w:sz w:val="32"/>
          <w:szCs w:val="32"/>
        </w:rPr>
        <w:t>10663.67</w:t>
      </w:r>
      <w:r w:rsidRPr="00E948F5">
        <w:rPr>
          <w:rFonts w:ascii="Times New Roman" w:eastAsia="仿宋" w:hAnsi="Times New Roman" w:cs="Times New Roman"/>
          <w:sz w:val="32"/>
          <w:szCs w:val="32"/>
        </w:rPr>
        <w:t>万元，其中用于基本支出</w:t>
      </w:r>
      <w:r w:rsidRPr="00E948F5">
        <w:rPr>
          <w:rFonts w:ascii="Times New Roman" w:eastAsia="仿宋" w:hAnsi="Times New Roman" w:cs="Times New Roman"/>
          <w:sz w:val="32"/>
          <w:szCs w:val="32"/>
        </w:rPr>
        <w:t>395.51</w:t>
      </w:r>
      <w:r w:rsidRPr="00E948F5">
        <w:rPr>
          <w:rFonts w:ascii="Times New Roman" w:eastAsia="仿宋" w:hAnsi="Times New Roman" w:cs="Times New Roman"/>
          <w:sz w:val="32"/>
          <w:szCs w:val="32"/>
        </w:rPr>
        <w:t>万元，项目支出</w:t>
      </w:r>
      <w:r w:rsidRPr="00E948F5">
        <w:rPr>
          <w:rFonts w:ascii="Times New Roman" w:eastAsia="仿宋" w:hAnsi="Times New Roman" w:cs="Times New Roman"/>
          <w:sz w:val="32"/>
          <w:szCs w:val="32"/>
        </w:rPr>
        <w:t>10268.16</w:t>
      </w:r>
      <w:r w:rsidRPr="00E948F5">
        <w:rPr>
          <w:rFonts w:ascii="Times New Roman" w:eastAsia="仿宋" w:hAnsi="Times New Roman" w:cs="Times New Roman"/>
          <w:sz w:val="32"/>
          <w:szCs w:val="32"/>
        </w:rPr>
        <w:t>万元。</w:t>
      </w:r>
      <w:r w:rsidR="00076D95" w:rsidRPr="00E948F5">
        <w:rPr>
          <w:rFonts w:ascii="Times New Roman" w:eastAsia="仿宋" w:hAnsi="Times New Roman" w:cs="Times New Roman"/>
          <w:sz w:val="32"/>
          <w:szCs w:val="32"/>
        </w:rPr>
        <w:t>（自评绩效附后）。</w:t>
      </w:r>
    </w:p>
    <w:p w:rsidR="00DD5FE9" w:rsidRPr="00E948F5" w:rsidRDefault="000273BD" w:rsidP="00013C94">
      <w:pPr>
        <w:widowControl/>
        <w:spacing w:line="600" w:lineRule="exact"/>
        <w:ind w:firstLineChars="200" w:firstLine="643"/>
        <w:rPr>
          <w:rFonts w:ascii="Times New Roman" w:eastAsia="仿宋_GB2312" w:hAnsi="Times New Roman" w:cs="Times New Roman"/>
          <w:b/>
          <w:bCs/>
          <w:kern w:val="0"/>
          <w:sz w:val="32"/>
          <w:szCs w:val="32"/>
        </w:rPr>
      </w:pPr>
      <w:r w:rsidRPr="00E948F5">
        <w:rPr>
          <w:rFonts w:ascii="Times New Roman" w:eastAsia="仿宋_GB2312" w:hAnsi="Times New Roman" w:cs="Times New Roman"/>
          <w:b/>
          <w:bCs/>
          <w:kern w:val="0"/>
          <w:sz w:val="32"/>
          <w:szCs w:val="32"/>
        </w:rPr>
        <w:t>十</w:t>
      </w:r>
      <w:r w:rsidR="00DD5FE9" w:rsidRPr="00E948F5">
        <w:rPr>
          <w:rFonts w:ascii="Times New Roman" w:eastAsia="仿宋_GB2312" w:hAnsi="Times New Roman" w:cs="Times New Roman"/>
          <w:b/>
          <w:bCs/>
          <w:kern w:val="0"/>
          <w:sz w:val="32"/>
          <w:szCs w:val="32"/>
        </w:rPr>
        <w:t>、其他重要事项情况说明</w:t>
      </w:r>
    </w:p>
    <w:p w:rsidR="00C77645" w:rsidRPr="00E948F5" w:rsidRDefault="000273BD" w:rsidP="00973DD2">
      <w:pPr>
        <w:ind w:firstLineChars="200" w:firstLine="643"/>
        <w:rPr>
          <w:rFonts w:ascii="Times New Roman" w:eastAsia="仿宋_GB2312" w:hAnsi="Times New Roman" w:cs="Times New Roman"/>
          <w:b/>
          <w:color w:val="000000"/>
          <w:kern w:val="0"/>
          <w:sz w:val="32"/>
          <w:szCs w:val="32"/>
        </w:rPr>
      </w:pPr>
      <w:r w:rsidRPr="00E948F5">
        <w:rPr>
          <w:rFonts w:ascii="Times New Roman" w:eastAsia="仿宋_GB2312" w:hAnsi="Times New Roman" w:cs="Times New Roman"/>
          <w:b/>
          <w:color w:val="000000"/>
          <w:kern w:val="0"/>
          <w:sz w:val="32"/>
          <w:szCs w:val="32"/>
        </w:rPr>
        <w:t>（一）机关运行经费支出情况</w:t>
      </w:r>
    </w:p>
    <w:p w:rsidR="000273BD" w:rsidRPr="00E948F5" w:rsidRDefault="000273BD" w:rsidP="00973DD2">
      <w:pPr>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本部门</w:t>
      </w:r>
      <w:r w:rsidRPr="00E948F5">
        <w:rPr>
          <w:rFonts w:ascii="Times New Roman" w:eastAsia="仿宋_GB2312" w:hAnsi="Times New Roman" w:cs="Times New Roman"/>
          <w:sz w:val="32"/>
          <w:szCs w:val="32"/>
        </w:rPr>
        <w:t xml:space="preserve">2019 </w:t>
      </w:r>
      <w:r w:rsidRPr="00E948F5">
        <w:rPr>
          <w:rFonts w:ascii="Times New Roman" w:eastAsia="仿宋_GB2312" w:hAnsi="Times New Roman" w:cs="Times New Roman"/>
          <w:sz w:val="32"/>
          <w:szCs w:val="32"/>
        </w:rPr>
        <w:t>年度机关运行经费支出</w:t>
      </w:r>
      <w:r w:rsidR="00013C94" w:rsidRPr="00E948F5">
        <w:rPr>
          <w:rFonts w:ascii="Times New Roman" w:eastAsia="仿宋_GB2312" w:hAnsi="Times New Roman" w:cs="Times New Roman"/>
          <w:sz w:val="32"/>
          <w:szCs w:val="32"/>
        </w:rPr>
        <w:t>63.92</w:t>
      </w:r>
      <w:r w:rsidRPr="00E948F5">
        <w:rPr>
          <w:rFonts w:ascii="Times New Roman" w:eastAsia="仿宋_GB2312" w:hAnsi="Times New Roman" w:cs="Times New Roman"/>
          <w:sz w:val="32"/>
          <w:szCs w:val="32"/>
        </w:rPr>
        <w:t>万元，比年初预算数增加</w:t>
      </w:r>
      <w:r w:rsidR="00013C94" w:rsidRPr="00E948F5">
        <w:rPr>
          <w:rFonts w:ascii="Times New Roman" w:eastAsia="仿宋_GB2312" w:hAnsi="Times New Roman" w:cs="Times New Roman"/>
          <w:sz w:val="32"/>
          <w:szCs w:val="32"/>
        </w:rPr>
        <w:t>24.77</w:t>
      </w:r>
      <w:r w:rsidRPr="00E948F5">
        <w:rPr>
          <w:rFonts w:ascii="Times New Roman" w:eastAsia="仿宋_GB2312" w:hAnsi="Times New Roman" w:cs="Times New Roman"/>
          <w:sz w:val="32"/>
          <w:szCs w:val="32"/>
        </w:rPr>
        <w:t>万元，增长</w:t>
      </w:r>
      <w:r w:rsidR="00E05D08" w:rsidRPr="00E948F5">
        <w:rPr>
          <w:rFonts w:ascii="Times New Roman" w:eastAsia="仿宋_GB2312" w:hAnsi="Times New Roman" w:cs="Times New Roman"/>
          <w:sz w:val="32"/>
          <w:szCs w:val="32"/>
        </w:rPr>
        <w:t>38.75</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。主要原因是：</w:t>
      </w:r>
      <w:r w:rsidR="00E05D08" w:rsidRPr="00E948F5">
        <w:rPr>
          <w:rFonts w:ascii="Times New Roman" w:eastAsia="仿宋_GB2312" w:hAnsi="Times New Roman" w:cs="Times New Roman"/>
          <w:sz w:val="32"/>
          <w:szCs w:val="32"/>
        </w:rPr>
        <w:t>机构改革，城建与人防合并，人员增加。</w:t>
      </w:r>
    </w:p>
    <w:p w:rsidR="00FE328A" w:rsidRPr="00E948F5" w:rsidRDefault="00FE328A" w:rsidP="00973DD2">
      <w:pPr>
        <w:ind w:firstLineChars="200" w:firstLine="643"/>
        <w:rPr>
          <w:rFonts w:ascii="Times New Roman" w:eastAsia="仿宋_GB2312" w:hAnsi="Times New Roman" w:cs="Times New Roman"/>
          <w:b/>
          <w:color w:val="000000"/>
          <w:kern w:val="0"/>
          <w:sz w:val="32"/>
          <w:szCs w:val="32"/>
        </w:rPr>
      </w:pPr>
      <w:r w:rsidRPr="00E948F5">
        <w:rPr>
          <w:rFonts w:ascii="Times New Roman" w:eastAsia="仿宋_GB2312" w:hAnsi="Times New Roman" w:cs="Times New Roman"/>
          <w:b/>
          <w:color w:val="000000"/>
          <w:kern w:val="0"/>
          <w:sz w:val="32"/>
          <w:szCs w:val="32"/>
        </w:rPr>
        <w:t>（二）一般性支出情况</w:t>
      </w:r>
    </w:p>
    <w:p w:rsidR="00FE328A" w:rsidRPr="00E948F5" w:rsidRDefault="00FE328A" w:rsidP="00973DD2">
      <w:pPr>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年本部门开支会议费</w:t>
      </w:r>
      <w:r w:rsidR="00E05D08" w:rsidRPr="00E948F5">
        <w:rPr>
          <w:rFonts w:ascii="Times New Roman" w:eastAsia="仿宋_GB2312" w:hAnsi="Times New Roman" w:cs="Times New Roman"/>
          <w:sz w:val="32"/>
          <w:szCs w:val="32"/>
        </w:rPr>
        <w:t>0</w:t>
      </w:r>
      <w:r w:rsidR="00E05D08" w:rsidRPr="00E948F5">
        <w:rPr>
          <w:rFonts w:ascii="Times New Roman" w:eastAsia="仿宋_GB2312" w:hAnsi="Times New Roman" w:cs="Times New Roman"/>
          <w:sz w:val="32"/>
          <w:szCs w:val="32"/>
        </w:rPr>
        <w:t>万元</w:t>
      </w:r>
      <w:r w:rsidRPr="00E948F5">
        <w:rPr>
          <w:rFonts w:ascii="Times New Roman" w:eastAsia="仿宋_GB2312" w:hAnsi="Times New Roman" w:cs="Times New Roman"/>
          <w:sz w:val="32"/>
          <w:szCs w:val="32"/>
        </w:rPr>
        <w:t>；开支培训费</w:t>
      </w:r>
      <w:r w:rsidR="00E05D08" w:rsidRPr="00E948F5">
        <w:rPr>
          <w:rFonts w:ascii="Times New Roman" w:eastAsia="仿宋_GB2312" w:hAnsi="Times New Roman" w:cs="Times New Roman"/>
          <w:sz w:val="32"/>
          <w:szCs w:val="32"/>
        </w:rPr>
        <w:t>0.7</w:t>
      </w:r>
      <w:r w:rsidRPr="00E948F5">
        <w:rPr>
          <w:rFonts w:ascii="Times New Roman" w:eastAsia="仿宋_GB2312" w:hAnsi="Times New Roman" w:cs="Times New Roman"/>
          <w:sz w:val="32"/>
          <w:szCs w:val="32"/>
        </w:rPr>
        <w:t>万元，用于</w:t>
      </w:r>
      <w:r w:rsidR="00E05D08" w:rsidRPr="00E948F5">
        <w:rPr>
          <w:rFonts w:ascii="Times New Roman" w:eastAsia="仿宋_GB2312" w:hAnsi="Times New Roman" w:cs="Times New Roman"/>
          <w:sz w:val="32"/>
          <w:szCs w:val="32"/>
        </w:rPr>
        <w:t>参加</w:t>
      </w:r>
      <w:r w:rsidRPr="00E948F5">
        <w:rPr>
          <w:rFonts w:ascii="Times New Roman" w:eastAsia="仿宋_GB2312" w:hAnsi="Times New Roman" w:cs="Times New Roman"/>
          <w:sz w:val="32"/>
          <w:szCs w:val="32"/>
        </w:rPr>
        <w:t>培训，</w:t>
      </w:r>
      <w:r w:rsidR="00E05D08" w:rsidRPr="00E948F5">
        <w:rPr>
          <w:rFonts w:ascii="Times New Roman" w:eastAsia="仿宋_GB2312" w:hAnsi="Times New Roman" w:cs="Times New Roman"/>
          <w:sz w:val="32"/>
          <w:szCs w:val="32"/>
        </w:rPr>
        <w:t>参加的培训</w:t>
      </w:r>
      <w:r w:rsidR="007B3F37">
        <w:rPr>
          <w:rFonts w:ascii="Times New Roman" w:eastAsia="仿宋_GB2312" w:hAnsi="Times New Roman" w:cs="Times New Roman" w:hint="eastAsia"/>
          <w:sz w:val="32"/>
          <w:szCs w:val="32"/>
        </w:rPr>
        <w:t>内容</w:t>
      </w:r>
      <w:r w:rsidR="00E05D08" w:rsidRPr="00E948F5">
        <w:rPr>
          <w:rFonts w:ascii="Times New Roman" w:eastAsia="仿宋_GB2312" w:hAnsi="Times New Roman" w:cs="Times New Roman"/>
          <w:sz w:val="32"/>
          <w:szCs w:val="32"/>
        </w:rPr>
        <w:t>有：</w:t>
      </w:r>
      <w:r w:rsidR="00E05D08" w:rsidRPr="00E948F5">
        <w:rPr>
          <w:rFonts w:ascii="Times New Roman" w:eastAsia="仿宋_GB2312" w:hAnsi="Times New Roman" w:cs="Times New Roman"/>
          <w:sz w:val="32"/>
          <w:szCs w:val="32"/>
        </w:rPr>
        <w:t>“</w:t>
      </w:r>
      <w:r w:rsidR="00E05D08" w:rsidRPr="00E948F5">
        <w:rPr>
          <w:rFonts w:ascii="Times New Roman" w:eastAsia="仿宋_GB2312" w:hAnsi="Times New Roman" w:cs="Times New Roman"/>
          <w:sz w:val="32"/>
          <w:szCs w:val="32"/>
        </w:rPr>
        <w:t>数字经济与智慧城市建设</w:t>
      </w:r>
      <w:r w:rsidR="00E05D08" w:rsidRPr="00E948F5">
        <w:rPr>
          <w:rFonts w:ascii="Times New Roman" w:eastAsia="仿宋_GB2312" w:hAnsi="Times New Roman" w:cs="Times New Roman"/>
          <w:sz w:val="32"/>
          <w:szCs w:val="32"/>
        </w:rPr>
        <w:t>”</w:t>
      </w:r>
      <w:r w:rsidR="00E05D08" w:rsidRPr="00E948F5">
        <w:rPr>
          <w:rFonts w:ascii="Times New Roman" w:eastAsia="仿宋_GB2312" w:hAnsi="Times New Roman" w:cs="Times New Roman"/>
          <w:sz w:val="32"/>
          <w:szCs w:val="32"/>
        </w:rPr>
        <w:t>培训，参加人数</w:t>
      </w:r>
      <w:r w:rsidR="00E05D08" w:rsidRPr="00E948F5">
        <w:rPr>
          <w:rFonts w:ascii="Times New Roman" w:eastAsia="仿宋_GB2312" w:hAnsi="Times New Roman" w:cs="Times New Roman"/>
          <w:sz w:val="32"/>
          <w:szCs w:val="32"/>
        </w:rPr>
        <w:t>1</w:t>
      </w:r>
      <w:r w:rsidR="00E05D08" w:rsidRPr="00E948F5">
        <w:rPr>
          <w:rFonts w:ascii="Times New Roman" w:eastAsia="仿宋_GB2312" w:hAnsi="Times New Roman" w:cs="Times New Roman"/>
          <w:sz w:val="32"/>
          <w:szCs w:val="32"/>
        </w:rPr>
        <w:t>人；上海参加</w:t>
      </w:r>
      <w:r w:rsidR="00E05D08" w:rsidRPr="00E948F5">
        <w:rPr>
          <w:rFonts w:ascii="Times New Roman" w:eastAsia="仿宋_GB2312" w:hAnsi="Times New Roman" w:cs="Times New Roman"/>
          <w:sz w:val="32"/>
          <w:szCs w:val="32"/>
        </w:rPr>
        <w:t>“</w:t>
      </w:r>
      <w:r w:rsidR="00E05D08" w:rsidRPr="00E948F5">
        <w:rPr>
          <w:rFonts w:ascii="Times New Roman" w:eastAsia="仿宋_GB2312" w:hAnsi="Times New Roman" w:cs="Times New Roman"/>
          <w:sz w:val="32"/>
          <w:szCs w:val="32"/>
        </w:rPr>
        <w:t>全区意识形态工作</w:t>
      </w:r>
      <w:r w:rsidR="00E05D08" w:rsidRPr="00E948F5">
        <w:rPr>
          <w:rFonts w:ascii="Times New Roman" w:eastAsia="仿宋_GB2312" w:hAnsi="Times New Roman" w:cs="Times New Roman"/>
          <w:sz w:val="32"/>
          <w:szCs w:val="32"/>
        </w:rPr>
        <w:t>”</w:t>
      </w:r>
      <w:r w:rsidR="00E05D08" w:rsidRPr="00E948F5">
        <w:rPr>
          <w:rFonts w:ascii="Times New Roman" w:eastAsia="仿宋_GB2312" w:hAnsi="Times New Roman" w:cs="Times New Roman"/>
          <w:sz w:val="32"/>
          <w:szCs w:val="32"/>
        </w:rPr>
        <w:t>培训，参加人数</w:t>
      </w:r>
      <w:r w:rsidR="00E05D08" w:rsidRPr="00E948F5">
        <w:rPr>
          <w:rFonts w:ascii="Times New Roman" w:eastAsia="仿宋_GB2312" w:hAnsi="Times New Roman" w:cs="Times New Roman"/>
          <w:sz w:val="32"/>
          <w:szCs w:val="32"/>
        </w:rPr>
        <w:t>1</w:t>
      </w:r>
      <w:r w:rsidR="00E05D08" w:rsidRPr="00E948F5">
        <w:rPr>
          <w:rFonts w:ascii="Times New Roman" w:eastAsia="仿宋_GB2312" w:hAnsi="Times New Roman" w:cs="Times New Roman"/>
          <w:sz w:val="32"/>
          <w:szCs w:val="32"/>
        </w:rPr>
        <w:t>人；新时代新思想学习专题讲座，参加人数</w:t>
      </w:r>
      <w:r w:rsidR="00E05D08" w:rsidRPr="00E948F5">
        <w:rPr>
          <w:rFonts w:ascii="Times New Roman" w:eastAsia="仿宋_GB2312" w:hAnsi="Times New Roman" w:cs="Times New Roman"/>
          <w:sz w:val="32"/>
          <w:szCs w:val="32"/>
        </w:rPr>
        <w:t>1</w:t>
      </w:r>
      <w:r w:rsidR="00E05D08" w:rsidRPr="00E948F5">
        <w:rPr>
          <w:rFonts w:ascii="Times New Roman" w:eastAsia="仿宋_GB2312" w:hAnsi="Times New Roman" w:cs="Times New Roman"/>
          <w:sz w:val="32"/>
          <w:szCs w:val="32"/>
        </w:rPr>
        <w:t>人。</w:t>
      </w:r>
    </w:p>
    <w:p w:rsidR="000273BD" w:rsidRPr="00E948F5" w:rsidRDefault="00214427" w:rsidP="00973DD2">
      <w:pPr>
        <w:ind w:firstLineChars="200" w:firstLine="643"/>
        <w:rPr>
          <w:rFonts w:ascii="Times New Roman" w:eastAsia="仿宋_GB2312" w:hAnsi="Times New Roman" w:cs="Times New Roman"/>
          <w:b/>
          <w:color w:val="000000"/>
          <w:kern w:val="0"/>
          <w:sz w:val="32"/>
          <w:szCs w:val="32"/>
        </w:rPr>
      </w:pPr>
      <w:r w:rsidRPr="00E948F5">
        <w:rPr>
          <w:rFonts w:ascii="Times New Roman" w:eastAsia="仿宋_GB2312" w:hAnsi="Times New Roman" w:cs="Times New Roman"/>
          <w:b/>
          <w:color w:val="000000"/>
          <w:kern w:val="0"/>
          <w:sz w:val="32"/>
          <w:szCs w:val="32"/>
        </w:rPr>
        <w:t>（</w:t>
      </w:r>
      <w:r w:rsidR="00FE328A" w:rsidRPr="00E948F5">
        <w:rPr>
          <w:rFonts w:ascii="Times New Roman" w:eastAsia="仿宋_GB2312" w:hAnsi="Times New Roman" w:cs="Times New Roman"/>
          <w:b/>
          <w:color w:val="000000"/>
          <w:kern w:val="0"/>
          <w:sz w:val="32"/>
          <w:szCs w:val="32"/>
        </w:rPr>
        <w:t>三</w:t>
      </w:r>
      <w:r w:rsidRPr="00E948F5">
        <w:rPr>
          <w:rFonts w:ascii="Times New Roman" w:eastAsia="仿宋_GB2312" w:hAnsi="Times New Roman" w:cs="Times New Roman"/>
          <w:b/>
          <w:color w:val="000000"/>
          <w:kern w:val="0"/>
          <w:sz w:val="32"/>
          <w:szCs w:val="32"/>
        </w:rPr>
        <w:t>）政府采购支出情况</w:t>
      </w:r>
    </w:p>
    <w:p w:rsidR="00214427" w:rsidRPr="00E948F5" w:rsidRDefault="00214427" w:rsidP="00973DD2">
      <w:pPr>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本部门</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年度政府采购支出总额</w:t>
      </w:r>
      <w:r w:rsidR="009E1EAD" w:rsidRPr="00E948F5">
        <w:rPr>
          <w:rFonts w:ascii="Times New Roman" w:eastAsia="仿宋_GB2312" w:hAnsi="Times New Roman" w:cs="Times New Roman"/>
          <w:sz w:val="32"/>
          <w:szCs w:val="32"/>
        </w:rPr>
        <w:t>5250.48</w:t>
      </w:r>
      <w:r w:rsidRPr="00E948F5">
        <w:rPr>
          <w:rFonts w:ascii="Times New Roman" w:eastAsia="仿宋_GB2312" w:hAnsi="Times New Roman" w:cs="Times New Roman"/>
          <w:sz w:val="32"/>
          <w:szCs w:val="32"/>
        </w:rPr>
        <w:t>万元，其中：政府采购货物支出</w:t>
      </w:r>
      <w:r w:rsidR="009E1EAD" w:rsidRPr="00E948F5">
        <w:rPr>
          <w:rFonts w:ascii="Times New Roman" w:eastAsia="仿宋_GB2312" w:hAnsi="Times New Roman" w:cs="Times New Roman"/>
          <w:sz w:val="32"/>
          <w:szCs w:val="32"/>
        </w:rPr>
        <w:t>67.55</w:t>
      </w:r>
      <w:r w:rsidRPr="00E948F5">
        <w:rPr>
          <w:rFonts w:ascii="Times New Roman" w:eastAsia="仿宋_GB2312" w:hAnsi="Times New Roman" w:cs="Times New Roman"/>
          <w:sz w:val="32"/>
          <w:szCs w:val="32"/>
        </w:rPr>
        <w:t>万元、政府采购工程支出</w:t>
      </w:r>
      <w:r w:rsidR="009E1EAD" w:rsidRPr="00E948F5">
        <w:rPr>
          <w:rFonts w:ascii="Times New Roman" w:eastAsia="仿宋_GB2312" w:hAnsi="Times New Roman" w:cs="Times New Roman"/>
          <w:sz w:val="32"/>
          <w:szCs w:val="32"/>
        </w:rPr>
        <w:t>4995.94</w:t>
      </w:r>
      <w:r w:rsidRPr="00E948F5">
        <w:rPr>
          <w:rFonts w:ascii="Times New Roman" w:eastAsia="仿宋_GB2312" w:hAnsi="Times New Roman" w:cs="Times New Roman"/>
          <w:sz w:val="32"/>
          <w:szCs w:val="32"/>
        </w:rPr>
        <w:t>万元、政府采购服务支出</w:t>
      </w:r>
      <w:r w:rsidR="009E1EAD" w:rsidRPr="00E948F5">
        <w:rPr>
          <w:rFonts w:ascii="Times New Roman" w:eastAsia="仿宋_GB2312" w:hAnsi="Times New Roman" w:cs="Times New Roman"/>
          <w:sz w:val="32"/>
          <w:szCs w:val="32"/>
        </w:rPr>
        <w:t>186.99</w:t>
      </w:r>
      <w:r w:rsidRPr="00E948F5">
        <w:rPr>
          <w:rFonts w:ascii="Times New Roman" w:eastAsia="仿宋_GB2312" w:hAnsi="Times New Roman" w:cs="Times New Roman"/>
          <w:sz w:val="32"/>
          <w:szCs w:val="32"/>
        </w:rPr>
        <w:t>万元。授予中小企业合同金额</w:t>
      </w:r>
      <w:r w:rsidR="00545E4B" w:rsidRPr="00E948F5">
        <w:rPr>
          <w:rFonts w:ascii="Times New Roman" w:eastAsia="仿宋_GB2312" w:hAnsi="Times New Roman" w:cs="Times New Roman"/>
          <w:sz w:val="32"/>
          <w:szCs w:val="32"/>
        </w:rPr>
        <w:t>5250.48</w:t>
      </w:r>
      <w:r w:rsidRPr="00E948F5">
        <w:rPr>
          <w:rFonts w:ascii="Times New Roman" w:eastAsia="仿宋_GB2312" w:hAnsi="Times New Roman" w:cs="Times New Roman"/>
          <w:sz w:val="32"/>
          <w:szCs w:val="32"/>
        </w:rPr>
        <w:t>万元，占政府采购支出总额的</w:t>
      </w:r>
      <w:r w:rsidR="00545E4B" w:rsidRPr="00E948F5">
        <w:rPr>
          <w:rFonts w:ascii="Times New Roman" w:eastAsia="仿宋_GB2312" w:hAnsi="Times New Roman" w:cs="Times New Roman"/>
          <w:sz w:val="32"/>
          <w:szCs w:val="32"/>
        </w:rPr>
        <w:t>100</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，其中：授予小微企业合同金额</w:t>
      </w:r>
      <w:r w:rsidR="00545E4B" w:rsidRPr="00E948F5">
        <w:rPr>
          <w:rFonts w:ascii="Times New Roman" w:eastAsia="仿宋_GB2312" w:hAnsi="Times New Roman" w:cs="Times New Roman"/>
          <w:sz w:val="32"/>
          <w:szCs w:val="32"/>
        </w:rPr>
        <w:t>5250.48</w:t>
      </w:r>
      <w:r w:rsidRPr="00E948F5">
        <w:rPr>
          <w:rFonts w:ascii="Times New Roman" w:eastAsia="仿宋_GB2312" w:hAnsi="Times New Roman" w:cs="Times New Roman"/>
          <w:sz w:val="32"/>
          <w:szCs w:val="32"/>
        </w:rPr>
        <w:t>万元，占政府采购支出总额的</w:t>
      </w:r>
      <w:r w:rsidR="00545E4B" w:rsidRPr="00E948F5">
        <w:rPr>
          <w:rFonts w:ascii="Times New Roman" w:eastAsia="仿宋_GB2312" w:hAnsi="Times New Roman" w:cs="Times New Roman"/>
          <w:sz w:val="32"/>
          <w:szCs w:val="32"/>
        </w:rPr>
        <w:t>100</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w:t>
      </w:r>
    </w:p>
    <w:p w:rsidR="000273BD" w:rsidRPr="00E948F5" w:rsidRDefault="00214427" w:rsidP="00973DD2">
      <w:pPr>
        <w:ind w:firstLineChars="200" w:firstLine="643"/>
        <w:rPr>
          <w:rFonts w:ascii="Times New Roman" w:eastAsia="仿宋_GB2312" w:hAnsi="Times New Roman" w:cs="Times New Roman"/>
          <w:b/>
          <w:color w:val="000000"/>
          <w:kern w:val="0"/>
          <w:sz w:val="32"/>
          <w:szCs w:val="32"/>
        </w:rPr>
      </w:pPr>
      <w:r w:rsidRPr="00E948F5">
        <w:rPr>
          <w:rFonts w:ascii="Times New Roman" w:eastAsia="仿宋_GB2312" w:hAnsi="Times New Roman" w:cs="Times New Roman"/>
          <w:b/>
          <w:color w:val="000000"/>
          <w:kern w:val="0"/>
          <w:sz w:val="32"/>
          <w:szCs w:val="32"/>
        </w:rPr>
        <w:t>（</w:t>
      </w:r>
      <w:r w:rsidR="00FE328A" w:rsidRPr="00E948F5">
        <w:rPr>
          <w:rFonts w:ascii="Times New Roman" w:eastAsia="仿宋_GB2312" w:hAnsi="Times New Roman" w:cs="Times New Roman"/>
          <w:b/>
          <w:color w:val="000000"/>
          <w:kern w:val="0"/>
          <w:sz w:val="32"/>
          <w:szCs w:val="32"/>
        </w:rPr>
        <w:t>四</w:t>
      </w:r>
      <w:r w:rsidRPr="00E948F5">
        <w:rPr>
          <w:rFonts w:ascii="Times New Roman" w:eastAsia="仿宋_GB2312" w:hAnsi="Times New Roman" w:cs="Times New Roman"/>
          <w:b/>
          <w:color w:val="000000"/>
          <w:kern w:val="0"/>
          <w:sz w:val="32"/>
          <w:szCs w:val="32"/>
        </w:rPr>
        <w:t>）国有资产占用情况</w:t>
      </w:r>
    </w:p>
    <w:p w:rsidR="00A40142" w:rsidRPr="00E948F5" w:rsidRDefault="00214427" w:rsidP="00A40142">
      <w:pPr>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lastRenderedPageBreak/>
        <w:t>截至</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w:t>
      </w:r>
      <w:r w:rsidRPr="00E948F5">
        <w:rPr>
          <w:rFonts w:ascii="Times New Roman" w:eastAsia="仿宋_GB2312" w:hAnsi="Times New Roman" w:cs="Times New Roman"/>
          <w:sz w:val="32"/>
          <w:szCs w:val="32"/>
        </w:rPr>
        <w:t>12</w:t>
      </w:r>
      <w:r w:rsidRPr="00E948F5">
        <w:rPr>
          <w:rFonts w:ascii="Times New Roman" w:eastAsia="仿宋_GB2312" w:hAnsi="Times New Roman" w:cs="Times New Roman"/>
          <w:sz w:val="32"/>
          <w:szCs w:val="32"/>
        </w:rPr>
        <w:t>月</w:t>
      </w:r>
      <w:r w:rsidRPr="00E948F5">
        <w:rPr>
          <w:rFonts w:ascii="Times New Roman" w:eastAsia="仿宋_GB2312" w:hAnsi="Times New Roman" w:cs="Times New Roman"/>
          <w:sz w:val="32"/>
          <w:szCs w:val="32"/>
        </w:rPr>
        <w:t>31</w:t>
      </w:r>
      <w:r w:rsidRPr="00E948F5">
        <w:rPr>
          <w:rFonts w:ascii="Times New Roman" w:eastAsia="仿宋_GB2312" w:hAnsi="Times New Roman" w:cs="Times New Roman"/>
          <w:sz w:val="32"/>
          <w:szCs w:val="32"/>
        </w:rPr>
        <w:t>日，</w:t>
      </w:r>
      <w:r w:rsidR="00AD75DD" w:rsidRPr="00E948F5">
        <w:rPr>
          <w:rFonts w:ascii="Times New Roman" w:eastAsia="仿宋_GB2312" w:hAnsi="Times New Roman" w:cs="Times New Roman"/>
          <w:sz w:val="32"/>
          <w:szCs w:val="32"/>
        </w:rPr>
        <w:t>本单位共有车辆</w:t>
      </w:r>
      <w:r w:rsidR="00AD75DD" w:rsidRPr="00E948F5">
        <w:rPr>
          <w:rFonts w:ascii="Times New Roman" w:eastAsia="仿宋_GB2312" w:hAnsi="Times New Roman" w:cs="Times New Roman"/>
          <w:sz w:val="32"/>
          <w:szCs w:val="32"/>
        </w:rPr>
        <w:t>1</w:t>
      </w:r>
      <w:r w:rsidR="00AD75DD" w:rsidRPr="00E948F5">
        <w:rPr>
          <w:rFonts w:ascii="Times New Roman" w:eastAsia="仿宋_GB2312" w:hAnsi="Times New Roman" w:cs="Times New Roman"/>
          <w:sz w:val="32"/>
          <w:szCs w:val="32"/>
        </w:rPr>
        <w:t>辆，具体为</w:t>
      </w:r>
      <w:r w:rsidR="00AD75DD" w:rsidRPr="00E948F5">
        <w:rPr>
          <w:rFonts w:ascii="Times New Roman" w:eastAsia="仿宋_GB2312" w:hAnsi="Times New Roman" w:cs="Times New Roman"/>
          <w:sz w:val="32"/>
          <w:szCs w:val="32"/>
        </w:rPr>
        <w:t>2007</w:t>
      </w:r>
      <w:r w:rsidR="00AD75DD" w:rsidRPr="00E948F5">
        <w:rPr>
          <w:rFonts w:ascii="Times New Roman" w:eastAsia="仿宋_GB2312" w:hAnsi="Times New Roman" w:cs="Times New Roman"/>
          <w:sz w:val="32"/>
          <w:szCs w:val="32"/>
        </w:rPr>
        <w:t>年购入账的喷洒车，车辆实际为报废状态。</w:t>
      </w:r>
      <w:r w:rsidRPr="00E948F5">
        <w:rPr>
          <w:rFonts w:ascii="Times New Roman" w:eastAsia="仿宋_GB2312" w:hAnsi="Times New Roman" w:cs="Times New Roman"/>
          <w:sz w:val="32"/>
          <w:szCs w:val="32"/>
        </w:rPr>
        <w:t>；单位价值</w:t>
      </w:r>
      <w:r w:rsidRPr="00E948F5">
        <w:rPr>
          <w:rFonts w:ascii="Times New Roman" w:eastAsia="仿宋_GB2312" w:hAnsi="Times New Roman" w:cs="Times New Roman"/>
          <w:sz w:val="32"/>
          <w:szCs w:val="32"/>
        </w:rPr>
        <w:t>50</w:t>
      </w:r>
      <w:r w:rsidRPr="00E948F5">
        <w:rPr>
          <w:rFonts w:ascii="Times New Roman" w:eastAsia="仿宋_GB2312" w:hAnsi="Times New Roman" w:cs="Times New Roman"/>
          <w:sz w:val="32"/>
          <w:szCs w:val="32"/>
        </w:rPr>
        <w:t>万元以上通用设备</w:t>
      </w:r>
      <w:r w:rsidR="00545E4B" w:rsidRPr="00E948F5">
        <w:rPr>
          <w:rFonts w:ascii="Times New Roman" w:eastAsia="仿宋_GB2312" w:hAnsi="Times New Roman" w:cs="Times New Roman"/>
          <w:sz w:val="32"/>
          <w:szCs w:val="32"/>
        </w:rPr>
        <w:t>0</w:t>
      </w:r>
      <w:r w:rsidRPr="00E948F5">
        <w:rPr>
          <w:rFonts w:ascii="Times New Roman" w:eastAsia="仿宋_GB2312" w:hAnsi="Times New Roman" w:cs="Times New Roman"/>
          <w:sz w:val="32"/>
          <w:szCs w:val="32"/>
        </w:rPr>
        <w:t>套；单位价值</w:t>
      </w:r>
      <w:r w:rsidRPr="00E948F5">
        <w:rPr>
          <w:rFonts w:ascii="Times New Roman" w:eastAsia="仿宋_GB2312" w:hAnsi="Times New Roman" w:cs="Times New Roman"/>
          <w:sz w:val="32"/>
          <w:szCs w:val="32"/>
        </w:rPr>
        <w:t>100</w:t>
      </w:r>
      <w:r w:rsidRPr="00E948F5">
        <w:rPr>
          <w:rFonts w:ascii="Times New Roman" w:eastAsia="仿宋_GB2312" w:hAnsi="Times New Roman" w:cs="Times New Roman"/>
          <w:sz w:val="32"/>
          <w:szCs w:val="32"/>
        </w:rPr>
        <w:t>万元以上专用设备</w:t>
      </w:r>
      <w:r w:rsidR="00545E4B" w:rsidRPr="00E948F5">
        <w:rPr>
          <w:rFonts w:ascii="Times New Roman" w:eastAsia="仿宋_GB2312" w:hAnsi="Times New Roman" w:cs="Times New Roman"/>
          <w:sz w:val="32"/>
          <w:szCs w:val="32"/>
        </w:rPr>
        <w:t>0</w:t>
      </w:r>
      <w:r w:rsidRPr="00E948F5">
        <w:rPr>
          <w:rFonts w:ascii="Times New Roman" w:eastAsia="仿宋_GB2312" w:hAnsi="Times New Roman" w:cs="Times New Roman"/>
          <w:sz w:val="32"/>
          <w:szCs w:val="32"/>
        </w:rPr>
        <w:t>套。</w:t>
      </w:r>
    </w:p>
    <w:p w:rsidR="00AD75DD" w:rsidRPr="00E948F5" w:rsidRDefault="00AD75DD" w:rsidP="00AD75DD">
      <w:pPr>
        <w:ind w:firstLineChars="200" w:firstLine="643"/>
        <w:rPr>
          <w:rFonts w:ascii="Times New Roman" w:eastAsia="仿宋_GB2312" w:hAnsi="Times New Roman" w:cs="Times New Roman"/>
          <w:b/>
          <w:color w:val="000000"/>
          <w:kern w:val="0"/>
          <w:sz w:val="32"/>
          <w:szCs w:val="32"/>
        </w:rPr>
      </w:pPr>
      <w:r w:rsidRPr="00E948F5">
        <w:rPr>
          <w:rFonts w:ascii="Times New Roman" w:eastAsia="仿宋_GB2312" w:hAnsi="Times New Roman" w:cs="Times New Roman"/>
          <w:b/>
          <w:color w:val="000000"/>
          <w:kern w:val="0"/>
          <w:sz w:val="32"/>
          <w:szCs w:val="32"/>
        </w:rPr>
        <w:t>（五）需要说明的其他事项</w:t>
      </w:r>
    </w:p>
    <w:p w:rsidR="00AD75DD" w:rsidRDefault="00AD75DD" w:rsidP="00A40142">
      <w:pPr>
        <w:ind w:firstLineChars="200"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根据省人防办有关政府门户网站安全保密工作规定，</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年决算公开中不包含人防专项费用支出。</w:t>
      </w:r>
    </w:p>
    <w:p w:rsidR="007413AD" w:rsidRPr="00E948F5" w:rsidRDefault="007413AD" w:rsidP="007413AD">
      <w:pPr>
        <w:ind w:firstLineChars="200" w:firstLine="640"/>
        <w:rPr>
          <w:rFonts w:ascii="Times New Roman" w:eastAsia="仿宋_GB2312" w:hAnsi="Times New Roman" w:cs="Times New Roman"/>
          <w:sz w:val="32"/>
          <w:szCs w:val="32"/>
        </w:rPr>
      </w:pPr>
      <w:r w:rsidRPr="007413AD">
        <w:rPr>
          <w:rFonts w:ascii="Times New Roman" w:eastAsia="仿宋_GB2312" w:hAnsi="Times New Roman" w:cs="Times New Roman"/>
          <w:sz w:val="32"/>
          <w:szCs w:val="32"/>
        </w:rPr>
        <w:t>本单位没有独立网站，因此只在芦淞区政府信息公开中公开</w:t>
      </w:r>
      <w:r>
        <w:rPr>
          <w:rFonts w:ascii="Times New Roman" w:eastAsia="仿宋_GB2312" w:hAnsi="Times New Roman" w:cs="Times New Roman" w:hint="eastAsia"/>
          <w:sz w:val="32"/>
          <w:szCs w:val="32"/>
        </w:rPr>
        <w:t>。</w:t>
      </w:r>
    </w:p>
    <w:p w:rsidR="00704395" w:rsidRPr="00E948F5" w:rsidRDefault="00214427" w:rsidP="00B139CD">
      <w:pPr>
        <w:spacing w:line="520" w:lineRule="exact"/>
        <w:ind w:firstLineChars="200" w:firstLine="723"/>
        <w:jc w:val="left"/>
        <w:rPr>
          <w:rFonts w:ascii="Times New Roman" w:eastAsia="仿宋_GB2312" w:hAnsi="Times New Roman" w:cs="Times New Roman"/>
          <w:b/>
          <w:bCs/>
          <w:kern w:val="0"/>
          <w:sz w:val="36"/>
          <w:szCs w:val="36"/>
        </w:rPr>
      </w:pPr>
      <w:r w:rsidRPr="00E948F5">
        <w:rPr>
          <w:rFonts w:ascii="Times New Roman" w:eastAsia="仿宋_GB2312" w:hAnsi="Times New Roman" w:cs="Times New Roman"/>
          <w:b/>
          <w:bCs/>
          <w:kern w:val="0"/>
          <w:sz w:val="36"/>
          <w:szCs w:val="36"/>
        </w:rPr>
        <w:t>第四部分名词解释</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一、财政拨款收入：指单位从同级财政部门取得的财政预算资金。</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二、事业收入：指事业单位开展专业业务活动及辅助活动取得的收入。</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三、经营收入：指事业单位在专业业务活动及其辅助活动之外开展非独立核算经营活动取得的收入。</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四、其他收入：指单位取得的除上述收入以外的各项收入。</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7043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lastRenderedPageBreak/>
        <w:t>六、年初结转和结余：指单位以前年度尚未完成、结转到本年按有关规定继续使用的资金。</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七、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076D95" w:rsidRPr="00E948F5" w:rsidRDefault="00076D95" w:rsidP="00076D95">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八、</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三公</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经费：纳入省财政决算管理的</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三公</w:t>
      </w:r>
      <w:r w:rsidRPr="00E948F5">
        <w:rPr>
          <w:rFonts w:ascii="Times New Roman" w:eastAsia="仿宋_GB2312" w:hAnsi="Times New Roman" w:cs="Times New Roman"/>
          <w:sz w:val="32"/>
          <w:szCs w:val="32"/>
        </w:rPr>
        <w:t>“</w:t>
      </w:r>
      <w:r w:rsidRPr="00E948F5">
        <w:rPr>
          <w:rFonts w:ascii="Times New Roman" w:eastAsia="仿宋_GB2312" w:hAnsi="Times New Roman" w:cs="Times New Roman"/>
          <w:sz w:val="32"/>
          <w:szCs w:val="32"/>
        </w:rPr>
        <w:t>经费，是指用一般公共决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704395" w:rsidRPr="00E948F5" w:rsidRDefault="00704395" w:rsidP="00B139CD">
      <w:pPr>
        <w:spacing w:line="520" w:lineRule="exact"/>
        <w:ind w:firstLineChars="200" w:firstLine="723"/>
        <w:jc w:val="left"/>
        <w:rPr>
          <w:rFonts w:ascii="Times New Roman" w:eastAsia="仿宋_GB2312" w:hAnsi="Times New Roman" w:cs="Times New Roman"/>
          <w:b/>
          <w:bCs/>
          <w:kern w:val="0"/>
          <w:sz w:val="36"/>
          <w:szCs w:val="36"/>
        </w:rPr>
      </w:pPr>
      <w:r w:rsidRPr="00E948F5">
        <w:rPr>
          <w:rFonts w:ascii="Times New Roman" w:eastAsia="仿宋_GB2312" w:hAnsi="Times New Roman" w:cs="Times New Roman"/>
          <w:b/>
          <w:bCs/>
          <w:kern w:val="0"/>
          <w:sz w:val="36"/>
          <w:szCs w:val="36"/>
        </w:rPr>
        <w:t>第五部分附件</w:t>
      </w:r>
    </w:p>
    <w:p w:rsidR="00DB104C" w:rsidRPr="00E948F5" w:rsidRDefault="00DB104C" w:rsidP="00DB104C">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附件一：</w:t>
      </w:r>
      <w:hyperlink r:id="rId8" w:tgtFrame="_self" w:tooltip="株洲市芦淞区城乡建设局2016年度部门决算公开" w:history="1">
        <w:r w:rsidRPr="00E948F5">
          <w:rPr>
            <w:rFonts w:ascii="Times New Roman" w:eastAsia="仿宋_GB2312" w:hAnsi="Times New Roman" w:cs="Times New Roman"/>
            <w:sz w:val="32"/>
            <w:szCs w:val="32"/>
          </w:rPr>
          <w:t>株洲市芦淞区城乡建设局</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年度部门决算公开</w:t>
        </w:r>
      </w:hyperlink>
      <w:r w:rsidRPr="00E948F5">
        <w:rPr>
          <w:rFonts w:ascii="Times New Roman" w:eastAsia="仿宋_GB2312" w:hAnsi="Times New Roman" w:cs="Times New Roman"/>
          <w:sz w:val="32"/>
          <w:szCs w:val="32"/>
        </w:rPr>
        <w:t>表</w:t>
      </w:r>
    </w:p>
    <w:p w:rsidR="00DB104C" w:rsidRPr="00E948F5" w:rsidRDefault="00DB104C" w:rsidP="00DB104C">
      <w:pPr>
        <w:widowControl/>
        <w:spacing w:line="540" w:lineRule="exact"/>
        <w:ind w:firstLine="6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附件二：</w:t>
      </w:r>
      <w:r w:rsidRPr="00E948F5">
        <w:rPr>
          <w:rFonts w:ascii="Times New Roman" w:eastAsia="仿宋_GB2312" w:hAnsi="Times New Roman" w:cs="Times New Roman"/>
          <w:sz w:val="32"/>
          <w:szCs w:val="32"/>
        </w:rPr>
        <w:t>2019</w:t>
      </w:r>
      <w:r w:rsidRPr="00E948F5">
        <w:rPr>
          <w:rFonts w:ascii="Times New Roman" w:eastAsia="仿宋_GB2312" w:hAnsi="Times New Roman" w:cs="Times New Roman"/>
          <w:sz w:val="32"/>
          <w:szCs w:val="32"/>
        </w:rPr>
        <w:t>年度部门整体支出绩效评价报告</w:t>
      </w:r>
    </w:p>
    <w:p w:rsidR="0099322C" w:rsidRPr="00E948F5" w:rsidRDefault="0099322C" w:rsidP="00DB104C">
      <w:pPr>
        <w:widowControl/>
        <w:spacing w:line="540" w:lineRule="exact"/>
        <w:ind w:firstLine="640"/>
        <w:rPr>
          <w:rFonts w:ascii="Times New Roman" w:eastAsia="仿宋_GB2312" w:hAnsi="Times New Roman" w:cs="Times New Roman"/>
          <w:sz w:val="32"/>
          <w:szCs w:val="32"/>
        </w:rPr>
      </w:pPr>
    </w:p>
    <w:p w:rsidR="0099322C" w:rsidRPr="00E948F5" w:rsidRDefault="0099322C" w:rsidP="00DB104C">
      <w:pPr>
        <w:widowControl/>
        <w:spacing w:line="540" w:lineRule="exact"/>
        <w:ind w:firstLine="640"/>
        <w:rPr>
          <w:rFonts w:ascii="Times New Roman" w:eastAsia="仿宋" w:hAnsi="Times New Roman" w:cs="Times New Roman"/>
          <w:sz w:val="32"/>
          <w:szCs w:val="32"/>
        </w:rPr>
      </w:pPr>
    </w:p>
    <w:p w:rsidR="0099322C" w:rsidRPr="00E948F5" w:rsidRDefault="0099322C" w:rsidP="00DB104C">
      <w:pPr>
        <w:widowControl/>
        <w:spacing w:line="540" w:lineRule="exact"/>
        <w:ind w:firstLine="640"/>
        <w:rPr>
          <w:rFonts w:ascii="Times New Roman" w:eastAsia="仿宋" w:hAnsi="Times New Roman" w:cs="Times New Roman"/>
          <w:sz w:val="32"/>
          <w:szCs w:val="32"/>
        </w:rPr>
      </w:pPr>
    </w:p>
    <w:p w:rsidR="0099322C" w:rsidRPr="00E948F5" w:rsidRDefault="0099322C" w:rsidP="00DB104C">
      <w:pPr>
        <w:widowControl/>
        <w:spacing w:line="540" w:lineRule="exact"/>
        <w:ind w:firstLine="640"/>
        <w:rPr>
          <w:rFonts w:ascii="Times New Roman" w:eastAsia="仿宋" w:hAnsi="Times New Roman" w:cs="Times New Roman"/>
          <w:sz w:val="32"/>
          <w:szCs w:val="32"/>
        </w:rPr>
      </w:pPr>
    </w:p>
    <w:p w:rsidR="0099322C" w:rsidRPr="00E948F5" w:rsidRDefault="0099322C" w:rsidP="0099322C">
      <w:pPr>
        <w:widowControl/>
        <w:spacing w:line="540" w:lineRule="exact"/>
        <w:ind w:firstLineChars="950" w:firstLine="3040"/>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株洲市芦淞区住房和城乡建设局</w:t>
      </w:r>
    </w:p>
    <w:p w:rsidR="0099322C" w:rsidRPr="00E948F5" w:rsidRDefault="0099322C" w:rsidP="0099322C">
      <w:pPr>
        <w:widowControl/>
        <w:spacing w:line="540" w:lineRule="exact"/>
        <w:ind w:firstLineChars="1162" w:firstLine="3718"/>
        <w:rPr>
          <w:rFonts w:ascii="Times New Roman" w:eastAsia="仿宋_GB2312" w:hAnsi="Times New Roman" w:cs="Times New Roman"/>
          <w:sz w:val="32"/>
          <w:szCs w:val="32"/>
        </w:rPr>
      </w:pPr>
      <w:r w:rsidRPr="00E948F5">
        <w:rPr>
          <w:rFonts w:ascii="Times New Roman" w:eastAsia="仿宋_GB2312" w:hAnsi="Times New Roman" w:cs="Times New Roman"/>
          <w:sz w:val="32"/>
          <w:szCs w:val="32"/>
        </w:rPr>
        <w:t xml:space="preserve"> 2020</w:t>
      </w:r>
      <w:r w:rsidRPr="00E948F5">
        <w:rPr>
          <w:rFonts w:ascii="Times New Roman" w:eastAsia="仿宋_GB2312" w:hAnsi="Times New Roman" w:cs="Times New Roman"/>
          <w:sz w:val="32"/>
          <w:szCs w:val="32"/>
        </w:rPr>
        <w:t>年</w:t>
      </w:r>
      <w:r w:rsidRPr="00E948F5">
        <w:rPr>
          <w:rFonts w:ascii="Times New Roman" w:eastAsia="仿宋_GB2312" w:hAnsi="Times New Roman" w:cs="Times New Roman"/>
          <w:sz w:val="32"/>
          <w:szCs w:val="32"/>
        </w:rPr>
        <w:t>8</w:t>
      </w:r>
      <w:r w:rsidRPr="00E948F5">
        <w:rPr>
          <w:rFonts w:ascii="Times New Roman" w:eastAsia="仿宋_GB2312" w:hAnsi="Times New Roman" w:cs="Times New Roman"/>
          <w:sz w:val="32"/>
          <w:szCs w:val="32"/>
        </w:rPr>
        <w:t>月</w:t>
      </w:r>
      <w:r w:rsidRPr="00E948F5">
        <w:rPr>
          <w:rFonts w:ascii="Times New Roman" w:eastAsia="仿宋_GB2312" w:hAnsi="Times New Roman" w:cs="Times New Roman"/>
          <w:sz w:val="32"/>
          <w:szCs w:val="32"/>
        </w:rPr>
        <w:t>6</w:t>
      </w:r>
      <w:r w:rsidRPr="00E948F5">
        <w:rPr>
          <w:rFonts w:ascii="Times New Roman" w:eastAsia="仿宋_GB2312" w:hAnsi="Times New Roman" w:cs="Times New Roman"/>
          <w:sz w:val="32"/>
          <w:szCs w:val="32"/>
        </w:rPr>
        <w:t>日</w:t>
      </w:r>
    </w:p>
    <w:p w:rsidR="0099322C" w:rsidRPr="00E948F5" w:rsidRDefault="0099322C" w:rsidP="00DB104C">
      <w:pPr>
        <w:widowControl/>
        <w:spacing w:line="540" w:lineRule="exact"/>
        <w:ind w:firstLine="640"/>
        <w:rPr>
          <w:rFonts w:ascii="Times New Roman" w:eastAsia="仿宋_GB2312" w:hAnsi="Times New Roman" w:cs="Times New Roman"/>
          <w:sz w:val="32"/>
          <w:szCs w:val="32"/>
        </w:rPr>
      </w:pPr>
    </w:p>
    <w:sectPr w:rsidR="0099322C" w:rsidRPr="00E948F5" w:rsidSect="00AF4081">
      <w:pgSz w:w="11906" w:h="16838"/>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0D0" w:rsidRDefault="00BA60D0" w:rsidP="009B3ADF">
      <w:r>
        <w:separator/>
      </w:r>
    </w:p>
  </w:endnote>
  <w:endnote w:type="continuationSeparator" w:id="0">
    <w:p w:rsidR="00BA60D0" w:rsidRDefault="00BA60D0"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0D0" w:rsidRDefault="00BA60D0" w:rsidP="009B3ADF">
      <w:r>
        <w:separator/>
      </w:r>
    </w:p>
  </w:footnote>
  <w:footnote w:type="continuationSeparator" w:id="0">
    <w:p w:rsidR="00BA60D0" w:rsidRDefault="00BA60D0"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13C94"/>
    <w:rsid w:val="0002229B"/>
    <w:rsid w:val="000273BD"/>
    <w:rsid w:val="000415B7"/>
    <w:rsid w:val="000601A0"/>
    <w:rsid w:val="000658A3"/>
    <w:rsid w:val="00074155"/>
    <w:rsid w:val="00076D95"/>
    <w:rsid w:val="000811CF"/>
    <w:rsid w:val="000873CE"/>
    <w:rsid w:val="000A3F69"/>
    <w:rsid w:val="000B3640"/>
    <w:rsid w:val="000B46A6"/>
    <w:rsid w:val="000F317E"/>
    <w:rsid w:val="001025A2"/>
    <w:rsid w:val="00117F74"/>
    <w:rsid w:val="00131B00"/>
    <w:rsid w:val="001344B2"/>
    <w:rsid w:val="00152C6D"/>
    <w:rsid w:val="00162D39"/>
    <w:rsid w:val="00182349"/>
    <w:rsid w:val="001A67DB"/>
    <w:rsid w:val="001D51E5"/>
    <w:rsid w:val="001F0C3B"/>
    <w:rsid w:val="00214427"/>
    <w:rsid w:val="00224A49"/>
    <w:rsid w:val="00246A33"/>
    <w:rsid w:val="00265724"/>
    <w:rsid w:val="0027426B"/>
    <w:rsid w:val="002B4AE0"/>
    <w:rsid w:val="002B5BF8"/>
    <w:rsid w:val="002D6ADC"/>
    <w:rsid w:val="002E206E"/>
    <w:rsid w:val="002E3510"/>
    <w:rsid w:val="002E7EB3"/>
    <w:rsid w:val="00303A4A"/>
    <w:rsid w:val="00315A78"/>
    <w:rsid w:val="003479BD"/>
    <w:rsid w:val="003768D5"/>
    <w:rsid w:val="003C2D62"/>
    <w:rsid w:val="003E1787"/>
    <w:rsid w:val="003E665D"/>
    <w:rsid w:val="003F401F"/>
    <w:rsid w:val="00427E2E"/>
    <w:rsid w:val="00442704"/>
    <w:rsid w:val="004506F9"/>
    <w:rsid w:val="004717A2"/>
    <w:rsid w:val="00482669"/>
    <w:rsid w:val="00491741"/>
    <w:rsid w:val="004A40B8"/>
    <w:rsid w:val="004B50BE"/>
    <w:rsid w:val="004C7B8D"/>
    <w:rsid w:val="00500E5F"/>
    <w:rsid w:val="005122EF"/>
    <w:rsid w:val="00517C33"/>
    <w:rsid w:val="00523644"/>
    <w:rsid w:val="0054069E"/>
    <w:rsid w:val="00545E4B"/>
    <w:rsid w:val="00551C6B"/>
    <w:rsid w:val="005767CC"/>
    <w:rsid w:val="00590D9F"/>
    <w:rsid w:val="005931C0"/>
    <w:rsid w:val="00595D26"/>
    <w:rsid w:val="005A74E6"/>
    <w:rsid w:val="005D4D55"/>
    <w:rsid w:val="005E2CFB"/>
    <w:rsid w:val="0062378F"/>
    <w:rsid w:val="006448B4"/>
    <w:rsid w:val="0064703B"/>
    <w:rsid w:val="00651EEC"/>
    <w:rsid w:val="006701FB"/>
    <w:rsid w:val="00674C4B"/>
    <w:rsid w:val="006900BD"/>
    <w:rsid w:val="006A351B"/>
    <w:rsid w:val="006B0422"/>
    <w:rsid w:val="006C1B53"/>
    <w:rsid w:val="006D7730"/>
    <w:rsid w:val="006E5284"/>
    <w:rsid w:val="006F3EB5"/>
    <w:rsid w:val="006F6E98"/>
    <w:rsid w:val="00702E34"/>
    <w:rsid w:val="00704395"/>
    <w:rsid w:val="00720046"/>
    <w:rsid w:val="00720FF1"/>
    <w:rsid w:val="0072703E"/>
    <w:rsid w:val="007347EA"/>
    <w:rsid w:val="00735E3D"/>
    <w:rsid w:val="007413AD"/>
    <w:rsid w:val="007B3F37"/>
    <w:rsid w:val="007D6045"/>
    <w:rsid w:val="00812ED5"/>
    <w:rsid w:val="008277D9"/>
    <w:rsid w:val="00835D3A"/>
    <w:rsid w:val="00840EB7"/>
    <w:rsid w:val="008A3E8D"/>
    <w:rsid w:val="008B0511"/>
    <w:rsid w:val="008C3A29"/>
    <w:rsid w:val="008C666E"/>
    <w:rsid w:val="009237C4"/>
    <w:rsid w:val="00950252"/>
    <w:rsid w:val="00967F5D"/>
    <w:rsid w:val="00973DD2"/>
    <w:rsid w:val="0099322C"/>
    <w:rsid w:val="009965B6"/>
    <w:rsid w:val="00996E21"/>
    <w:rsid w:val="009A0F95"/>
    <w:rsid w:val="009B3ADF"/>
    <w:rsid w:val="009C3B52"/>
    <w:rsid w:val="009D02B1"/>
    <w:rsid w:val="009E1EAD"/>
    <w:rsid w:val="00A0792C"/>
    <w:rsid w:val="00A21D01"/>
    <w:rsid w:val="00A40142"/>
    <w:rsid w:val="00A42218"/>
    <w:rsid w:val="00A43F79"/>
    <w:rsid w:val="00A60D5E"/>
    <w:rsid w:val="00A70249"/>
    <w:rsid w:val="00AA4181"/>
    <w:rsid w:val="00AA5910"/>
    <w:rsid w:val="00AD75DD"/>
    <w:rsid w:val="00AF4081"/>
    <w:rsid w:val="00AF4418"/>
    <w:rsid w:val="00B139CD"/>
    <w:rsid w:val="00B33BEA"/>
    <w:rsid w:val="00B57C9F"/>
    <w:rsid w:val="00B845B3"/>
    <w:rsid w:val="00B85D8B"/>
    <w:rsid w:val="00BA60D0"/>
    <w:rsid w:val="00BE3674"/>
    <w:rsid w:val="00C02853"/>
    <w:rsid w:val="00C233C5"/>
    <w:rsid w:val="00C2697F"/>
    <w:rsid w:val="00C3049A"/>
    <w:rsid w:val="00C31B1E"/>
    <w:rsid w:val="00C327C9"/>
    <w:rsid w:val="00C63EC4"/>
    <w:rsid w:val="00C77645"/>
    <w:rsid w:val="00C94D4C"/>
    <w:rsid w:val="00C97C66"/>
    <w:rsid w:val="00CA78C2"/>
    <w:rsid w:val="00CC4352"/>
    <w:rsid w:val="00CE04C3"/>
    <w:rsid w:val="00CE6533"/>
    <w:rsid w:val="00CE76A0"/>
    <w:rsid w:val="00D10867"/>
    <w:rsid w:val="00D148C6"/>
    <w:rsid w:val="00D430B8"/>
    <w:rsid w:val="00D63DC8"/>
    <w:rsid w:val="00DA2F1C"/>
    <w:rsid w:val="00DB104C"/>
    <w:rsid w:val="00DC2B2A"/>
    <w:rsid w:val="00DD06FF"/>
    <w:rsid w:val="00DD5F0F"/>
    <w:rsid w:val="00DD5FE9"/>
    <w:rsid w:val="00DE40A8"/>
    <w:rsid w:val="00E00C7A"/>
    <w:rsid w:val="00E05D08"/>
    <w:rsid w:val="00E55B68"/>
    <w:rsid w:val="00E948F5"/>
    <w:rsid w:val="00ED72BE"/>
    <w:rsid w:val="00EF6C23"/>
    <w:rsid w:val="00F26E40"/>
    <w:rsid w:val="00F43B43"/>
    <w:rsid w:val="00F46C19"/>
    <w:rsid w:val="00F50F4C"/>
    <w:rsid w:val="00F74360"/>
    <w:rsid w:val="00F96598"/>
    <w:rsid w:val="00FA5F23"/>
    <w:rsid w:val="00FB462F"/>
    <w:rsid w:val="00FB77EB"/>
    <w:rsid w:val="00FD6D72"/>
    <w:rsid w:val="00FE16FA"/>
    <w:rsid w:val="00FE328A"/>
    <w:rsid w:val="00FE4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song.gov.cn/zzcms/DFS/2017/08/22/20170822194706972gxxhf4.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9B2A-F6E9-483F-8845-1D0AB1CF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1</Pages>
  <Words>1114</Words>
  <Characters>6350</Characters>
  <Application>Microsoft Office Word</Application>
  <DocSecurity>0</DocSecurity>
  <Lines>52</Lines>
  <Paragraphs>14</Paragraphs>
  <ScaleCrop>false</ScaleCrop>
  <Company>Microsoft</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Administrator</cp:lastModifiedBy>
  <cp:revision>57</cp:revision>
  <cp:lastPrinted>2020-08-07T08:46:00Z</cp:lastPrinted>
  <dcterms:created xsi:type="dcterms:W3CDTF">2020-07-02T02:32:00Z</dcterms:created>
  <dcterms:modified xsi:type="dcterms:W3CDTF">2020-10-13T07:22:00Z</dcterms:modified>
</cp:coreProperties>
</file>