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05201F">
        <w:trPr>
          <w:trHeight w:val="13295"/>
        </w:trPr>
        <w:tc>
          <w:tcPr>
            <w:tcW w:w="9180" w:type="dxa"/>
          </w:tcPr>
          <w:p w:rsidR="0005201F" w:rsidRPr="004B2832" w:rsidRDefault="00857931" w:rsidP="004B2832">
            <w:pPr>
              <w:pStyle w:val="Default"/>
              <w:snapToGrid w:val="0"/>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4B2832">
              <w:rPr>
                <w:rFonts w:ascii="Times New Roman" w:eastAsia="仿宋" w:hAnsi="仿宋" w:cs="Times New Roman"/>
                <w:bCs/>
                <w:color w:val="auto"/>
                <w:sz w:val="32"/>
                <w:szCs w:val="32"/>
              </w:rPr>
              <w:t>审批意见：</w:t>
            </w:r>
            <w:r w:rsidRPr="004B2832">
              <w:rPr>
                <w:rFonts w:ascii="Times New Roman" w:eastAsia="仿宋" w:hAnsi="Times New Roman" w:cs="Times New Roman"/>
                <w:bCs/>
                <w:color w:val="auto"/>
                <w:sz w:val="32"/>
                <w:szCs w:val="32"/>
              </w:rPr>
              <w:t xml:space="preserve">                        </w:t>
            </w:r>
            <w:r w:rsidRPr="004B2832">
              <w:rPr>
                <w:rFonts w:ascii="Times New Roman" w:eastAsia="仿宋" w:hAnsi="仿宋" w:cs="Times New Roman"/>
                <w:bCs/>
                <w:color w:val="auto"/>
                <w:sz w:val="32"/>
                <w:szCs w:val="32"/>
              </w:rPr>
              <w:t>株</w:t>
            </w:r>
            <w:proofErr w:type="gramStart"/>
            <w:r w:rsidRPr="004B2832">
              <w:rPr>
                <w:rFonts w:ascii="Times New Roman" w:eastAsia="仿宋" w:hAnsi="仿宋" w:cs="Times New Roman"/>
                <w:bCs/>
                <w:color w:val="auto"/>
                <w:sz w:val="32"/>
                <w:szCs w:val="32"/>
              </w:rPr>
              <w:t>醴</w:t>
            </w:r>
            <w:proofErr w:type="gramEnd"/>
            <w:r w:rsidRPr="004B2832">
              <w:rPr>
                <w:rFonts w:ascii="Times New Roman" w:eastAsia="仿宋" w:hAnsi="仿宋" w:cs="Times New Roman"/>
                <w:bCs/>
                <w:color w:val="auto"/>
                <w:sz w:val="32"/>
                <w:szCs w:val="32"/>
              </w:rPr>
              <w:t>环评表〔</w:t>
            </w:r>
            <w:r w:rsidRPr="004B2832">
              <w:rPr>
                <w:rFonts w:ascii="Times New Roman" w:eastAsia="仿宋" w:hAnsi="Times New Roman" w:cs="Times New Roman"/>
                <w:bCs/>
                <w:color w:val="auto"/>
                <w:sz w:val="32"/>
                <w:szCs w:val="32"/>
              </w:rPr>
              <w:t>2022</w:t>
            </w:r>
            <w:r w:rsidRPr="004B2832">
              <w:rPr>
                <w:rFonts w:ascii="Times New Roman" w:eastAsia="仿宋" w:hAnsi="仿宋" w:cs="Times New Roman"/>
                <w:bCs/>
                <w:color w:val="auto"/>
                <w:sz w:val="32"/>
                <w:szCs w:val="32"/>
              </w:rPr>
              <w:t>〕</w:t>
            </w:r>
            <w:r w:rsidR="00DF36B9">
              <w:rPr>
                <w:rFonts w:ascii="Times New Roman" w:eastAsia="仿宋" w:hAnsi="Times New Roman" w:cs="Times New Roman" w:hint="eastAsia"/>
                <w:bCs/>
                <w:color w:val="auto"/>
                <w:sz w:val="32"/>
                <w:szCs w:val="32"/>
              </w:rPr>
              <w:t>39</w:t>
            </w:r>
            <w:r w:rsidRPr="004B2832">
              <w:rPr>
                <w:rFonts w:ascii="Times New Roman" w:eastAsia="仿宋" w:hAnsi="仿宋" w:cs="Times New Roman"/>
                <w:bCs/>
                <w:color w:val="auto"/>
                <w:sz w:val="32"/>
                <w:szCs w:val="32"/>
              </w:rPr>
              <w:t>号</w:t>
            </w:r>
          </w:p>
          <w:p w:rsidR="0005201F" w:rsidRPr="004B2832" w:rsidRDefault="00857931" w:rsidP="004B2832">
            <w:pPr>
              <w:numPr>
                <w:ilvl w:val="0"/>
                <w:numId w:val="1"/>
              </w:numPr>
              <w:spacing w:line="580" w:lineRule="exact"/>
              <w:ind w:firstLineChars="250" w:firstLine="800"/>
              <w:rPr>
                <w:rFonts w:eastAsia="仿宋" w:cs="Times New Roman"/>
                <w:b w:val="0"/>
                <w:bCs/>
                <w:kern w:val="0"/>
                <w:sz w:val="32"/>
                <w:szCs w:val="32"/>
              </w:rPr>
            </w:pPr>
            <w:proofErr w:type="gramStart"/>
            <w:r w:rsidRPr="004B2832">
              <w:rPr>
                <w:rFonts w:eastAsia="仿宋" w:hAnsi="仿宋" w:cs="Times New Roman"/>
                <w:b w:val="0"/>
                <w:sz w:val="32"/>
                <w:szCs w:val="32"/>
              </w:rPr>
              <w:t>湖南上禹防水材料</w:t>
            </w:r>
            <w:proofErr w:type="gramEnd"/>
            <w:r w:rsidRPr="004B2832">
              <w:rPr>
                <w:rFonts w:eastAsia="仿宋" w:hAnsi="仿宋" w:cs="Times New Roman"/>
                <w:b w:val="0"/>
                <w:sz w:val="32"/>
                <w:szCs w:val="32"/>
              </w:rPr>
              <w:t>有限公司</w:t>
            </w:r>
            <w:r w:rsidRPr="004B2832">
              <w:rPr>
                <w:rFonts w:eastAsia="仿宋" w:hAnsi="仿宋" w:cs="Times New Roman"/>
                <w:b w:val="0"/>
                <w:bCs/>
                <w:kern w:val="0"/>
                <w:sz w:val="32"/>
                <w:szCs w:val="32"/>
              </w:rPr>
              <w:t>拟投资</w:t>
            </w:r>
            <w:r w:rsidRPr="004B2832">
              <w:rPr>
                <w:rFonts w:eastAsia="仿宋" w:cs="Times New Roman"/>
                <w:b w:val="0"/>
                <w:bCs/>
                <w:kern w:val="0"/>
                <w:sz w:val="32"/>
                <w:szCs w:val="32"/>
              </w:rPr>
              <w:t>1500</w:t>
            </w:r>
            <w:r w:rsidRPr="004B2832">
              <w:rPr>
                <w:rFonts w:eastAsia="仿宋" w:hAnsi="仿宋" w:cs="Times New Roman"/>
                <w:b w:val="0"/>
                <w:bCs/>
                <w:kern w:val="0"/>
                <w:sz w:val="32"/>
                <w:szCs w:val="32"/>
              </w:rPr>
              <w:t>万元，在</w:t>
            </w:r>
            <w:r w:rsidRPr="004B2832">
              <w:rPr>
                <w:rFonts w:eastAsia="仿宋" w:hAnsi="仿宋" w:cs="Times New Roman"/>
                <w:b w:val="0"/>
                <w:sz w:val="32"/>
                <w:szCs w:val="32"/>
              </w:rPr>
              <w:t>醴陵市嘉树</w:t>
            </w:r>
            <w:proofErr w:type="gramStart"/>
            <w:r w:rsidRPr="004B2832">
              <w:rPr>
                <w:rFonts w:eastAsia="仿宋" w:hAnsi="仿宋" w:cs="Times New Roman"/>
                <w:b w:val="0"/>
                <w:sz w:val="32"/>
                <w:szCs w:val="32"/>
              </w:rPr>
              <w:t>镇渗泉</w:t>
            </w:r>
            <w:proofErr w:type="gramEnd"/>
            <w:r w:rsidRPr="004B2832">
              <w:rPr>
                <w:rFonts w:eastAsia="仿宋" w:hAnsi="仿宋" w:cs="Times New Roman"/>
                <w:b w:val="0"/>
                <w:sz w:val="32"/>
                <w:szCs w:val="32"/>
              </w:rPr>
              <w:t>村</w:t>
            </w:r>
            <w:r w:rsidRPr="004B2832">
              <w:rPr>
                <w:rFonts w:eastAsia="仿宋" w:hAnsi="仿宋" w:cs="Times New Roman"/>
                <w:b w:val="0"/>
                <w:bCs/>
                <w:kern w:val="0"/>
                <w:sz w:val="32"/>
                <w:szCs w:val="32"/>
              </w:rPr>
              <w:t>建设</w:t>
            </w:r>
            <w:r w:rsidRPr="004B2832">
              <w:rPr>
                <w:rFonts w:eastAsia="仿宋" w:cs="Times New Roman"/>
                <w:b w:val="0"/>
                <w:bCs/>
                <w:kern w:val="0"/>
                <w:sz w:val="32"/>
                <w:szCs w:val="32"/>
              </w:rPr>
              <w:t>“</w:t>
            </w:r>
            <w:r w:rsidRPr="004B2832">
              <w:rPr>
                <w:rFonts w:eastAsia="仿宋" w:hAnsi="仿宋" w:cs="Times New Roman"/>
                <w:b w:val="0"/>
                <w:sz w:val="32"/>
                <w:szCs w:val="32"/>
              </w:rPr>
              <w:t>年产</w:t>
            </w:r>
            <w:r w:rsidRPr="004B2832">
              <w:rPr>
                <w:rFonts w:eastAsia="仿宋" w:cs="Times New Roman"/>
                <w:b w:val="0"/>
                <w:sz w:val="32"/>
                <w:szCs w:val="32"/>
              </w:rPr>
              <w:t>1500</w:t>
            </w:r>
            <w:r w:rsidRPr="004B2832">
              <w:rPr>
                <w:rFonts w:eastAsia="仿宋" w:hAnsi="仿宋" w:cs="Times New Roman"/>
                <w:b w:val="0"/>
                <w:sz w:val="32"/>
                <w:szCs w:val="32"/>
              </w:rPr>
              <w:t>吨高压电缆接头密封材料建设项目</w:t>
            </w:r>
            <w:r w:rsidRPr="004B2832">
              <w:rPr>
                <w:rFonts w:eastAsia="仿宋" w:cs="Times New Roman"/>
                <w:b w:val="0"/>
                <w:bCs/>
                <w:kern w:val="0"/>
                <w:sz w:val="32"/>
                <w:szCs w:val="32"/>
              </w:rPr>
              <w:t>”</w:t>
            </w:r>
            <w:r w:rsidRPr="004B2832">
              <w:rPr>
                <w:rFonts w:eastAsia="仿宋" w:hAnsi="仿宋" w:cs="Times New Roman"/>
                <w:b w:val="0"/>
                <w:bCs/>
                <w:kern w:val="0"/>
                <w:sz w:val="32"/>
                <w:szCs w:val="32"/>
              </w:rPr>
              <w:t>。项目占地面积</w:t>
            </w:r>
            <w:r w:rsidRPr="004B2832">
              <w:rPr>
                <w:rFonts w:eastAsia="仿宋" w:cs="Times New Roman"/>
                <w:b w:val="0"/>
                <w:bCs/>
                <w:kern w:val="0"/>
                <w:sz w:val="32"/>
                <w:szCs w:val="32"/>
              </w:rPr>
              <w:t>9190.74m</w:t>
            </w:r>
            <w:r w:rsidRPr="004B2832">
              <w:rPr>
                <w:rFonts w:eastAsia="仿宋" w:cs="Times New Roman"/>
                <w:b w:val="0"/>
                <w:bCs/>
                <w:kern w:val="0"/>
                <w:sz w:val="32"/>
                <w:szCs w:val="32"/>
                <w:vertAlign w:val="superscript"/>
              </w:rPr>
              <w:t>2</w:t>
            </w:r>
            <w:r w:rsidRPr="004B2832">
              <w:rPr>
                <w:rFonts w:eastAsia="仿宋" w:hAnsi="仿宋" w:cs="Times New Roman"/>
                <w:b w:val="0"/>
                <w:bCs/>
                <w:kern w:val="0"/>
                <w:sz w:val="32"/>
                <w:szCs w:val="32"/>
              </w:rPr>
              <w:t>，主要建设内容为生产车间等主体工程，原料库房、成品堆放车间、空桶摆放间、办公楼、杂物间等储运辅助工程，给排水、供电等公用工程和废水、废气、噪声、固</w:t>
            </w:r>
            <w:proofErr w:type="gramStart"/>
            <w:r w:rsidRPr="004B2832">
              <w:rPr>
                <w:rFonts w:eastAsia="仿宋" w:hAnsi="仿宋" w:cs="Times New Roman"/>
                <w:b w:val="0"/>
                <w:bCs/>
                <w:kern w:val="0"/>
                <w:sz w:val="32"/>
                <w:szCs w:val="32"/>
              </w:rPr>
              <w:t>废处理</w:t>
            </w:r>
            <w:proofErr w:type="gramEnd"/>
            <w:r w:rsidRPr="004B2832">
              <w:rPr>
                <w:rFonts w:eastAsia="仿宋" w:hAnsi="仿宋" w:cs="Times New Roman"/>
                <w:b w:val="0"/>
                <w:bCs/>
                <w:kern w:val="0"/>
                <w:sz w:val="32"/>
                <w:szCs w:val="32"/>
              </w:rPr>
              <w:t>等环保工程。项目年产</w:t>
            </w:r>
            <w:r w:rsidR="0036155B" w:rsidRPr="004B2832">
              <w:rPr>
                <w:rFonts w:eastAsia="仿宋" w:hAnsi="仿宋" w:cs="Times New Roman"/>
                <w:b w:val="0"/>
                <w:bCs/>
                <w:kern w:val="0"/>
                <w:sz w:val="32"/>
                <w:szCs w:val="32"/>
              </w:rPr>
              <w:t>高压电缆接头密封材料</w:t>
            </w:r>
            <w:r w:rsidRPr="004B2832">
              <w:rPr>
                <w:rFonts w:eastAsia="仿宋" w:cs="Times New Roman"/>
                <w:b w:val="0"/>
                <w:bCs/>
                <w:kern w:val="0"/>
                <w:sz w:val="32"/>
                <w:szCs w:val="32"/>
              </w:rPr>
              <w:t>1500</w:t>
            </w:r>
            <w:r w:rsidRPr="004B2832">
              <w:rPr>
                <w:rFonts w:eastAsia="仿宋" w:hAnsi="仿宋" w:cs="Times New Roman"/>
                <w:b w:val="0"/>
                <w:bCs/>
                <w:kern w:val="0"/>
                <w:sz w:val="32"/>
                <w:szCs w:val="32"/>
              </w:rPr>
              <w:t>吨</w:t>
            </w:r>
            <w:r w:rsidR="0036155B" w:rsidRPr="004B2832">
              <w:rPr>
                <w:rFonts w:eastAsia="仿宋" w:hAnsi="仿宋" w:cs="Times New Roman"/>
                <w:b w:val="0"/>
                <w:bCs/>
                <w:kern w:val="0"/>
                <w:sz w:val="32"/>
                <w:szCs w:val="32"/>
              </w:rPr>
              <w:t>（其中</w:t>
            </w:r>
            <w:r w:rsidR="0036155B" w:rsidRPr="004B2832">
              <w:rPr>
                <w:rFonts w:eastAsia="仿宋" w:cs="Times New Roman"/>
                <w:b w:val="0"/>
                <w:bCs/>
                <w:kern w:val="0"/>
                <w:sz w:val="32"/>
                <w:szCs w:val="32"/>
              </w:rPr>
              <w:t>A</w:t>
            </w:r>
            <w:r w:rsidR="0036155B" w:rsidRPr="004B2832">
              <w:rPr>
                <w:rFonts w:eastAsia="仿宋" w:hAnsi="仿宋" w:cs="Times New Roman"/>
                <w:b w:val="0"/>
                <w:bCs/>
                <w:kern w:val="0"/>
                <w:sz w:val="32"/>
                <w:szCs w:val="32"/>
              </w:rPr>
              <w:t>料</w:t>
            </w:r>
            <w:r w:rsidR="0036155B" w:rsidRPr="004B2832">
              <w:rPr>
                <w:rFonts w:eastAsia="仿宋" w:cs="Times New Roman"/>
                <w:b w:val="0"/>
                <w:bCs/>
                <w:kern w:val="0"/>
                <w:sz w:val="32"/>
                <w:szCs w:val="32"/>
              </w:rPr>
              <w:t>500</w:t>
            </w:r>
            <w:r w:rsidR="0036155B" w:rsidRPr="004B2832">
              <w:rPr>
                <w:rFonts w:eastAsia="仿宋" w:hAnsi="仿宋" w:cs="Times New Roman"/>
                <w:b w:val="0"/>
                <w:bCs/>
                <w:kern w:val="0"/>
                <w:sz w:val="32"/>
                <w:szCs w:val="32"/>
              </w:rPr>
              <w:t>吨、</w:t>
            </w:r>
            <w:r w:rsidR="0036155B" w:rsidRPr="004B2832">
              <w:rPr>
                <w:rFonts w:eastAsia="仿宋" w:cs="Times New Roman"/>
                <w:b w:val="0"/>
                <w:bCs/>
                <w:kern w:val="0"/>
                <w:sz w:val="32"/>
                <w:szCs w:val="32"/>
              </w:rPr>
              <w:t>B</w:t>
            </w:r>
            <w:r w:rsidR="0036155B" w:rsidRPr="004B2832">
              <w:rPr>
                <w:rFonts w:eastAsia="仿宋" w:hAnsi="仿宋" w:cs="Times New Roman"/>
                <w:b w:val="0"/>
                <w:bCs/>
                <w:kern w:val="0"/>
                <w:sz w:val="32"/>
                <w:szCs w:val="32"/>
              </w:rPr>
              <w:t>料</w:t>
            </w:r>
            <w:r w:rsidR="0036155B" w:rsidRPr="004B2832">
              <w:rPr>
                <w:rFonts w:eastAsia="仿宋" w:cs="Times New Roman"/>
                <w:b w:val="0"/>
                <w:bCs/>
                <w:kern w:val="0"/>
                <w:sz w:val="32"/>
                <w:szCs w:val="32"/>
              </w:rPr>
              <w:t>1000</w:t>
            </w:r>
            <w:r w:rsidR="0036155B" w:rsidRPr="004B2832">
              <w:rPr>
                <w:rFonts w:eastAsia="仿宋" w:hAnsi="仿宋" w:cs="Times New Roman"/>
                <w:b w:val="0"/>
                <w:bCs/>
                <w:kern w:val="0"/>
                <w:sz w:val="32"/>
                <w:szCs w:val="32"/>
              </w:rPr>
              <w:t>吨）</w:t>
            </w:r>
            <w:r w:rsidRPr="004B2832">
              <w:rPr>
                <w:rFonts w:eastAsia="仿宋" w:hAnsi="仿宋" w:cs="Times New Roman"/>
                <w:b w:val="0"/>
                <w:bCs/>
                <w:kern w:val="0"/>
                <w:sz w:val="32"/>
                <w:szCs w:val="32"/>
              </w:rPr>
              <w:t>。</w:t>
            </w:r>
          </w:p>
          <w:p w:rsidR="0005201F" w:rsidRPr="004B2832" w:rsidRDefault="00857931" w:rsidP="004B2832">
            <w:pPr>
              <w:spacing w:line="580" w:lineRule="exact"/>
              <w:ind w:firstLine="645"/>
              <w:rPr>
                <w:rFonts w:eastAsia="仿宋" w:cs="Times New Roman"/>
                <w:b w:val="0"/>
                <w:bCs/>
                <w:kern w:val="0"/>
                <w:sz w:val="32"/>
                <w:szCs w:val="32"/>
              </w:rPr>
            </w:pPr>
            <w:r w:rsidRPr="004B2832">
              <w:rPr>
                <w:rFonts w:eastAsia="仿宋" w:hAnsi="仿宋" w:cs="Times New Roman"/>
                <w:b w:val="0"/>
                <w:bCs/>
                <w:kern w:val="0"/>
                <w:sz w:val="32"/>
                <w:szCs w:val="32"/>
              </w:rPr>
              <w:t>根据湖南景新环保科技有限责任公司编制的环境影响报告</w:t>
            </w:r>
            <w:proofErr w:type="gramStart"/>
            <w:r w:rsidRPr="004B2832">
              <w:rPr>
                <w:rFonts w:eastAsia="仿宋" w:hAnsi="仿宋" w:cs="Times New Roman"/>
                <w:b w:val="0"/>
                <w:bCs/>
                <w:kern w:val="0"/>
                <w:sz w:val="32"/>
                <w:szCs w:val="32"/>
              </w:rPr>
              <w:t>表分析</w:t>
            </w:r>
            <w:proofErr w:type="gramEnd"/>
            <w:r w:rsidRPr="004B2832">
              <w:rPr>
                <w:rFonts w:eastAsia="仿宋" w:hAnsi="仿宋" w:cs="Times New Roman"/>
                <w:b w:val="0"/>
                <w:bCs/>
                <w:kern w:val="0"/>
                <w:sz w:val="32"/>
                <w:szCs w:val="32"/>
              </w:rPr>
              <w:t>结论、专家技术审查意见，在建设单位落实环</w:t>
            </w:r>
            <w:proofErr w:type="gramStart"/>
            <w:r w:rsidRPr="004B2832">
              <w:rPr>
                <w:rFonts w:eastAsia="仿宋" w:hAnsi="仿宋" w:cs="Times New Roman"/>
                <w:b w:val="0"/>
                <w:bCs/>
                <w:kern w:val="0"/>
                <w:sz w:val="32"/>
                <w:szCs w:val="32"/>
              </w:rPr>
              <w:t>评报告</w:t>
            </w:r>
            <w:proofErr w:type="gramEnd"/>
            <w:r w:rsidRPr="004B2832">
              <w:rPr>
                <w:rFonts w:eastAsia="仿宋" w:hAnsi="仿宋" w:cs="Times New Roman"/>
                <w:b w:val="0"/>
                <w:bCs/>
                <w:kern w:val="0"/>
                <w:sz w:val="32"/>
                <w:szCs w:val="32"/>
              </w:rPr>
              <w:t>表中提出的各项污染防治和风险防范措施前提下，项目对环境影响可达到国家相关环保要求，从环境</w:t>
            </w:r>
            <w:bookmarkStart w:id="0" w:name="_GoBack"/>
            <w:bookmarkEnd w:id="0"/>
            <w:r w:rsidRPr="004B2832">
              <w:rPr>
                <w:rFonts w:eastAsia="仿宋" w:hAnsi="仿宋" w:cs="Times New Roman"/>
                <w:b w:val="0"/>
                <w:bCs/>
                <w:kern w:val="0"/>
                <w:sz w:val="32"/>
                <w:szCs w:val="32"/>
              </w:rPr>
              <w:t>保护的角度，同意该项目按报告表中确定的地点、规模和内容建设。</w:t>
            </w:r>
          </w:p>
          <w:p w:rsidR="0005201F" w:rsidRPr="004B2832" w:rsidRDefault="00857931" w:rsidP="004B2832">
            <w:pPr>
              <w:spacing w:line="580" w:lineRule="exact"/>
              <w:ind w:firstLine="645"/>
              <w:rPr>
                <w:rFonts w:eastAsia="仿宋" w:cs="Times New Roman"/>
                <w:b w:val="0"/>
                <w:bCs/>
                <w:kern w:val="0"/>
                <w:sz w:val="32"/>
                <w:szCs w:val="32"/>
              </w:rPr>
            </w:pPr>
            <w:r w:rsidRPr="004B2832">
              <w:rPr>
                <w:rFonts w:eastAsia="仿宋" w:hAnsi="仿宋" w:cs="Times New Roman"/>
                <w:b w:val="0"/>
                <w:bCs/>
                <w:kern w:val="0"/>
                <w:sz w:val="32"/>
                <w:szCs w:val="32"/>
              </w:rPr>
              <w:t>二、工程设计、建设和运营管理中应重点做好的工作。</w:t>
            </w:r>
          </w:p>
          <w:p w:rsidR="0005201F"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cs="Times New Roman"/>
                <w:b w:val="0"/>
                <w:bCs/>
                <w:kern w:val="0"/>
                <w:sz w:val="32"/>
                <w:szCs w:val="32"/>
              </w:rPr>
              <w:t>1.</w:t>
            </w:r>
            <w:r w:rsidRPr="004B2832">
              <w:rPr>
                <w:rFonts w:eastAsia="仿宋" w:hAnsi="仿宋" w:cs="Times New Roman"/>
                <w:b w:val="0"/>
                <w:bCs/>
                <w:kern w:val="0"/>
                <w:sz w:val="32"/>
                <w:szCs w:val="32"/>
              </w:rPr>
              <w:t>实行雨污分流，生活污水经隔油池、化粪池一体化设备处理</w:t>
            </w:r>
            <w:r w:rsidR="006178BE" w:rsidRPr="004B2832">
              <w:rPr>
                <w:rFonts w:eastAsia="仿宋" w:hAnsi="仿宋" w:cs="Times New Roman"/>
                <w:b w:val="0"/>
                <w:bCs/>
                <w:kern w:val="0"/>
                <w:sz w:val="32"/>
                <w:szCs w:val="32"/>
              </w:rPr>
              <w:t>达标</w:t>
            </w:r>
            <w:r w:rsidRPr="004B2832">
              <w:rPr>
                <w:rFonts w:eastAsia="仿宋" w:hAnsi="仿宋" w:cs="Times New Roman"/>
                <w:b w:val="0"/>
                <w:bCs/>
                <w:kern w:val="0"/>
                <w:sz w:val="32"/>
                <w:szCs w:val="32"/>
              </w:rPr>
              <w:t>后用于周边农田施肥；冷却水</w:t>
            </w:r>
            <w:r w:rsidR="0053083D" w:rsidRPr="004B2832">
              <w:rPr>
                <w:rFonts w:eastAsia="仿宋" w:hAnsi="仿宋" w:cs="Times New Roman"/>
                <w:b w:val="0"/>
                <w:bCs/>
                <w:kern w:val="0"/>
                <w:sz w:val="32"/>
                <w:szCs w:val="32"/>
              </w:rPr>
              <w:t>经</w:t>
            </w:r>
            <w:r w:rsidRPr="004B2832">
              <w:rPr>
                <w:rFonts w:eastAsia="仿宋" w:hAnsi="仿宋" w:cs="Times New Roman"/>
                <w:b w:val="0"/>
                <w:bCs/>
                <w:kern w:val="0"/>
                <w:sz w:val="32"/>
                <w:szCs w:val="32"/>
              </w:rPr>
              <w:t>循环池</w:t>
            </w:r>
            <w:r w:rsidR="0053083D" w:rsidRPr="004B2832">
              <w:rPr>
                <w:rFonts w:eastAsia="仿宋" w:hAnsi="仿宋" w:cs="Times New Roman"/>
                <w:b w:val="0"/>
                <w:bCs/>
                <w:kern w:val="0"/>
                <w:sz w:val="32"/>
                <w:szCs w:val="32"/>
              </w:rPr>
              <w:t>收集处理</w:t>
            </w:r>
            <w:r w:rsidRPr="004B2832">
              <w:rPr>
                <w:rFonts w:eastAsia="仿宋" w:hAnsi="仿宋" w:cs="Times New Roman"/>
                <w:b w:val="0"/>
                <w:bCs/>
                <w:kern w:val="0"/>
                <w:sz w:val="32"/>
                <w:szCs w:val="32"/>
              </w:rPr>
              <w:t>后</w:t>
            </w:r>
            <w:r w:rsidR="0053083D" w:rsidRPr="004B2832">
              <w:rPr>
                <w:rFonts w:eastAsia="仿宋" w:hAnsi="仿宋" w:cs="Times New Roman"/>
                <w:b w:val="0"/>
                <w:bCs/>
                <w:kern w:val="0"/>
                <w:sz w:val="32"/>
                <w:szCs w:val="32"/>
              </w:rPr>
              <w:t>循环使用，定期补充新鲜水</w:t>
            </w:r>
            <w:r w:rsidRPr="004B2832">
              <w:rPr>
                <w:rFonts w:eastAsia="仿宋" w:hAnsi="仿宋" w:cs="Times New Roman"/>
                <w:b w:val="0"/>
                <w:bCs/>
                <w:kern w:val="0"/>
                <w:sz w:val="32"/>
                <w:szCs w:val="32"/>
              </w:rPr>
              <w:t>；物料脱水废水暂存于厂内废水暂存池后，定期交由有资质单位进行处置。</w:t>
            </w:r>
          </w:p>
          <w:p w:rsidR="006178BE"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cs="Times New Roman"/>
                <w:b w:val="0"/>
                <w:bCs/>
                <w:kern w:val="0"/>
                <w:sz w:val="32"/>
                <w:szCs w:val="32"/>
              </w:rPr>
              <w:t>2.</w:t>
            </w:r>
            <w:r w:rsidR="0053083D" w:rsidRPr="004B2832">
              <w:rPr>
                <w:rFonts w:eastAsia="仿宋" w:cs="Times New Roman"/>
                <w:b w:val="0"/>
                <w:bCs/>
                <w:kern w:val="0"/>
                <w:sz w:val="32"/>
                <w:szCs w:val="32"/>
              </w:rPr>
              <w:t>A</w:t>
            </w:r>
            <w:r w:rsidR="0053083D" w:rsidRPr="004B2832">
              <w:rPr>
                <w:rFonts w:eastAsia="仿宋" w:hAnsi="仿宋" w:cs="Times New Roman"/>
                <w:b w:val="0"/>
                <w:bCs/>
                <w:kern w:val="0"/>
                <w:sz w:val="32"/>
                <w:szCs w:val="32"/>
              </w:rPr>
              <w:t>料搅拌生产过程中产生的有机废气、</w:t>
            </w:r>
            <w:r w:rsidR="0053083D" w:rsidRPr="004B2832">
              <w:rPr>
                <w:rFonts w:eastAsia="仿宋" w:cs="Times New Roman"/>
                <w:b w:val="0"/>
                <w:bCs/>
                <w:kern w:val="0"/>
                <w:sz w:val="32"/>
                <w:szCs w:val="32"/>
              </w:rPr>
              <w:t>B</w:t>
            </w:r>
            <w:r w:rsidR="0053083D" w:rsidRPr="004B2832">
              <w:rPr>
                <w:rFonts w:eastAsia="仿宋" w:hAnsi="仿宋" w:cs="Times New Roman"/>
                <w:b w:val="0"/>
                <w:bCs/>
                <w:kern w:val="0"/>
                <w:sz w:val="32"/>
                <w:szCs w:val="32"/>
              </w:rPr>
              <w:t>料脱水工序加热石油沥青时产生的沥青烟以及苯并</w:t>
            </w:r>
            <w:r w:rsidR="0053083D" w:rsidRPr="004B2832">
              <w:rPr>
                <w:rFonts w:eastAsia="仿宋" w:cs="Times New Roman"/>
                <w:b w:val="0"/>
                <w:bCs/>
                <w:kern w:val="0"/>
                <w:sz w:val="32"/>
                <w:szCs w:val="32"/>
              </w:rPr>
              <w:t>[a]</w:t>
            </w:r>
            <w:proofErr w:type="gramStart"/>
            <w:r w:rsidR="0053083D" w:rsidRPr="004B2832">
              <w:rPr>
                <w:rFonts w:eastAsia="仿宋" w:hAnsi="仿宋" w:cs="Times New Roman"/>
                <w:b w:val="0"/>
                <w:bCs/>
                <w:kern w:val="0"/>
                <w:sz w:val="32"/>
                <w:szCs w:val="32"/>
              </w:rPr>
              <w:t>芘</w:t>
            </w:r>
            <w:proofErr w:type="gramEnd"/>
            <w:r w:rsidR="0053083D" w:rsidRPr="004B2832">
              <w:rPr>
                <w:rFonts w:eastAsia="仿宋" w:hAnsi="仿宋" w:cs="Times New Roman"/>
                <w:b w:val="0"/>
                <w:bCs/>
                <w:kern w:val="0"/>
                <w:sz w:val="32"/>
                <w:szCs w:val="32"/>
              </w:rPr>
              <w:t>、</w:t>
            </w:r>
            <w:r w:rsidR="0053083D" w:rsidRPr="004B2832">
              <w:rPr>
                <w:rFonts w:eastAsia="仿宋" w:cs="Times New Roman"/>
                <w:b w:val="0"/>
                <w:bCs/>
                <w:kern w:val="0"/>
                <w:sz w:val="32"/>
                <w:szCs w:val="32"/>
              </w:rPr>
              <w:t>B</w:t>
            </w:r>
            <w:r w:rsidR="0053083D" w:rsidRPr="004B2832">
              <w:rPr>
                <w:rFonts w:eastAsia="仿宋" w:hAnsi="仿宋" w:cs="Times New Roman"/>
                <w:b w:val="0"/>
                <w:bCs/>
                <w:kern w:val="0"/>
                <w:sz w:val="32"/>
                <w:szCs w:val="32"/>
              </w:rPr>
              <w:t>搅拌罐搅拌时产生的有机废气等</w:t>
            </w:r>
            <w:r w:rsidRPr="004B2832">
              <w:rPr>
                <w:rFonts w:eastAsia="仿宋" w:hAnsi="仿宋" w:cs="Times New Roman"/>
                <w:b w:val="0"/>
                <w:bCs/>
                <w:kern w:val="0"/>
                <w:sz w:val="32"/>
                <w:szCs w:val="32"/>
              </w:rPr>
              <w:t>经</w:t>
            </w:r>
            <w:r w:rsidR="0053083D" w:rsidRPr="004B2832">
              <w:rPr>
                <w:rFonts w:eastAsia="仿宋" w:hAnsi="仿宋" w:cs="Times New Roman"/>
                <w:b w:val="0"/>
                <w:bCs/>
                <w:kern w:val="0"/>
                <w:sz w:val="32"/>
                <w:szCs w:val="32"/>
              </w:rPr>
              <w:t>集气罩收集</w:t>
            </w:r>
            <w:r w:rsidR="0053083D" w:rsidRPr="004B2832">
              <w:rPr>
                <w:rFonts w:eastAsia="仿宋" w:cs="Times New Roman"/>
                <w:b w:val="0"/>
                <w:bCs/>
                <w:kern w:val="0"/>
                <w:sz w:val="32"/>
                <w:szCs w:val="32"/>
              </w:rPr>
              <w:t>+</w:t>
            </w:r>
            <w:r w:rsidRPr="004B2832">
              <w:rPr>
                <w:rFonts w:eastAsia="仿宋" w:hAnsi="仿宋" w:cs="Times New Roman"/>
                <w:b w:val="0"/>
                <w:bCs/>
                <w:kern w:val="0"/>
                <w:sz w:val="32"/>
                <w:szCs w:val="32"/>
              </w:rPr>
              <w:t>活性炭纤维吸附处理</w:t>
            </w:r>
            <w:r w:rsidR="0053083D" w:rsidRPr="004B2832">
              <w:rPr>
                <w:rFonts w:eastAsia="仿宋" w:hAnsi="仿宋" w:cs="Times New Roman"/>
                <w:b w:val="0"/>
                <w:bCs/>
                <w:kern w:val="0"/>
                <w:sz w:val="32"/>
                <w:szCs w:val="32"/>
              </w:rPr>
              <w:t>达标后通过</w:t>
            </w:r>
            <w:r w:rsidR="0053083D" w:rsidRPr="004B2832">
              <w:rPr>
                <w:rFonts w:eastAsia="仿宋" w:cs="Times New Roman"/>
                <w:b w:val="0"/>
                <w:bCs/>
                <w:kern w:val="0"/>
                <w:sz w:val="32"/>
                <w:szCs w:val="32"/>
              </w:rPr>
              <w:t>15m</w:t>
            </w:r>
            <w:r w:rsidR="0053083D" w:rsidRPr="004B2832">
              <w:rPr>
                <w:rFonts w:eastAsia="仿宋" w:hAnsi="仿宋" w:cs="Times New Roman"/>
                <w:b w:val="0"/>
                <w:bCs/>
                <w:kern w:val="0"/>
                <w:sz w:val="32"/>
                <w:szCs w:val="32"/>
              </w:rPr>
              <w:t>的排气筒排放，苯并</w:t>
            </w:r>
            <w:r w:rsidR="0053083D" w:rsidRPr="004B2832">
              <w:rPr>
                <w:rFonts w:eastAsia="仿宋" w:cs="Times New Roman"/>
                <w:b w:val="0"/>
                <w:bCs/>
                <w:kern w:val="0"/>
                <w:sz w:val="32"/>
                <w:szCs w:val="32"/>
              </w:rPr>
              <w:t>[a]</w:t>
            </w:r>
            <w:proofErr w:type="gramStart"/>
            <w:r w:rsidR="0053083D" w:rsidRPr="004B2832">
              <w:rPr>
                <w:rFonts w:eastAsia="仿宋" w:hAnsi="仿宋" w:cs="Times New Roman"/>
                <w:b w:val="0"/>
                <w:bCs/>
                <w:kern w:val="0"/>
                <w:sz w:val="32"/>
                <w:szCs w:val="32"/>
              </w:rPr>
              <w:t>芘</w:t>
            </w:r>
            <w:proofErr w:type="gramEnd"/>
            <w:r w:rsidR="0053083D" w:rsidRPr="004B2832">
              <w:rPr>
                <w:rFonts w:eastAsia="仿宋" w:hAnsi="仿宋" w:cs="Times New Roman"/>
                <w:b w:val="0"/>
                <w:bCs/>
                <w:kern w:val="0"/>
                <w:sz w:val="32"/>
                <w:szCs w:val="32"/>
              </w:rPr>
              <w:t>、沥青</w:t>
            </w:r>
            <w:proofErr w:type="gramStart"/>
            <w:r w:rsidR="0053083D" w:rsidRPr="004B2832">
              <w:rPr>
                <w:rFonts w:eastAsia="仿宋" w:hAnsi="仿宋" w:cs="Times New Roman"/>
                <w:b w:val="0"/>
                <w:bCs/>
                <w:kern w:val="0"/>
                <w:sz w:val="32"/>
                <w:szCs w:val="32"/>
              </w:rPr>
              <w:t>烟执行</w:t>
            </w:r>
            <w:proofErr w:type="gramEnd"/>
            <w:r w:rsidRPr="004B2832">
              <w:rPr>
                <w:rFonts w:eastAsia="仿宋" w:hAnsi="仿宋" w:cs="Times New Roman"/>
                <w:b w:val="0"/>
                <w:bCs/>
                <w:kern w:val="0"/>
                <w:sz w:val="32"/>
                <w:szCs w:val="32"/>
              </w:rPr>
              <w:t>《大气污染物综合排放标准》（</w:t>
            </w:r>
            <w:r w:rsidRPr="004B2832">
              <w:rPr>
                <w:rFonts w:eastAsia="仿宋" w:cs="Times New Roman"/>
                <w:b w:val="0"/>
                <w:bCs/>
                <w:kern w:val="0"/>
                <w:sz w:val="32"/>
                <w:szCs w:val="32"/>
              </w:rPr>
              <w:t>GB16297-1996</w:t>
            </w:r>
            <w:r w:rsidRPr="004B2832">
              <w:rPr>
                <w:rFonts w:eastAsia="仿宋" w:hAnsi="仿宋" w:cs="Times New Roman"/>
                <w:b w:val="0"/>
                <w:bCs/>
                <w:kern w:val="0"/>
                <w:sz w:val="32"/>
                <w:szCs w:val="32"/>
              </w:rPr>
              <w:t>）中表</w:t>
            </w:r>
            <w:r w:rsidRPr="004B2832">
              <w:rPr>
                <w:rFonts w:eastAsia="仿宋" w:cs="Times New Roman"/>
                <w:b w:val="0"/>
                <w:bCs/>
                <w:kern w:val="0"/>
                <w:sz w:val="32"/>
                <w:szCs w:val="32"/>
              </w:rPr>
              <w:t>2</w:t>
            </w:r>
            <w:r w:rsidRPr="004B2832">
              <w:rPr>
                <w:rFonts w:eastAsia="仿宋" w:hAnsi="仿宋" w:cs="Times New Roman"/>
                <w:b w:val="0"/>
                <w:bCs/>
                <w:kern w:val="0"/>
                <w:sz w:val="32"/>
                <w:szCs w:val="32"/>
              </w:rPr>
              <w:t>限值要求</w:t>
            </w:r>
            <w:r w:rsidR="0053083D" w:rsidRPr="004B2832">
              <w:rPr>
                <w:rFonts w:eastAsia="仿宋" w:hAnsi="仿宋" w:cs="Times New Roman"/>
                <w:b w:val="0"/>
                <w:bCs/>
                <w:kern w:val="0"/>
                <w:sz w:val="32"/>
                <w:szCs w:val="32"/>
              </w:rPr>
              <w:t>，</w:t>
            </w:r>
            <w:r w:rsidR="0053083D" w:rsidRPr="004B2832">
              <w:rPr>
                <w:rFonts w:eastAsia="仿宋" w:cs="Times New Roman"/>
                <w:b w:val="0"/>
                <w:bCs/>
                <w:kern w:val="0"/>
                <w:sz w:val="32"/>
                <w:szCs w:val="32"/>
              </w:rPr>
              <w:t>VOCs</w:t>
            </w:r>
            <w:r w:rsidR="0053083D" w:rsidRPr="004B2832">
              <w:rPr>
                <w:rFonts w:eastAsia="仿宋" w:hAnsi="仿宋" w:cs="Times New Roman"/>
                <w:b w:val="0"/>
                <w:bCs/>
                <w:kern w:val="0"/>
                <w:sz w:val="32"/>
                <w:szCs w:val="32"/>
              </w:rPr>
              <w:t>执行</w:t>
            </w:r>
            <w:r w:rsidRPr="004B2832">
              <w:rPr>
                <w:rFonts w:eastAsia="仿宋" w:hAnsi="仿宋" w:cs="Times New Roman"/>
                <w:b w:val="0"/>
                <w:bCs/>
                <w:kern w:val="0"/>
                <w:sz w:val="32"/>
                <w:szCs w:val="32"/>
              </w:rPr>
              <w:t>《涂料、油</w:t>
            </w:r>
            <w:r w:rsidRPr="004B2832">
              <w:rPr>
                <w:rFonts w:eastAsia="仿宋" w:hAnsi="仿宋" w:cs="Times New Roman"/>
                <w:b w:val="0"/>
                <w:bCs/>
                <w:kern w:val="0"/>
                <w:sz w:val="32"/>
                <w:szCs w:val="32"/>
              </w:rPr>
              <w:lastRenderedPageBreak/>
              <w:t>墨及胶粘剂工业大气污染物排放标准》（</w:t>
            </w:r>
            <w:r w:rsidRPr="004B2832">
              <w:rPr>
                <w:rFonts w:eastAsia="仿宋" w:cs="Times New Roman"/>
                <w:b w:val="0"/>
                <w:bCs/>
                <w:kern w:val="0"/>
                <w:sz w:val="32"/>
                <w:szCs w:val="32"/>
              </w:rPr>
              <w:t>GB 37824-2019</w:t>
            </w:r>
            <w:r w:rsidRPr="004B2832">
              <w:rPr>
                <w:rFonts w:eastAsia="仿宋" w:hAnsi="仿宋" w:cs="Times New Roman"/>
                <w:b w:val="0"/>
                <w:bCs/>
                <w:kern w:val="0"/>
                <w:sz w:val="32"/>
                <w:szCs w:val="32"/>
              </w:rPr>
              <w:t>）表</w:t>
            </w:r>
            <w:r w:rsidRPr="004B2832">
              <w:rPr>
                <w:rFonts w:eastAsia="仿宋" w:cs="Times New Roman"/>
                <w:b w:val="0"/>
                <w:bCs/>
                <w:kern w:val="0"/>
                <w:sz w:val="32"/>
                <w:szCs w:val="32"/>
              </w:rPr>
              <w:t>1</w:t>
            </w:r>
            <w:r w:rsidRPr="004B2832">
              <w:rPr>
                <w:rFonts w:eastAsia="仿宋" w:hAnsi="仿宋" w:cs="Times New Roman"/>
                <w:b w:val="0"/>
                <w:bCs/>
                <w:kern w:val="0"/>
                <w:sz w:val="32"/>
                <w:szCs w:val="32"/>
              </w:rPr>
              <w:t>排放限值；蒸汽发生器</w:t>
            </w:r>
            <w:r w:rsidR="0053083D" w:rsidRPr="004B2832">
              <w:rPr>
                <w:rFonts w:eastAsia="仿宋" w:hAnsi="仿宋" w:cs="Times New Roman"/>
                <w:b w:val="0"/>
                <w:bCs/>
                <w:kern w:val="0"/>
                <w:sz w:val="32"/>
                <w:szCs w:val="32"/>
              </w:rPr>
              <w:t>以柴油为燃料，</w:t>
            </w:r>
            <w:r w:rsidRPr="004B2832">
              <w:rPr>
                <w:rFonts w:eastAsia="仿宋" w:hAnsi="仿宋" w:cs="Times New Roman"/>
                <w:b w:val="0"/>
                <w:bCs/>
                <w:kern w:val="0"/>
                <w:sz w:val="32"/>
                <w:szCs w:val="32"/>
              </w:rPr>
              <w:t>燃油废气</w:t>
            </w:r>
            <w:r w:rsidR="0053083D" w:rsidRPr="004B2832">
              <w:rPr>
                <w:rFonts w:eastAsia="仿宋" w:hAnsi="仿宋" w:cs="Times New Roman"/>
                <w:b w:val="0"/>
                <w:bCs/>
                <w:kern w:val="0"/>
                <w:sz w:val="32"/>
                <w:szCs w:val="32"/>
              </w:rPr>
              <w:t>满足《锅炉大气污染物排放标准》（</w:t>
            </w:r>
            <w:r w:rsidR="0053083D" w:rsidRPr="004B2832">
              <w:rPr>
                <w:rFonts w:eastAsia="仿宋" w:cs="Times New Roman"/>
                <w:b w:val="0"/>
                <w:bCs/>
                <w:kern w:val="0"/>
                <w:sz w:val="32"/>
                <w:szCs w:val="32"/>
              </w:rPr>
              <w:t>GB13271-2014</w:t>
            </w:r>
            <w:r w:rsidR="0053083D" w:rsidRPr="004B2832">
              <w:rPr>
                <w:rFonts w:eastAsia="仿宋" w:hAnsi="仿宋" w:cs="Times New Roman"/>
                <w:b w:val="0"/>
                <w:bCs/>
                <w:kern w:val="0"/>
                <w:sz w:val="32"/>
                <w:szCs w:val="32"/>
              </w:rPr>
              <w:t>）表</w:t>
            </w:r>
            <w:r w:rsidR="0053083D" w:rsidRPr="004B2832">
              <w:rPr>
                <w:rFonts w:eastAsia="仿宋" w:cs="Times New Roman"/>
                <w:b w:val="0"/>
                <w:bCs/>
                <w:kern w:val="0"/>
                <w:sz w:val="32"/>
                <w:szCs w:val="32"/>
              </w:rPr>
              <w:t>3</w:t>
            </w:r>
            <w:r w:rsidR="0053083D" w:rsidRPr="004B2832">
              <w:rPr>
                <w:rFonts w:eastAsia="仿宋" w:hAnsi="仿宋" w:cs="Times New Roman"/>
                <w:b w:val="0"/>
                <w:bCs/>
                <w:kern w:val="0"/>
                <w:sz w:val="32"/>
                <w:szCs w:val="32"/>
              </w:rPr>
              <w:t>大气污染</w:t>
            </w:r>
            <w:proofErr w:type="gramStart"/>
            <w:r w:rsidR="0053083D" w:rsidRPr="004B2832">
              <w:rPr>
                <w:rFonts w:eastAsia="仿宋" w:hAnsi="仿宋" w:cs="Times New Roman"/>
                <w:b w:val="0"/>
                <w:bCs/>
                <w:kern w:val="0"/>
                <w:sz w:val="32"/>
                <w:szCs w:val="32"/>
              </w:rPr>
              <w:t>物特别</w:t>
            </w:r>
            <w:proofErr w:type="gramEnd"/>
            <w:r w:rsidR="0053083D" w:rsidRPr="004B2832">
              <w:rPr>
                <w:rFonts w:eastAsia="仿宋" w:hAnsi="仿宋" w:cs="Times New Roman"/>
                <w:b w:val="0"/>
                <w:bCs/>
                <w:kern w:val="0"/>
                <w:sz w:val="32"/>
                <w:szCs w:val="32"/>
              </w:rPr>
              <w:t>排放限值要求后</w:t>
            </w:r>
            <w:r w:rsidRPr="004B2832">
              <w:rPr>
                <w:rFonts w:eastAsia="仿宋" w:hAnsi="仿宋" w:cs="Times New Roman"/>
                <w:b w:val="0"/>
                <w:bCs/>
                <w:kern w:val="0"/>
                <w:sz w:val="32"/>
                <w:szCs w:val="32"/>
              </w:rPr>
              <w:t>通过</w:t>
            </w:r>
            <w:r w:rsidRPr="004B2832">
              <w:rPr>
                <w:rFonts w:eastAsia="仿宋" w:cs="Times New Roman"/>
                <w:b w:val="0"/>
                <w:bCs/>
                <w:kern w:val="0"/>
                <w:sz w:val="32"/>
                <w:szCs w:val="32"/>
              </w:rPr>
              <w:t>15m</w:t>
            </w:r>
            <w:r w:rsidRPr="004B2832">
              <w:rPr>
                <w:rFonts w:eastAsia="仿宋" w:hAnsi="仿宋" w:cs="Times New Roman"/>
                <w:b w:val="0"/>
                <w:bCs/>
                <w:kern w:val="0"/>
                <w:sz w:val="32"/>
                <w:szCs w:val="32"/>
              </w:rPr>
              <w:t>的排气筒排放；废水暂存池废气使用除雾板以及风机、活性炭对池内的恶臭气体进行处理，</w:t>
            </w:r>
            <w:r w:rsidR="00CF441F" w:rsidRPr="004B2832">
              <w:rPr>
                <w:rFonts w:eastAsia="仿宋" w:hAnsi="仿宋" w:cs="Times New Roman"/>
                <w:b w:val="0"/>
                <w:bCs/>
                <w:kern w:val="0"/>
                <w:sz w:val="32"/>
                <w:szCs w:val="32"/>
              </w:rPr>
              <w:t>循环池进行加盖密闭处理，池内产生的废气由风机抽风后与废水暂存池的废气一起经活性炭处理，</w:t>
            </w:r>
            <w:r w:rsidRPr="004B2832">
              <w:rPr>
                <w:rFonts w:eastAsia="仿宋" w:hAnsi="仿宋" w:cs="Times New Roman"/>
                <w:b w:val="0"/>
                <w:bCs/>
                <w:kern w:val="0"/>
                <w:sz w:val="32"/>
                <w:szCs w:val="32"/>
              </w:rPr>
              <w:t>处理后的废气满足《恶臭污染物排放标准》（</w:t>
            </w:r>
            <w:r w:rsidRPr="004B2832">
              <w:rPr>
                <w:rFonts w:eastAsia="仿宋" w:cs="Times New Roman"/>
                <w:b w:val="0"/>
                <w:bCs/>
                <w:kern w:val="0"/>
                <w:sz w:val="32"/>
                <w:szCs w:val="32"/>
              </w:rPr>
              <w:t>GB14554-93</w:t>
            </w:r>
            <w:r w:rsidRPr="004B2832">
              <w:rPr>
                <w:rFonts w:eastAsia="仿宋" w:hAnsi="仿宋" w:cs="Times New Roman"/>
                <w:b w:val="0"/>
                <w:bCs/>
                <w:kern w:val="0"/>
                <w:sz w:val="32"/>
                <w:szCs w:val="32"/>
              </w:rPr>
              <w:t>）中表</w:t>
            </w:r>
            <w:r w:rsidRPr="004B2832">
              <w:rPr>
                <w:rFonts w:eastAsia="仿宋" w:cs="Times New Roman"/>
                <w:b w:val="0"/>
                <w:bCs/>
                <w:kern w:val="0"/>
                <w:sz w:val="32"/>
                <w:szCs w:val="32"/>
              </w:rPr>
              <w:t>2</w:t>
            </w:r>
            <w:r w:rsidRPr="004B2832">
              <w:rPr>
                <w:rFonts w:eastAsia="仿宋" w:hAnsi="仿宋" w:cs="Times New Roman"/>
                <w:b w:val="0"/>
                <w:bCs/>
                <w:kern w:val="0"/>
                <w:sz w:val="32"/>
                <w:szCs w:val="32"/>
              </w:rPr>
              <w:t>标准值后由</w:t>
            </w:r>
            <w:r w:rsidRPr="004B2832">
              <w:rPr>
                <w:rFonts w:eastAsia="仿宋" w:cs="Times New Roman"/>
                <w:b w:val="0"/>
                <w:bCs/>
                <w:kern w:val="0"/>
                <w:sz w:val="32"/>
                <w:szCs w:val="32"/>
              </w:rPr>
              <w:t>15m</w:t>
            </w:r>
            <w:r w:rsidRPr="004B2832">
              <w:rPr>
                <w:rFonts w:eastAsia="仿宋" w:hAnsi="仿宋" w:cs="Times New Roman"/>
                <w:b w:val="0"/>
                <w:bCs/>
                <w:kern w:val="0"/>
                <w:sz w:val="32"/>
                <w:szCs w:val="32"/>
              </w:rPr>
              <w:t>高的排气管外排；沥青罐呼吸口废气经收集通过活性炭纤维吸附法处理满足《大气污染物综合排放标准》（</w:t>
            </w:r>
            <w:r w:rsidRPr="004B2832">
              <w:rPr>
                <w:rFonts w:eastAsia="仿宋" w:cs="Times New Roman"/>
                <w:b w:val="0"/>
                <w:bCs/>
                <w:kern w:val="0"/>
                <w:sz w:val="32"/>
                <w:szCs w:val="32"/>
              </w:rPr>
              <w:t>GB16297-1996</w:t>
            </w:r>
            <w:r w:rsidRPr="004B2832">
              <w:rPr>
                <w:rFonts w:eastAsia="仿宋" w:hAnsi="仿宋" w:cs="Times New Roman"/>
                <w:b w:val="0"/>
                <w:bCs/>
                <w:kern w:val="0"/>
                <w:sz w:val="32"/>
                <w:szCs w:val="32"/>
              </w:rPr>
              <w:t>）中表</w:t>
            </w:r>
            <w:r w:rsidRPr="004B2832">
              <w:rPr>
                <w:rFonts w:eastAsia="仿宋" w:cs="Times New Roman"/>
                <w:b w:val="0"/>
                <w:bCs/>
                <w:kern w:val="0"/>
                <w:sz w:val="32"/>
                <w:szCs w:val="32"/>
              </w:rPr>
              <w:t>2</w:t>
            </w:r>
            <w:r w:rsidRPr="004B2832">
              <w:rPr>
                <w:rFonts w:eastAsia="仿宋" w:hAnsi="仿宋" w:cs="Times New Roman"/>
                <w:b w:val="0"/>
                <w:bCs/>
                <w:kern w:val="0"/>
                <w:sz w:val="32"/>
                <w:szCs w:val="32"/>
              </w:rPr>
              <w:t>限值标准后由</w:t>
            </w:r>
            <w:r w:rsidRPr="004B2832">
              <w:rPr>
                <w:rFonts w:eastAsia="仿宋" w:cs="Times New Roman"/>
                <w:b w:val="0"/>
                <w:bCs/>
                <w:kern w:val="0"/>
                <w:sz w:val="32"/>
                <w:szCs w:val="32"/>
              </w:rPr>
              <w:t>15m</w:t>
            </w:r>
            <w:r w:rsidRPr="004B2832">
              <w:rPr>
                <w:rFonts w:eastAsia="仿宋" w:hAnsi="仿宋" w:cs="Times New Roman"/>
                <w:b w:val="0"/>
                <w:bCs/>
                <w:kern w:val="0"/>
                <w:sz w:val="32"/>
                <w:szCs w:val="32"/>
              </w:rPr>
              <w:t>的排气筒排放；</w:t>
            </w:r>
            <w:r w:rsidR="00CF441F" w:rsidRPr="004B2832">
              <w:rPr>
                <w:rFonts w:eastAsia="仿宋" w:hAnsi="仿宋" w:cs="Times New Roman"/>
                <w:b w:val="0"/>
                <w:bCs/>
                <w:kern w:val="0"/>
                <w:sz w:val="32"/>
                <w:szCs w:val="32"/>
              </w:rPr>
              <w:t>对储存桶装原辅材料的原料库房进行封闭，</w:t>
            </w:r>
            <w:r w:rsidRPr="004B2832">
              <w:rPr>
                <w:rFonts w:eastAsia="仿宋" w:hAnsi="仿宋" w:cs="Times New Roman"/>
                <w:b w:val="0"/>
                <w:bCs/>
                <w:kern w:val="0"/>
                <w:sz w:val="32"/>
                <w:szCs w:val="32"/>
              </w:rPr>
              <w:t>原料仓库废气收集的废气经活性炭纤维吸附法处理满足《涂料、油墨及胶黏剂工业大气污染物排放标准》（</w:t>
            </w:r>
            <w:r w:rsidRPr="004B2832">
              <w:rPr>
                <w:rFonts w:eastAsia="仿宋" w:cs="Times New Roman"/>
                <w:b w:val="0"/>
                <w:bCs/>
                <w:kern w:val="0"/>
                <w:sz w:val="32"/>
                <w:szCs w:val="32"/>
              </w:rPr>
              <w:t>GB 37824-2019</w:t>
            </w:r>
            <w:r w:rsidRPr="004B2832">
              <w:rPr>
                <w:rFonts w:eastAsia="仿宋" w:hAnsi="仿宋" w:cs="Times New Roman"/>
                <w:b w:val="0"/>
                <w:bCs/>
                <w:kern w:val="0"/>
                <w:sz w:val="32"/>
                <w:szCs w:val="32"/>
              </w:rPr>
              <w:t>）表</w:t>
            </w:r>
            <w:r w:rsidRPr="004B2832">
              <w:rPr>
                <w:rFonts w:eastAsia="仿宋" w:cs="Times New Roman"/>
                <w:b w:val="0"/>
                <w:bCs/>
                <w:kern w:val="0"/>
                <w:sz w:val="32"/>
                <w:szCs w:val="32"/>
              </w:rPr>
              <w:t>1</w:t>
            </w:r>
            <w:r w:rsidRPr="004B2832">
              <w:rPr>
                <w:rFonts w:eastAsia="仿宋" w:hAnsi="仿宋" w:cs="Times New Roman"/>
                <w:b w:val="0"/>
                <w:bCs/>
                <w:kern w:val="0"/>
                <w:sz w:val="32"/>
                <w:szCs w:val="32"/>
              </w:rPr>
              <w:t>排放限值后由</w:t>
            </w:r>
            <w:r w:rsidRPr="004B2832">
              <w:rPr>
                <w:rFonts w:eastAsia="仿宋" w:cs="Times New Roman"/>
                <w:b w:val="0"/>
                <w:bCs/>
                <w:kern w:val="0"/>
                <w:sz w:val="32"/>
                <w:szCs w:val="32"/>
              </w:rPr>
              <w:t>15m</w:t>
            </w:r>
            <w:r w:rsidRPr="004B2832">
              <w:rPr>
                <w:rFonts w:eastAsia="仿宋" w:hAnsi="仿宋" w:cs="Times New Roman"/>
                <w:b w:val="0"/>
                <w:bCs/>
                <w:kern w:val="0"/>
                <w:sz w:val="32"/>
                <w:szCs w:val="32"/>
              </w:rPr>
              <w:t>的排气筒排放。按照《挥发性有机物无组织排放控制标准》（</w:t>
            </w:r>
            <w:r w:rsidRPr="004B2832">
              <w:rPr>
                <w:rFonts w:eastAsia="仿宋" w:cs="Times New Roman"/>
                <w:b w:val="0"/>
                <w:bCs/>
                <w:kern w:val="0"/>
                <w:sz w:val="32"/>
                <w:szCs w:val="32"/>
              </w:rPr>
              <w:t>GB37822-2019</w:t>
            </w:r>
            <w:r w:rsidRPr="004B2832">
              <w:rPr>
                <w:rFonts w:eastAsia="仿宋" w:hAnsi="仿宋" w:cs="Times New Roman"/>
                <w:b w:val="0"/>
                <w:bCs/>
                <w:kern w:val="0"/>
                <w:sz w:val="32"/>
                <w:szCs w:val="32"/>
              </w:rPr>
              <w:t>）相关要求，采取强化源头控制、使用先进生产工艺、提高废气收集效率等措施，完善</w:t>
            </w:r>
            <w:r w:rsidRPr="004B2832">
              <w:rPr>
                <w:rFonts w:eastAsia="仿宋" w:cs="Times New Roman"/>
                <w:b w:val="0"/>
                <w:bCs/>
                <w:kern w:val="0"/>
                <w:sz w:val="32"/>
                <w:szCs w:val="32"/>
              </w:rPr>
              <w:t>VOCs</w:t>
            </w:r>
            <w:r w:rsidRPr="004B2832">
              <w:rPr>
                <w:rFonts w:eastAsia="仿宋" w:hAnsi="仿宋" w:cs="Times New Roman"/>
                <w:b w:val="0"/>
                <w:bCs/>
                <w:kern w:val="0"/>
                <w:sz w:val="32"/>
                <w:szCs w:val="32"/>
              </w:rPr>
              <w:t>无组织排放控制措施，确保</w:t>
            </w:r>
            <w:r w:rsidRPr="004B2832">
              <w:rPr>
                <w:rFonts w:eastAsia="仿宋" w:cs="Times New Roman"/>
                <w:b w:val="0"/>
                <w:bCs/>
                <w:kern w:val="0"/>
                <w:sz w:val="32"/>
                <w:szCs w:val="32"/>
              </w:rPr>
              <w:t>VOCs</w:t>
            </w:r>
            <w:r w:rsidRPr="004B2832">
              <w:rPr>
                <w:rFonts w:eastAsia="仿宋" w:hAnsi="仿宋" w:cs="Times New Roman"/>
                <w:b w:val="0"/>
                <w:bCs/>
                <w:kern w:val="0"/>
                <w:sz w:val="32"/>
                <w:szCs w:val="32"/>
              </w:rPr>
              <w:t>达到厂区内</w:t>
            </w:r>
            <w:r w:rsidR="0001318D" w:rsidRPr="004B2832">
              <w:rPr>
                <w:rFonts w:eastAsia="仿宋" w:hAnsi="仿宋" w:cs="Times New Roman"/>
                <w:b w:val="0"/>
                <w:bCs/>
                <w:kern w:val="0"/>
                <w:sz w:val="32"/>
                <w:szCs w:val="32"/>
              </w:rPr>
              <w:t>及厂界</w:t>
            </w:r>
            <w:r w:rsidRPr="004B2832">
              <w:rPr>
                <w:rFonts w:eastAsia="仿宋" w:hAnsi="仿宋" w:cs="Times New Roman"/>
                <w:b w:val="0"/>
                <w:bCs/>
                <w:kern w:val="0"/>
                <w:sz w:val="32"/>
                <w:szCs w:val="32"/>
              </w:rPr>
              <w:t>无组织排放限值要求。</w:t>
            </w:r>
          </w:p>
          <w:p w:rsidR="0005201F" w:rsidRPr="004B2832" w:rsidRDefault="00857931" w:rsidP="004B2832">
            <w:pPr>
              <w:pStyle w:val="a0"/>
              <w:spacing w:after="0" w:line="580" w:lineRule="exact"/>
              <w:ind w:firstLine="645"/>
              <w:rPr>
                <w:rFonts w:eastAsia="仿宋" w:cs="Times New Roman"/>
                <w:b w:val="0"/>
                <w:bCs/>
                <w:kern w:val="0"/>
                <w:sz w:val="32"/>
                <w:szCs w:val="32"/>
              </w:rPr>
            </w:pPr>
            <w:r w:rsidRPr="004B2832">
              <w:rPr>
                <w:rFonts w:eastAsia="仿宋" w:cs="Times New Roman"/>
                <w:b w:val="0"/>
                <w:bCs/>
                <w:kern w:val="0"/>
                <w:sz w:val="32"/>
                <w:szCs w:val="32"/>
              </w:rPr>
              <w:t>3</w:t>
            </w:r>
            <w:r w:rsidRPr="004B2832">
              <w:rPr>
                <w:rFonts w:eastAsia="仿宋" w:hAnsi="仿宋" w:cs="Times New Roman"/>
                <w:b w:val="0"/>
                <w:bCs/>
                <w:kern w:val="0"/>
                <w:sz w:val="32"/>
                <w:szCs w:val="32"/>
              </w:rPr>
              <w:t>．选用低噪声设备，合理布局，</w:t>
            </w:r>
            <w:r w:rsidR="004B2832" w:rsidRPr="004B2832">
              <w:rPr>
                <w:rFonts w:eastAsia="仿宋" w:hAnsi="仿宋" w:cs="Times New Roman"/>
                <w:b w:val="0"/>
                <w:bCs/>
                <w:kern w:val="0"/>
                <w:sz w:val="32"/>
                <w:szCs w:val="32"/>
              </w:rPr>
              <w:t>夜间不生产，</w:t>
            </w:r>
            <w:r w:rsidRPr="004B2832">
              <w:rPr>
                <w:rFonts w:eastAsia="仿宋" w:hAnsi="仿宋" w:cs="Times New Roman"/>
                <w:b w:val="0"/>
                <w:bCs/>
                <w:kern w:val="0"/>
                <w:sz w:val="32"/>
                <w:szCs w:val="32"/>
              </w:rPr>
              <w:t>采取减振、隔声等措施，确保噪声达标不对周边环境造成不良影响。</w:t>
            </w:r>
          </w:p>
          <w:p w:rsidR="0005201F"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cs="Times New Roman"/>
                <w:b w:val="0"/>
                <w:bCs/>
                <w:kern w:val="0"/>
                <w:sz w:val="32"/>
                <w:szCs w:val="32"/>
              </w:rPr>
              <w:t>4.</w:t>
            </w:r>
            <w:r w:rsidRPr="004B2832">
              <w:rPr>
                <w:rFonts w:eastAsia="仿宋" w:hAnsi="仿宋" w:cs="Times New Roman"/>
                <w:b w:val="0"/>
                <w:bCs/>
                <w:kern w:val="0"/>
                <w:sz w:val="32"/>
                <w:szCs w:val="32"/>
              </w:rPr>
              <w:t>按国家规定收集、暂存、转运、处置固体废物特别是危险固体废物。</w:t>
            </w:r>
          </w:p>
          <w:p w:rsidR="0005201F" w:rsidRPr="004B2832" w:rsidRDefault="00857931" w:rsidP="004B2832">
            <w:pPr>
              <w:spacing w:line="580" w:lineRule="exact"/>
              <w:ind w:firstLine="645"/>
              <w:rPr>
                <w:rFonts w:eastAsia="仿宋" w:cs="Times New Roman"/>
                <w:b w:val="0"/>
                <w:bCs/>
                <w:kern w:val="0"/>
                <w:sz w:val="32"/>
                <w:szCs w:val="32"/>
              </w:rPr>
            </w:pPr>
            <w:r w:rsidRPr="004B2832">
              <w:rPr>
                <w:rFonts w:eastAsia="仿宋" w:cs="Times New Roman"/>
                <w:b w:val="0"/>
                <w:bCs/>
                <w:kern w:val="0"/>
                <w:sz w:val="32"/>
                <w:szCs w:val="32"/>
              </w:rPr>
              <w:t>5</w:t>
            </w:r>
            <w:r w:rsidRPr="004B2832">
              <w:rPr>
                <w:rFonts w:eastAsia="仿宋" w:hAnsi="仿宋" w:cs="Times New Roman"/>
                <w:b w:val="0"/>
                <w:bCs/>
                <w:kern w:val="0"/>
                <w:sz w:val="32"/>
                <w:szCs w:val="32"/>
              </w:rPr>
              <w:t>．</w:t>
            </w:r>
            <w:r w:rsidR="004B2832" w:rsidRPr="004B2832">
              <w:rPr>
                <w:rFonts w:eastAsia="仿宋" w:hAnsi="仿宋" w:cs="Times New Roman"/>
                <w:b w:val="0"/>
                <w:bCs/>
                <w:kern w:val="0"/>
                <w:sz w:val="32"/>
                <w:szCs w:val="32"/>
              </w:rPr>
              <w:t>加强危险化学品管理，</w:t>
            </w:r>
            <w:r w:rsidRPr="004B2832">
              <w:rPr>
                <w:rFonts w:eastAsia="仿宋" w:hAnsi="仿宋" w:cs="Times New Roman"/>
                <w:b w:val="0"/>
                <w:bCs/>
                <w:kern w:val="0"/>
                <w:sz w:val="32"/>
                <w:szCs w:val="32"/>
              </w:rPr>
              <w:t>加强环境风险管控，制定并严格落实环境风险防范措施。</w:t>
            </w:r>
          </w:p>
          <w:p w:rsidR="00565FBE" w:rsidRDefault="00565FBE" w:rsidP="00565FBE">
            <w:pPr>
              <w:spacing w:line="580" w:lineRule="exact"/>
              <w:ind w:firstLineChars="200" w:firstLine="640"/>
              <w:rPr>
                <w:rFonts w:eastAsia="仿宋" w:hAnsi="仿宋" w:cs="Times New Roman" w:hint="eastAsia"/>
                <w:b w:val="0"/>
                <w:bCs/>
                <w:kern w:val="0"/>
                <w:sz w:val="32"/>
                <w:szCs w:val="32"/>
              </w:rPr>
            </w:pPr>
            <w:r w:rsidRPr="00565FBE">
              <w:rPr>
                <w:rFonts w:eastAsia="仿宋" w:hAnsi="仿宋" w:cs="Times New Roman"/>
                <w:b w:val="0"/>
                <w:bCs/>
                <w:kern w:val="0"/>
                <w:sz w:val="32"/>
                <w:szCs w:val="32"/>
              </w:rPr>
              <w:lastRenderedPageBreak/>
              <w:t>6</w:t>
            </w:r>
            <w:r w:rsidRPr="00565FBE">
              <w:rPr>
                <w:rFonts w:eastAsia="仿宋" w:hAnsi="仿宋" w:cs="Times New Roman"/>
                <w:b w:val="0"/>
                <w:bCs/>
                <w:kern w:val="0"/>
                <w:sz w:val="32"/>
                <w:szCs w:val="32"/>
              </w:rPr>
              <w:t>．加强施工期环境管理，严格落实建筑施工扬尘污染防治“</w:t>
            </w:r>
            <w:r w:rsidRPr="00565FBE">
              <w:rPr>
                <w:rFonts w:eastAsia="仿宋" w:hAnsi="仿宋" w:cs="Times New Roman"/>
                <w:b w:val="0"/>
                <w:bCs/>
                <w:kern w:val="0"/>
                <w:sz w:val="32"/>
                <w:szCs w:val="32"/>
              </w:rPr>
              <w:t>8</w:t>
            </w:r>
            <w:r w:rsidRPr="00565FBE">
              <w:rPr>
                <w:rFonts w:eastAsia="仿宋" w:hAnsi="仿宋" w:cs="Times New Roman"/>
                <w:b w:val="0"/>
                <w:bCs/>
                <w:kern w:val="0"/>
                <w:sz w:val="32"/>
                <w:szCs w:val="32"/>
              </w:rPr>
              <w:t>个</w:t>
            </w:r>
            <w:r w:rsidRPr="00565FBE">
              <w:rPr>
                <w:rFonts w:eastAsia="仿宋" w:hAnsi="仿宋" w:cs="Times New Roman"/>
                <w:b w:val="0"/>
                <w:bCs/>
                <w:kern w:val="0"/>
                <w:sz w:val="32"/>
                <w:szCs w:val="32"/>
              </w:rPr>
              <w:t>100%</w:t>
            </w:r>
            <w:r w:rsidRPr="00565FBE">
              <w:rPr>
                <w:rFonts w:eastAsia="仿宋" w:hAnsi="仿宋" w:cs="Times New Roman"/>
                <w:b w:val="0"/>
                <w:bCs/>
                <w:kern w:val="0"/>
                <w:sz w:val="32"/>
                <w:szCs w:val="32"/>
              </w:rPr>
              <w:t>”</w:t>
            </w:r>
            <w:proofErr w:type="gramStart"/>
            <w:r w:rsidRPr="00565FBE">
              <w:rPr>
                <w:rFonts w:eastAsia="仿宋" w:hAnsi="仿宋" w:cs="Times New Roman"/>
                <w:b w:val="0"/>
                <w:bCs/>
                <w:kern w:val="0"/>
                <w:sz w:val="32"/>
                <w:szCs w:val="32"/>
              </w:rPr>
              <w:t>抑尘措施</w:t>
            </w:r>
            <w:proofErr w:type="gramEnd"/>
            <w:r w:rsidRPr="00565FBE">
              <w:rPr>
                <w:rFonts w:eastAsia="仿宋" w:hAnsi="仿宋" w:cs="Times New Roman"/>
                <w:b w:val="0"/>
                <w:bCs/>
                <w:kern w:val="0"/>
                <w:sz w:val="32"/>
                <w:szCs w:val="32"/>
              </w:rPr>
              <w:t>，加强扬尘污染防治；施工废水经沉淀处理后用于洒水抑尘</w:t>
            </w:r>
            <w:r>
              <w:rPr>
                <w:rFonts w:eastAsia="仿宋" w:hAnsi="仿宋" w:cs="Times New Roman" w:hint="eastAsia"/>
                <w:b w:val="0"/>
                <w:bCs/>
                <w:kern w:val="0"/>
                <w:sz w:val="32"/>
                <w:szCs w:val="32"/>
              </w:rPr>
              <w:t>，</w:t>
            </w:r>
            <w:r w:rsidRPr="00565FBE">
              <w:rPr>
                <w:rFonts w:eastAsia="仿宋" w:hAnsi="仿宋" w:cs="Times New Roman"/>
                <w:b w:val="0"/>
                <w:bCs/>
                <w:kern w:val="0"/>
                <w:sz w:val="32"/>
                <w:szCs w:val="32"/>
              </w:rPr>
              <w:t>施工人员</w:t>
            </w:r>
            <w:r>
              <w:rPr>
                <w:rFonts w:eastAsia="仿宋" w:hAnsi="仿宋" w:cs="Times New Roman" w:hint="eastAsia"/>
                <w:b w:val="0"/>
                <w:bCs/>
                <w:kern w:val="0"/>
                <w:sz w:val="32"/>
                <w:szCs w:val="32"/>
              </w:rPr>
              <w:t>生活污水</w:t>
            </w:r>
            <w:r w:rsidRPr="00565FBE">
              <w:rPr>
                <w:rFonts w:eastAsia="仿宋" w:hAnsi="仿宋" w:cs="Times New Roman"/>
                <w:b w:val="0"/>
                <w:bCs/>
                <w:kern w:val="0"/>
                <w:sz w:val="32"/>
                <w:szCs w:val="32"/>
              </w:rPr>
              <w:t>依托厂内现有</w:t>
            </w:r>
            <w:r>
              <w:rPr>
                <w:rFonts w:eastAsia="仿宋" w:hAnsi="仿宋" w:cs="Times New Roman" w:hint="eastAsia"/>
                <w:b w:val="0"/>
                <w:bCs/>
                <w:kern w:val="0"/>
                <w:sz w:val="32"/>
                <w:szCs w:val="32"/>
              </w:rPr>
              <w:t>污水处理</w:t>
            </w:r>
            <w:r w:rsidRPr="00565FBE">
              <w:rPr>
                <w:rFonts w:eastAsia="仿宋" w:hAnsi="仿宋" w:cs="Times New Roman"/>
                <w:b w:val="0"/>
                <w:bCs/>
                <w:kern w:val="0"/>
                <w:sz w:val="32"/>
                <w:szCs w:val="32"/>
              </w:rPr>
              <w:t>设施</w:t>
            </w:r>
            <w:r>
              <w:rPr>
                <w:rFonts w:eastAsia="仿宋" w:hAnsi="仿宋" w:cs="Times New Roman" w:hint="eastAsia"/>
                <w:b w:val="0"/>
                <w:bCs/>
                <w:kern w:val="0"/>
                <w:sz w:val="32"/>
                <w:szCs w:val="32"/>
              </w:rPr>
              <w:t>处理</w:t>
            </w:r>
            <w:r w:rsidRPr="00565FBE">
              <w:rPr>
                <w:rFonts w:eastAsia="仿宋" w:hAnsi="仿宋" w:cs="Times New Roman"/>
                <w:b w:val="0"/>
                <w:bCs/>
                <w:kern w:val="0"/>
                <w:sz w:val="32"/>
                <w:szCs w:val="32"/>
              </w:rPr>
              <w:t>；合理布局施工设备，尽可能选用低噪声设备，合理安排施工时段，禁止在夜间（</w:t>
            </w:r>
            <w:r w:rsidRPr="00565FBE">
              <w:rPr>
                <w:rFonts w:eastAsia="仿宋" w:hAnsi="仿宋" w:cs="Times New Roman"/>
                <w:b w:val="0"/>
                <w:bCs/>
                <w:kern w:val="0"/>
                <w:sz w:val="32"/>
                <w:szCs w:val="32"/>
              </w:rPr>
              <w:t>22:00</w:t>
            </w:r>
            <w:r w:rsidRPr="00565FBE">
              <w:rPr>
                <w:rFonts w:eastAsia="仿宋" w:hAnsi="仿宋" w:cs="Times New Roman"/>
                <w:b w:val="0"/>
                <w:bCs/>
                <w:kern w:val="0"/>
                <w:sz w:val="32"/>
                <w:szCs w:val="32"/>
              </w:rPr>
              <w:t>—次日</w:t>
            </w:r>
            <w:r w:rsidRPr="00565FBE">
              <w:rPr>
                <w:rFonts w:eastAsia="仿宋" w:hAnsi="仿宋" w:cs="Times New Roman"/>
                <w:b w:val="0"/>
                <w:bCs/>
                <w:kern w:val="0"/>
                <w:sz w:val="32"/>
                <w:szCs w:val="32"/>
              </w:rPr>
              <w:t>6:00</w:t>
            </w:r>
            <w:r w:rsidRPr="00565FBE">
              <w:rPr>
                <w:rFonts w:eastAsia="仿宋" w:hAnsi="仿宋" w:cs="Times New Roman"/>
                <w:b w:val="0"/>
                <w:bCs/>
                <w:kern w:val="0"/>
                <w:sz w:val="32"/>
                <w:szCs w:val="32"/>
              </w:rPr>
              <w:t>）和中午（</w:t>
            </w:r>
            <w:r w:rsidRPr="00565FBE">
              <w:rPr>
                <w:rFonts w:eastAsia="仿宋" w:hAnsi="仿宋" w:cs="Times New Roman"/>
                <w:b w:val="0"/>
                <w:bCs/>
                <w:kern w:val="0"/>
                <w:sz w:val="32"/>
                <w:szCs w:val="32"/>
              </w:rPr>
              <w:t>12:00-14:00</w:t>
            </w:r>
            <w:r w:rsidRPr="00565FBE">
              <w:rPr>
                <w:rFonts w:eastAsia="仿宋" w:hAnsi="仿宋" w:cs="Times New Roman"/>
                <w:b w:val="0"/>
                <w:bCs/>
                <w:kern w:val="0"/>
                <w:sz w:val="32"/>
                <w:szCs w:val="32"/>
              </w:rPr>
              <w:t>）进行施工作业，采取减振、隔声等措施对施工噪声进行有效控制，确保噪声达标不对周边环境造成不良影响；产生的建筑垃圾规范堆存，能回收利用的综合利用，不能利用的由专业单位及时清运并合理处置，生活垃圾委托环卫部门及时清运处理。</w:t>
            </w:r>
          </w:p>
          <w:p w:rsidR="0005201F"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hAnsi="仿宋" w:cs="Times New Roman"/>
                <w:b w:val="0"/>
                <w:bCs/>
                <w:kern w:val="0"/>
                <w:sz w:val="32"/>
                <w:szCs w:val="32"/>
              </w:rPr>
              <w:t>三、环境影响报告表经批准后，</w:t>
            </w:r>
            <w:proofErr w:type="gramStart"/>
            <w:r w:rsidRPr="004B2832">
              <w:rPr>
                <w:rFonts w:eastAsia="仿宋" w:hAnsi="仿宋" w:cs="Times New Roman"/>
                <w:b w:val="0"/>
                <w:bCs/>
                <w:kern w:val="0"/>
                <w:sz w:val="32"/>
                <w:szCs w:val="32"/>
              </w:rPr>
              <w:t>若项目的</w:t>
            </w:r>
            <w:proofErr w:type="gramEnd"/>
            <w:r w:rsidRPr="004B2832">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4B2832">
              <w:rPr>
                <w:rFonts w:eastAsia="仿宋" w:cs="Times New Roman"/>
                <w:b w:val="0"/>
                <w:bCs/>
                <w:kern w:val="0"/>
                <w:sz w:val="32"/>
                <w:szCs w:val="32"/>
              </w:rPr>
              <w:t>5</w:t>
            </w:r>
            <w:r w:rsidRPr="004B2832">
              <w:rPr>
                <w:rFonts w:eastAsia="仿宋" w:hAnsi="仿宋" w:cs="Times New Roman"/>
                <w:b w:val="0"/>
                <w:bCs/>
                <w:kern w:val="0"/>
                <w:sz w:val="32"/>
                <w:szCs w:val="32"/>
              </w:rPr>
              <w:t>年方决定工程开工建设的，环境影响报告表应当报我局重新审核。</w:t>
            </w:r>
          </w:p>
          <w:p w:rsidR="0005201F"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hAnsi="仿宋" w:cs="Times New Roman"/>
                <w:b w:val="0"/>
                <w:bCs/>
                <w:kern w:val="0"/>
                <w:sz w:val="32"/>
                <w:szCs w:val="32"/>
              </w:rPr>
              <w:t>四、本审批意见仅针对环境影响提出相关要求，涉及土地、规划、安监、消防、立项等，应符合相关政策及法律法规要求。</w:t>
            </w:r>
          </w:p>
          <w:p w:rsidR="0005201F" w:rsidRPr="004B2832" w:rsidRDefault="00857931" w:rsidP="004B2832">
            <w:pPr>
              <w:spacing w:line="580" w:lineRule="exact"/>
              <w:ind w:firstLineChars="200" w:firstLine="640"/>
              <w:rPr>
                <w:rFonts w:eastAsia="仿宋" w:cs="Times New Roman"/>
                <w:b w:val="0"/>
                <w:bCs/>
                <w:kern w:val="0"/>
                <w:sz w:val="32"/>
                <w:szCs w:val="32"/>
              </w:rPr>
            </w:pPr>
            <w:r w:rsidRPr="004B2832">
              <w:rPr>
                <w:rFonts w:eastAsia="仿宋" w:hAnsi="仿宋" w:cs="Times New Roman"/>
                <w:b w:val="0"/>
                <w:bCs/>
                <w:kern w:val="0"/>
                <w:sz w:val="32"/>
                <w:szCs w:val="32"/>
              </w:rPr>
              <w:t>五、项目事中事后监管工作由醴陵市生态环境保护综合行政执法大队负责。</w:t>
            </w:r>
          </w:p>
          <w:p w:rsidR="0005201F" w:rsidRPr="004B2832" w:rsidRDefault="0005201F" w:rsidP="004B2832">
            <w:pPr>
              <w:pStyle w:val="xl27"/>
              <w:spacing w:line="580" w:lineRule="exact"/>
              <w:rPr>
                <w:rFonts w:eastAsia="仿宋" w:cs="Times New Roman" w:hint="default"/>
                <w:sz w:val="32"/>
                <w:szCs w:val="32"/>
              </w:rPr>
            </w:pPr>
          </w:p>
          <w:p w:rsidR="004B2832" w:rsidRPr="004B2832" w:rsidRDefault="004B2832" w:rsidP="00565FBE">
            <w:pPr>
              <w:pStyle w:val="xl27"/>
              <w:spacing w:line="580" w:lineRule="exact"/>
              <w:jc w:val="both"/>
              <w:rPr>
                <w:rFonts w:eastAsia="仿宋" w:cs="Times New Roman" w:hint="default"/>
                <w:sz w:val="32"/>
                <w:szCs w:val="32"/>
              </w:rPr>
            </w:pPr>
          </w:p>
          <w:p w:rsidR="0005201F" w:rsidRPr="004B2832" w:rsidRDefault="00857931" w:rsidP="004B2832">
            <w:pPr>
              <w:spacing w:line="580" w:lineRule="exact"/>
              <w:rPr>
                <w:rFonts w:eastAsia="仿宋" w:cs="Times New Roman"/>
                <w:b w:val="0"/>
                <w:bCs/>
                <w:kern w:val="0"/>
                <w:sz w:val="32"/>
                <w:szCs w:val="32"/>
              </w:rPr>
            </w:pPr>
            <w:r w:rsidRPr="004B2832">
              <w:rPr>
                <w:rFonts w:eastAsia="仿宋" w:hAnsi="仿宋" w:cs="Times New Roman"/>
                <w:b w:val="0"/>
                <w:bCs/>
                <w:kern w:val="0"/>
                <w:sz w:val="32"/>
                <w:szCs w:val="32"/>
              </w:rPr>
              <w:t>经办人：</w:t>
            </w:r>
            <w:r w:rsidRPr="004B2832">
              <w:rPr>
                <w:rFonts w:eastAsia="仿宋" w:cs="Times New Roman"/>
                <w:b w:val="0"/>
                <w:bCs/>
                <w:kern w:val="0"/>
                <w:sz w:val="32"/>
                <w:szCs w:val="32"/>
              </w:rPr>
              <w:t xml:space="preserve">                               </w:t>
            </w:r>
            <w:r w:rsidRPr="004B2832">
              <w:rPr>
                <w:rFonts w:eastAsia="仿宋" w:hAnsi="仿宋" w:cs="Times New Roman"/>
                <w:b w:val="0"/>
                <w:bCs/>
                <w:kern w:val="0"/>
                <w:sz w:val="32"/>
                <w:szCs w:val="32"/>
              </w:rPr>
              <w:t>公</w:t>
            </w:r>
            <w:r w:rsidRPr="004B2832">
              <w:rPr>
                <w:rFonts w:eastAsia="仿宋" w:cs="Times New Roman"/>
                <w:b w:val="0"/>
                <w:bCs/>
                <w:kern w:val="0"/>
                <w:sz w:val="32"/>
                <w:szCs w:val="32"/>
              </w:rPr>
              <w:t xml:space="preserve"> </w:t>
            </w:r>
            <w:r w:rsidRPr="004B2832">
              <w:rPr>
                <w:rFonts w:eastAsia="仿宋" w:hAnsi="仿宋" w:cs="Times New Roman"/>
                <w:b w:val="0"/>
                <w:bCs/>
                <w:kern w:val="0"/>
                <w:sz w:val="32"/>
                <w:szCs w:val="32"/>
              </w:rPr>
              <w:t>章</w:t>
            </w:r>
          </w:p>
          <w:p w:rsidR="0005201F" w:rsidRPr="004B2832" w:rsidRDefault="0005201F" w:rsidP="004B2832">
            <w:pPr>
              <w:spacing w:line="580" w:lineRule="exact"/>
              <w:rPr>
                <w:rFonts w:eastAsia="仿宋" w:cs="Times New Roman"/>
                <w:b w:val="0"/>
                <w:bCs/>
                <w:kern w:val="0"/>
                <w:sz w:val="32"/>
                <w:szCs w:val="32"/>
              </w:rPr>
            </w:pPr>
          </w:p>
          <w:p w:rsidR="0005201F" w:rsidRDefault="00857931" w:rsidP="004B2832">
            <w:pPr>
              <w:spacing w:line="580" w:lineRule="exact"/>
              <w:rPr>
                <w:rFonts w:eastAsia="仿宋" w:hAnsi="仿宋" w:cs="Times New Roman"/>
                <w:b w:val="0"/>
                <w:bCs/>
                <w:kern w:val="0"/>
                <w:sz w:val="32"/>
                <w:szCs w:val="32"/>
              </w:rPr>
            </w:pPr>
            <w:r w:rsidRPr="004B2832">
              <w:rPr>
                <w:rFonts w:eastAsia="仿宋" w:hAnsi="仿宋" w:cs="Times New Roman"/>
                <w:b w:val="0"/>
                <w:bCs/>
                <w:kern w:val="0"/>
                <w:sz w:val="32"/>
                <w:szCs w:val="32"/>
              </w:rPr>
              <w:t>审批人：</w:t>
            </w:r>
            <w:r w:rsidRPr="004B2832">
              <w:rPr>
                <w:rFonts w:eastAsia="仿宋" w:cs="Times New Roman"/>
                <w:b w:val="0"/>
                <w:bCs/>
                <w:kern w:val="0"/>
                <w:sz w:val="32"/>
                <w:szCs w:val="32"/>
              </w:rPr>
              <w:t xml:space="preserve">                             2022</w:t>
            </w:r>
            <w:r w:rsidRPr="004B2832">
              <w:rPr>
                <w:rFonts w:eastAsia="仿宋" w:hAnsi="仿宋" w:cs="Times New Roman"/>
                <w:b w:val="0"/>
                <w:bCs/>
                <w:kern w:val="0"/>
                <w:sz w:val="32"/>
                <w:szCs w:val="32"/>
              </w:rPr>
              <w:t>年</w:t>
            </w:r>
            <w:r w:rsidR="004B2832" w:rsidRPr="004B2832">
              <w:rPr>
                <w:rFonts w:eastAsia="仿宋" w:cs="Times New Roman"/>
                <w:b w:val="0"/>
                <w:bCs/>
                <w:kern w:val="0"/>
                <w:sz w:val="32"/>
                <w:szCs w:val="32"/>
              </w:rPr>
              <w:t xml:space="preserve">4 </w:t>
            </w:r>
            <w:r w:rsidRPr="004B2832">
              <w:rPr>
                <w:rFonts w:eastAsia="仿宋" w:hAnsi="仿宋" w:cs="Times New Roman"/>
                <w:b w:val="0"/>
                <w:bCs/>
                <w:kern w:val="0"/>
                <w:sz w:val="32"/>
                <w:szCs w:val="32"/>
              </w:rPr>
              <w:t>月</w:t>
            </w:r>
            <w:r w:rsidR="004B2832" w:rsidRPr="004B2832">
              <w:rPr>
                <w:rFonts w:eastAsia="仿宋" w:cs="Times New Roman"/>
                <w:b w:val="0"/>
                <w:bCs/>
                <w:kern w:val="0"/>
                <w:sz w:val="32"/>
                <w:szCs w:val="32"/>
              </w:rPr>
              <w:t>14</w:t>
            </w:r>
            <w:r w:rsidRPr="004B2832">
              <w:rPr>
                <w:rFonts w:eastAsia="仿宋" w:hAnsi="仿宋" w:cs="Times New Roman"/>
                <w:b w:val="0"/>
                <w:bCs/>
                <w:kern w:val="0"/>
                <w:sz w:val="32"/>
                <w:szCs w:val="32"/>
              </w:rPr>
              <w:t>日</w:t>
            </w:r>
          </w:p>
        </w:tc>
      </w:tr>
    </w:tbl>
    <w:p w:rsidR="0005201F" w:rsidRDefault="0005201F"/>
    <w:sectPr w:rsidR="0005201F" w:rsidSect="000520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139" w:rsidRDefault="003C3139" w:rsidP="00251D37">
      <w:r>
        <w:separator/>
      </w:r>
    </w:p>
  </w:endnote>
  <w:endnote w:type="continuationSeparator" w:id="0">
    <w:p w:rsidR="003C3139" w:rsidRDefault="003C3139" w:rsidP="00251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139" w:rsidRDefault="003C3139" w:rsidP="00251D37">
      <w:r>
        <w:separator/>
      </w:r>
    </w:p>
  </w:footnote>
  <w:footnote w:type="continuationSeparator" w:id="0">
    <w:p w:rsidR="003C3139" w:rsidRDefault="003C3139" w:rsidP="00251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18D"/>
    <w:rsid w:val="00013247"/>
    <w:rsid w:val="0005201F"/>
    <w:rsid w:val="00087415"/>
    <w:rsid w:val="000B01BA"/>
    <w:rsid w:val="00116D0E"/>
    <w:rsid w:val="00124509"/>
    <w:rsid w:val="002276E2"/>
    <w:rsid w:val="00251D37"/>
    <w:rsid w:val="00275DCF"/>
    <w:rsid w:val="002D5133"/>
    <w:rsid w:val="0034776A"/>
    <w:rsid w:val="0036155B"/>
    <w:rsid w:val="003C3139"/>
    <w:rsid w:val="0040186F"/>
    <w:rsid w:val="00447B44"/>
    <w:rsid w:val="004B2832"/>
    <w:rsid w:val="004F44CD"/>
    <w:rsid w:val="00511F8E"/>
    <w:rsid w:val="0053083D"/>
    <w:rsid w:val="00537118"/>
    <w:rsid w:val="005572AB"/>
    <w:rsid w:val="00565FBE"/>
    <w:rsid w:val="006178BE"/>
    <w:rsid w:val="0064769D"/>
    <w:rsid w:val="00663679"/>
    <w:rsid w:val="00671AF6"/>
    <w:rsid w:val="00685788"/>
    <w:rsid w:val="006E1B06"/>
    <w:rsid w:val="00735A15"/>
    <w:rsid w:val="00857931"/>
    <w:rsid w:val="008A0093"/>
    <w:rsid w:val="008A7057"/>
    <w:rsid w:val="008C26AD"/>
    <w:rsid w:val="008D291C"/>
    <w:rsid w:val="00912B04"/>
    <w:rsid w:val="00987D4B"/>
    <w:rsid w:val="009F3A88"/>
    <w:rsid w:val="00AE5E8F"/>
    <w:rsid w:val="00AF7179"/>
    <w:rsid w:val="00B9688C"/>
    <w:rsid w:val="00C66A3C"/>
    <w:rsid w:val="00CB67E1"/>
    <w:rsid w:val="00CF441F"/>
    <w:rsid w:val="00D229DA"/>
    <w:rsid w:val="00D442AC"/>
    <w:rsid w:val="00D57575"/>
    <w:rsid w:val="00D74A54"/>
    <w:rsid w:val="00DE104B"/>
    <w:rsid w:val="00DF36B9"/>
    <w:rsid w:val="00E25888"/>
    <w:rsid w:val="00EB0D38"/>
    <w:rsid w:val="00F16F2F"/>
    <w:rsid w:val="00F665C6"/>
    <w:rsid w:val="00F936A1"/>
    <w:rsid w:val="02F36B93"/>
    <w:rsid w:val="1D3A6490"/>
    <w:rsid w:val="2F7E302E"/>
    <w:rsid w:val="36702544"/>
    <w:rsid w:val="38732B76"/>
    <w:rsid w:val="3F2A1844"/>
    <w:rsid w:val="52E71D96"/>
    <w:rsid w:val="5C6D54A5"/>
    <w:rsid w:val="60161970"/>
    <w:rsid w:val="6B6C6311"/>
    <w:rsid w:val="7419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5201F"/>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05201F"/>
    <w:pPr>
      <w:spacing w:after="120"/>
    </w:pPr>
  </w:style>
  <w:style w:type="paragraph" w:customStyle="1" w:styleId="xl27">
    <w:name w:val="xl27"/>
    <w:basedOn w:val="a"/>
    <w:qFormat/>
    <w:rsid w:val="0005201F"/>
    <w:pPr>
      <w:widowControl/>
      <w:spacing w:line="360" w:lineRule="auto"/>
      <w:jc w:val="center"/>
    </w:pPr>
    <w:rPr>
      <w:rFonts w:hint="eastAsia"/>
      <w:kern w:val="0"/>
      <w:szCs w:val="28"/>
    </w:rPr>
  </w:style>
  <w:style w:type="paragraph" w:styleId="a4">
    <w:name w:val="footer"/>
    <w:basedOn w:val="a"/>
    <w:link w:val="Char"/>
    <w:qFormat/>
    <w:rsid w:val="0005201F"/>
    <w:pPr>
      <w:tabs>
        <w:tab w:val="center" w:pos="4153"/>
        <w:tab w:val="right" w:pos="8306"/>
      </w:tabs>
      <w:jc w:val="left"/>
    </w:pPr>
    <w:rPr>
      <w:sz w:val="18"/>
      <w:szCs w:val="18"/>
    </w:rPr>
  </w:style>
  <w:style w:type="paragraph" w:styleId="a5">
    <w:name w:val="header"/>
    <w:basedOn w:val="a"/>
    <w:link w:val="Char0"/>
    <w:qFormat/>
    <w:rsid w:val="0005201F"/>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05201F"/>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05201F"/>
    <w:rPr>
      <w:rFonts w:ascii="Times New Roman" w:eastAsia="宋体" w:hAnsi="Times New Roman" w:cs="黑体"/>
      <w:b/>
      <w:kern w:val="2"/>
      <w:sz w:val="18"/>
      <w:szCs w:val="18"/>
    </w:rPr>
  </w:style>
  <w:style w:type="character" w:customStyle="1" w:styleId="Char">
    <w:name w:val="页脚 Char"/>
    <w:basedOn w:val="a1"/>
    <w:link w:val="a4"/>
    <w:qFormat/>
    <w:rsid w:val="0005201F"/>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272</Words>
  <Characters>1553</Characters>
  <Application>Microsoft Office Word</Application>
  <DocSecurity>0</DocSecurity>
  <Lines>12</Lines>
  <Paragraphs>3</Paragraphs>
  <ScaleCrop>false</ScaleCrop>
  <Company>中国微软</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20</cp:revision>
  <dcterms:created xsi:type="dcterms:W3CDTF">2021-10-13T07:08:00Z</dcterms:created>
  <dcterms:modified xsi:type="dcterms:W3CDTF">2022-04-07T08:47:00Z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