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3D3D3D"/>
          <w:kern w:val="0"/>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3D3D3D"/>
          <w:kern w:val="0"/>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3D3D3D"/>
          <w:kern w:val="0"/>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color w:val="3D3D3D"/>
          <w:kern w:val="0"/>
          <w:sz w:val="44"/>
          <w:szCs w:val="44"/>
          <w:shd w:val="clear" w:color="auto" w:fill="FFFFFF"/>
        </w:rPr>
        <w:t>关于限期办理拖拉机注销登记手续和已达使用年限拖拉机强制注销报废的公告</w:t>
      </w:r>
    </w:p>
    <w:p>
      <w:pPr>
        <w:pStyle w:val="5"/>
        <w:keepNext w:val="0"/>
        <w:keepLines w:val="0"/>
        <w:pageBreakBefore w:val="0"/>
        <w:widowControl/>
        <w:kinsoku/>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Times New Roman"/>
          <w:color w:val="111111"/>
          <w:sz w:val="32"/>
          <w:szCs w:val="32"/>
          <w:shd w:val="clear" w:color="auto" w:fill="FFFFFF"/>
        </w:rPr>
      </w:pPr>
      <w:r>
        <w:rPr>
          <w:rFonts w:hint="eastAsia" w:ascii="宋体" w:hAnsi="宋体" w:cs="宋体"/>
          <w:color w:val="111111"/>
          <w:sz w:val="27"/>
          <w:szCs w:val="27"/>
          <w:shd w:val="clear" w:color="auto" w:fill="FFFFFF"/>
        </w:rPr>
        <w:t>　</w:t>
      </w:r>
      <w:r>
        <w:rPr>
          <w:rFonts w:hint="default" w:ascii="Times New Roman" w:hAnsi="Times New Roman" w:eastAsia="仿宋_GB2312" w:cs="Times New Roman"/>
          <w:color w:val="111111"/>
          <w:sz w:val="32"/>
          <w:szCs w:val="32"/>
          <w:shd w:val="clear" w:color="auto" w:fill="FFFFFF"/>
        </w:rPr>
        <w:t>　</w:t>
      </w:r>
    </w:p>
    <w:p>
      <w:pPr>
        <w:pStyle w:val="5"/>
        <w:keepNext w:val="0"/>
        <w:keepLines w:val="0"/>
        <w:pageBreakBefore w:val="0"/>
        <w:widowControl/>
        <w:kinsoku/>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为加强我区农业机械的安全监管，切实做好拖拉机安全“顽瘴痼疾”专项整治行动工作。现根据湖南省农业机械管理局《关于开展报废、灭失和长期脱检拖拉机专项清查并实施注销登记的通知》（湘农机监发〔2017〕18号）《关于变型拖拉机使用年限及变更发动机登记有关事项的通知》（湘农机监发[2018]13号）等文件规定，限机主在</w:t>
      </w:r>
      <w:r>
        <w:rPr>
          <w:rFonts w:hint="default" w:ascii="Times New Roman" w:hAnsi="Times New Roman" w:eastAsia="仿宋_GB2312" w:cs="Times New Roman"/>
          <w:sz w:val="32"/>
          <w:szCs w:val="32"/>
          <w:shd w:val="clear" w:color="auto" w:fill="FFFFFF"/>
          <w:lang w:eastAsia="zh-CN"/>
        </w:rPr>
        <w:t>达到报废期限后</w:t>
      </w:r>
      <w:r>
        <w:rPr>
          <w:rFonts w:hint="default" w:ascii="Times New Roman" w:hAnsi="Times New Roman" w:eastAsia="仿宋_GB2312" w:cs="Times New Roman"/>
          <w:sz w:val="32"/>
          <w:szCs w:val="32"/>
          <w:shd w:val="clear" w:color="auto" w:fill="FFFFFF"/>
        </w:rPr>
        <w:t>1个月之内，到株洲市荷塘区农业农村局农机安全监理站（地址：新华东路20号荷塘区政府附一号楼309办公室）办理注销登记相关手续。对逾期未办理已达使用年限的拖拉机，我局将依法依规注销该拖拉机号牌、行驶证和拖拉机登记证书。</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111111"/>
          <w:sz w:val="32"/>
          <w:szCs w:val="32"/>
          <w:shd w:val="clear" w:color="auto" w:fill="FFFFFF"/>
        </w:rPr>
      </w:pPr>
      <w:r>
        <w:rPr>
          <w:rFonts w:hint="default" w:ascii="Times New Roman" w:hAnsi="Times New Roman" w:eastAsia="仿宋_GB2312" w:cs="Times New Roman"/>
          <w:sz w:val="32"/>
          <w:szCs w:val="32"/>
          <w:shd w:val="clear" w:color="auto" w:fill="FFFFFF"/>
        </w:rPr>
        <w:t>附：至202</w:t>
      </w:r>
      <w:r>
        <w:rPr>
          <w:rFonts w:hint="eastAsia"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8</w:t>
      </w:r>
      <w:r>
        <w:rPr>
          <w:rFonts w:hint="default"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日截止已达使用年限拖拉机</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台</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color w:val="111111"/>
          <w:sz w:val="32"/>
          <w:szCs w:val="32"/>
          <w:shd w:val="clear" w:color="auto" w:fill="FFFFFF"/>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color w:val="111111"/>
          <w:sz w:val="32"/>
          <w:szCs w:val="32"/>
          <w:shd w:val="clear" w:color="auto" w:fill="FFFFFF"/>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4800" w:firstLineChars="1500"/>
        <w:jc w:val="right"/>
        <w:textAlignment w:val="auto"/>
        <w:rPr>
          <w:rFonts w:hint="default" w:ascii="Times New Roman" w:hAnsi="Times New Roman" w:eastAsia="仿宋_GB2312" w:cs="Times New Roman"/>
          <w:color w:val="111111"/>
          <w:sz w:val="32"/>
          <w:szCs w:val="32"/>
          <w:shd w:val="clear" w:color="auto" w:fill="FFFFFF"/>
        </w:rPr>
      </w:pPr>
      <w:r>
        <w:rPr>
          <w:rFonts w:hint="default" w:ascii="Times New Roman" w:hAnsi="Times New Roman" w:eastAsia="仿宋_GB2312" w:cs="Times New Roman"/>
          <w:color w:val="111111"/>
          <w:sz w:val="32"/>
          <w:szCs w:val="32"/>
          <w:shd w:val="clear" w:color="auto" w:fill="FFFFFF"/>
        </w:rPr>
        <w:t>株洲市荷塘区农业农村局</w:t>
      </w:r>
    </w:p>
    <w:p>
      <w:pPr>
        <w:pStyle w:val="5"/>
        <w:keepNext w:val="0"/>
        <w:keepLines w:val="0"/>
        <w:pageBreakBefore w:val="0"/>
        <w:widowControl/>
        <w:shd w:val="clear" w:color="auto" w:fill="FFFFFF"/>
        <w:kinsoku/>
        <w:overflowPunct/>
        <w:topLinePunct w:val="0"/>
        <w:autoSpaceDE/>
        <w:autoSpaceDN/>
        <w:bidi w:val="0"/>
        <w:adjustRightInd/>
        <w:snapToGrid/>
        <w:spacing w:beforeAutospacing="0" w:afterAutospacing="0" w:line="600" w:lineRule="exact"/>
        <w:ind w:firstLine="480"/>
        <w:jc w:val="both"/>
        <w:textAlignment w:val="auto"/>
        <w:rPr>
          <w:rFonts w:hint="default" w:ascii="Times New Roman" w:hAnsi="Times New Roman" w:eastAsia="仿宋_GB2312" w:cs="Times New Roman"/>
          <w:color w:val="111111"/>
          <w:sz w:val="32"/>
          <w:szCs w:val="32"/>
          <w:shd w:val="clear" w:color="auto" w:fill="FFFFFF"/>
        </w:rPr>
      </w:pPr>
      <w:r>
        <w:rPr>
          <w:rFonts w:hint="default" w:ascii="Times New Roman" w:hAnsi="Times New Roman" w:eastAsia="仿宋_GB2312" w:cs="Times New Roman"/>
          <w:color w:val="111111"/>
          <w:sz w:val="32"/>
          <w:szCs w:val="32"/>
          <w:shd w:val="clear" w:color="auto" w:fill="FFFFFF"/>
        </w:rPr>
        <w:t xml:space="preserve">                                   202</w:t>
      </w:r>
      <w:r>
        <w:rPr>
          <w:rFonts w:hint="eastAsia" w:ascii="Times New Roman" w:hAnsi="Times New Roman" w:eastAsia="仿宋_GB2312" w:cs="Times New Roman"/>
          <w:color w:val="111111"/>
          <w:sz w:val="32"/>
          <w:szCs w:val="32"/>
          <w:shd w:val="clear" w:color="auto" w:fill="FFFFFF"/>
          <w:lang w:val="en-US" w:eastAsia="zh-CN"/>
        </w:rPr>
        <w:t>2</w:t>
      </w:r>
      <w:r>
        <w:rPr>
          <w:rFonts w:hint="default" w:ascii="Times New Roman" w:hAnsi="Times New Roman" w:eastAsia="仿宋_GB2312" w:cs="Times New Roman"/>
          <w:color w:val="111111"/>
          <w:sz w:val="32"/>
          <w:szCs w:val="32"/>
          <w:shd w:val="clear" w:color="auto" w:fill="FFFFFF"/>
        </w:rPr>
        <w:t>年</w:t>
      </w:r>
      <w:r>
        <w:rPr>
          <w:rFonts w:hint="eastAsia" w:ascii="Times New Roman" w:hAnsi="Times New Roman" w:eastAsia="仿宋_GB2312" w:cs="Times New Roman"/>
          <w:color w:val="111111"/>
          <w:sz w:val="32"/>
          <w:szCs w:val="32"/>
          <w:shd w:val="clear" w:color="auto" w:fill="FFFFFF"/>
          <w:lang w:val="en-US" w:eastAsia="zh-CN"/>
        </w:rPr>
        <w:t>4</w:t>
      </w:r>
      <w:r>
        <w:rPr>
          <w:rFonts w:hint="default" w:ascii="Times New Roman" w:hAnsi="Times New Roman" w:eastAsia="仿宋_GB2312" w:cs="Times New Roman"/>
          <w:color w:val="111111"/>
          <w:sz w:val="32"/>
          <w:szCs w:val="32"/>
          <w:shd w:val="clear" w:color="auto" w:fill="FFFFFF"/>
        </w:rPr>
        <w:t>月</w:t>
      </w:r>
      <w:r>
        <w:rPr>
          <w:rFonts w:hint="eastAsia" w:ascii="Times New Roman" w:hAnsi="Times New Roman" w:eastAsia="仿宋_GB2312" w:cs="Times New Roman"/>
          <w:color w:val="111111"/>
          <w:sz w:val="32"/>
          <w:szCs w:val="32"/>
          <w:shd w:val="clear" w:color="auto" w:fill="FFFFFF"/>
          <w:lang w:val="en-US" w:eastAsia="zh-CN"/>
        </w:rPr>
        <w:t>28</w:t>
      </w:r>
      <w:r>
        <w:rPr>
          <w:rFonts w:hint="default" w:ascii="Times New Roman" w:hAnsi="Times New Roman" w:eastAsia="仿宋_GB2312" w:cs="Times New Roman"/>
          <w:color w:val="111111"/>
          <w:sz w:val="32"/>
          <w:szCs w:val="32"/>
          <w:shd w:val="clear" w:color="auto" w:fill="FFFFFF"/>
        </w:rPr>
        <w:t>日</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textAlignment w:val="auto"/>
        <w:rPr>
          <w:rFonts w:hint="default" w:ascii="Times New Roman" w:hAnsi="Times New Roman" w:eastAsia="仿宋_GB2312" w:cs="Times New Roman"/>
          <w:color w:val="111111"/>
          <w:sz w:val="32"/>
          <w:szCs w:val="32"/>
          <w:shd w:val="clear" w:color="auto" w:fill="FFFFFF"/>
        </w:rPr>
        <w:sectPr>
          <w:pgSz w:w="11906" w:h="16838"/>
          <w:pgMar w:top="1610" w:right="1519" w:bottom="1610" w:left="1519" w:header="851" w:footer="992" w:gutter="0"/>
          <w:cols w:space="0" w:num="1"/>
          <w:docGrid w:type="lines" w:linePitch="312" w:charSpace="0"/>
        </w:sectPr>
      </w:pPr>
    </w:p>
    <w:tbl>
      <w:tblPr>
        <w:tblStyle w:val="6"/>
        <w:tblpPr w:leftFromText="180" w:rightFromText="180" w:horzAnchor="margin" w:tblpY="676"/>
        <w:tblW w:w="0" w:type="auto"/>
        <w:tblInd w:w="0" w:type="dxa"/>
        <w:tblLayout w:type="fixed"/>
        <w:tblCellMar>
          <w:top w:w="0" w:type="dxa"/>
          <w:left w:w="108" w:type="dxa"/>
          <w:bottom w:w="0" w:type="dxa"/>
          <w:right w:w="108" w:type="dxa"/>
        </w:tblCellMar>
      </w:tblPr>
      <w:tblGrid>
        <w:gridCol w:w="1617"/>
        <w:gridCol w:w="1889"/>
        <w:gridCol w:w="2795"/>
        <w:gridCol w:w="1320"/>
        <w:gridCol w:w="1463"/>
      </w:tblGrid>
      <w:tr>
        <w:tblPrEx>
          <w:tblCellMar>
            <w:top w:w="0" w:type="dxa"/>
            <w:left w:w="108" w:type="dxa"/>
            <w:bottom w:w="0" w:type="dxa"/>
            <w:right w:w="108" w:type="dxa"/>
          </w:tblCellMar>
        </w:tblPrEx>
        <w:trPr>
          <w:trHeight w:val="270" w:hRule="atLeast"/>
        </w:trPr>
        <w:tc>
          <w:tcPr>
            <w:tcW w:w="16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号牌号码</w:t>
            </w:r>
          </w:p>
        </w:tc>
        <w:tc>
          <w:tcPr>
            <w:tcW w:w="188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所有人姓名</w:t>
            </w:r>
          </w:p>
        </w:tc>
        <w:tc>
          <w:tcPr>
            <w:tcW w:w="27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住所地址</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品牌类型</w:t>
            </w:r>
          </w:p>
        </w:tc>
        <w:tc>
          <w:tcPr>
            <w:tcW w:w="14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发证日期</w:t>
            </w:r>
          </w:p>
        </w:tc>
      </w:tr>
      <w:tr>
        <w:tblPrEx>
          <w:tblCellMar>
            <w:top w:w="0" w:type="dxa"/>
            <w:left w:w="108" w:type="dxa"/>
            <w:bottom w:w="0" w:type="dxa"/>
            <w:right w:w="108" w:type="dxa"/>
          </w:tblCellMar>
        </w:tblPrEx>
        <w:trPr>
          <w:trHeight w:val="270" w:hRule="atLeast"/>
        </w:trPr>
        <w:tc>
          <w:tcPr>
            <w:tcW w:w="161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湘02A1038</w:t>
            </w:r>
          </w:p>
        </w:tc>
        <w:tc>
          <w:tcPr>
            <w:tcW w:w="188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凌士恒</w:t>
            </w:r>
          </w:p>
        </w:tc>
        <w:tc>
          <w:tcPr>
            <w:tcW w:w="2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湖南省株洲市</w:t>
            </w:r>
            <w:r>
              <w:rPr>
                <w:rFonts w:hint="default" w:ascii="Times New Roman" w:hAnsi="Times New Roman" w:eastAsia="仿宋_GB2312" w:cs="Times New Roman"/>
                <w:color w:val="000000"/>
                <w:kern w:val="0"/>
                <w:sz w:val="32"/>
                <w:szCs w:val="32"/>
              </w:rPr>
              <w:t>石峰区龙头铺社区三搭村黄毛组</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大中型拖拉机</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lang w:val="en-US"/>
              </w:rPr>
            </w:pP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6</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3</w:t>
            </w:r>
          </w:p>
        </w:tc>
      </w:tr>
      <w:tr>
        <w:tblPrEx>
          <w:tblCellMar>
            <w:top w:w="0" w:type="dxa"/>
            <w:left w:w="108" w:type="dxa"/>
            <w:bottom w:w="0" w:type="dxa"/>
            <w:right w:w="108" w:type="dxa"/>
          </w:tblCellMar>
        </w:tblPrEx>
        <w:trPr>
          <w:trHeight w:val="270" w:hRule="atLeast"/>
        </w:trPr>
        <w:tc>
          <w:tcPr>
            <w:tcW w:w="161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湘02A1153</w:t>
            </w:r>
          </w:p>
        </w:tc>
        <w:tc>
          <w:tcPr>
            <w:tcW w:w="188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刘光荣</w:t>
            </w:r>
          </w:p>
        </w:tc>
        <w:tc>
          <w:tcPr>
            <w:tcW w:w="27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湖南省株洲市荷塘区</w:t>
            </w:r>
            <w:r>
              <w:rPr>
                <w:rFonts w:hint="eastAsia" w:ascii="Times New Roman" w:hAnsi="Times New Roman" w:eastAsia="仿宋_GB2312" w:cs="Times New Roman"/>
                <w:color w:val="000000"/>
                <w:kern w:val="0"/>
                <w:sz w:val="32"/>
                <w:szCs w:val="32"/>
                <w:lang w:eastAsia="zh-CN"/>
              </w:rPr>
              <w:t>原桂花村</w:t>
            </w:r>
          </w:p>
        </w:tc>
        <w:tc>
          <w:tcPr>
            <w:tcW w:w="132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大中型拖拉机</w:t>
            </w:r>
          </w:p>
        </w:tc>
        <w:tc>
          <w:tcPr>
            <w:tcW w:w="14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 xml:space="preserve"> </w:t>
            </w:r>
          </w:p>
        </w:tc>
      </w:tr>
    </w:tbl>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111111"/>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至202</w:t>
      </w:r>
      <w:r>
        <w:rPr>
          <w:rFonts w:hint="eastAsia" w:ascii="方正小标宋简体" w:hAnsi="方正小标宋简体" w:eastAsia="方正小标宋简体" w:cs="方正小标宋简体"/>
          <w:sz w:val="36"/>
          <w:szCs w:val="36"/>
          <w:shd w:val="clear" w:color="auto" w:fill="FFFFFF"/>
          <w:lang w:val="en-US" w:eastAsia="zh-CN"/>
        </w:rPr>
        <w:t>2</w:t>
      </w:r>
      <w:r>
        <w:rPr>
          <w:rFonts w:hint="eastAsia" w:ascii="方正小标宋简体" w:hAnsi="方正小标宋简体" w:eastAsia="方正小标宋简体" w:cs="方正小标宋简体"/>
          <w:sz w:val="36"/>
          <w:szCs w:val="36"/>
          <w:shd w:val="clear" w:color="auto" w:fill="FFFFFF"/>
        </w:rPr>
        <w:t>年</w:t>
      </w:r>
      <w:r>
        <w:rPr>
          <w:rFonts w:hint="eastAsia" w:ascii="方正小标宋简体" w:hAnsi="方正小标宋简体" w:eastAsia="方正小标宋简体" w:cs="方正小标宋简体"/>
          <w:sz w:val="36"/>
          <w:szCs w:val="36"/>
          <w:shd w:val="clear" w:color="auto" w:fill="FFFFFF"/>
          <w:lang w:val="en-US" w:eastAsia="zh-CN"/>
        </w:rPr>
        <w:t>8</w:t>
      </w:r>
      <w:r>
        <w:rPr>
          <w:rFonts w:hint="eastAsia" w:ascii="方正小标宋简体" w:hAnsi="方正小标宋简体" w:eastAsia="方正小标宋简体" w:cs="方正小标宋简体"/>
          <w:sz w:val="36"/>
          <w:szCs w:val="36"/>
          <w:shd w:val="clear" w:color="auto" w:fill="FFFFFF"/>
        </w:rPr>
        <w:t>月</w:t>
      </w:r>
      <w:r>
        <w:rPr>
          <w:rFonts w:hint="eastAsia" w:ascii="方正小标宋简体" w:hAnsi="方正小标宋简体" w:eastAsia="方正小标宋简体" w:cs="方正小标宋简体"/>
          <w:sz w:val="36"/>
          <w:szCs w:val="36"/>
          <w:shd w:val="clear" w:color="auto" w:fill="FFFFFF"/>
          <w:lang w:val="en-US" w:eastAsia="zh-CN"/>
        </w:rPr>
        <w:t>3</w:t>
      </w:r>
      <w:r>
        <w:rPr>
          <w:rFonts w:hint="eastAsia" w:ascii="方正小标宋简体" w:hAnsi="方正小标宋简体" w:eastAsia="方正小标宋简体" w:cs="方正小标宋简体"/>
          <w:sz w:val="36"/>
          <w:szCs w:val="36"/>
          <w:shd w:val="clear" w:color="auto" w:fill="FFFFFF"/>
        </w:rPr>
        <w:t>日截止已达使用年</w:t>
      </w:r>
      <w:bookmarkStart w:id="0" w:name="_GoBack"/>
      <w:bookmarkEnd w:id="0"/>
      <w:r>
        <w:rPr>
          <w:rFonts w:hint="eastAsia" w:ascii="方正小标宋简体" w:hAnsi="方正小标宋简体" w:eastAsia="方正小标宋简体" w:cs="方正小标宋简体"/>
          <w:sz w:val="36"/>
          <w:szCs w:val="36"/>
          <w:shd w:val="clear" w:color="auto" w:fill="FFFFFF"/>
        </w:rPr>
        <w:t>限拖拉机名单</w:t>
      </w:r>
    </w:p>
    <w:sectPr>
      <w:pgSz w:w="11906" w:h="16838"/>
      <w:pgMar w:top="1610" w:right="1519" w:bottom="161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ZhMjNhMjdkMTA0ZTlhZDdjYTc0YjFkNzg1YjRmZjcifQ=="/>
  </w:docVars>
  <w:rsids>
    <w:rsidRoot w:val="00172A27"/>
    <w:rsid w:val="000873EA"/>
    <w:rsid w:val="000A06D8"/>
    <w:rsid w:val="000A6E09"/>
    <w:rsid w:val="00172A27"/>
    <w:rsid w:val="00245004"/>
    <w:rsid w:val="00273027"/>
    <w:rsid w:val="002F6129"/>
    <w:rsid w:val="00301F24"/>
    <w:rsid w:val="00305AF0"/>
    <w:rsid w:val="00334C03"/>
    <w:rsid w:val="00371F66"/>
    <w:rsid w:val="003B2F50"/>
    <w:rsid w:val="003E4246"/>
    <w:rsid w:val="004A66FF"/>
    <w:rsid w:val="004A6874"/>
    <w:rsid w:val="005966FD"/>
    <w:rsid w:val="005B7C61"/>
    <w:rsid w:val="005D32C3"/>
    <w:rsid w:val="005E7CC3"/>
    <w:rsid w:val="005F4D17"/>
    <w:rsid w:val="00670E6E"/>
    <w:rsid w:val="006937E6"/>
    <w:rsid w:val="006C3D59"/>
    <w:rsid w:val="006C653F"/>
    <w:rsid w:val="007271CF"/>
    <w:rsid w:val="00741AEB"/>
    <w:rsid w:val="00757EAF"/>
    <w:rsid w:val="007C21F9"/>
    <w:rsid w:val="007E5593"/>
    <w:rsid w:val="00942EAD"/>
    <w:rsid w:val="00A12F3C"/>
    <w:rsid w:val="00A56812"/>
    <w:rsid w:val="00AB09F6"/>
    <w:rsid w:val="00AF47D4"/>
    <w:rsid w:val="00B61AF1"/>
    <w:rsid w:val="00B6620B"/>
    <w:rsid w:val="00B72C43"/>
    <w:rsid w:val="00B75BE7"/>
    <w:rsid w:val="00C02B1D"/>
    <w:rsid w:val="00DB43DA"/>
    <w:rsid w:val="00DD56F5"/>
    <w:rsid w:val="00E648E7"/>
    <w:rsid w:val="00E860FC"/>
    <w:rsid w:val="00EA71D9"/>
    <w:rsid w:val="00FC04F4"/>
    <w:rsid w:val="00FD4BDB"/>
    <w:rsid w:val="01F51A60"/>
    <w:rsid w:val="01FB4795"/>
    <w:rsid w:val="08503ED5"/>
    <w:rsid w:val="0DDA15D4"/>
    <w:rsid w:val="10EB7D30"/>
    <w:rsid w:val="165F3284"/>
    <w:rsid w:val="195E7E90"/>
    <w:rsid w:val="1B95047F"/>
    <w:rsid w:val="1C11247C"/>
    <w:rsid w:val="1E1E3ED1"/>
    <w:rsid w:val="1EC413EE"/>
    <w:rsid w:val="2D010697"/>
    <w:rsid w:val="2D201A90"/>
    <w:rsid w:val="2EE420EC"/>
    <w:rsid w:val="34EA2B24"/>
    <w:rsid w:val="36FB3B77"/>
    <w:rsid w:val="370464B7"/>
    <w:rsid w:val="39E87092"/>
    <w:rsid w:val="3AA616EA"/>
    <w:rsid w:val="3B8941BE"/>
    <w:rsid w:val="3C896A0C"/>
    <w:rsid w:val="3F4154E5"/>
    <w:rsid w:val="45076A30"/>
    <w:rsid w:val="454D04E6"/>
    <w:rsid w:val="473176CD"/>
    <w:rsid w:val="48933592"/>
    <w:rsid w:val="49F170B3"/>
    <w:rsid w:val="4A610985"/>
    <w:rsid w:val="4D6C5405"/>
    <w:rsid w:val="4F6E2AC6"/>
    <w:rsid w:val="53606298"/>
    <w:rsid w:val="60CE4C56"/>
    <w:rsid w:val="620F6BA3"/>
    <w:rsid w:val="648F2CAC"/>
    <w:rsid w:val="6B883CC6"/>
    <w:rsid w:val="6D891995"/>
    <w:rsid w:val="6D96316F"/>
    <w:rsid w:val="749F198C"/>
    <w:rsid w:val="7A267A62"/>
    <w:rsid w:val="7CE5477A"/>
    <w:rsid w:val="7FAB09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9"/>
    <w:qFormat/>
    <w:uiPriority w:val="99"/>
    <w:pPr>
      <w:spacing w:beforeAutospacing="1" w:afterAutospacing="1"/>
      <w:jc w:val="left"/>
      <w:outlineLvl w:val="3"/>
    </w:pPr>
    <w:rPr>
      <w:rFonts w:ascii="宋体" w:hAnsi="宋体"/>
      <w:b/>
      <w:kern w:val="0"/>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4 Char"/>
    <w:basedOn w:val="8"/>
    <w:link w:val="2"/>
    <w:semiHidden/>
    <w:qFormat/>
    <w:locked/>
    <w:uiPriority w:val="99"/>
    <w:rPr>
      <w:rFonts w:ascii="Cambria" w:hAnsi="Cambria" w:eastAsia="宋体" w:cs="Times New Roman"/>
      <w:b/>
      <w:bCs/>
      <w:sz w:val="28"/>
      <w:szCs w:val="28"/>
    </w:rPr>
  </w:style>
  <w:style w:type="character" w:customStyle="1" w:styleId="10">
    <w:name w:val="页眉 Char"/>
    <w:basedOn w:val="8"/>
    <w:link w:val="4"/>
    <w:semiHidden/>
    <w:qFormat/>
    <w:locked/>
    <w:uiPriority w:val="99"/>
    <w:rPr>
      <w:rFonts w:ascii="Calibri" w:hAnsi="Calibri" w:cs="Times New Roman"/>
      <w:sz w:val="18"/>
      <w:szCs w:val="18"/>
    </w:rPr>
  </w:style>
  <w:style w:type="character" w:customStyle="1" w:styleId="11">
    <w:name w:val="页脚 Char"/>
    <w:basedOn w:val="8"/>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427</Words>
  <Characters>477</Characters>
  <Lines>10</Lines>
  <Paragraphs>3</Paragraphs>
  <TotalTime>2</TotalTime>
  <ScaleCrop>false</ScaleCrop>
  <LinksUpToDate>false</LinksUpToDate>
  <CharactersWithSpaces>515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2020-06-08T02:08:00Z</dcterms:created>
  <dc:creator>admin</dc:creator>
  <cp:lastModifiedBy>袁强</cp:lastModifiedBy>
  <cp:lastPrinted>2021-04-15T08:09:00Z</cp:lastPrinted>
  <dcterms:modified xsi:type="dcterms:W3CDTF">2022-04-27T08:12:30Z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FC32BE51526646B3AC74EB3AFA5A79BD</vt:lpwstr>
  </property>
</Properties>
</file>