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601"/>
        <w:jc w:val="center"/>
        <w:textAlignment w:val="auto"/>
        <w:rPr>
          <w:rFonts w:hint="eastAsia" w:ascii="宋体" w:hAnsi="宋体" w:eastAsia="宋体" w:cs="宋体"/>
          <w:b/>
          <w:sz w:val="44"/>
          <w:szCs w:val="44"/>
        </w:rPr>
      </w:pPr>
      <w:bookmarkStart w:id="0" w:name="_GoBack"/>
      <w:r>
        <w:rPr>
          <w:rFonts w:hint="eastAsia" w:ascii="宋体" w:hAnsi="宋体" w:eastAsia="宋体" w:cs="宋体"/>
          <w:b/>
          <w:sz w:val="44"/>
          <w:szCs w:val="44"/>
        </w:rPr>
        <w:t>株洲市标准化资助奖励办法</w:t>
      </w:r>
    </w:p>
    <w:bookmarkEnd w:id="0"/>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p>
      <w:pPr>
        <w:keepNext w:val="0"/>
        <w:keepLines w:val="0"/>
        <w:pageBreakBefore w:val="0"/>
        <w:widowControl w:val="0"/>
        <w:numPr>
          <w:ilvl w:val="0"/>
          <w:numId w:val="1"/>
        </w:numPr>
        <w:kinsoku/>
        <w:wordWrap/>
        <w:overflowPunct/>
        <w:topLinePunct w:val="0"/>
        <w:autoSpaceDE/>
        <w:autoSpaceDN/>
        <w:bidi w:val="0"/>
        <w:adjustRightInd/>
        <w:snapToGrid/>
        <w:spacing w:after="157" w:afterLines="50" w:line="48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为充分发挥标准化在自主创新、产业竞争和国际贸易中的重要技术支撑</w:t>
      </w:r>
      <w:r>
        <w:rPr>
          <w:rFonts w:hint="eastAsia" w:ascii="仿宋_GB2312" w:hAnsi="仿宋_GB2312" w:eastAsia="仿宋_GB2312" w:cs="仿宋_GB2312"/>
          <w:sz w:val="32"/>
          <w:szCs w:val="32"/>
          <w:lang w:eastAsia="zh-CN"/>
        </w:rPr>
        <w:t>作</w:t>
      </w:r>
      <w:r>
        <w:rPr>
          <w:rFonts w:hint="eastAsia" w:ascii="仿宋_GB2312" w:hAnsi="仿宋_GB2312" w:eastAsia="仿宋_GB2312" w:cs="仿宋_GB2312"/>
          <w:sz w:val="32"/>
          <w:szCs w:val="32"/>
        </w:rPr>
        <w:t>用，鼓励各有关组织积极开展标准化工作，市政府设立株洲市标准化资助奖励资金（以下简称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奖励资金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）。为规范奖励资金管理，提高使用效益，根据《中华人民共和国预算法》、《中华人民共和国标准化法》、《湖南省人民政府关于深化标准化工作改革提升湖南标准建设水平的实施意见》（湘政发[2016]6号）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《株洲市人民政府关于深入推进标准化体系建设的实施意见》（株政发[2017]19号）</w:t>
      </w:r>
      <w:r>
        <w:rPr>
          <w:rFonts w:hint="eastAsia" w:ascii="仿宋_GB2312" w:hAnsi="仿宋_GB2312" w:eastAsia="仿宋_GB2312" w:cs="仿宋_GB2312"/>
          <w:sz w:val="32"/>
          <w:szCs w:val="32"/>
          <w:lang w:eastAsia="zh-CN"/>
        </w:rPr>
        <w:t>及《株洲市人民政府办公室关于促进消费激发居民消费潜力的若干意见》（株政办发</w:t>
      </w:r>
      <w:r>
        <w:rPr>
          <w:rFonts w:hint="eastAsia" w:ascii="仿宋_GB2312" w:hAnsi="仿宋_GB2312" w:eastAsia="仿宋_GB2312" w:cs="仿宋_GB2312"/>
          <w:sz w:val="32"/>
          <w:szCs w:val="32"/>
          <w:lang w:val="en-US" w:eastAsia="zh-CN"/>
        </w:rPr>
        <w:t>[2019]1号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等法律法规和文件，制定本办法。</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奖励资金适用对象为，在本市依法设立、完成符合资助奖励条件的标准化项目（以下简称项目）的企业、事业单位、社会团体和有关部门（以下简称申请单位）。</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奖励资金由市级财政预算安排。市财政局、市市场监管局（以下称市主管部门）共同负责奖励资金的管理和监督。县（市）、区财政局和市场监管部门（以下称县级主管部门）共同负责本区域项目申请的受理、初审和资金拨付等工作。</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市财政局负责审核市市场监管局提报的年度资金预算，并按规定提报</w:t>
      </w:r>
      <w:r>
        <w:rPr>
          <w:rFonts w:hint="eastAsia" w:ascii="仿宋_GB2312" w:hAnsi="仿宋_GB2312" w:eastAsia="仿宋_GB2312" w:cs="仿宋_GB2312"/>
          <w:sz w:val="32"/>
          <w:szCs w:val="32"/>
          <w:lang w:eastAsia="zh-CN"/>
        </w:rPr>
        <w:t>市人民代表大会</w:t>
      </w:r>
      <w:r>
        <w:rPr>
          <w:rFonts w:hint="eastAsia" w:ascii="仿宋_GB2312" w:hAnsi="仿宋_GB2312" w:eastAsia="仿宋_GB2312" w:cs="仿宋_GB2312"/>
          <w:sz w:val="32"/>
          <w:szCs w:val="32"/>
        </w:rPr>
        <w:t>审议；及时批复经</w:t>
      </w:r>
      <w:r>
        <w:rPr>
          <w:rFonts w:hint="eastAsia" w:ascii="仿宋_GB2312" w:hAnsi="仿宋_GB2312" w:eastAsia="仿宋_GB2312" w:cs="仿宋_GB2312"/>
          <w:sz w:val="32"/>
          <w:szCs w:val="32"/>
          <w:lang w:eastAsia="zh-CN"/>
        </w:rPr>
        <w:t>市人民代表大会</w:t>
      </w:r>
      <w:r>
        <w:rPr>
          <w:rFonts w:hint="eastAsia" w:ascii="仿宋_GB2312" w:hAnsi="仿宋_GB2312" w:eastAsia="仿宋_GB2312" w:cs="仿宋_GB2312"/>
          <w:sz w:val="32"/>
          <w:szCs w:val="32"/>
        </w:rPr>
        <w:t>审议的年度资金预算；根据市市场监管局提出的资金使用具体方案拨付资金，会同市市场监管局对资金使用情况进行监督检查。</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市场监管局负责结合年度标准化事业发展需要，编报年度资金预算；根据市财政局批复的年度资金，做好项目计划管理，组织项目申请、专家评审，审核项目可行性、真实性，提出资金使用具体方案；对项目实施情况进行监督和绩效评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奖励资金的安排应当符合产业政策，坚持公平、公开、公正的原则，实行自愿申报、专家评审、社会公示、科学决策、绩效评价的管理模式，规范、安全和高效使用奖励资金。</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第二章</w:t>
      </w:r>
      <w:r>
        <w:rPr>
          <w:rFonts w:hint="eastAsia" w:ascii="宋体" w:hAnsi="宋体" w:eastAsia="宋体" w:cs="宋体"/>
          <w:b/>
          <w:bCs/>
          <w:sz w:val="32"/>
          <w:szCs w:val="32"/>
          <w:lang w:val="en-US" w:eastAsia="zh-CN"/>
        </w:rPr>
        <w:t xml:space="preserve">  奖励范围、标准和条件</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资助奖励单位范围：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（一）主导、参与国际标准制定、修订的；</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（二）主持、参与国家标准制定、修订的；</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（三）主持、参与行业标准制定、修订的；</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（四）主持、参与湖南省地方标准制定、修订的；</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（五）主持团体标准（联盟标准）制定的，参与湖南省制造业团体标准建设试点项目涉及的团体标准制定、修订的；</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（六）承担国际、全国、省专业标准化技术委员会、分技术委员会秘书处工作，组建或依托相关技术机构负责团体标准（联盟标准）制定工作的；</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（七）获得标准化良好行为企业证书的；</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（八）承担国家级标准化试点项目，承担湖南省标准化试点示范项目的；</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（九）获得中国标准创新贡献奖的；</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（十）承担市政府确定的标准化战略相关重大扶持事项和其他标准化项目的。</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sz w:val="32"/>
          <w:szCs w:val="32"/>
        </w:rPr>
        <w:t xml:space="preserve"> 资助奖励标准：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（一）对上一年度经法定部门正式批准发布的标准研制项目的扶持：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1.主导国际标准制定的，按项目给予最高50万元的扶持；主导国际标准修订的，按项目给予最高20万元的扶持；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2.主导国家标准制定的，按项目给予最高30万元的扶持；主导国家标准修订的，按项目给予最高10万元的扶持；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3.主导行业标准制定的，按项目给予最高20万元的扶持；主导行业标准修订的，按项目给予最高10万元的扶持；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4.主导地方标准制定的，按项目给予最高10万元的扶持；主导地方标准修订的，按项目给予最高5万元的扶持；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5.企业产品标准</w:t>
      </w:r>
      <w:r>
        <w:rPr>
          <w:rFonts w:hint="eastAsia" w:ascii="仿宋_GB2312" w:hAnsi="仿宋_GB2312" w:eastAsia="仿宋_GB2312" w:cs="仿宋_GB2312"/>
          <w:sz w:val="32"/>
          <w:szCs w:val="32"/>
          <w:lang w:eastAsia="zh-CN"/>
        </w:rPr>
        <w:t>（含团体标准）</w:t>
      </w:r>
      <w:r>
        <w:rPr>
          <w:rFonts w:hint="eastAsia" w:ascii="仿宋_GB2312" w:hAnsi="仿宋_GB2312" w:eastAsia="仿宋_GB2312" w:cs="仿宋_GB2312"/>
          <w:sz w:val="32"/>
          <w:szCs w:val="32"/>
        </w:rPr>
        <w:t>由专利转换而成并已进行自我声明公开的，每个企业产品标准给予最高</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万元的扶持，单个企业总扶持额度最高</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6.标准的唯一起草单位或标准文本的“前言”中排序在前两位的起草单位为主导制定、修订标准的单位，其余单位均视为参与制定、修订。对参与标准制定、修订的，按照上述主导制定、修订扶持额度的</w:t>
      </w:r>
      <w:r>
        <w:rPr>
          <w:rFonts w:hint="eastAsia" w:ascii="仿宋_GB2312" w:hAnsi="仿宋_GB2312" w:eastAsia="仿宋_GB2312" w:cs="仿宋_GB2312"/>
          <w:sz w:val="32"/>
          <w:szCs w:val="32"/>
          <w:lang w:val="en-US" w:eastAsia="zh-CN"/>
        </w:rPr>
        <w:t>10--30%</w:t>
      </w:r>
      <w:r>
        <w:rPr>
          <w:rFonts w:hint="eastAsia" w:ascii="仿宋_GB2312" w:hAnsi="仿宋_GB2312" w:eastAsia="仿宋_GB2312" w:cs="仿宋_GB2312"/>
          <w:sz w:val="32"/>
          <w:szCs w:val="32"/>
        </w:rPr>
        <w:t>对项目进行扶持。同一项目有多个单位共同参与制定、修订的，扶持资金由参与单位协商分配。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7.对同一家企业每年度的标准研制项目扶持金额不得超过100万元。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（二）对承担国际国内标准化专业技术委员会工作机构的扶持：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1.承担国际标准化专业技术委员会（TC）</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分技术委员会（SC）秘书处</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工作组（WG）</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分别一次性资助奖励</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30万元、15万元；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2.承担全国专业标准化技术委员会（TC）</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分技术委员会（SC）秘书处</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工作组（WG）工作的，</w:t>
      </w:r>
      <w:r>
        <w:rPr>
          <w:rFonts w:hint="eastAsia" w:ascii="仿宋_GB2312" w:hAnsi="仿宋_GB2312" w:eastAsia="仿宋_GB2312" w:cs="仿宋_GB2312"/>
          <w:sz w:val="32"/>
          <w:szCs w:val="32"/>
          <w:lang w:eastAsia="zh-CN"/>
        </w:rPr>
        <w:t>分别一次性资助奖励</w:t>
      </w:r>
      <w:r>
        <w:rPr>
          <w:rFonts w:hint="eastAsia" w:ascii="仿宋_GB2312" w:hAnsi="仿宋_GB2312" w:eastAsia="仿宋_GB2312" w:cs="仿宋_GB2312"/>
          <w:sz w:val="32"/>
          <w:szCs w:val="32"/>
          <w:lang w:val="en-US" w:eastAsia="zh-CN"/>
        </w:rPr>
        <w:t>30万元、</w:t>
      </w:r>
      <w:r>
        <w:rPr>
          <w:rFonts w:hint="eastAsia" w:ascii="仿宋_GB2312" w:hAnsi="仿宋_GB2312" w:eastAsia="仿宋_GB2312" w:cs="仿宋_GB2312"/>
          <w:sz w:val="32"/>
          <w:szCs w:val="32"/>
        </w:rPr>
        <w:t>20万元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10万元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3.承担湖南省专业标准化技术委员会（TC）秘书处工作的，</w:t>
      </w:r>
      <w:r>
        <w:rPr>
          <w:rFonts w:hint="eastAsia" w:ascii="仿宋_GB2312" w:hAnsi="仿宋_GB2312" w:eastAsia="仿宋_GB2312" w:cs="仿宋_GB2312"/>
          <w:sz w:val="32"/>
          <w:szCs w:val="32"/>
          <w:lang w:eastAsia="zh-CN"/>
        </w:rPr>
        <w:t>一次性资助奖励</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；组建或依托相关技术机构负责团体标准（联盟标准）制定工作的，一次性资助奖励</w:t>
      </w:r>
      <w:r>
        <w:rPr>
          <w:rFonts w:hint="eastAsia" w:ascii="仿宋_GB2312" w:hAnsi="仿宋_GB2312" w:eastAsia="仿宋_GB2312" w:cs="仿宋_GB2312"/>
          <w:sz w:val="32"/>
          <w:szCs w:val="32"/>
          <w:lang w:val="en-US" w:eastAsia="zh-CN"/>
        </w:rPr>
        <w:t>10万元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承担国家级标准化试点示范项目的，一次性资助</w:t>
      </w:r>
      <w:r>
        <w:rPr>
          <w:rFonts w:hint="eastAsia" w:ascii="仿宋_GB2312" w:hAnsi="仿宋_GB2312" w:eastAsia="仿宋_GB2312" w:cs="仿宋_GB2312"/>
          <w:sz w:val="32"/>
          <w:szCs w:val="32"/>
          <w:lang w:val="en-US" w:eastAsia="zh-CN"/>
        </w:rPr>
        <w:t>50万元；</w:t>
      </w:r>
      <w:r>
        <w:rPr>
          <w:rFonts w:hint="eastAsia" w:ascii="仿宋_GB2312" w:hAnsi="仿宋_GB2312" w:eastAsia="仿宋_GB2312" w:cs="仿宋_GB2312"/>
          <w:spacing w:val="-11"/>
          <w:sz w:val="32"/>
          <w:szCs w:val="32"/>
          <w:lang w:val="en-US" w:eastAsia="zh-CN"/>
        </w:rPr>
        <w:t>承担省级标准化试点示范项目的，一次性资助奖励20</w:t>
      </w:r>
      <w:r>
        <w:rPr>
          <w:rFonts w:hint="eastAsia" w:ascii="仿宋_GB2312" w:hAnsi="仿宋_GB2312" w:eastAsia="仿宋_GB2312" w:cs="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获得</w:t>
      </w:r>
      <w:r>
        <w:rPr>
          <w:rFonts w:hint="eastAsia" w:ascii="仿宋_GB2312" w:hAnsi="仿宋_GB2312" w:eastAsia="仿宋_GB2312" w:cs="仿宋_GB2312"/>
          <w:sz w:val="32"/>
          <w:szCs w:val="32"/>
        </w:rPr>
        <w:t>标准化良好行为企业</w:t>
      </w:r>
      <w:r>
        <w:rPr>
          <w:rFonts w:hint="eastAsia" w:ascii="仿宋_GB2312" w:hAnsi="仿宋_GB2312" w:eastAsia="仿宋_GB2312" w:cs="仿宋_GB2312"/>
          <w:sz w:val="32"/>
          <w:szCs w:val="32"/>
          <w:lang w:eastAsia="zh-CN"/>
        </w:rPr>
        <w:t>证书</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，分别一次性资助奖励</w:t>
      </w: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、AA</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、AAA</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、AAAA</w:t>
      </w:r>
      <w:r>
        <w:rPr>
          <w:rFonts w:hint="eastAsia" w:ascii="仿宋_GB2312" w:hAnsi="仿宋_GB2312" w:eastAsia="仿宋_GB2312" w:cs="仿宋_GB2312"/>
          <w:sz w:val="32"/>
          <w:szCs w:val="32"/>
          <w:lang w:eastAsia="zh-CN"/>
        </w:rPr>
        <w:t>级企业</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万元，每个企业从A</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到AAAA</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标准化良好行为的认定过程中，高</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别扶持应扣除低</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别的扶持，总</w:t>
      </w:r>
      <w:r>
        <w:rPr>
          <w:rFonts w:hint="eastAsia" w:ascii="仿宋_GB2312" w:hAnsi="仿宋_GB2312" w:eastAsia="仿宋_GB2312" w:cs="仿宋_GB2312"/>
          <w:sz w:val="32"/>
          <w:szCs w:val="32"/>
          <w:lang w:eastAsia="zh-CN"/>
        </w:rPr>
        <w:t>资助奖励</w:t>
      </w:r>
      <w:r>
        <w:rPr>
          <w:rFonts w:hint="eastAsia" w:ascii="仿宋_GB2312" w:hAnsi="仿宋_GB2312" w:eastAsia="仿宋_GB2312" w:cs="仿宋_GB2312"/>
          <w:sz w:val="32"/>
          <w:szCs w:val="32"/>
        </w:rPr>
        <w:t>额度不超过</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获得中国标准创新贡献一、二、三等奖的项目分别一次性资助奖励</w:t>
      </w:r>
      <w:r>
        <w:rPr>
          <w:rFonts w:hint="eastAsia" w:ascii="仿宋_GB2312" w:hAnsi="仿宋_GB2312" w:eastAsia="仿宋_GB2312" w:cs="仿宋_GB2312"/>
          <w:sz w:val="32"/>
          <w:szCs w:val="32"/>
          <w:lang w:val="en-US" w:eastAsia="zh-CN"/>
        </w:rPr>
        <w:t>20万元、15万元、10万元。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市政府确定的其他标准化项目遵循一事一议的原则，由市有关主管部门会同财政部门认定后报市政府审批。</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申请资助奖励的标准化项目应当符合的条件：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（一）申报单位条件：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1.在株洲市行政辖区范围内依法登记或设立的企业、组织；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2.近三年内在国家企业信用信息公示系统中未列入严重违法失信企业名单，并且在株洲市社会信用信息共享交换平台中没有失信记录；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3.同一企业或组织符合多个标准创新奖励条件的，按照从高不重复的原则执行。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（二）申报奖励项目条件：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1.达到国际或国内同类标准先进水平的；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2.符合本市产业发展方向，并有利于促进我市科技成果产业化及产业结构调整优化的；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3.标准中含有自主知识产权，有利于形成优势产业和提升本市产品在国际、国内市场竞争力的；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4.标准化项目的实施能给本市带来显著经济效益和社会效益的；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（三）申报奖励项目的时间规定：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1.一年一奖励，对象为上一年度内完成的标准化项目。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导制定、修订国际标准的，以标准文本上的年代号为准；主导制定、修订国家标准的，以国家标准的标准发布时间为准；主导行业标准和湖南省地方标准制定、修订的，以相关行政主管部门批准发布该标准的文件及已发布的标准文本时间为准；主导制定团体标准的，以团体标准信息平台上标准公布的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3.承担国家级或省级标准化试点示范项目的，以项目验收通过的时间为准。</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第三章  奖励的申请、审核、报批和拨付</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申请标准制定、修订项目资助奖励的单位应当提交的资料：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（一）株洲市标准化资助奖励申请表</w:t>
      </w:r>
      <w:r>
        <w:rPr>
          <w:rFonts w:hint="eastAsia" w:ascii="仿宋_GB2312" w:hAnsi="仿宋_GB2312" w:eastAsia="仿宋_GB2312" w:cs="仿宋_GB2312"/>
          <w:b/>
          <w:bCs/>
          <w:sz w:val="32"/>
          <w:szCs w:val="32"/>
          <w:lang w:val="en-US" w:eastAsia="zh-CN"/>
        </w:rPr>
        <w:t>（见附件）；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）申请承担国际国内标准化专业技术委员会工作扶持的，应提交国家标准化管理委员会或相关专业技术委员会下达的正式批准文件，工作进展情况报告，年度工作计划；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）申请国际标准研制扶持的，应提交主导或参与制定、修订国际标准的有效证明材料和已发布的标准文本；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）申请国</w:t>
      </w:r>
      <w:r>
        <w:rPr>
          <w:rFonts w:hint="eastAsia" w:ascii="仿宋_GB2312" w:hAnsi="仿宋_GB2312" w:eastAsia="仿宋_GB2312" w:cs="仿宋_GB2312"/>
          <w:sz w:val="32"/>
          <w:szCs w:val="32"/>
          <w:lang w:eastAsia="zh-CN"/>
        </w:rPr>
        <w:t>家标准、行业标准</w:t>
      </w:r>
      <w:r>
        <w:rPr>
          <w:rFonts w:hint="eastAsia" w:ascii="仿宋_GB2312" w:hAnsi="仿宋_GB2312" w:eastAsia="仿宋_GB2312" w:cs="仿宋_GB2312"/>
          <w:sz w:val="32"/>
          <w:szCs w:val="32"/>
        </w:rPr>
        <w:t>和湖南省地方标准研制扶持的，应提交相关行政主管部门批准发布该标准的文件及已发布的标准文本；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）申请企业产品标准研制扶持的，应提交已进行自我声明公开的标准文本、第三方产品检验报告、专利证书</w:t>
      </w:r>
      <w:r>
        <w:rPr>
          <w:rFonts w:hint="eastAsia" w:ascii="仿宋_GB2312" w:hAnsi="仿宋_GB2312" w:eastAsia="仿宋_GB2312" w:cs="仿宋_GB2312"/>
          <w:sz w:val="32"/>
          <w:szCs w:val="32"/>
          <w:lang w:eastAsia="zh-CN"/>
        </w:rPr>
        <w:t>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）申请企业团体（联盟）标准培育扶持的，应提交相关行政主管部门批准立项文件，以及相应工作总结及计划；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（七）申请国家级</w:t>
      </w:r>
      <w:r>
        <w:rPr>
          <w:rFonts w:hint="eastAsia" w:ascii="仿宋_GB2312" w:hAnsi="仿宋_GB2312" w:eastAsia="仿宋_GB2312" w:cs="仿宋_GB2312"/>
          <w:sz w:val="32"/>
          <w:szCs w:val="32"/>
          <w:lang w:eastAsia="zh-CN"/>
        </w:rPr>
        <w:t>或湖南</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地方</w:t>
      </w:r>
      <w:r>
        <w:rPr>
          <w:rFonts w:hint="eastAsia" w:ascii="仿宋_GB2312" w:hAnsi="仿宋_GB2312" w:eastAsia="仿宋_GB2312" w:cs="仿宋_GB2312"/>
          <w:sz w:val="32"/>
          <w:szCs w:val="32"/>
        </w:rPr>
        <w:t>标准化试点示范项目扶持的，应提交相关行政主管部门批准立项文件，以及年度工作情况报告</w:t>
      </w:r>
      <w:r>
        <w:rPr>
          <w:rFonts w:hint="eastAsia" w:ascii="仿宋_GB2312" w:hAnsi="仿宋_GB2312" w:eastAsia="仿宋_GB2312" w:cs="仿宋_GB2312"/>
          <w:sz w:val="32"/>
          <w:szCs w:val="32"/>
          <w:lang w:eastAsia="zh-CN"/>
        </w:rPr>
        <w:t>和验收合格批准发布的文件或证明等；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（八）申请标准化良好行为企业的扶持，应提交相关行政主管部门颁发的标准化良好行为证书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（九）申请采用国际标准和国外先进标准扶持的，应提交相关行政主管部门颁发的证书或认定文件；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（十）申请其他经市级以上标准化主管部门批准的重大标准化战略事项的，应提交相关主管部门出具的审批文件和验收通过等证明材料。</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val="en-US" w:eastAsia="zh-CN"/>
        </w:rPr>
        <w:t xml:space="preserve">  项目已获得本市级政府部门其他资助奖励的不再重复资助奖励。</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市标准化主管部门每年第一季度集中受理上年度完成的项目申请（项目申请时间距标准正式发布时间、技术组织获批成立时间或项目完成验收时间间隔原则上不超过1年），于每年6月底前，根据资助奖励申请的审核结果，制定标准化资助奖励资金年度计划报市财政部门，市财政部门经审查同意后按相关规定程序办理手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申请单位根据市标准化主管部门通知要求提交申请材料。项目所在地的县（市）、区级主管部门对申请材料进行初审，审核申请材料的真实性、完整性（有关证书等文本应审核原件，并签署原件已审核意见），汇总初审符合条件的项目，报市标准化主管部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市标准化主管部门统一受理县（市）、区级主管部门汇总上报的申请材料，审核申请材料真实性、完整性。根据需要，可聘请相关专家组成专家组，对申请材料进行评审、论证，提出咨询、评估意见，形成评审结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有下列情形之一的申请，不予受理：</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64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申请项目不符合本办法规定条件的；</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64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超过规定期限的；</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申请单位近两年内因标准或质量等问题被执法部门查处或正在接受调查的；</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弄虚作假的。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资助奖励的认定依据：</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主导、主持、参与标准制定、修订的认定依据是标准化国际组织、国家标准化管理委员会或有关行业、地方标准管理机构等发布的正式标准文本；</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担国际、全国、省专业标准化（分）技术委员会秘书处工作的认定依据是标准化国际组织、国家标准化管理委员会、省等发布的文件，组建或依托相关技术机构成立团体标准（联盟标准）机构的认定依据是学会、协会、商会、联合会以及产业技术联盟等组织出具的证明；</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承担国家级、省级标准化示范项目，获得标准化良好行为企业证书的认定依据是国家标准化管理委员会、有关组织的批准确认文件、证书或证明资料；</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获得中国标准创新贡献奖的认定依据是国家标准化管理委员会文件。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市标准化主管部门根据审核情况和专家组的评审结论，确定本年度资助奖励标准化项目名单和资助奖励金额，市财政将资金指标下达各县（市）、区，由县（市）、区财政局组织办理资金拨付。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受资助奖励的单位收到财政拨付的奖励资金后，应当按照现行财务制度规定进行财务处理。奖励资金主要用于标准化人员奖励、组织标准化培训学习和补贴开展标准化工作中的经费投入及相关技术研发等工作。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对存在不按规定用途使用奖励资金以及弄虚作假骗取奖励资金等行为的申请单位，市财政局负责将其列入负面清单，自列入负面清单之日起五年内不得再次申请；情节严重的，移交有关机关追究法律责任。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各县（市）、区政府、各经济功能区管委会应当参照本办法设立标准化资助奖励资金，按照不低于市级标准化资助奖励标准对标准化项目给予资助奖励。</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第四章  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b w:val="0"/>
          <w:bCs w:val="0"/>
          <w:sz w:val="32"/>
          <w:szCs w:val="32"/>
          <w:lang w:val="en-US" w:eastAsia="zh-CN"/>
        </w:rPr>
        <w:t> 获得资助奖励的单位应当接受市财政主管部门、市标准化主管部门的监督检查。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b w:val="0"/>
          <w:bCs w:val="0"/>
          <w:sz w:val="32"/>
          <w:szCs w:val="32"/>
          <w:lang w:val="en-US" w:eastAsia="zh-CN"/>
        </w:rPr>
        <w:t> 本办法由市财政主管部门和市标准化主管部门按照各自职责分工负责解释。</w:t>
      </w:r>
      <w:r>
        <w:rPr>
          <w:rFonts w:hint="eastAsia" w:ascii="仿宋_GB2312" w:hAnsi="仿宋_GB2312" w:eastAsia="仿宋_GB2312" w:cs="仿宋_GB2312"/>
          <w:b/>
          <w:bCs/>
          <w:sz w:val="32"/>
          <w:szCs w:val="32"/>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第二十条</w:t>
      </w:r>
      <w:r>
        <w:rPr>
          <w:rFonts w:hint="eastAsia" w:ascii="仿宋_GB2312" w:hAnsi="仿宋_GB2312" w:eastAsia="仿宋_GB2312" w:cs="仿宋_GB2312"/>
          <w:sz w:val="32"/>
          <w:szCs w:val="32"/>
          <w:lang w:val="en-US" w:eastAsia="zh-CN"/>
        </w:rPr>
        <w:t xml:space="preserve">  本办法自公布之日起施行。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2"/>
          <w:szCs w:val="32"/>
          <w:lang w:val="en-US" w:eastAsia="zh-CN"/>
        </w:rPr>
        <w:t>附：</w:t>
      </w:r>
      <w:r>
        <w:rPr>
          <w:rFonts w:hint="eastAsia" w:ascii="仿宋_GB2312" w:hAnsi="仿宋_GB2312" w:eastAsia="仿宋_GB2312" w:cs="仿宋_GB2312"/>
          <w:sz w:val="32"/>
          <w:szCs w:val="32"/>
          <w:lang w:val="en-US" w:eastAsia="zh-CN"/>
        </w:rPr>
        <w:t>株洲市标准创新奖励申请表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0"/>
          <w:szCs w:val="30"/>
          <w:lang w:val="en-US" w:eastAsia="zh-CN"/>
        </w:rPr>
      </w:pP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附件：</w:t>
      </w:r>
    </w:p>
    <w:p>
      <w:pPr>
        <w:numPr>
          <w:ilvl w:val="0"/>
          <w:numId w:val="0"/>
        </w:numPr>
        <w:rPr>
          <w:rFonts w:hint="eastAsia" w:ascii="仿宋_GB2312" w:eastAsia="仿宋_GB2312"/>
          <w:sz w:val="32"/>
          <w:szCs w:val="32"/>
          <w:lang w:val="en-US" w:eastAsia="zh-CN"/>
        </w:rPr>
      </w:pPr>
    </w:p>
    <w:p>
      <w:pPr>
        <w:numPr>
          <w:ilvl w:val="0"/>
          <w:numId w:val="0"/>
        </w:numPr>
        <w:rPr>
          <w:rFonts w:hint="eastAsia" w:ascii="仿宋_GB2312" w:eastAsia="仿宋_GB2312"/>
          <w:sz w:val="32"/>
          <w:szCs w:val="32"/>
          <w:lang w:val="en-US" w:eastAsia="zh-CN"/>
        </w:rPr>
      </w:pPr>
    </w:p>
    <w:p>
      <w:pPr>
        <w:numPr>
          <w:ilvl w:val="0"/>
          <w:numId w:val="0"/>
        </w:num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株洲市标准创新奖励申请表</w:t>
      </w:r>
    </w:p>
    <w:p>
      <w:pPr>
        <w:numPr>
          <w:ilvl w:val="0"/>
          <w:numId w:val="0"/>
        </w:numPr>
        <w:rPr>
          <w:rFonts w:hint="eastAsia" w:ascii="仿宋_GB2312" w:eastAsia="仿宋_GB2312"/>
          <w:sz w:val="32"/>
          <w:szCs w:val="32"/>
          <w:lang w:val="en-US" w:eastAsia="zh-CN"/>
        </w:rPr>
      </w:pPr>
    </w:p>
    <w:p>
      <w:pPr>
        <w:numPr>
          <w:ilvl w:val="0"/>
          <w:numId w:val="0"/>
        </w:num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          年度）</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firstLine="1200" w:firstLineChars="400"/>
        <w:jc w:val="left"/>
        <w:textAlignment w:val="auto"/>
        <w:rPr>
          <w:rFonts w:hint="default" w:ascii="仿宋_GB2312" w:eastAsia="仿宋_GB2312"/>
          <w:sz w:val="30"/>
          <w:szCs w:val="30"/>
          <w:u w:val="single"/>
          <w:lang w:val="en-US" w:eastAsia="zh-CN"/>
        </w:rPr>
      </w:pPr>
      <w:r>
        <w:rPr>
          <w:rFonts w:hint="eastAsia" w:ascii="仿宋_GB2312" w:eastAsia="仿宋_GB2312"/>
          <w:sz w:val="30"/>
          <w:szCs w:val="30"/>
          <w:lang w:eastAsia="zh-CN"/>
        </w:rPr>
        <w:t>申报单位：</w:t>
      </w:r>
      <w:r>
        <w:rPr>
          <w:rFonts w:hint="eastAsia" w:ascii="仿宋_GB2312" w:eastAsia="仿宋_GB2312"/>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1200" w:firstLineChars="400"/>
        <w:jc w:val="left"/>
        <w:textAlignment w:val="auto"/>
        <w:rPr>
          <w:rFonts w:hint="eastAsia" w:ascii="仿宋_GB2312" w:eastAsia="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1200" w:firstLineChars="400"/>
        <w:jc w:val="left"/>
        <w:textAlignment w:val="auto"/>
        <w:rPr>
          <w:rFonts w:hint="default" w:ascii="仿宋_GB2312" w:eastAsia="仿宋_GB2312"/>
          <w:sz w:val="30"/>
          <w:szCs w:val="30"/>
          <w:u w:val="single"/>
          <w:lang w:val="en-US" w:eastAsia="zh-CN"/>
        </w:rPr>
      </w:pPr>
      <w:r>
        <w:rPr>
          <w:rFonts w:hint="eastAsia" w:ascii="仿宋_GB2312" w:eastAsia="仿宋_GB2312"/>
          <w:sz w:val="30"/>
          <w:szCs w:val="30"/>
          <w:u w:val="none"/>
          <w:lang w:val="en-US" w:eastAsia="zh-CN"/>
        </w:rPr>
        <w:t>项目名称：</w:t>
      </w:r>
      <w:r>
        <w:rPr>
          <w:rFonts w:hint="eastAsia" w:ascii="仿宋_GB2312" w:eastAsia="仿宋_GB2312"/>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1200" w:firstLineChars="400"/>
        <w:jc w:val="left"/>
        <w:textAlignment w:val="auto"/>
        <w:rPr>
          <w:rFonts w:hint="eastAsia" w:ascii="仿宋_GB2312" w:eastAsia="仿宋_GB2312"/>
          <w:sz w:val="30"/>
          <w:szCs w:val="30"/>
          <w:u w:val="singl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1200" w:firstLineChars="400"/>
        <w:jc w:val="left"/>
        <w:textAlignment w:val="auto"/>
        <w:rPr>
          <w:rFonts w:hint="default" w:ascii="仿宋_GB2312" w:eastAsia="仿宋_GB2312"/>
          <w:sz w:val="30"/>
          <w:szCs w:val="30"/>
          <w:u w:val="single"/>
          <w:lang w:val="en-US" w:eastAsia="zh-CN"/>
        </w:rPr>
      </w:pPr>
      <w:r>
        <w:rPr>
          <w:rFonts w:hint="eastAsia" w:ascii="仿宋_GB2312" w:eastAsia="仿宋_GB2312"/>
          <w:sz w:val="30"/>
          <w:szCs w:val="30"/>
          <w:u w:val="none"/>
          <w:lang w:val="en-US" w:eastAsia="zh-CN"/>
        </w:rPr>
        <w:t>申报时间：</w:t>
      </w:r>
      <w:r>
        <w:rPr>
          <w:rFonts w:hint="eastAsia" w:ascii="仿宋_GB2312" w:eastAsia="仿宋_GB2312"/>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1200" w:firstLineChars="400"/>
        <w:jc w:val="left"/>
        <w:textAlignment w:val="auto"/>
        <w:rPr>
          <w:rFonts w:hint="eastAsia" w:ascii="仿宋_GB2312" w:eastAsia="仿宋_GB2312"/>
          <w:sz w:val="30"/>
          <w:szCs w:val="30"/>
          <w:u w:val="singl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1200" w:firstLineChars="400"/>
        <w:jc w:val="left"/>
        <w:textAlignment w:val="auto"/>
        <w:rPr>
          <w:rFonts w:hint="eastAsia" w:ascii="仿宋_GB2312" w:eastAsia="仿宋_GB2312"/>
          <w:sz w:val="30"/>
          <w:szCs w:val="30"/>
          <w:u w:val="single"/>
          <w:lang w:val="en-US" w:eastAsia="zh-CN"/>
        </w:rPr>
      </w:pPr>
      <w:r>
        <w:rPr>
          <w:rFonts w:hint="eastAsia" w:ascii="仿宋_GB2312" w:eastAsia="仿宋_GB2312"/>
          <w:sz w:val="30"/>
          <w:szCs w:val="30"/>
          <w:u w:val="none"/>
          <w:lang w:val="en-US" w:eastAsia="zh-CN"/>
        </w:rPr>
        <w:t>联 系 人：</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none"/>
          <w:lang w:val="en-US" w:eastAsia="zh-CN"/>
        </w:rPr>
        <w:t>电话：</w:t>
      </w:r>
      <w:r>
        <w:rPr>
          <w:rFonts w:hint="eastAsia" w:ascii="仿宋_GB2312" w:eastAsia="仿宋_GB2312"/>
          <w:sz w:val="30"/>
          <w:szCs w:val="30"/>
          <w:u w:val="single"/>
          <w:lang w:val="en-US" w:eastAsia="zh-CN"/>
        </w:rPr>
        <w:t xml:space="preserve">              </w:t>
      </w:r>
    </w:p>
    <w:p>
      <w:pPr>
        <w:ind w:firstLine="1200" w:firstLineChars="400"/>
        <w:jc w:val="left"/>
        <w:rPr>
          <w:rFonts w:hint="eastAsia" w:ascii="仿宋_GB2312" w:eastAsia="仿宋_GB2312"/>
          <w:sz w:val="30"/>
          <w:szCs w:val="30"/>
          <w:u w:val="none"/>
          <w:lang w:val="en-US" w:eastAsia="zh-CN"/>
        </w:rPr>
      </w:pPr>
    </w:p>
    <w:p>
      <w:pPr>
        <w:ind w:firstLine="1200" w:firstLineChars="400"/>
        <w:jc w:val="left"/>
        <w:rPr>
          <w:rFonts w:hint="eastAsia" w:ascii="仿宋_GB2312" w:eastAsia="仿宋_GB2312"/>
          <w:sz w:val="30"/>
          <w:szCs w:val="30"/>
          <w:u w:val="none"/>
          <w:lang w:val="en-US" w:eastAsia="zh-CN"/>
        </w:rPr>
      </w:pPr>
    </w:p>
    <w:p>
      <w:pPr>
        <w:ind w:firstLine="1200" w:firstLineChars="400"/>
        <w:jc w:val="left"/>
        <w:rPr>
          <w:rFonts w:hint="eastAsia" w:ascii="仿宋_GB2312" w:eastAsia="仿宋_GB2312"/>
          <w:sz w:val="30"/>
          <w:szCs w:val="30"/>
          <w:u w:val="none"/>
          <w:lang w:val="en-US" w:eastAsia="zh-CN"/>
        </w:rPr>
      </w:pPr>
    </w:p>
    <w:p>
      <w:pPr>
        <w:ind w:firstLine="1200" w:firstLineChars="400"/>
        <w:jc w:val="left"/>
        <w:rPr>
          <w:rFonts w:hint="eastAsia" w:ascii="仿宋_GB2312" w:eastAsia="仿宋_GB2312"/>
          <w:sz w:val="30"/>
          <w:szCs w:val="30"/>
          <w:u w:val="none"/>
          <w:lang w:val="en-US" w:eastAsia="zh-CN"/>
        </w:rPr>
      </w:pPr>
    </w:p>
    <w:p>
      <w:pPr>
        <w:ind w:firstLine="1445" w:firstLineChars="400"/>
        <w:jc w:val="center"/>
        <w:rPr>
          <w:rFonts w:hint="eastAsia" w:ascii="仿宋_GB2312" w:eastAsia="仿宋_GB2312"/>
          <w:b/>
          <w:bCs/>
          <w:sz w:val="36"/>
          <w:szCs w:val="36"/>
          <w:u w:val="none"/>
          <w:lang w:val="en-US" w:eastAsia="zh-CN"/>
        </w:rPr>
      </w:pPr>
      <w:r>
        <w:rPr>
          <w:rFonts w:hint="eastAsia" w:ascii="仿宋_GB2312" w:eastAsia="仿宋_GB2312"/>
          <w:b/>
          <w:bCs/>
          <w:sz w:val="36"/>
          <w:szCs w:val="36"/>
          <w:u w:val="none"/>
          <w:lang w:val="en-US" w:eastAsia="zh-CN"/>
        </w:rPr>
        <w:t>株洲市市场监督管理局</w:t>
      </w:r>
    </w:p>
    <w:p>
      <w:pPr>
        <w:jc w:val="left"/>
        <w:rPr>
          <w:rFonts w:hint="default" w:ascii="仿宋_GB2312" w:eastAsia="仿宋_GB2312"/>
          <w:sz w:val="30"/>
          <w:szCs w:val="30"/>
          <w:u w:val="none"/>
          <w:lang w:val="en-US" w:eastAsia="zh-CN"/>
        </w:rPr>
      </w:pPr>
    </w:p>
    <w:p>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株洲市标准创新奖励申请表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760"/>
        <w:gridCol w:w="1605"/>
        <w:gridCol w:w="3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单位名称</w:t>
            </w:r>
          </w:p>
        </w:tc>
        <w:tc>
          <w:tcPr>
            <w:tcW w:w="749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单位地址</w:t>
            </w:r>
          </w:p>
        </w:tc>
        <w:tc>
          <w:tcPr>
            <w:tcW w:w="7493" w:type="dxa"/>
            <w:gridSpan w:val="3"/>
            <w:noWrap w:val="0"/>
            <w:vAlign w:val="top"/>
          </w:tcPr>
          <w:p>
            <w:pPr>
              <w:jc w:val="left"/>
              <w:rPr>
                <w:rFonts w:hint="default" w:ascii="仿宋_GB2312" w:eastAsia="仿宋_GB2312"/>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eastAsia="仿宋_GB2312"/>
                <w:w w:val="66"/>
                <w:sz w:val="30"/>
                <w:szCs w:val="30"/>
                <w:u w:val="none"/>
                <w:vertAlign w:val="baseline"/>
                <w:lang w:val="en-US" w:eastAsia="zh-CN"/>
              </w:rPr>
            </w:pPr>
            <w:r>
              <w:rPr>
                <w:rFonts w:hint="eastAsia" w:ascii="仿宋_GB2312" w:eastAsia="仿宋_GB2312"/>
                <w:w w:val="66"/>
                <w:sz w:val="30"/>
                <w:szCs w:val="30"/>
                <w:u w:val="none"/>
                <w:vertAlign w:val="baseline"/>
                <w:lang w:val="en-US" w:eastAsia="zh-CN"/>
              </w:rPr>
              <w:t>联系人</w:t>
            </w:r>
          </w:p>
        </w:tc>
        <w:tc>
          <w:tcPr>
            <w:tcW w:w="27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eastAsia="仿宋_GB2312"/>
                <w:sz w:val="30"/>
                <w:szCs w:val="30"/>
                <w:u w:val="none"/>
                <w:vertAlign w:val="baseline"/>
                <w:lang w:val="en-US" w:eastAsia="zh-CN"/>
              </w:rPr>
            </w:pP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联系电话</w:t>
            </w:r>
          </w:p>
        </w:tc>
        <w:tc>
          <w:tcPr>
            <w:tcW w:w="312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eastAsia="仿宋_GB2312"/>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项目名称</w:t>
            </w:r>
          </w:p>
        </w:tc>
        <w:tc>
          <w:tcPr>
            <w:tcW w:w="749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0" w:hRule="atLeast"/>
        </w:trPr>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位</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简</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介</w:t>
            </w:r>
          </w:p>
        </w:tc>
        <w:tc>
          <w:tcPr>
            <w:tcW w:w="749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sz w:val="30"/>
                <w:szCs w:val="30"/>
                <w:u w:val="none"/>
                <w:vertAlign w:val="baseline"/>
                <w:lang w:val="en-US" w:eastAsia="zh-CN"/>
              </w:rPr>
            </w:pPr>
          </w:p>
        </w:tc>
      </w:tr>
    </w:tbl>
    <w:p>
      <w:pPr>
        <w:jc w:val="left"/>
        <w:rPr>
          <w:rFonts w:hint="eastAsia" w:ascii="仿宋_GB2312" w:eastAsia="仿宋_GB2312"/>
          <w:sz w:val="24"/>
          <w:szCs w:val="24"/>
          <w:u w:val="none"/>
          <w:lang w:val="en-US" w:eastAsia="zh-CN"/>
        </w:rPr>
      </w:pPr>
      <w:r>
        <w:rPr>
          <w:rFonts w:hint="eastAsia" w:ascii="仿宋_GB2312" w:eastAsia="仿宋_GB2312"/>
          <w:sz w:val="24"/>
          <w:szCs w:val="24"/>
          <w:u w:val="none"/>
          <w:lang w:val="en-US" w:eastAsia="zh-CN"/>
        </w:rPr>
        <w:t>填表说明：1.要求准确、如实填报。  2.项目名称应填写完整。如：主导制定XXX国家标准需标明标准名称和代号，承担国家级XXX标准化试点示范项目。    3.申报同一类别的多个项目的，应分别提交申报书。</w:t>
      </w:r>
    </w:p>
    <w:p>
      <w:pPr>
        <w:numPr>
          <w:ilvl w:val="0"/>
          <w:numId w:val="0"/>
        </w:numPr>
        <w:jc w:val="center"/>
        <w:rPr>
          <w:rFonts w:hint="default" w:ascii="仿宋_GB2312" w:eastAsia="仿宋_GB2312"/>
          <w:sz w:val="36"/>
          <w:szCs w:val="36"/>
          <w:u w:val="none"/>
          <w:lang w:val="en-US" w:eastAsia="zh-CN"/>
        </w:rPr>
      </w:pPr>
      <w:r>
        <w:rPr>
          <w:rFonts w:hint="eastAsia" w:ascii="宋体" w:hAnsi="宋体" w:eastAsia="宋体" w:cs="宋体"/>
          <w:b/>
          <w:bCs/>
          <w:sz w:val="36"/>
          <w:szCs w:val="36"/>
          <w:lang w:val="en-US" w:eastAsia="zh-CN"/>
        </w:rPr>
        <w:t>株洲市标准创新奖励申请表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7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项</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基</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本</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情</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况</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w w:val="50"/>
                <w:sz w:val="30"/>
                <w:szCs w:val="30"/>
                <w:u w:val="none"/>
                <w:vertAlign w:val="baseline"/>
                <w:lang w:val="en-US" w:eastAsia="zh-CN"/>
              </w:rPr>
            </w:pPr>
            <w:r>
              <w:rPr>
                <w:rFonts w:hint="eastAsia" w:ascii="仿宋_GB2312" w:eastAsia="仿宋_GB2312"/>
                <w:w w:val="66"/>
                <w:sz w:val="30"/>
                <w:szCs w:val="30"/>
                <w:u w:val="none"/>
                <w:vertAlign w:val="baseline"/>
                <w:lang w:val="en-US" w:eastAsia="zh-CN"/>
              </w:rPr>
              <w:t>（1000</w:t>
            </w:r>
            <w:r>
              <w:rPr>
                <w:rFonts w:hint="eastAsia" w:ascii="仿宋_GB2312" w:eastAsia="仿宋_GB2312"/>
                <w:w w:val="50"/>
                <w:sz w:val="30"/>
                <w:szCs w:val="30"/>
                <w:u w:val="none"/>
                <w:vertAlign w:val="baseline"/>
                <w:lang w:val="en-US" w:eastAsia="zh-CN"/>
              </w:rPr>
              <w:t>字左右，不足可附页）</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eastAsia="仿宋_GB2312"/>
                <w:sz w:val="30"/>
                <w:szCs w:val="30"/>
                <w:u w:val="none"/>
                <w:vertAlign w:val="baseline"/>
                <w:lang w:val="en-US" w:eastAsia="zh-CN"/>
              </w:rPr>
            </w:pPr>
          </w:p>
        </w:tc>
        <w:tc>
          <w:tcPr>
            <w:tcW w:w="747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项目所产生的经济效益和社会效益。</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eastAsia="仿宋_GB2312"/>
                <w:sz w:val="30"/>
                <w:szCs w:val="30"/>
                <w:u w:val="none"/>
                <w:vertAlign w:val="baseline"/>
                <w:lang w:val="en-US" w:eastAsia="zh-CN"/>
              </w:rPr>
            </w:pPr>
          </w:p>
        </w:tc>
      </w:tr>
    </w:tbl>
    <w:p>
      <w:pPr>
        <w:jc w:val="left"/>
        <w:rPr>
          <w:rFonts w:hint="default" w:ascii="仿宋_GB2312" w:eastAsia="仿宋_GB2312"/>
          <w:sz w:val="30"/>
          <w:szCs w:val="30"/>
          <w:u w:val="none"/>
          <w:lang w:val="en-US" w:eastAsia="zh-CN"/>
        </w:rPr>
      </w:pPr>
    </w:p>
    <w:p>
      <w:pPr>
        <w:numPr>
          <w:ilvl w:val="0"/>
          <w:numId w:val="0"/>
        </w:numPr>
        <w:jc w:val="center"/>
        <w:rPr>
          <w:rFonts w:hint="default" w:ascii="仿宋_GB2312" w:eastAsia="仿宋_GB2312"/>
          <w:sz w:val="36"/>
          <w:szCs w:val="36"/>
          <w:u w:val="none"/>
          <w:lang w:val="en-US" w:eastAsia="zh-CN"/>
        </w:rPr>
      </w:pPr>
      <w:r>
        <w:rPr>
          <w:rFonts w:hint="eastAsia" w:ascii="宋体" w:hAnsi="宋体" w:eastAsia="宋体" w:cs="宋体"/>
          <w:b/>
          <w:bCs/>
          <w:sz w:val="36"/>
          <w:szCs w:val="36"/>
          <w:lang w:val="en-US" w:eastAsia="zh-CN"/>
        </w:rPr>
        <w:t>株洲市标准创新奖励申请表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7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承</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书</w:t>
            </w:r>
          </w:p>
        </w:tc>
        <w:tc>
          <w:tcPr>
            <w:tcW w:w="7478" w:type="dxa"/>
            <w:noWrap w:val="0"/>
            <w:vAlign w:val="top"/>
          </w:tcPr>
          <w:p>
            <w:pPr>
              <w:keepNext w:val="0"/>
              <w:keepLines w:val="0"/>
              <w:pageBreakBefore w:val="0"/>
              <w:widowControl w:val="0"/>
              <w:kinsoku/>
              <w:wordWrap/>
              <w:overflowPunct/>
              <w:topLinePunct w:val="0"/>
              <w:autoSpaceDE/>
              <w:autoSpaceDN/>
              <w:bidi w:val="0"/>
              <w:adjustRightInd/>
              <w:snapToGrid/>
              <w:spacing w:before="79" w:beforeLines="25" w:line="400" w:lineRule="exact"/>
              <w:ind w:firstLine="600" w:firstLineChars="200"/>
              <w:jc w:val="left"/>
              <w:textAlignment w:val="auto"/>
              <w:rPr>
                <w:rFonts w:hint="eastAsia"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我单位承诺：提交的申报表内容和所附资料均真实合法，如有不实之外，愿负相应的法律责任，并承担由此产生的一切后果。</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default" w:ascii="仿宋_GB2312" w:eastAsia="仿宋_GB2312"/>
                <w:sz w:val="30"/>
                <w:szCs w:val="30"/>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 xml:space="preserve">              法人签字（盖章）：</w:t>
            </w:r>
          </w:p>
          <w:p>
            <w:pPr>
              <w:keepNext w:val="0"/>
              <w:keepLines w:val="0"/>
              <w:pageBreakBefore w:val="0"/>
              <w:widowControl w:val="0"/>
              <w:kinsoku/>
              <w:wordWrap/>
              <w:overflowPunct/>
              <w:topLinePunct w:val="0"/>
              <w:autoSpaceDE/>
              <w:autoSpaceDN/>
              <w:bidi w:val="0"/>
              <w:adjustRightInd/>
              <w:snapToGrid/>
              <w:spacing w:before="157" w:beforeLines="50" w:line="400" w:lineRule="exact"/>
              <w:ind w:firstLine="600" w:firstLineChars="200"/>
              <w:jc w:val="left"/>
              <w:textAlignment w:val="auto"/>
              <w:rPr>
                <w:rFonts w:hint="default"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noWrap w:val="0"/>
            <w:vAlign w:val="center"/>
          </w:tcPr>
          <w:p>
            <w:pPr>
              <w:jc w:val="both"/>
              <w:rPr>
                <w:rFonts w:hint="default" w:ascii="仿宋_GB2312" w:eastAsia="仿宋_GB2312"/>
                <w:sz w:val="24"/>
                <w:szCs w:val="24"/>
                <w:u w:val="none"/>
                <w:vertAlign w:val="baseline"/>
                <w:lang w:val="en-US" w:eastAsia="zh-CN"/>
              </w:rPr>
            </w:pPr>
            <w:r>
              <w:rPr>
                <w:rFonts w:hint="eastAsia" w:ascii="仿宋_GB2312" w:eastAsia="仿宋_GB2312"/>
                <w:sz w:val="24"/>
                <w:szCs w:val="24"/>
                <w:u w:val="none"/>
                <w:vertAlign w:val="baseline"/>
                <w:lang w:val="en-US" w:eastAsia="zh-CN"/>
              </w:rPr>
              <w:t>团体推荐意见（申报主导制定团体标准奖励的填写此项）</w:t>
            </w:r>
          </w:p>
        </w:tc>
        <w:tc>
          <w:tcPr>
            <w:tcW w:w="7478" w:type="dxa"/>
            <w:noWrap w:val="0"/>
            <w:vAlign w:val="top"/>
          </w:tcPr>
          <w:p>
            <w:pPr>
              <w:jc w:val="left"/>
              <w:rPr>
                <w:rFonts w:hint="default" w:ascii="仿宋_GB2312" w:eastAsia="仿宋_GB2312"/>
                <w:sz w:val="30"/>
                <w:szCs w:val="30"/>
                <w:u w:val="none"/>
                <w:vertAlign w:val="baseline"/>
                <w:lang w:val="en-US" w:eastAsia="zh-CN"/>
              </w:rPr>
            </w:pPr>
          </w:p>
          <w:p>
            <w:pPr>
              <w:jc w:val="left"/>
              <w:rPr>
                <w:rFonts w:hint="default" w:ascii="仿宋_GB2312" w:eastAsia="仿宋_GB2312"/>
                <w:sz w:val="30"/>
                <w:szCs w:val="30"/>
                <w:u w:val="none"/>
                <w:vertAlign w:val="baseline"/>
                <w:lang w:val="en-US" w:eastAsia="zh-CN"/>
              </w:rPr>
            </w:pPr>
          </w:p>
          <w:p>
            <w:pPr>
              <w:jc w:val="left"/>
              <w:rPr>
                <w:rFonts w:hint="default" w:ascii="仿宋_GB2312" w:eastAsia="仿宋_GB2312"/>
                <w:sz w:val="30"/>
                <w:szCs w:val="30"/>
                <w:u w:val="none"/>
                <w:vertAlign w:val="baseline"/>
                <w:lang w:val="en-US" w:eastAsia="zh-CN"/>
              </w:rPr>
            </w:pPr>
          </w:p>
          <w:p>
            <w:pPr>
              <w:jc w:val="left"/>
              <w:rPr>
                <w:rFonts w:hint="default"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noWrap w:val="0"/>
            <w:vAlign w:val="center"/>
          </w:tcPr>
          <w:p>
            <w:pPr>
              <w:jc w:val="center"/>
              <w:rPr>
                <w:rFonts w:hint="default" w:ascii="仿宋_GB2312" w:eastAsia="仿宋_GB2312"/>
                <w:sz w:val="24"/>
                <w:szCs w:val="24"/>
                <w:u w:val="none"/>
                <w:vertAlign w:val="baseline"/>
                <w:lang w:val="en-US" w:eastAsia="zh-CN"/>
              </w:rPr>
            </w:pPr>
            <w:r>
              <w:rPr>
                <w:rFonts w:hint="eastAsia" w:ascii="仿宋_GB2312" w:eastAsia="仿宋_GB2312"/>
                <w:sz w:val="24"/>
                <w:szCs w:val="24"/>
                <w:u w:val="none"/>
                <w:vertAlign w:val="baseline"/>
                <w:lang w:val="en-US" w:eastAsia="zh-CN"/>
              </w:rPr>
              <w:t>县级主管部门意见</w:t>
            </w:r>
          </w:p>
        </w:tc>
        <w:tc>
          <w:tcPr>
            <w:tcW w:w="7478" w:type="dxa"/>
            <w:noWrap w:val="0"/>
            <w:vAlign w:val="top"/>
          </w:tcPr>
          <w:p>
            <w:pPr>
              <w:jc w:val="left"/>
              <w:rPr>
                <w:rFonts w:hint="default" w:ascii="仿宋_GB2312" w:eastAsia="仿宋_GB2312"/>
                <w:sz w:val="30"/>
                <w:szCs w:val="30"/>
                <w:u w:val="none"/>
                <w:vertAlign w:val="baseline"/>
                <w:lang w:val="en-US" w:eastAsia="zh-CN"/>
              </w:rPr>
            </w:pPr>
          </w:p>
          <w:p>
            <w:pPr>
              <w:jc w:val="left"/>
              <w:rPr>
                <w:rFonts w:hint="default" w:ascii="仿宋_GB2312" w:eastAsia="仿宋_GB2312"/>
                <w:sz w:val="30"/>
                <w:szCs w:val="30"/>
                <w:u w:val="none"/>
                <w:vertAlign w:val="baseline"/>
                <w:lang w:val="en-US" w:eastAsia="zh-CN"/>
              </w:rPr>
            </w:pPr>
          </w:p>
          <w:p>
            <w:pPr>
              <w:jc w:val="left"/>
              <w:rPr>
                <w:rFonts w:hint="default"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noWrap w:val="0"/>
            <w:vAlign w:val="center"/>
          </w:tcPr>
          <w:p>
            <w:pPr>
              <w:jc w:val="center"/>
              <w:rPr>
                <w:rFonts w:hint="default" w:ascii="仿宋_GB2312" w:eastAsia="仿宋_GB2312"/>
                <w:sz w:val="24"/>
                <w:szCs w:val="24"/>
                <w:u w:val="none"/>
                <w:vertAlign w:val="baseline"/>
                <w:lang w:val="en-US" w:eastAsia="zh-CN"/>
              </w:rPr>
            </w:pPr>
            <w:r>
              <w:rPr>
                <w:rFonts w:hint="eastAsia" w:ascii="仿宋_GB2312" w:eastAsia="仿宋_GB2312"/>
                <w:sz w:val="24"/>
                <w:szCs w:val="24"/>
                <w:u w:val="none"/>
                <w:vertAlign w:val="baseline"/>
                <w:lang w:val="en-US" w:eastAsia="zh-CN"/>
              </w:rPr>
              <w:t>市局标准化部门复核意见</w:t>
            </w:r>
          </w:p>
        </w:tc>
        <w:tc>
          <w:tcPr>
            <w:tcW w:w="7478" w:type="dxa"/>
            <w:noWrap w:val="0"/>
            <w:vAlign w:val="top"/>
          </w:tcPr>
          <w:p>
            <w:pPr>
              <w:jc w:val="left"/>
              <w:rPr>
                <w:rFonts w:hint="default" w:ascii="仿宋_GB2312" w:eastAsia="仿宋_GB2312"/>
                <w:sz w:val="30"/>
                <w:szCs w:val="30"/>
                <w:u w:val="none"/>
                <w:vertAlign w:val="baseline"/>
                <w:lang w:val="en-US" w:eastAsia="zh-CN"/>
              </w:rPr>
            </w:pPr>
          </w:p>
          <w:p>
            <w:pPr>
              <w:jc w:val="left"/>
              <w:rPr>
                <w:rFonts w:hint="default" w:ascii="仿宋_GB2312" w:eastAsia="仿宋_GB2312"/>
                <w:sz w:val="30"/>
                <w:szCs w:val="30"/>
                <w:u w:val="none"/>
                <w:vertAlign w:val="baseline"/>
                <w:lang w:val="en-US" w:eastAsia="zh-CN"/>
              </w:rPr>
            </w:pPr>
          </w:p>
          <w:p>
            <w:pPr>
              <w:jc w:val="left"/>
              <w:rPr>
                <w:rFonts w:hint="default"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1044" w:type="dxa"/>
            <w:noWrap w:val="0"/>
            <w:vAlign w:val="center"/>
          </w:tcPr>
          <w:p>
            <w:pPr>
              <w:jc w:val="center"/>
              <w:rPr>
                <w:rFonts w:hint="eastAsia" w:ascii="仿宋_GB2312" w:eastAsia="仿宋_GB2312"/>
                <w:sz w:val="24"/>
                <w:szCs w:val="24"/>
                <w:u w:val="none"/>
                <w:vertAlign w:val="baseline"/>
                <w:lang w:val="en-US" w:eastAsia="zh-CN"/>
              </w:rPr>
            </w:pPr>
            <w:r>
              <w:rPr>
                <w:rFonts w:hint="eastAsia" w:ascii="仿宋_GB2312" w:eastAsia="仿宋_GB2312"/>
                <w:sz w:val="24"/>
                <w:szCs w:val="24"/>
                <w:u w:val="none"/>
                <w:vertAlign w:val="baseline"/>
                <w:lang w:val="en-US" w:eastAsia="zh-CN"/>
              </w:rPr>
              <w:t>市市场监督管理局党组意见</w:t>
            </w:r>
          </w:p>
        </w:tc>
        <w:tc>
          <w:tcPr>
            <w:tcW w:w="7478" w:type="dxa"/>
            <w:noWrap w:val="0"/>
            <w:vAlign w:val="top"/>
          </w:tcPr>
          <w:p>
            <w:pPr>
              <w:jc w:val="left"/>
              <w:rPr>
                <w:rFonts w:hint="eastAsia" w:ascii="仿宋_GB2312" w:eastAsia="仿宋_GB2312"/>
                <w:sz w:val="30"/>
                <w:szCs w:val="30"/>
                <w:u w:val="none"/>
                <w:vertAlign w:val="baseline"/>
                <w:lang w:val="en-US" w:eastAsia="zh-CN"/>
              </w:rPr>
            </w:pPr>
          </w:p>
          <w:p>
            <w:pPr>
              <w:jc w:val="left"/>
              <w:rPr>
                <w:rFonts w:hint="eastAsia" w:ascii="仿宋_GB2312" w:eastAsia="仿宋_GB2312"/>
                <w:sz w:val="30"/>
                <w:szCs w:val="30"/>
                <w:u w:val="none"/>
                <w:vertAlign w:val="baseline"/>
                <w:lang w:val="en-US" w:eastAsia="zh-CN"/>
              </w:rPr>
            </w:pPr>
          </w:p>
          <w:p>
            <w:pPr>
              <w:jc w:val="left"/>
              <w:rPr>
                <w:rFonts w:hint="eastAsia" w:ascii="仿宋_GB2312" w:eastAsia="仿宋_GB2312"/>
                <w:sz w:val="30"/>
                <w:szCs w:val="30"/>
                <w:u w:val="none"/>
                <w:vertAlign w:val="baseline"/>
                <w:lang w:val="en-US" w:eastAsia="zh-CN"/>
              </w:rPr>
            </w:pPr>
          </w:p>
          <w:p>
            <w:pPr>
              <w:jc w:val="left"/>
              <w:rPr>
                <w:rFonts w:hint="default" w:ascii="仿宋_GB2312" w:eastAsia="仿宋_GB2312"/>
                <w:sz w:val="30"/>
                <w:szCs w:val="30"/>
                <w:u w:val="none"/>
                <w:vertAlign w:val="baseline"/>
                <w:lang w:val="en-US" w:eastAsia="zh-CN"/>
              </w:rPr>
            </w:pPr>
            <w:r>
              <w:rPr>
                <w:rFonts w:hint="eastAsia" w:ascii="仿宋_GB2312" w:eastAsia="仿宋_GB2312"/>
                <w:sz w:val="30"/>
                <w:szCs w:val="30"/>
                <w:u w:val="none"/>
                <w:vertAlign w:val="baseline"/>
                <w:lang w:val="en-US" w:eastAsia="zh-CN"/>
              </w:rPr>
              <w:t xml:space="preserve">                        年      月     日</w:t>
            </w:r>
          </w:p>
        </w:tc>
      </w:tr>
    </w:tbl>
    <w:p>
      <w:pPr>
        <w:jc w:val="left"/>
        <w:rPr>
          <w:rFonts w:hint="default" w:ascii="仿宋_GB2312" w:eastAsia="仿宋_GB2312"/>
          <w:sz w:val="18"/>
          <w:szCs w:val="18"/>
          <w:u w:val="none"/>
          <w:lang w:val="en-US" w:eastAsia="zh-CN"/>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C8F09A"/>
    <w:multiLevelType w:val="singleLevel"/>
    <w:tmpl w:val="78C8F09A"/>
    <w:lvl w:ilvl="0" w:tentative="0">
      <w:start w:val="1"/>
      <w:numFmt w:val="chineseCounting"/>
      <w:suff w:val="nothing"/>
      <w:lvlText w:val="（%1）"/>
      <w:lvlJc w:val="left"/>
      <w:rPr>
        <w:rFonts w:hint="eastAsia"/>
      </w:rPr>
    </w:lvl>
  </w:abstractNum>
  <w:abstractNum w:abstractNumId="1">
    <w:nsid w:val="7CC2E77A"/>
    <w:multiLevelType w:val="singleLevel"/>
    <w:tmpl w:val="7CC2E77A"/>
    <w:lvl w:ilvl="0" w:tentative="0">
      <w:start w:val="1"/>
      <w:numFmt w:val="chineseCounting"/>
      <w:suff w:val="nothing"/>
      <w:lvlText w:val="（%1）"/>
      <w:lvlJc w:val="left"/>
      <w:pPr>
        <w:ind w:left="640" w:firstLine="0"/>
      </w:pPr>
      <w:rPr>
        <w:rFonts w:hint="eastAsia"/>
      </w:rPr>
    </w:lvl>
  </w:abstractNum>
  <w:abstractNum w:abstractNumId="2">
    <w:nsid w:val="7D4485B6"/>
    <w:multiLevelType w:val="singleLevel"/>
    <w:tmpl w:val="7D4485B6"/>
    <w:lvl w:ilvl="0" w:tentative="0">
      <w:start w:val="1"/>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67910"/>
    <w:rsid w:val="11094A5E"/>
    <w:rsid w:val="12B37BAF"/>
    <w:rsid w:val="20590440"/>
    <w:rsid w:val="350745CD"/>
    <w:rsid w:val="3791370D"/>
    <w:rsid w:val="41967910"/>
    <w:rsid w:val="64180E1E"/>
    <w:rsid w:val="67FFE8A4"/>
    <w:rsid w:val="6E9A2B18"/>
    <w:rsid w:val="70A16A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2020-02-25T14:25:00Z</dcterms:created>
  <dc:creator>人间随善</dc:creator>
  <cp:lastModifiedBy>greatwall</cp:lastModifiedBy>
  <cp:lastPrinted>2020-03-10T16:50:00Z</cp:lastPrinted>
  <dcterms:modified xsi:type="dcterms:W3CDTF">2022-03-21T10:16:19Z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