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spacing w:beforeLines="5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业即时信息填报指南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600" w:lineRule="exact"/>
        <w:ind w:firstLine="642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个体工商户年报登录。通过备案手机号/经营者身份证号登录，请确保备案手机号/经营者身份证号无误。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电子营业执照登录。适用于已领取电子营业执照的企业。</w:t>
      </w:r>
    </w:p>
    <w:p>
      <w:pPr>
        <w:spacing w:line="600" w:lineRule="exact"/>
        <w:ind w:firstLine="642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spacing w:line="600" w:lineRule="exact"/>
        <w:ind w:firstLine="642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行政许可信息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2.股东及出资信息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股权变更信息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知识产权出质登记信息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600" w:lineRule="exact"/>
        <w:ind w:firstLine="642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600" w:lineRule="exact"/>
        <w:ind w:firstLine="642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企业应</w:t>
      </w:r>
      <w:r>
        <w:rPr>
          <w:rFonts w:ascii="Times New Roman" w:hAnsi="Times New Roman" w:eastAsia="仿宋_GB2312" w:cs="Times New Roman"/>
          <w:sz w:val="32"/>
          <w:szCs w:val="32"/>
        </w:rPr>
        <w:t>对公示即时信息的真实性、及时性负责；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企业发现</w:t>
      </w:r>
      <w:r>
        <w:rPr>
          <w:rFonts w:ascii="Times New Roman" w:hAnsi="Times New Roman" w:eastAsia="仿宋_GB2312" w:cs="Times New Roman"/>
          <w:sz w:val="32"/>
          <w:szCs w:val="32"/>
        </w:rPr>
        <w:t>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ascii="Times New Roman" w:hAnsi="Times New Roman" w:eastAsia="仿宋_GB2312" w:cs="Times New Roman"/>
          <w:sz w:val="32"/>
          <w:szCs w:val="32"/>
        </w:rPr>
        <w:t>未依照《企业信息公示暂行条例》第十条规定履行公示义务，且未在责令的期限内公示信息的，将被列入经营异常名录，并予以公示。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</w:t>
      </w:r>
      <w:r>
        <w:rPr>
          <w:rFonts w:ascii="Times New Roman" w:hAnsi="Times New Roman" w:eastAsia="仿宋_GB2312" w:cs="Times New Roman"/>
          <w:sz w:val="32"/>
          <w:szCs w:val="32"/>
        </w:rPr>
        <w:t>业被列入经营异常名录届满3年仍未履行相关义务的，将被列入严重违法失信企业名单。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企业被</w:t>
      </w:r>
      <w:r>
        <w:rPr>
          <w:rFonts w:ascii="Times New Roman" w:hAnsi="Times New Roman" w:eastAsia="仿宋_GB2312" w:cs="Times New Roman"/>
          <w:sz w:val="32"/>
          <w:szCs w:val="32"/>
        </w:rPr>
        <w:t>列入严重违法失信企业名单之日起3年内，其法定代表人、负责人不得担任其他企业的法定代表人、负责人。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企业在公示即时信息时如遇问题，请拨打所属登记机关电话进行咨询。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株洲市市场监督管理局：0731-28817343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天元区市场监督管理局：0731-22869760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荷塘区市场监督管理局：0731-28414737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石峰区市场监督管理局：0731-28331806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芦淞区市场监督管理局：0731-28289611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渌口区市场监督管理局：0731-</w:t>
      </w:r>
      <w:r>
        <w:rPr>
          <w:rFonts w:ascii="Times New Roman" w:hAnsi="Times New Roman" w:eastAsia="仿宋_GB2312" w:cs="Times New Roman"/>
          <w:sz w:val="32"/>
          <w:szCs w:val="32"/>
        </w:rPr>
        <w:t>27616261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醴陵市市场监督管理局：0731-23224441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攸县市场监督管理局：0731-24230084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茶陵县市场监督管理局：0731-25254541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炎陵县市场监督管理局：0731-26230919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1F6821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047A"/>
    <w:rsid w:val="00343953"/>
    <w:rsid w:val="00352B7E"/>
    <w:rsid w:val="00367F46"/>
    <w:rsid w:val="00382B82"/>
    <w:rsid w:val="00393433"/>
    <w:rsid w:val="003937F3"/>
    <w:rsid w:val="003B7A00"/>
    <w:rsid w:val="003C5CE5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16DD6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9FC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4081C"/>
    <w:rsid w:val="007433CC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5FDD"/>
    <w:rsid w:val="00926FA6"/>
    <w:rsid w:val="0092769B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572D0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C4A2A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84518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A2B08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5FEF026A"/>
    <w:rsid w:val="6EFB7C61"/>
    <w:rsid w:val="7F7F922B"/>
    <w:rsid w:val="BD4BE6C8"/>
    <w:rsid w:val="BEEB3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230</Words>
  <Characters>1315</Characters>
  <Lines>10</Lines>
  <Paragraphs>3</Paragraphs>
  <TotalTime>0</TotalTime>
  <ScaleCrop>false</ScaleCrop>
  <LinksUpToDate>false</LinksUpToDate>
  <CharactersWithSpaces>1542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2018-04-25T09:43:00Z</dcterms:created>
  <dc:creator>admin</dc:creator>
  <cp:lastModifiedBy>greatwall</cp:lastModifiedBy>
  <cp:lastPrinted>2018-12-27T15:49:00Z</cp:lastPrinted>
  <dcterms:modified xsi:type="dcterms:W3CDTF">2022-01-21T11:22:55Z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