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firstLine="643"/>
        <w:jc w:val="center"/>
        <w:rPr>
          <w:rFonts w:ascii="宋体" w:cs="宋体"/>
          <w:b/>
          <w:bCs/>
          <w:color w:val="000000"/>
          <w:kern w:val="0"/>
          <w:sz w:val="44"/>
          <w:szCs w:val="44"/>
        </w:rPr>
      </w:pPr>
      <w:r>
        <w:rPr>
          <w:rFonts w:ascii="宋体" w:cs="宋体"/>
          <w:b/>
          <w:bCs/>
          <w:color w:val="000000"/>
          <w:kern w:val="0"/>
          <w:sz w:val="44"/>
          <w:szCs w:val="44"/>
        </w:rPr>
        <w:t>2020</w:t>
      </w:r>
      <w:r>
        <w:rPr>
          <w:rFonts w:hint="eastAsia" w:ascii="宋体" w:cs="宋体"/>
          <w:b/>
          <w:bCs/>
          <w:color w:val="000000"/>
          <w:kern w:val="0"/>
          <w:sz w:val="44"/>
          <w:szCs w:val="44"/>
        </w:rPr>
        <w:t>年度部门整体支出绩效评价报告</w:t>
      </w:r>
    </w:p>
    <w:p>
      <w:pPr>
        <w:pStyle w:val="2"/>
      </w:pPr>
    </w:p>
    <w:p>
      <w:pPr>
        <w:pStyle w:val="8"/>
        <w:keepNext w:val="0"/>
        <w:keepLines w:val="0"/>
        <w:pageBreakBefore w:val="0"/>
        <w:widowControl/>
        <w:numPr>
          <w:ilvl w:val="0"/>
          <w:numId w:val="1"/>
        </w:numPr>
        <w:kinsoku/>
        <w:wordWrap/>
        <w:overflowPunct/>
        <w:topLinePunct w:val="0"/>
        <w:autoSpaceDE/>
        <w:autoSpaceDN/>
        <w:bidi w:val="0"/>
        <w:adjustRightInd/>
        <w:snapToGrid/>
        <w:spacing w:line="520" w:lineRule="exact"/>
        <w:ind w:left="0" w:leftChars="0" w:firstLine="640"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部门、单位基本情况</w:t>
      </w:r>
    </w:p>
    <w:p>
      <w:pPr>
        <w:snapToGrid w:val="0"/>
        <w:spacing w:line="520" w:lineRule="exact"/>
        <w:ind w:firstLine="640" w:firstLineChars="200"/>
        <w:rPr>
          <w:rFonts w:hint="eastAsia" w:ascii="宋体" w:hAnsi="宋体" w:eastAsia="宋体" w:cs="宋体"/>
          <w:sz w:val="32"/>
          <w:szCs w:val="32"/>
          <w:lang w:bidi="ar-SA"/>
        </w:rPr>
      </w:pPr>
      <w:r>
        <w:rPr>
          <w:rFonts w:hint="eastAsia" w:ascii="宋体" w:hAnsi="宋体" w:eastAsia="宋体" w:cs="宋体"/>
          <w:sz w:val="32"/>
          <w:szCs w:val="32"/>
          <w:lang w:eastAsia="zh-CN"/>
        </w:rPr>
        <w:t>炎陵县应急管理局</w:t>
      </w:r>
      <w:r>
        <w:rPr>
          <w:rFonts w:hint="eastAsia" w:ascii="宋体" w:hAnsi="宋体" w:eastAsia="宋体" w:cs="宋体"/>
          <w:sz w:val="32"/>
          <w:szCs w:val="32"/>
          <w:lang w:bidi="ar-SA"/>
        </w:rPr>
        <w:t>承担</w:t>
      </w:r>
      <w:r>
        <w:rPr>
          <w:rFonts w:hint="eastAsia" w:ascii="宋体" w:hAnsi="宋体" w:eastAsia="宋体" w:cs="宋体"/>
          <w:sz w:val="32"/>
          <w:szCs w:val="32"/>
          <w:lang w:eastAsia="zh-CN" w:bidi="ar-SA"/>
        </w:rPr>
        <w:t>县</w:t>
      </w:r>
      <w:r>
        <w:rPr>
          <w:rFonts w:hint="eastAsia" w:ascii="宋体" w:hAnsi="宋体" w:eastAsia="宋体" w:cs="宋体"/>
          <w:sz w:val="32"/>
          <w:szCs w:val="32"/>
          <w:lang w:bidi="ar-SA"/>
        </w:rPr>
        <w:t>安全生产委员会办公室日常工作，依法行使安全生产综合监督管理职权，指导、协调、监督</w:t>
      </w:r>
      <w:r>
        <w:rPr>
          <w:rFonts w:hint="eastAsia" w:ascii="宋体" w:hAnsi="宋体" w:eastAsia="宋体" w:cs="宋体"/>
          <w:sz w:val="32"/>
          <w:szCs w:val="32"/>
          <w:lang w:eastAsia="zh-CN" w:bidi="ar-SA"/>
        </w:rPr>
        <w:t>全县</w:t>
      </w:r>
      <w:r>
        <w:rPr>
          <w:rFonts w:hint="eastAsia" w:ascii="宋体" w:hAnsi="宋体" w:eastAsia="宋体" w:cs="宋体"/>
          <w:sz w:val="32"/>
          <w:szCs w:val="32"/>
          <w:lang w:bidi="ar-SA"/>
        </w:rPr>
        <w:t>安全生产工作，组织开展安全生产巡查、考核工作</w:t>
      </w:r>
      <w:r>
        <w:rPr>
          <w:rFonts w:hint="eastAsia" w:ascii="宋体" w:hAnsi="宋体" w:eastAsia="宋体" w:cs="宋体"/>
          <w:sz w:val="32"/>
          <w:szCs w:val="32"/>
          <w:lang w:eastAsia="zh-CN" w:bidi="ar-SA"/>
        </w:rPr>
        <w:t>；</w:t>
      </w:r>
      <w:r>
        <w:rPr>
          <w:rFonts w:hint="eastAsia" w:ascii="宋体" w:hAnsi="宋体" w:eastAsia="宋体" w:cs="宋体"/>
          <w:sz w:val="32"/>
          <w:szCs w:val="32"/>
          <w:lang w:bidi="ar-SA"/>
        </w:rPr>
        <w:t>负责应急管理工作，指导</w:t>
      </w:r>
      <w:r>
        <w:rPr>
          <w:rFonts w:hint="eastAsia" w:ascii="宋体" w:hAnsi="宋体" w:eastAsia="宋体" w:cs="宋体"/>
          <w:color w:val="auto"/>
          <w:sz w:val="32"/>
          <w:szCs w:val="32"/>
          <w:lang w:bidi="ar-SA"/>
        </w:rPr>
        <w:t>全</w:t>
      </w:r>
      <w:r>
        <w:rPr>
          <w:rFonts w:hint="eastAsia" w:ascii="宋体" w:hAnsi="宋体" w:eastAsia="宋体" w:cs="宋体"/>
          <w:color w:val="auto"/>
          <w:sz w:val="32"/>
          <w:szCs w:val="32"/>
          <w:lang w:eastAsia="zh-CN" w:bidi="ar-SA"/>
        </w:rPr>
        <w:t>县</w:t>
      </w:r>
      <w:r>
        <w:rPr>
          <w:rFonts w:hint="eastAsia" w:ascii="宋体" w:hAnsi="宋体" w:eastAsia="宋体" w:cs="宋体"/>
          <w:sz w:val="32"/>
          <w:szCs w:val="32"/>
          <w:lang w:bidi="ar-SA"/>
        </w:rPr>
        <w:t>应对安全生产类、自然灾害类等突发事件和综合防灾减灾救灾工作</w:t>
      </w:r>
      <w:r>
        <w:rPr>
          <w:rFonts w:hint="eastAsia" w:ascii="宋体" w:hAnsi="宋体" w:eastAsia="宋体" w:cs="宋体"/>
          <w:sz w:val="32"/>
          <w:szCs w:val="32"/>
          <w:lang w:eastAsia="zh-CN" w:bidi="ar-SA"/>
        </w:rPr>
        <w:t>；</w:t>
      </w:r>
      <w:r>
        <w:rPr>
          <w:rFonts w:hint="eastAsia" w:ascii="宋体" w:hAnsi="宋体" w:eastAsia="宋体" w:cs="宋体"/>
          <w:sz w:val="32"/>
          <w:szCs w:val="32"/>
          <w:lang w:bidi="ar-SA"/>
        </w:rPr>
        <w:t>负责</w:t>
      </w:r>
      <w:r>
        <w:rPr>
          <w:rFonts w:hint="eastAsia" w:ascii="宋体" w:hAnsi="宋体" w:eastAsia="宋体" w:cs="宋体"/>
          <w:sz w:val="32"/>
          <w:szCs w:val="32"/>
          <w:lang w:eastAsia="zh-CN" w:bidi="ar-SA"/>
        </w:rPr>
        <w:t>安全生产综合监督管理和</w:t>
      </w:r>
      <w:r>
        <w:rPr>
          <w:rFonts w:hint="eastAsia" w:ascii="宋体" w:hAnsi="宋体" w:eastAsia="宋体" w:cs="宋体"/>
          <w:sz w:val="32"/>
          <w:szCs w:val="32"/>
          <w:lang w:bidi="ar-SA"/>
        </w:rPr>
        <w:t>工矿商贸行业安全生产监督管理工作</w:t>
      </w:r>
      <w:r>
        <w:rPr>
          <w:rFonts w:hint="eastAsia" w:ascii="宋体" w:hAnsi="宋体" w:eastAsia="宋体" w:cs="宋体"/>
          <w:sz w:val="32"/>
          <w:szCs w:val="32"/>
          <w:lang w:eastAsia="zh-CN" w:bidi="ar-SA"/>
        </w:rPr>
        <w:t>；</w:t>
      </w:r>
      <w:r>
        <w:rPr>
          <w:rFonts w:hint="eastAsia" w:ascii="宋体" w:hAnsi="宋体" w:eastAsia="宋体" w:cs="宋体"/>
          <w:sz w:val="32"/>
          <w:szCs w:val="32"/>
        </w:rPr>
        <w:t>指导协调防汛抗旱、森林防灭火、地质灾害、地震和救灾等工作。</w:t>
      </w:r>
    </w:p>
    <w:p>
      <w:pPr>
        <w:snapToGrid w:val="0"/>
        <w:spacing w:line="52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eastAsia="zh-CN"/>
        </w:rPr>
        <w:t>单位机构重新设立，内设</w:t>
      </w:r>
      <w:r>
        <w:rPr>
          <w:rFonts w:hint="eastAsia" w:ascii="宋体" w:hAnsi="宋体" w:eastAsia="宋体" w:cs="宋体"/>
          <w:sz w:val="32"/>
          <w:szCs w:val="32"/>
          <w:lang w:bidi="ar-SA"/>
        </w:rPr>
        <w:t>办公室</w:t>
      </w:r>
      <w:r>
        <w:rPr>
          <w:rFonts w:hint="eastAsia" w:ascii="宋体" w:hAnsi="宋体" w:eastAsia="宋体" w:cs="宋体"/>
          <w:sz w:val="32"/>
          <w:szCs w:val="32"/>
          <w:lang w:eastAsia="zh-CN" w:bidi="ar-SA"/>
        </w:rPr>
        <w:t>（政</w:t>
      </w:r>
      <w:r>
        <w:rPr>
          <w:rFonts w:hint="eastAsia" w:ascii="宋体" w:hAnsi="宋体" w:eastAsia="宋体" w:cs="宋体"/>
          <w:sz w:val="32"/>
          <w:szCs w:val="32"/>
          <w:lang w:bidi="ar-SA"/>
        </w:rPr>
        <w:t>策法规</w:t>
      </w:r>
      <w:r>
        <w:rPr>
          <w:rFonts w:hint="eastAsia" w:ascii="宋体" w:hAnsi="宋体" w:eastAsia="宋体" w:cs="宋体"/>
          <w:sz w:val="32"/>
          <w:szCs w:val="32"/>
          <w:lang w:eastAsia="zh-CN" w:bidi="ar-SA"/>
        </w:rPr>
        <w:t>股、行政审批股）、</w:t>
      </w:r>
      <w:r>
        <w:rPr>
          <w:rStyle w:val="6"/>
          <w:rFonts w:hint="eastAsia" w:ascii="宋体" w:hAnsi="宋体" w:eastAsia="宋体" w:cs="宋体"/>
          <w:b w:val="0"/>
          <w:bCs/>
          <w:color w:val="000000"/>
          <w:sz w:val="32"/>
          <w:szCs w:val="32"/>
          <w:lang w:eastAsia="zh-CN" w:bidi="ar-SA"/>
        </w:rPr>
        <w:t>应急防控股、</w:t>
      </w:r>
      <w:r>
        <w:rPr>
          <w:rFonts w:hint="eastAsia" w:ascii="宋体" w:hAnsi="宋体" w:eastAsia="宋体" w:cs="宋体"/>
          <w:color w:val="000000"/>
          <w:sz w:val="32"/>
          <w:szCs w:val="32"/>
          <w:lang w:eastAsia="zh-CN" w:bidi="ar-SA"/>
        </w:rPr>
        <w:t>危险化学品安全监管股（烟花爆竹安全监管股）、</w:t>
      </w:r>
      <w:r>
        <w:rPr>
          <w:rFonts w:hint="eastAsia" w:ascii="宋体" w:hAnsi="宋体" w:eastAsia="宋体" w:cs="宋体"/>
          <w:color w:val="000000"/>
          <w:kern w:val="0"/>
          <w:sz w:val="32"/>
          <w:szCs w:val="32"/>
          <w:lang w:eastAsia="zh-CN"/>
        </w:rPr>
        <w:t>工贸行业安全监管股（非煤矿山安全监管股）</w:t>
      </w:r>
      <w:r>
        <w:rPr>
          <w:rFonts w:hint="eastAsia" w:ascii="宋体" w:hAnsi="宋体" w:eastAsia="宋体" w:cs="宋体"/>
          <w:color w:val="000000"/>
          <w:kern w:val="0"/>
          <w:sz w:val="32"/>
          <w:szCs w:val="32"/>
          <w:lang w:val="en-US" w:eastAsia="zh-CN"/>
        </w:rPr>
        <w:t>4个机构</w:t>
      </w:r>
      <w:r>
        <w:rPr>
          <w:rFonts w:hint="eastAsia" w:ascii="宋体" w:hAnsi="宋体" w:eastAsia="宋体" w:cs="宋体"/>
          <w:color w:val="000000"/>
          <w:kern w:val="0"/>
          <w:sz w:val="32"/>
          <w:szCs w:val="32"/>
          <w:lang w:eastAsia="zh-CN"/>
        </w:rPr>
        <w:t>、另有安全监管执法大队和应急管理事务中心</w:t>
      </w:r>
      <w:r>
        <w:rPr>
          <w:rFonts w:hint="eastAsia" w:ascii="宋体" w:hAnsi="宋体" w:eastAsia="宋体" w:cs="宋体"/>
          <w:color w:val="000000"/>
          <w:kern w:val="0"/>
          <w:sz w:val="32"/>
          <w:szCs w:val="32"/>
          <w:lang w:val="en-US" w:eastAsia="zh-CN"/>
        </w:rPr>
        <w:t>2个</w:t>
      </w:r>
      <w:r>
        <w:rPr>
          <w:rFonts w:hint="eastAsia" w:ascii="宋体" w:hAnsi="宋体" w:eastAsia="宋体" w:cs="宋体"/>
          <w:color w:val="000000"/>
          <w:kern w:val="0"/>
          <w:sz w:val="32"/>
          <w:szCs w:val="32"/>
          <w:lang w:eastAsia="zh-CN"/>
        </w:rPr>
        <w:t>二级股级事业机构。</w:t>
      </w:r>
      <w:r>
        <w:rPr>
          <w:rFonts w:hint="eastAsia" w:ascii="宋体" w:hAnsi="宋体" w:eastAsia="宋体" w:cs="宋体"/>
          <w:sz w:val="32"/>
          <w:szCs w:val="32"/>
          <w:lang w:eastAsia="zh-CN"/>
        </w:rPr>
        <w:t>核定人员编制</w:t>
      </w:r>
      <w:r>
        <w:rPr>
          <w:rFonts w:hint="eastAsia" w:ascii="宋体" w:hAnsi="宋体" w:eastAsia="宋体" w:cs="宋体"/>
          <w:sz w:val="32"/>
          <w:szCs w:val="32"/>
          <w:lang w:val="en-US" w:eastAsia="zh-CN"/>
        </w:rPr>
        <w:t>24名，其中行政编制8名，全额拨款事业编制15名，提前退休人员1人，实有在编在岗人员2</w:t>
      </w:r>
      <w:r>
        <w:rPr>
          <w:rFonts w:hint="eastAsia" w:ascii="宋体" w:hAnsi="宋体" w:cs="宋体"/>
          <w:sz w:val="32"/>
          <w:szCs w:val="32"/>
          <w:lang w:val="en-US" w:eastAsia="zh-CN"/>
        </w:rPr>
        <w:t>0</w:t>
      </w:r>
      <w:r>
        <w:rPr>
          <w:rFonts w:hint="eastAsia" w:ascii="宋体" w:hAnsi="宋体" w:eastAsia="宋体" w:cs="宋体"/>
          <w:sz w:val="32"/>
          <w:szCs w:val="32"/>
          <w:lang w:val="en-US" w:eastAsia="zh-CN"/>
        </w:rPr>
        <w:t>人。</w:t>
      </w:r>
    </w:p>
    <w:p>
      <w:pPr>
        <w:pStyle w:val="8"/>
        <w:keepNext w:val="0"/>
        <w:keepLines w:val="0"/>
        <w:pageBreakBefore w:val="0"/>
        <w:widowControl/>
        <w:kinsoku/>
        <w:wordWrap/>
        <w:overflowPunct/>
        <w:topLinePunct w:val="0"/>
        <w:autoSpaceDE/>
        <w:autoSpaceDN/>
        <w:bidi w:val="0"/>
        <w:adjustRightInd/>
        <w:snapToGrid/>
        <w:spacing w:line="520" w:lineRule="exact"/>
        <w:ind w:left="640" w:firstLine="0" w:firstLineChars="0"/>
        <w:textAlignment w:val="auto"/>
        <w:rPr>
          <w:rFonts w:hint="eastAsia" w:ascii="宋体" w:hAnsi="宋体" w:eastAsia="宋体" w:cs="宋体"/>
          <w:b/>
          <w:bCs/>
          <w:sz w:val="32"/>
          <w:szCs w:val="32"/>
        </w:rPr>
      </w:pPr>
      <w:r>
        <w:rPr>
          <w:rFonts w:hint="eastAsia" w:ascii="宋体" w:hAnsi="宋体" w:eastAsia="宋体" w:cs="宋体"/>
          <w:b/>
          <w:bCs/>
          <w:sz w:val="32"/>
          <w:szCs w:val="32"/>
        </w:rPr>
        <w:t>二、一般公共预算支出情况</w:t>
      </w:r>
    </w:p>
    <w:p>
      <w:pPr>
        <w:pStyle w:val="8"/>
        <w:keepNext w:val="0"/>
        <w:keepLines w:val="0"/>
        <w:pageBreakBefore w:val="0"/>
        <w:widowControl/>
        <w:kinsoku/>
        <w:wordWrap/>
        <w:overflowPunct/>
        <w:topLinePunct w:val="0"/>
        <w:autoSpaceDE/>
        <w:autoSpaceDN/>
        <w:bidi w:val="0"/>
        <w:adjustRightInd/>
        <w:snapToGrid/>
        <w:spacing w:line="520" w:lineRule="exact"/>
        <w:ind w:left="640" w:firstLine="0" w:firstLineChars="0"/>
        <w:textAlignment w:val="auto"/>
        <w:rPr>
          <w:rFonts w:hint="eastAsia" w:ascii="宋体" w:hAnsi="宋体" w:eastAsia="宋体" w:cs="宋体"/>
          <w:sz w:val="32"/>
          <w:szCs w:val="32"/>
        </w:rPr>
      </w:pPr>
      <w:r>
        <w:rPr>
          <w:rFonts w:hint="eastAsia" w:ascii="宋体" w:hAnsi="宋体" w:eastAsia="宋体" w:cs="宋体"/>
          <w:sz w:val="32"/>
          <w:szCs w:val="32"/>
        </w:rPr>
        <w:t>（一）基本支出情况</w:t>
      </w:r>
    </w:p>
    <w:p>
      <w:pPr>
        <w:pStyle w:val="8"/>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2020年基本支出4750603.66元，其中：人员经费支出3160601.06元；公用经费1590002.6元。</w:t>
      </w:r>
    </w:p>
    <w:p>
      <w:pPr>
        <w:pStyle w:val="8"/>
        <w:keepNext w:val="0"/>
        <w:keepLines w:val="0"/>
        <w:pageBreakBefore w:val="0"/>
        <w:widowControl/>
        <w:kinsoku/>
        <w:wordWrap/>
        <w:overflowPunct/>
        <w:topLinePunct w:val="0"/>
        <w:autoSpaceDE/>
        <w:autoSpaceDN/>
        <w:bidi w:val="0"/>
        <w:adjustRightInd/>
        <w:snapToGrid/>
        <w:spacing w:line="520" w:lineRule="exact"/>
        <w:ind w:left="640" w:firstLine="0" w:firstLineChars="0"/>
        <w:textAlignment w:val="auto"/>
        <w:rPr>
          <w:rFonts w:hint="eastAsia" w:ascii="宋体" w:hAnsi="宋体" w:eastAsia="宋体" w:cs="宋体"/>
          <w:sz w:val="32"/>
          <w:szCs w:val="32"/>
        </w:rPr>
      </w:pPr>
      <w:r>
        <w:rPr>
          <w:rFonts w:hint="eastAsia" w:ascii="宋体" w:hAnsi="宋体" w:eastAsia="宋体" w:cs="宋体"/>
          <w:sz w:val="32"/>
          <w:szCs w:val="32"/>
        </w:rPr>
        <w:t>（二）项目支出情况</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宋体" w:hAnsi="宋体" w:eastAsia="宋体" w:cs="宋体"/>
          <w:b/>
          <w:bCs/>
          <w:sz w:val="32"/>
          <w:szCs w:val="32"/>
        </w:rPr>
      </w:pPr>
      <w:r>
        <w:rPr>
          <w:rFonts w:hint="eastAsia" w:ascii="宋体" w:hAnsi="宋体" w:eastAsia="宋体" w:cs="宋体"/>
          <w:b w:val="0"/>
          <w:bCs w:val="0"/>
          <w:sz w:val="32"/>
          <w:szCs w:val="32"/>
          <w:lang w:val="en-US" w:eastAsia="zh-CN"/>
        </w:rPr>
        <w:t>2020年项目支出4238333元，其中：应急物资采购481983元；地方自然灾害生活补助3426350元；地质灾害隐患排查300000元；地震观测点经费补助30000元。</w:t>
      </w:r>
    </w:p>
    <w:p>
      <w:pPr>
        <w:pStyle w:val="8"/>
        <w:keepNext w:val="0"/>
        <w:keepLines w:val="0"/>
        <w:pageBreakBefore w:val="0"/>
        <w:widowControl/>
        <w:numPr>
          <w:ilvl w:val="0"/>
          <w:numId w:val="0"/>
        </w:numPr>
        <w:kinsoku/>
        <w:wordWrap/>
        <w:overflowPunct/>
        <w:topLinePunct w:val="0"/>
        <w:autoSpaceDE/>
        <w:autoSpaceDN/>
        <w:bidi w:val="0"/>
        <w:adjustRightInd/>
        <w:snapToGrid/>
        <w:spacing w:line="520" w:lineRule="exact"/>
        <w:ind w:leftChars="200" w:firstLine="320" w:firstLineChars="100"/>
        <w:jc w:val="left"/>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三、</w:t>
      </w:r>
      <w:r>
        <w:rPr>
          <w:rFonts w:hint="eastAsia" w:ascii="宋体" w:hAnsi="宋体" w:eastAsia="宋体" w:cs="宋体"/>
          <w:b/>
          <w:bCs/>
          <w:sz w:val="32"/>
          <w:szCs w:val="32"/>
        </w:rPr>
        <w:t>政府性基金预算支出情况</w:t>
      </w:r>
    </w:p>
    <w:p>
      <w:pPr>
        <w:snapToGrid w:val="0"/>
        <w:spacing w:line="52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用于社会福利的彩票公益金支出经费支付农房保险300235元。</w:t>
      </w:r>
    </w:p>
    <w:p>
      <w:pPr>
        <w:snapToGrid w:val="0"/>
        <w:spacing w:line="520" w:lineRule="exact"/>
        <w:ind w:firstLine="640" w:firstLineChars="200"/>
        <w:rPr>
          <w:rFonts w:hint="eastAsia" w:ascii="宋体" w:hAnsi="宋体" w:eastAsia="宋体" w:cs="宋体"/>
          <w:b/>
          <w:bCs/>
          <w:sz w:val="32"/>
          <w:szCs w:val="32"/>
        </w:rPr>
      </w:pPr>
      <w:r>
        <w:rPr>
          <w:rFonts w:hint="eastAsia" w:ascii="宋体" w:hAnsi="宋体" w:eastAsia="宋体" w:cs="宋体"/>
          <w:b/>
          <w:bCs/>
          <w:sz w:val="32"/>
          <w:szCs w:val="32"/>
          <w:lang w:eastAsia="zh-CN"/>
        </w:rPr>
        <w:t>四、</w:t>
      </w:r>
      <w:r>
        <w:rPr>
          <w:rFonts w:hint="eastAsia" w:ascii="宋体" w:hAnsi="宋体" w:eastAsia="宋体" w:cs="宋体"/>
          <w:b/>
          <w:bCs/>
          <w:sz w:val="32"/>
          <w:szCs w:val="32"/>
        </w:rPr>
        <w:t>社会保险基金预算支出情况</w:t>
      </w:r>
    </w:p>
    <w:p>
      <w:pPr>
        <w:pStyle w:val="8"/>
        <w:keepNext w:val="0"/>
        <w:keepLines w:val="0"/>
        <w:pageBreakBefore w:val="0"/>
        <w:widowControl/>
        <w:numPr>
          <w:ilvl w:val="0"/>
          <w:numId w:val="0"/>
        </w:numPr>
        <w:kinsoku/>
        <w:wordWrap/>
        <w:overflowPunct/>
        <w:topLinePunct w:val="0"/>
        <w:autoSpaceDE/>
        <w:autoSpaceDN/>
        <w:bidi w:val="0"/>
        <w:adjustRightInd/>
        <w:snapToGrid/>
        <w:spacing w:line="520" w:lineRule="exact"/>
        <w:jc w:val="left"/>
        <w:textAlignment w:val="auto"/>
        <w:rPr>
          <w:rFonts w:hint="eastAsia" w:ascii="宋体" w:hAnsi="宋体" w:eastAsia="宋体" w:cs="宋体"/>
          <w:sz w:val="32"/>
          <w:szCs w:val="32"/>
        </w:rPr>
      </w:pPr>
      <w:r>
        <w:rPr>
          <w:rFonts w:hint="eastAsia" w:ascii="宋体" w:hAnsi="宋体" w:eastAsia="宋体" w:cs="宋体"/>
          <w:sz w:val="32"/>
          <w:szCs w:val="32"/>
          <w:lang w:eastAsia="zh-CN"/>
        </w:rPr>
        <w:t>　　</w:t>
      </w:r>
      <w:r>
        <w:rPr>
          <w:rFonts w:hint="eastAsia" w:ascii="宋体" w:hAnsi="宋体" w:eastAsia="宋体" w:cs="宋体"/>
          <w:sz w:val="32"/>
          <w:szCs w:val="32"/>
          <w:lang w:val="en-US" w:eastAsia="zh-CN"/>
        </w:rPr>
        <w:t>2020年社会保险基金预算支出460088.26元，其中：</w:t>
      </w:r>
      <w:r>
        <w:rPr>
          <w:rFonts w:hint="eastAsia" w:ascii="宋体" w:hAnsi="宋体" w:eastAsia="宋体" w:cs="宋体"/>
          <w:sz w:val="32"/>
          <w:szCs w:val="32"/>
          <w:lang w:eastAsia="zh-CN"/>
        </w:rPr>
        <w:t>机关事业单位基本养老保险缴费支出</w:t>
      </w:r>
      <w:r>
        <w:rPr>
          <w:rFonts w:hint="eastAsia" w:ascii="宋体" w:hAnsi="宋体" w:eastAsia="宋体" w:cs="宋体"/>
          <w:sz w:val="32"/>
          <w:szCs w:val="32"/>
          <w:lang w:val="en-US" w:eastAsia="zh-CN"/>
        </w:rPr>
        <w:t>208092元；失业保险缴费支出4776元；工伤保险缴费支出6642.3元；行政事业单位医疗保险保险缴费支出106758元；公务员医疗补助缴费支出35493.96元；其他行政事业单位医疗支出98326元。</w:t>
      </w:r>
    </w:p>
    <w:p>
      <w:pPr>
        <w:keepNext w:val="0"/>
        <w:keepLines w:val="0"/>
        <w:pageBreakBefore w:val="0"/>
        <w:widowControl/>
        <w:kinsoku/>
        <w:wordWrap/>
        <w:overflowPunct/>
        <w:topLinePunct w:val="0"/>
        <w:autoSpaceDE/>
        <w:autoSpaceDN/>
        <w:bidi w:val="0"/>
        <w:adjustRightInd/>
        <w:snapToGrid/>
        <w:spacing w:line="520" w:lineRule="exact"/>
        <w:ind w:firstLine="645"/>
        <w:jc w:val="left"/>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rPr>
        <w:t>五</w:t>
      </w:r>
      <w:r>
        <w:rPr>
          <w:rFonts w:hint="eastAsia" w:ascii="宋体" w:hAnsi="宋体" w:eastAsia="宋体" w:cs="宋体"/>
          <w:b/>
          <w:bCs/>
          <w:sz w:val="32"/>
          <w:szCs w:val="32"/>
        </w:rPr>
        <w:t>、部门整体支出绩效情况</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sz w:val="32"/>
          <w:szCs w:val="32"/>
          <w:lang w:val="en-US" w:eastAsia="zh-CN"/>
        </w:rPr>
        <w:t>2020年，我局认真贯彻执行上级主管部门及县委、县政府有关应急管理、安全生产、防汛、救灾、森林防灭火等工作要求，加强应急和安全生产等宣传教育培训力度，切实提高了全民安全生产意识和自我防护能力；严厉打击非法违法生产经营建设行为；强化安全监管执法，组织开展</w:t>
      </w:r>
      <w:r>
        <w:rPr>
          <w:rFonts w:hint="eastAsia" w:ascii="宋体" w:hAnsi="宋体" w:eastAsia="宋体" w:cs="宋体"/>
          <w:b w:val="0"/>
          <w:bCs w:val="0"/>
          <w:color w:val="000000" w:themeColor="text1"/>
          <w:sz w:val="32"/>
          <w:szCs w:val="32"/>
          <w:lang w:val="en-US" w:eastAsia="zh-CN"/>
          <w14:textFill>
            <w14:solidFill>
              <w14:schemeClr w14:val="tx1"/>
            </w14:solidFill>
          </w14:textFill>
        </w:rPr>
        <w:t>“强执法防事故”专项行动</w:t>
      </w:r>
      <w:r>
        <w:rPr>
          <w:rFonts w:hint="eastAsia" w:ascii="宋体" w:hAnsi="宋体" w:eastAsia="宋体" w:cs="宋体"/>
          <w:b w:val="0"/>
          <w:bCs w:val="0"/>
          <w:color w:val="auto"/>
          <w:spacing w:val="0"/>
          <w:sz w:val="32"/>
          <w:szCs w:val="32"/>
          <w:lang w:eastAsia="zh-CN"/>
        </w:rPr>
        <w:t>全县共组织执法活动22941次，出动执法人员52955人次，检查生产经营单位11964家次，立案调查391起，实施经济处罚479万元，责令停产停业13家，暂扣或者吊销许可证照85个，取缔关闭1处，抓捕涉嫌犯罪人员33人，累计排查重大事故隐患374个，销号373个，累计销号占比99.7%。制定</w:t>
      </w:r>
      <w:r>
        <w:rPr>
          <w:rFonts w:hint="eastAsia" w:ascii="宋体" w:hAnsi="宋体" w:eastAsia="宋体" w:cs="宋体"/>
          <w:b w:val="0"/>
          <w:bCs w:val="0"/>
          <w:color w:val="000000" w:themeColor="text1"/>
          <w:spacing w:val="0"/>
          <w:sz w:val="32"/>
          <w:szCs w:val="32"/>
          <w:lang w:eastAsia="zh-CN" w:bidi="ar-SA"/>
          <w14:textFill>
            <w14:solidFill>
              <w14:schemeClr w14:val="tx1"/>
            </w14:solidFill>
          </w14:textFill>
        </w:rPr>
        <w:t>《炎陵县安全生产专项整治三年行动实施计划》，</w:t>
      </w:r>
      <w:r>
        <w:rPr>
          <w:rFonts w:hint="eastAsia" w:ascii="宋体" w:hAnsi="宋体" w:eastAsia="宋体" w:cs="宋体"/>
          <w:bCs/>
          <w:sz w:val="32"/>
          <w:szCs w:val="32"/>
          <w:lang w:bidi="ar-SA"/>
        </w:rPr>
        <w:t>开展危险化学品、非煤矿山、消防、道路运输、交通运输和城</w:t>
      </w:r>
      <w:r>
        <w:rPr>
          <w:rFonts w:hint="eastAsia" w:ascii="宋体" w:hAnsi="宋体" w:eastAsia="宋体" w:cs="宋体"/>
          <w:bCs/>
          <w:sz w:val="32"/>
          <w:szCs w:val="32"/>
          <w:lang w:eastAsia="zh-CN" w:bidi="ar-SA"/>
        </w:rPr>
        <w:t>市</w:t>
      </w:r>
      <w:r>
        <w:rPr>
          <w:rFonts w:hint="eastAsia" w:ascii="宋体" w:hAnsi="宋体" w:eastAsia="宋体" w:cs="宋体"/>
          <w:bCs/>
          <w:sz w:val="32"/>
          <w:szCs w:val="32"/>
          <w:lang w:bidi="ar-SA"/>
        </w:rPr>
        <w:t>建设、工业园区等功能区、危险废物</w:t>
      </w:r>
      <w:r>
        <w:rPr>
          <w:rFonts w:hint="eastAsia" w:ascii="宋体" w:hAnsi="宋体" w:eastAsia="宋体" w:cs="宋体"/>
          <w:bCs/>
          <w:sz w:val="32"/>
          <w:szCs w:val="32"/>
          <w:lang w:eastAsia="zh-CN" w:bidi="ar-SA"/>
        </w:rPr>
        <w:t>、烟花鞭炮</w:t>
      </w:r>
      <w:r>
        <w:rPr>
          <w:rFonts w:hint="eastAsia" w:ascii="宋体" w:hAnsi="宋体" w:eastAsia="宋体" w:cs="宋体"/>
          <w:bCs/>
          <w:sz w:val="32"/>
          <w:szCs w:val="32"/>
          <w:lang w:bidi="ar-SA"/>
        </w:rPr>
        <w:t>等9个专项安全整治</w:t>
      </w:r>
      <w:r>
        <w:rPr>
          <w:rFonts w:hint="eastAsia" w:ascii="宋体" w:hAnsi="宋体" w:eastAsia="宋体" w:cs="宋体"/>
          <w:b w:val="0"/>
          <w:bCs w:val="0"/>
          <w:color w:val="000000" w:themeColor="text1"/>
          <w:spacing w:val="0"/>
          <w:sz w:val="32"/>
          <w:szCs w:val="32"/>
          <w:lang w:eastAsia="zh-CN" w:bidi="ar-SA"/>
          <w14:textFill>
            <w14:solidFill>
              <w14:schemeClr w14:val="tx1"/>
            </w14:solidFill>
          </w14:textFill>
        </w:rPr>
        <w:t>，结合三年行动开展了</w:t>
      </w:r>
      <w:r>
        <w:rPr>
          <w:rFonts w:hint="eastAsia" w:ascii="宋体" w:hAnsi="宋体" w:eastAsia="宋体" w:cs="宋体"/>
          <w:b w:val="0"/>
          <w:bCs w:val="0"/>
          <w:snapToGrid w:val="0"/>
          <w:color w:val="000000" w:themeColor="text1"/>
          <w:spacing w:val="0"/>
          <w:kern w:val="2"/>
          <w:sz w:val="32"/>
          <w:szCs w:val="32"/>
          <w:lang w:val="en-US" w:eastAsia="zh-CN" w:bidi="ar-SA"/>
          <w14:textFill>
            <w14:solidFill>
              <w14:schemeClr w14:val="tx1"/>
            </w14:solidFill>
          </w14:textFill>
        </w:rPr>
        <w:t>安全风险隐患“大宣传大排查大整治”工作。</w:t>
      </w:r>
      <w:r>
        <w:rPr>
          <w:rFonts w:hint="eastAsia" w:ascii="宋体" w:hAnsi="宋体" w:eastAsia="宋体" w:cs="宋体"/>
          <w:b w:val="0"/>
          <w:bCs w:val="0"/>
          <w:spacing w:val="0"/>
          <w:kern w:val="0"/>
          <w:sz w:val="32"/>
          <w:szCs w:val="32"/>
          <w:lang w:val="en-US" w:eastAsia="zh-CN"/>
        </w:rPr>
        <w:t>牵头抓好</w:t>
      </w:r>
      <w:r>
        <w:rPr>
          <w:rFonts w:hint="eastAsia" w:ascii="宋体" w:hAnsi="宋体" w:eastAsia="宋体" w:cs="宋体"/>
          <w:b w:val="0"/>
          <w:bCs w:val="0"/>
          <w:color w:val="333333"/>
          <w:kern w:val="0"/>
          <w:sz w:val="32"/>
          <w:szCs w:val="32"/>
          <w:shd w:val="clear" w:fill="FFFFFF"/>
          <w:lang w:val="en-US" w:eastAsia="zh-CN" w:bidi="ar"/>
        </w:rPr>
        <w:t>马路市场安全隐患专项整治工作</w:t>
      </w:r>
      <w:r>
        <w:rPr>
          <w:rFonts w:hint="eastAsia" w:ascii="宋体" w:hAnsi="宋体" w:cs="宋体"/>
          <w:b w:val="0"/>
          <w:bCs w:val="0"/>
          <w:color w:val="333333"/>
          <w:kern w:val="0"/>
          <w:sz w:val="32"/>
          <w:szCs w:val="32"/>
          <w:shd w:val="clear" w:fill="FFFFFF"/>
          <w:lang w:val="en-US" w:eastAsia="zh-CN" w:bidi="ar"/>
        </w:rPr>
        <w:t>，</w:t>
      </w:r>
      <w:r>
        <w:rPr>
          <w:rFonts w:hint="eastAsia" w:ascii="宋体" w:hAnsi="宋体" w:eastAsia="宋体" w:cs="宋体"/>
          <w:b w:val="0"/>
          <w:bCs w:val="0"/>
          <w:color w:val="333333"/>
          <w:kern w:val="0"/>
          <w:sz w:val="32"/>
          <w:szCs w:val="32"/>
          <w:shd w:val="clear" w:fill="FFFFFF"/>
          <w:lang w:val="en-US" w:eastAsia="zh-CN" w:bidi="ar"/>
        </w:rPr>
        <w:t>全县</w:t>
      </w:r>
      <w:r>
        <w:rPr>
          <w:rFonts w:hint="eastAsia" w:ascii="宋体" w:hAnsi="宋体" w:eastAsia="宋体" w:cs="宋体"/>
          <w:b w:val="0"/>
          <w:bCs w:val="0"/>
          <w:color w:val="000000"/>
          <w:kern w:val="0"/>
          <w:sz w:val="32"/>
          <w:szCs w:val="32"/>
          <w:shd w:val="clear" w:fill="FFFFFF"/>
          <w:lang w:val="en-US" w:eastAsia="zh-CN" w:bidi="ar"/>
        </w:rPr>
        <w:t>13个</w:t>
      </w:r>
      <w:r>
        <w:rPr>
          <w:rFonts w:hint="eastAsia" w:ascii="宋体" w:hAnsi="宋体" w:eastAsia="宋体" w:cs="宋体"/>
          <w:b w:val="0"/>
          <w:bCs w:val="0"/>
          <w:color w:val="333333"/>
          <w:kern w:val="0"/>
          <w:sz w:val="32"/>
          <w:szCs w:val="32"/>
          <w:shd w:val="clear" w:fill="FFFFFF"/>
          <w:lang w:val="en-US" w:eastAsia="zh-CN" w:bidi="ar"/>
        </w:rPr>
        <w:t>马路市场</w:t>
      </w:r>
      <w:r>
        <w:rPr>
          <w:rFonts w:hint="eastAsia" w:ascii="宋体" w:hAnsi="宋体" w:eastAsia="宋体" w:cs="宋体"/>
          <w:b w:val="0"/>
          <w:bCs w:val="0"/>
          <w:color w:val="000000"/>
          <w:kern w:val="0"/>
          <w:sz w:val="32"/>
          <w:szCs w:val="32"/>
          <w:shd w:val="clear" w:fill="FFFFFF"/>
          <w:lang w:val="en-US" w:eastAsia="zh-CN" w:bidi="ar"/>
        </w:rPr>
        <w:t>全部在6月底前全部取缔到位，督促完成9个改建、1个市场的新建任务。</w:t>
      </w:r>
      <w:r>
        <w:rPr>
          <w:rFonts w:hint="eastAsia" w:ascii="宋体" w:hAnsi="宋体" w:eastAsia="宋体" w:cs="宋体"/>
          <w:sz w:val="32"/>
          <w:szCs w:val="32"/>
          <w:lang w:val="en-US" w:eastAsia="zh-CN"/>
        </w:rPr>
        <w:t>强化</w:t>
      </w:r>
      <w:r>
        <w:rPr>
          <w:rFonts w:hint="eastAsia" w:ascii="宋体" w:hAnsi="宋体" w:eastAsia="宋体" w:cs="宋体"/>
          <w:color w:val="000000" w:themeColor="text1"/>
          <w:sz w:val="32"/>
          <w:szCs w:val="32"/>
          <w14:textFill>
            <w14:solidFill>
              <w14:schemeClr w14:val="tx1"/>
            </w14:solidFill>
          </w14:textFill>
        </w:rPr>
        <w:t>应急值班值守</w:t>
      </w: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ascii="宋体" w:hAnsi="宋体" w:eastAsia="宋体" w:cs="宋体"/>
          <w:sz w:val="32"/>
          <w:szCs w:val="32"/>
          <w:lang w:val="en-US" w:eastAsia="zh-CN"/>
        </w:rPr>
        <w:t>加强自然灾害救助工作，组织指导协调灾民生产自救，及时下拨救灾物资和生活救助资金，</w:t>
      </w:r>
      <w:r>
        <w:rPr>
          <w:rFonts w:hint="eastAsia" w:ascii="宋体" w:hAnsi="宋体" w:eastAsia="宋体" w:cs="宋体"/>
          <w:b w:val="0"/>
          <w:bCs w:val="0"/>
          <w:color w:val="000000" w:themeColor="text1"/>
          <w:sz w:val="32"/>
          <w:szCs w:val="32"/>
          <w:lang w:val="en-US" w:eastAsia="zh-CN"/>
          <w14:textFill>
            <w14:solidFill>
              <w14:schemeClr w14:val="tx1"/>
            </w14:solidFill>
          </w14:textFill>
        </w:rPr>
        <w:t>严格程序，发放</w:t>
      </w:r>
      <w:r>
        <w:rPr>
          <w:rFonts w:hint="eastAsia" w:ascii="宋体" w:hAnsi="宋体" w:eastAsia="宋体" w:cs="宋体"/>
          <w:b w:val="0"/>
          <w:bCs w:val="0"/>
          <w:sz w:val="32"/>
          <w:szCs w:val="32"/>
          <w:lang w:val="en-US" w:eastAsia="zh-CN"/>
        </w:rPr>
        <w:t>因灾倒房、损房重建修缮补助资金64.8万元、冬春受灾群众生活救助资金278.835万元。</w:t>
      </w:r>
      <w:r>
        <w:rPr>
          <w:rFonts w:hint="eastAsia" w:ascii="宋体" w:hAnsi="宋体" w:eastAsia="宋体" w:cs="宋体"/>
          <w:sz w:val="32"/>
          <w:szCs w:val="32"/>
          <w:lang w:val="en-US" w:eastAsia="zh-CN"/>
        </w:rPr>
        <w:t>购农房保险30.235万元，有效地保障了灾民的生活。各项工作的有序开展，维护了全县安全生形势的持续稳定和县域经济的安全发展，保障了人民群众生命财产安全、</w:t>
      </w:r>
      <w:r>
        <w:rPr>
          <w:rFonts w:hint="eastAsia" w:ascii="宋体" w:hAnsi="宋体" w:eastAsia="宋体" w:cs="宋体"/>
          <w:color w:val="000000" w:themeColor="text1"/>
          <w:sz w:val="32"/>
          <w:szCs w:val="32"/>
          <w14:textFill>
            <w14:solidFill>
              <w14:schemeClr w14:val="tx1"/>
            </w14:solidFill>
          </w14:textFill>
        </w:rPr>
        <w:t>安全生产形势平稳可控</w:t>
      </w:r>
      <w:r>
        <w:rPr>
          <w:rFonts w:hint="eastAsia" w:ascii="宋体" w:hAnsi="宋体" w:eastAsia="宋体" w:cs="宋体"/>
          <w:color w:val="000000" w:themeColor="text1"/>
          <w:sz w:val="32"/>
          <w:szCs w:val="32"/>
          <w:lang w:eastAsia="zh-CN"/>
          <w14:textFill>
            <w14:solidFill>
              <w14:schemeClr w14:val="tx1"/>
            </w14:solidFill>
          </w14:textFill>
        </w:rPr>
        <w:t>，全年未发生</w:t>
      </w:r>
      <w:r>
        <w:rPr>
          <w:rFonts w:hint="eastAsia" w:ascii="宋体" w:hAnsi="宋体" w:eastAsia="宋体" w:cs="宋体"/>
          <w:color w:val="000000" w:themeColor="text1"/>
          <w:sz w:val="32"/>
          <w:szCs w:val="32"/>
          <w14:textFill>
            <w14:solidFill>
              <w14:schemeClr w14:val="tx1"/>
            </w14:solidFill>
          </w14:textFill>
        </w:rPr>
        <w:t>安全生产</w:t>
      </w:r>
      <w:r>
        <w:rPr>
          <w:rFonts w:hint="eastAsia" w:ascii="宋体" w:hAnsi="宋体" w:eastAsia="宋体" w:cs="宋体"/>
          <w:color w:val="000000" w:themeColor="text1"/>
          <w:sz w:val="32"/>
          <w:szCs w:val="32"/>
          <w:lang w:eastAsia="zh-CN"/>
          <w14:textFill>
            <w14:solidFill>
              <w14:schemeClr w14:val="tx1"/>
            </w14:solidFill>
          </w14:textFill>
        </w:rPr>
        <w:t>和消防事故</w:t>
      </w:r>
      <w:r>
        <w:rPr>
          <w:rFonts w:hint="eastAsia" w:ascii="宋体" w:hAnsi="宋体" w:eastAsia="宋体" w:cs="宋体"/>
          <w:color w:val="000000" w:themeColor="text1"/>
          <w:sz w:val="32"/>
          <w:szCs w:val="32"/>
          <w14:textFill>
            <w14:solidFill>
              <w14:schemeClr w14:val="tx1"/>
            </w14:solidFill>
          </w14:textFill>
        </w:rPr>
        <w:t>，其他行业</w:t>
      </w:r>
      <w:r>
        <w:rPr>
          <w:rFonts w:hint="eastAsia" w:ascii="宋体" w:hAnsi="宋体" w:eastAsia="宋体" w:cs="宋体"/>
          <w:color w:val="000000" w:themeColor="text1"/>
          <w:sz w:val="32"/>
          <w:szCs w:val="32"/>
          <w:lang w:eastAsia="zh-CN"/>
          <w14:textFill>
            <w14:solidFill>
              <w14:schemeClr w14:val="tx1"/>
            </w14:solidFill>
          </w14:textFill>
        </w:rPr>
        <w:t>也</w:t>
      </w:r>
      <w:r>
        <w:rPr>
          <w:rFonts w:hint="eastAsia" w:ascii="宋体" w:hAnsi="宋体" w:eastAsia="宋体" w:cs="宋体"/>
          <w:color w:val="000000" w:themeColor="text1"/>
          <w:sz w:val="32"/>
          <w:szCs w:val="32"/>
          <w14:textFill>
            <w14:solidFill>
              <w14:schemeClr w14:val="tx1"/>
            </w14:solidFill>
          </w14:textFill>
        </w:rPr>
        <w:t>未发生事故</w:t>
      </w:r>
      <w:r>
        <w:rPr>
          <w:rFonts w:hint="eastAsia" w:ascii="宋体" w:hAnsi="宋体" w:eastAsia="宋体" w:cs="宋体"/>
          <w:color w:val="000000" w:themeColor="text1"/>
          <w:sz w:val="32"/>
          <w:szCs w:val="32"/>
          <w:lang w:eastAsia="zh-CN"/>
          <w14:textFill>
            <w14:solidFill>
              <w14:schemeClr w14:val="tx1"/>
            </w14:solidFill>
          </w14:textFill>
        </w:rPr>
        <w:t>，年度绩效目标全面完成。</w:t>
      </w:r>
    </w:p>
    <w:p>
      <w:pPr>
        <w:pStyle w:val="8"/>
        <w:keepNext w:val="0"/>
        <w:keepLines w:val="0"/>
        <w:pageBreakBefore w:val="0"/>
        <w:widowControl/>
        <w:kinsoku/>
        <w:wordWrap/>
        <w:overflowPunct/>
        <w:topLinePunct w:val="0"/>
        <w:autoSpaceDE/>
        <w:autoSpaceDN/>
        <w:bidi w:val="0"/>
        <w:adjustRightInd/>
        <w:snapToGrid/>
        <w:spacing w:line="520" w:lineRule="exact"/>
        <w:ind w:left="640" w:firstLine="0" w:firstLineChars="0"/>
        <w:jc w:val="left"/>
        <w:textAlignment w:val="auto"/>
        <w:rPr>
          <w:rFonts w:hint="eastAsia" w:ascii="宋体" w:hAnsi="宋体" w:eastAsia="宋体" w:cs="宋体"/>
          <w:b/>
          <w:bCs/>
          <w:sz w:val="32"/>
          <w:szCs w:val="32"/>
        </w:rPr>
      </w:pPr>
      <w:r>
        <w:rPr>
          <w:rFonts w:hint="eastAsia" w:ascii="宋体" w:hAnsi="宋体" w:eastAsia="宋体" w:cs="宋体"/>
          <w:b/>
          <w:bCs/>
          <w:sz w:val="32"/>
          <w:szCs w:val="32"/>
          <w:lang w:val="en-US" w:eastAsia="zh-CN"/>
        </w:rPr>
        <w:t>六</w:t>
      </w:r>
      <w:r>
        <w:rPr>
          <w:rFonts w:hint="eastAsia" w:ascii="宋体" w:hAnsi="宋体" w:eastAsia="宋体" w:cs="宋体"/>
          <w:b/>
          <w:bCs/>
          <w:sz w:val="32"/>
          <w:szCs w:val="32"/>
        </w:rPr>
        <w:t>、存在的问题及原因分析</w:t>
      </w:r>
    </w:p>
    <w:p>
      <w:pPr>
        <w:pStyle w:val="2"/>
        <w:keepNext w:val="0"/>
        <w:keepLines w:val="0"/>
        <w:pageBreakBefore w:val="0"/>
        <w:numPr>
          <w:ilvl w:val="0"/>
          <w:numId w:val="0"/>
        </w:numPr>
        <w:kinsoku/>
        <w:wordWrap/>
        <w:overflowPunct/>
        <w:topLinePunct w:val="0"/>
        <w:autoSpaceDE/>
        <w:autoSpaceDN/>
        <w:bidi w:val="0"/>
        <w:adjustRightInd/>
        <w:spacing w:line="520" w:lineRule="exact"/>
        <w:ind w:firstLine="640" w:firstLineChars="200"/>
        <w:textAlignment w:val="auto"/>
        <w:rPr>
          <w:rFonts w:hint="eastAsia" w:ascii="宋体" w:hAnsi="宋体" w:eastAsia="宋体" w:cs="宋体"/>
          <w:sz w:val="32"/>
          <w:szCs w:val="32"/>
        </w:rPr>
      </w:pPr>
      <w:r>
        <w:rPr>
          <w:rFonts w:hint="eastAsia" w:ascii="宋体" w:hAnsi="宋体" w:eastAsia="宋体" w:cs="宋体"/>
          <w:kern w:val="0"/>
          <w:sz w:val="32"/>
          <w:szCs w:val="32"/>
          <w:lang w:eastAsia="zh-CN"/>
        </w:rPr>
        <w:t>由于上级对自然灾害救灾的力度较大，上级下达的资金较多，致预、决算差异较大。</w:t>
      </w:r>
    </w:p>
    <w:p>
      <w:pPr>
        <w:keepNext w:val="0"/>
        <w:keepLines w:val="0"/>
        <w:pageBreakBefore w:val="0"/>
        <w:widowControl/>
        <w:numPr>
          <w:ilvl w:val="0"/>
          <w:numId w:val="2"/>
        </w:numPr>
        <w:kinsoku/>
        <w:wordWrap/>
        <w:overflowPunct/>
        <w:topLinePunct w:val="0"/>
        <w:autoSpaceDE/>
        <w:autoSpaceDN/>
        <w:bidi w:val="0"/>
        <w:adjustRightInd/>
        <w:snapToGrid/>
        <w:spacing w:line="520" w:lineRule="exact"/>
        <w:ind w:firstLine="640" w:firstLineChars="200"/>
        <w:jc w:val="left"/>
        <w:textAlignment w:val="auto"/>
        <w:rPr>
          <w:rFonts w:hint="eastAsia" w:ascii="宋体" w:hAnsi="宋体" w:eastAsia="宋体" w:cs="宋体"/>
          <w:b/>
          <w:bCs/>
          <w:sz w:val="32"/>
          <w:szCs w:val="32"/>
        </w:rPr>
      </w:pPr>
      <w:r>
        <w:rPr>
          <w:rFonts w:hint="eastAsia" w:ascii="宋体" w:hAnsi="宋体" w:eastAsia="宋体" w:cs="宋体"/>
          <w:b/>
          <w:bCs/>
          <w:sz w:val="32"/>
          <w:szCs w:val="32"/>
        </w:rPr>
        <w:t>下一步改进措施</w:t>
      </w:r>
    </w:p>
    <w:p>
      <w:pPr>
        <w:pStyle w:val="2"/>
        <w:keepNext w:val="0"/>
        <w:keepLines w:val="0"/>
        <w:pageBreakBefore w:val="0"/>
        <w:kinsoku/>
        <w:wordWrap/>
        <w:overflowPunct/>
        <w:topLinePunct w:val="0"/>
        <w:autoSpaceDE/>
        <w:autoSpaceDN/>
        <w:bidi w:val="0"/>
        <w:adjustRightInd/>
        <w:spacing w:line="520" w:lineRule="exact"/>
        <w:jc w:val="both"/>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　　加强单位财务内部控制管理，严格经费支出和收支两条线，全年按照</w:t>
      </w:r>
      <w:r>
        <w:rPr>
          <w:rFonts w:hint="eastAsia" w:ascii="宋体" w:hAnsi="宋体" w:eastAsia="宋体" w:cs="宋体"/>
          <w:kern w:val="0"/>
          <w:sz w:val="32"/>
          <w:szCs w:val="32"/>
        </w:rPr>
        <w:t>保障安全生产监管人员经费</w:t>
      </w:r>
      <w:r>
        <w:rPr>
          <w:rFonts w:hint="eastAsia" w:ascii="宋体" w:hAnsi="宋体" w:eastAsia="宋体" w:cs="宋体"/>
          <w:kern w:val="0"/>
          <w:sz w:val="32"/>
          <w:szCs w:val="32"/>
          <w:lang w:eastAsia="zh-CN"/>
        </w:rPr>
        <w:t>、</w:t>
      </w:r>
      <w:r>
        <w:rPr>
          <w:rFonts w:hint="eastAsia" w:ascii="宋体" w:hAnsi="宋体" w:eastAsia="宋体" w:cs="宋体"/>
          <w:kern w:val="0"/>
          <w:sz w:val="32"/>
          <w:szCs w:val="32"/>
        </w:rPr>
        <w:t>保障安全生产监管、综合协调、打非治违等工作经费</w:t>
      </w:r>
      <w:r>
        <w:rPr>
          <w:rFonts w:hint="eastAsia" w:ascii="宋体" w:hAnsi="宋体" w:eastAsia="宋体" w:cs="宋体"/>
          <w:kern w:val="0"/>
          <w:sz w:val="32"/>
          <w:szCs w:val="32"/>
          <w:lang w:eastAsia="zh-CN"/>
        </w:rPr>
        <w:t>的原则</w:t>
      </w:r>
      <w:r>
        <w:rPr>
          <w:rFonts w:hint="eastAsia" w:ascii="宋体" w:hAnsi="宋体" w:eastAsia="宋体" w:cs="宋体"/>
          <w:kern w:val="0"/>
          <w:sz w:val="32"/>
          <w:szCs w:val="32"/>
        </w:rPr>
        <w:t>，</w:t>
      </w:r>
      <w:r>
        <w:rPr>
          <w:rFonts w:hint="eastAsia" w:ascii="宋体" w:hAnsi="宋体" w:eastAsia="宋体" w:cs="宋体"/>
          <w:kern w:val="0"/>
          <w:sz w:val="32"/>
          <w:szCs w:val="32"/>
          <w:lang w:eastAsia="zh-CN"/>
        </w:rPr>
        <w:t>严格经费控制，开源节流。</w:t>
      </w:r>
      <w:r>
        <w:rPr>
          <w:rFonts w:hint="eastAsia" w:ascii="宋体" w:hAnsi="宋体" w:eastAsia="宋体" w:cs="宋体"/>
          <w:kern w:val="0"/>
          <w:sz w:val="32"/>
          <w:szCs w:val="32"/>
        </w:rPr>
        <w:t>查处、整治各类安全隐患，有效遏制生产安全事故的发生，确保全年不发生较大以上生产安全事故及全县安全生产形势平稳好转</w:t>
      </w:r>
      <w:r>
        <w:rPr>
          <w:rFonts w:hint="eastAsia" w:ascii="宋体" w:hAnsi="宋体" w:eastAsia="宋体" w:cs="宋体"/>
          <w:kern w:val="0"/>
          <w:sz w:val="32"/>
          <w:szCs w:val="32"/>
          <w:lang w:eastAsia="zh-CN"/>
        </w:rPr>
        <w:t>的工作目标，较好地完成各项工作目标，确保全县的安全与稳定和自然灾害救助的及时发放。</w:t>
      </w:r>
    </w:p>
    <w:p>
      <w:pPr>
        <w:keepNext w:val="0"/>
        <w:keepLines w:val="0"/>
        <w:pageBreakBefore w:val="0"/>
        <w:widowControl/>
        <w:numPr>
          <w:ilvl w:val="0"/>
          <w:numId w:val="2"/>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宋体" w:hAnsi="宋体" w:eastAsia="宋体" w:cs="宋体"/>
          <w:b/>
          <w:bCs/>
          <w:sz w:val="32"/>
          <w:szCs w:val="32"/>
        </w:rPr>
      </w:pPr>
      <w:r>
        <w:rPr>
          <w:rFonts w:hint="eastAsia" w:ascii="宋体" w:hAnsi="宋体" w:eastAsia="宋体" w:cs="宋体"/>
          <w:b/>
          <w:bCs/>
          <w:sz w:val="32"/>
          <w:szCs w:val="32"/>
        </w:rPr>
        <w:t>其他需要说明的情况</w:t>
      </w:r>
    </w:p>
    <w:p>
      <w:pPr>
        <w:pStyle w:val="2"/>
        <w:numPr>
          <w:ilvl w:val="0"/>
          <w:numId w:val="0"/>
        </w:numPr>
        <w:ind w:leftChars="200"/>
        <w:rPr>
          <w:rFonts w:hint="eastAsia" w:ascii="宋体" w:hAnsi="宋体" w:eastAsia="宋体" w:cs="宋体"/>
          <w:sz w:val="32"/>
          <w:szCs w:val="32"/>
          <w:lang w:eastAsia="zh-CN"/>
        </w:rPr>
      </w:pPr>
      <w:r>
        <w:rPr>
          <w:rFonts w:hint="eastAsia" w:ascii="宋体" w:hAnsi="宋体" w:eastAsia="宋体" w:cs="宋体"/>
          <w:sz w:val="32"/>
          <w:szCs w:val="32"/>
          <w:lang w:eastAsia="zh-CN"/>
        </w:rPr>
        <w:t>　无。</w:t>
      </w:r>
    </w:p>
    <w:p/>
    <w:p>
      <w:pPr>
        <w:pStyle w:val="2"/>
      </w:pPr>
    </w:p>
    <w:p>
      <w:pPr>
        <w:pStyle w:val="2"/>
      </w:pPr>
    </w:p>
    <w:p>
      <w:pPr>
        <w:pStyle w:val="2"/>
      </w:pPr>
    </w:p>
    <w:p>
      <w:pPr>
        <w:pStyle w:val="2"/>
      </w:pPr>
    </w:p>
    <w:p>
      <w:pPr>
        <w:pStyle w:val="2"/>
      </w:pPr>
    </w:p>
    <w:p>
      <w:pPr>
        <w:pStyle w:val="2"/>
      </w:pPr>
    </w:p>
    <w:p>
      <w:pPr>
        <w:spacing w:line="560" w:lineRule="exact"/>
        <w:jc w:val="center"/>
        <w:rPr>
          <w:rFonts w:eastAsia="楷体_GB2312"/>
          <w:bCs/>
          <w:kern w:val="0"/>
          <w:sz w:val="32"/>
          <w:szCs w:val="32"/>
        </w:rPr>
      </w:pPr>
      <w:r>
        <w:rPr>
          <w:rFonts w:eastAsia="方正小标宋简体"/>
          <w:bCs/>
          <w:kern w:val="0"/>
          <w:sz w:val="36"/>
          <w:szCs w:val="36"/>
        </w:rPr>
        <w:t>部门整体支出绩效综合评价报告表</w:t>
      </w:r>
      <w:r>
        <w:rPr>
          <w:rFonts w:eastAsia="方正小标宋简体"/>
          <w:bCs/>
          <w:kern w:val="0"/>
          <w:sz w:val="44"/>
          <w:szCs w:val="44"/>
        </w:rPr>
        <w:br w:type="textWrapping"/>
      </w:r>
      <w:r>
        <w:rPr>
          <w:rFonts w:eastAsia="楷体_GB2312"/>
          <w:bCs/>
          <w:kern w:val="0"/>
          <w:sz w:val="32"/>
          <w:szCs w:val="32"/>
        </w:rPr>
        <w:t>（20</w:t>
      </w:r>
      <w:r>
        <w:rPr>
          <w:rFonts w:hint="eastAsia" w:eastAsia="楷体_GB2312"/>
          <w:bCs/>
          <w:kern w:val="0"/>
          <w:sz w:val="32"/>
          <w:szCs w:val="32"/>
        </w:rPr>
        <w:t>20</w:t>
      </w:r>
      <w:r>
        <w:rPr>
          <w:rFonts w:eastAsia="楷体_GB2312"/>
          <w:bCs/>
          <w:kern w:val="0"/>
          <w:sz w:val="32"/>
          <w:szCs w:val="32"/>
        </w:rPr>
        <w:t>年度）</w:t>
      </w:r>
    </w:p>
    <w:p>
      <w:pPr>
        <w:widowControl/>
        <w:tabs>
          <w:tab w:val="left" w:pos="2593"/>
        </w:tabs>
        <w:spacing w:line="560" w:lineRule="exact"/>
        <w:jc w:val="left"/>
        <w:rPr>
          <w:rFonts w:eastAsia="黑体"/>
          <w:kern w:val="0"/>
          <w:szCs w:val="21"/>
        </w:rPr>
      </w:pPr>
      <w:r>
        <w:rPr>
          <w:kern w:val="0"/>
          <w:szCs w:val="21"/>
        </w:rPr>
        <w:t>填报单位（盖章）</w:t>
      </w:r>
      <w:r>
        <w:rPr>
          <w:rFonts w:eastAsia="黑体"/>
          <w:kern w:val="0"/>
          <w:szCs w:val="21"/>
        </w:rPr>
        <w:t>：</w:t>
      </w:r>
      <w:r>
        <w:rPr>
          <w:rFonts w:hint="eastAsia" w:eastAsia="黑体"/>
          <w:kern w:val="0"/>
          <w:szCs w:val="21"/>
          <w:lang w:eastAsia="zh-CN"/>
        </w:rPr>
        <w:t>炎陵县应急管理局</w:t>
      </w:r>
      <w:r>
        <w:rPr>
          <w:rFonts w:eastAsia="黑体"/>
          <w:kern w:val="0"/>
          <w:szCs w:val="21"/>
        </w:rPr>
        <w:tab/>
      </w:r>
    </w:p>
    <w:tbl>
      <w:tblPr>
        <w:tblStyle w:val="4"/>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1200"/>
        <w:gridCol w:w="585"/>
        <w:gridCol w:w="595"/>
        <w:gridCol w:w="1560"/>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88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both"/>
              <w:rPr>
                <w:rFonts w:eastAsia="黑体"/>
                <w:kern w:val="0"/>
                <w:szCs w:val="21"/>
              </w:rPr>
            </w:pPr>
            <w:r>
              <w:rPr>
                <w:kern w:val="0"/>
                <w:szCs w:val="21"/>
              </w:rPr>
              <w:t>部门（单位）名称：</w:t>
            </w:r>
            <w:r>
              <w:rPr>
                <w:rFonts w:hint="eastAsia"/>
                <w:kern w:val="0"/>
                <w:szCs w:val="21"/>
                <w:lang w:eastAsia="zh-CN"/>
              </w:rPr>
              <w:t>炎陵县应急管理局</w:t>
            </w:r>
          </w:p>
        </w:tc>
        <w:tc>
          <w:tcPr>
            <w:tcW w:w="47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both"/>
              <w:rPr>
                <w:rFonts w:hint="eastAsia" w:eastAsia="宋体"/>
                <w:kern w:val="0"/>
                <w:szCs w:val="21"/>
                <w:lang w:eastAsia="zh-CN"/>
              </w:rPr>
            </w:pPr>
            <w:r>
              <w:rPr>
                <w:kern w:val="0"/>
                <w:szCs w:val="21"/>
              </w:rPr>
              <w:t>单位负责人：</w:t>
            </w:r>
            <w:r>
              <w:rPr>
                <w:rFonts w:hint="eastAsia"/>
                <w:kern w:val="0"/>
                <w:szCs w:val="21"/>
                <w:lang w:eastAsia="zh-CN"/>
              </w:rPr>
              <w:t>唐鑫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85" w:type="dxa"/>
            <w:gridSpan w:val="3"/>
            <w:tcBorders>
              <w:top w:val="single" w:color="auto" w:sz="4" w:space="0"/>
              <w:left w:val="single" w:color="auto" w:sz="4" w:space="0"/>
              <w:bottom w:val="single" w:color="auto" w:sz="4" w:space="0"/>
              <w:right w:val="single" w:color="auto" w:sz="4" w:space="0"/>
            </w:tcBorders>
            <w:noWrap w:val="0"/>
            <w:vAlign w:val="bottom"/>
          </w:tcPr>
          <w:p>
            <w:pPr>
              <w:widowControl/>
              <w:spacing w:line="560" w:lineRule="exact"/>
              <w:rPr>
                <w:kern w:val="0"/>
                <w:szCs w:val="21"/>
              </w:rPr>
            </w:pPr>
            <w:r>
              <w:rPr>
                <w:kern w:val="0"/>
                <w:szCs w:val="21"/>
              </w:rPr>
              <w:t xml:space="preserve">年末职工人数：  </w:t>
            </w:r>
            <w:r>
              <w:rPr>
                <w:rFonts w:hint="eastAsia"/>
                <w:kern w:val="0"/>
                <w:szCs w:val="21"/>
                <w:lang w:val="en-US" w:eastAsia="zh-CN"/>
              </w:rPr>
              <w:t>20</w:t>
            </w:r>
            <w:r>
              <w:rPr>
                <w:kern w:val="0"/>
                <w:szCs w:val="21"/>
              </w:rPr>
              <w:t>人（人员编制：</w:t>
            </w:r>
            <w:r>
              <w:rPr>
                <w:rFonts w:hint="eastAsia"/>
                <w:kern w:val="0"/>
                <w:szCs w:val="21"/>
                <w:lang w:val="en-US" w:eastAsia="zh-CN"/>
              </w:rPr>
              <w:t>24</w:t>
            </w:r>
            <w:r>
              <w:rPr>
                <w:kern w:val="0"/>
                <w:szCs w:val="21"/>
              </w:rPr>
              <w:t>人）</w:t>
            </w:r>
          </w:p>
        </w:tc>
        <w:tc>
          <w:tcPr>
            <w:tcW w:w="5355" w:type="dxa"/>
            <w:gridSpan w:val="3"/>
            <w:tcBorders>
              <w:top w:val="single" w:color="auto" w:sz="4" w:space="0"/>
              <w:left w:val="single" w:color="auto" w:sz="4" w:space="0"/>
              <w:bottom w:val="single" w:color="auto" w:sz="4" w:space="0"/>
              <w:right w:val="single" w:color="auto" w:sz="4" w:space="0"/>
            </w:tcBorders>
            <w:noWrap w:val="0"/>
            <w:vAlign w:val="bottom"/>
          </w:tcPr>
          <w:p>
            <w:pPr>
              <w:widowControl/>
              <w:spacing w:line="560" w:lineRule="exact"/>
              <w:rPr>
                <w:kern w:val="0"/>
                <w:szCs w:val="21"/>
              </w:rPr>
            </w:pPr>
            <w:r>
              <w:rPr>
                <w:kern w:val="0"/>
                <w:szCs w:val="21"/>
              </w:rPr>
              <w:t>年末资产总额：</w:t>
            </w:r>
            <w:r>
              <w:rPr>
                <w:rFonts w:hint="eastAsia"/>
                <w:kern w:val="0"/>
                <w:szCs w:val="21"/>
                <w:lang w:val="en-US" w:eastAsia="zh-CN"/>
              </w:rPr>
              <w:t>103.89</w:t>
            </w:r>
            <w:r>
              <w:rPr>
                <w:kern w:val="0"/>
                <w:szCs w:val="21"/>
              </w:rPr>
              <w:t xml:space="preserve"> 万元；负债总额：</w:t>
            </w:r>
            <w:r>
              <w:rPr>
                <w:rFonts w:hint="eastAsia"/>
                <w:kern w:val="0"/>
                <w:szCs w:val="21"/>
                <w:lang w:val="en-US" w:eastAsia="zh-CN"/>
              </w:rPr>
              <w:t>18.12</w:t>
            </w:r>
            <w:r>
              <w:rPr>
                <w:kern w:val="0"/>
                <w:szCs w:val="21"/>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Cs w:val="21"/>
              </w:rPr>
              <w:t>年度预算收支情况</w:t>
            </w:r>
            <w:r>
              <w:rPr>
                <w:kern w:val="0"/>
                <w:szCs w:val="21"/>
              </w:rPr>
              <w:br w:type="textWrapping"/>
            </w:r>
            <w:r>
              <w:rPr>
                <w:kern w:val="0"/>
                <w:szCs w:val="21"/>
              </w:rPr>
              <w:t>（万元）</w:t>
            </w:r>
          </w:p>
        </w:tc>
        <w:tc>
          <w:tcPr>
            <w:tcW w:w="7140"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default" w:eastAsia="宋体"/>
                <w:kern w:val="0"/>
                <w:szCs w:val="21"/>
                <w:lang w:val="en-US" w:eastAsia="zh-CN"/>
              </w:rPr>
            </w:pPr>
            <w:r>
              <w:rPr>
                <w:kern w:val="0"/>
                <w:szCs w:val="21"/>
              </w:rPr>
              <w:t>年初预算资金：</w:t>
            </w:r>
            <w:r>
              <w:rPr>
                <w:rFonts w:hint="eastAsia"/>
                <w:kern w:val="0"/>
                <w:szCs w:val="21"/>
                <w:lang w:val="en-US" w:eastAsia="zh-CN"/>
              </w:rPr>
              <w:t>298.3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default" w:eastAsia="宋体"/>
                <w:kern w:val="0"/>
                <w:szCs w:val="21"/>
                <w:lang w:val="en-US" w:eastAsia="zh-CN"/>
              </w:rPr>
            </w:pPr>
            <w:r>
              <w:rPr>
                <w:kern w:val="0"/>
                <w:szCs w:val="21"/>
              </w:rPr>
              <w:t>年度收入总额：</w:t>
            </w:r>
            <w:r>
              <w:rPr>
                <w:rFonts w:hint="eastAsia"/>
                <w:kern w:val="0"/>
                <w:szCs w:val="21"/>
                <w:lang w:val="en-US" w:eastAsia="zh-CN"/>
              </w:rPr>
              <w:t>928.9</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default" w:eastAsia="宋体"/>
                <w:kern w:val="0"/>
                <w:szCs w:val="21"/>
                <w:lang w:val="en-US" w:eastAsia="zh-CN"/>
              </w:rPr>
            </w:pPr>
            <w:r>
              <w:rPr>
                <w:kern w:val="0"/>
                <w:szCs w:val="21"/>
              </w:rPr>
              <w:t>年度支出总额：</w:t>
            </w:r>
            <w:r>
              <w:rPr>
                <w:rFonts w:hint="eastAsia"/>
                <w:kern w:val="0"/>
                <w:szCs w:val="21"/>
                <w:lang w:val="en-US" w:eastAsia="zh-CN"/>
              </w:rPr>
              <w:t>928.9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firstLine="105" w:firstLineChars="50"/>
              <w:jc w:val="left"/>
              <w:rPr>
                <w:rFonts w:hint="default" w:eastAsia="宋体"/>
                <w:kern w:val="0"/>
                <w:szCs w:val="21"/>
                <w:lang w:val="en-US" w:eastAsia="zh-CN"/>
              </w:rPr>
            </w:pPr>
            <w:r>
              <w:rPr>
                <w:kern w:val="0"/>
                <w:szCs w:val="21"/>
              </w:rPr>
              <w:t>其中：       公共财政拨款：</w:t>
            </w:r>
            <w:r>
              <w:rPr>
                <w:rFonts w:hint="eastAsia"/>
                <w:kern w:val="0"/>
                <w:szCs w:val="21"/>
                <w:lang w:val="en-US" w:eastAsia="zh-CN"/>
              </w:rPr>
              <w:t>898.9</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default" w:eastAsia="宋体"/>
                <w:kern w:val="0"/>
                <w:szCs w:val="21"/>
                <w:lang w:val="en-US" w:eastAsia="zh-CN"/>
              </w:rPr>
            </w:pPr>
            <w:r>
              <w:rPr>
                <w:kern w:val="0"/>
                <w:szCs w:val="21"/>
              </w:rPr>
              <w:t>其中： 基本支出：</w:t>
            </w:r>
            <w:r>
              <w:rPr>
                <w:rFonts w:hint="eastAsia"/>
                <w:kern w:val="0"/>
                <w:szCs w:val="21"/>
                <w:lang w:val="en-US" w:eastAsia="zh-CN"/>
              </w:rPr>
              <w:t>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default" w:eastAsia="宋体"/>
                <w:kern w:val="0"/>
                <w:szCs w:val="21"/>
                <w:lang w:val="en-US" w:eastAsia="zh-CN"/>
              </w:rPr>
            </w:pPr>
            <w:r>
              <w:rPr>
                <w:kern w:val="0"/>
                <w:szCs w:val="21"/>
              </w:rPr>
              <w:t xml:space="preserve">            政府性基金拨款：</w:t>
            </w:r>
            <w:r>
              <w:rPr>
                <w:rFonts w:hint="eastAsia"/>
                <w:kern w:val="0"/>
                <w:szCs w:val="21"/>
                <w:lang w:val="en-US" w:eastAsia="zh-CN"/>
              </w:rPr>
              <w:t>30</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default" w:eastAsia="宋体"/>
                <w:kern w:val="0"/>
                <w:szCs w:val="21"/>
                <w:lang w:val="en-US" w:eastAsia="zh-CN"/>
              </w:rPr>
            </w:pPr>
            <w:r>
              <w:rPr>
                <w:kern w:val="0"/>
                <w:szCs w:val="21"/>
              </w:rPr>
              <w:t xml:space="preserve">       项目支出：</w:t>
            </w:r>
            <w:r>
              <w:rPr>
                <w:rFonts w:hint="eastAsia"/>
                <w:kern w:val="0"/>
                <w:szCs w:val="21"/>
                <w:lang w:val="en-US" w:eastAsia="zh-CN"/>
              </w:rPr>
              <w:t>453.9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hint="default" w:eastAsia="宋体"/>
                <w:kern w:val="0"/>
                <w:szCs w:val="21"/>
                <w:lang w:val="en-US" w:eastAsia="zh-CN"/>
              </w:rPr>
            </w:pPr>
            <w:r>
              <w:rPr>
                <w:kern w:val="0"/>
                <w:szCs w:val="21"/>
              </w:rPr>
              <w:t>纳入专户管理的非税收入拨款：</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kern w:val="0"/>
                <w:szCs w:val="21"/>
              </w:rPr>
            </w:pPr>
            <w:r>
              <w:rPr>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25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kern w:val="0"/>
                <w:szCs w:val="21"/>
              </w:rPr>
            </w:pPr>
            <w:r>
              <w:rPr>
                <w:kern w:val="0"/>
                <w:szCs w:val="21"/>
              </w:rPr>
              <w:t xml:space="preserve">                  其他资金：</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25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Cs w:val="21"/>
              </w:rPr>
              <w:t>部门职能职责概述</w:t>
            </w:r>
          </w:p>
        </w:tc>
        <w:tc>
          <w:tcPr>
            <w:tcW w:w="714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20" w:lineRule="exact"/>
              <w:ind w:firstLine="420" w:firstLineChars="200"/>
              <w:textAlignment w:val="auto"/>
              <w:rPr>
                <w:kern w:val="0"/>
                <w:szCs w:val="21"/>
              </w:rPr>
            </w:pPr>
            <w:r>
              <w:rPr>
                <w:rFonts w:hint="eastAsia" w:ascii="宋体" w:hAnsi="宋体" w:eastAsia="宋体" w:cs="宋体"/>
                <w:sz w:val="21"/>
                <w:szCs w:val="21"/>
                <w:lang w:bidi="ar-SA"/>
              </w:rPr>
              <w:t>承担</w:t>
            </w:r>
            <w:r>
              <w:rPr>
                <w:rFonts w:hint="eastAsia" w:ascii="宋体" w:hAnsi="宋体" w:eastAsia="宋体" w:cs="宋体"/>
                <w:sz w:val="21"/>
                <w:szCs w:val="21"/>
                <w:lang w:eastAsia="zh-CN" w:bidi="ar-SA"/>
              </w:rPr>
              <w:t>县</w:t>
            </w:r>
            <w:r>
              <w:rPr>
                <w:rFonts w:hint="eastAsia" w:ascii="宋体" w:hAnsi="宋体" w:eastAsia="宋体" w:cs="宋体"/>
                <w:sz w:val="21"/>
                <w:szCs w:val="21"/>
                <w:lang w:bidi="ar-SA"/>
              </w:rPr>
              <w:t>安全生产委员会办公室日常工作，依法行使安全生产综合监督管理职权，指导、协调、监督</w:t>
            </w:r>
            <w:r>
              <w:rPr>
                <w:rFonts w:hint="eastAsia" w:ascii="宋体" w:hAnsi="宋体" w:eastAsia="宋体" w:cs="宋体"/>
                <w:sz w:val="21"/>
                <w:szCs w:val="21"/>
                <w:lang w:eastAsia="zh-CN" w:bidi="ar-SA"/>
              </w:rPr>
              <w:t>全县</w:t>
            </w:r>
            <w:r>
              <w:rPr>
                <w:rFonts w:hint="eastAsia" w:ascii="宋体" w:hAnsi="宋体" w:eastAsia="宋体" w:cs="宋体"/>
                <w:sz w:val="21"/>
                <w:szCs w:val="21"/>
                <w:lang w:bidi="ar-SA"/>
              </w:rPr>
              <w:t>安全生产工作，组织开展安全生产巡查、考核工作</w:t>
            </w:r>
            <w:r>
              <w:rPr>
                <w:rFonts w:hint="eastAsia" w:ascii="宋体" w:hAnsi="宋体" w:eastAsia="宋体" w:cs="宋体"/>
                <w:sz w:val="21"/>
                <w:szCs w:val="21"/>
                <w:lang w:eastAsia="zh-CN" w:bidi="ar-SA"/>
              </w:rPr>
              <w:t>；</w:t>
            </w:r>
            <w:r>
              <w:rPr>
                <w:rFonts w:hint="eastAsia" w:ascii="宋体" w:hAnsi="宋体" w:eastAsia="宋体" w:cs="宋体"/>
                <w:sz w:val="21"/>
                <w:szCs w:val="21"/>
                <w:lang w:bidi="ar-SA"/>
              </w:rPr>
              <w:t>负责应急管理工作，指导</w:t>
            </w:r>
            <w:r>
              <w:rPr>
                <w:rFonts w:hint="eastAsia" w:ascii="宋体" w:hAnsi="宋体" w:eastAsia="宋体" w:cs="宋体"/>
                <w:color w:val="auto"/>
                <w:sz w:val="21"/>
                <w:szCs w:val="21"/>
                <w:lang w:bidi="ar-SA"/>
              </w:rPr>
              <w:t>全</w:t>
            </w:r>
            <w:r>
              <w:rPr>
                <w:rFonts w:hint="eastAsia" w:ascii="宋体" w:hAnsi="宋体" w:eastAsia="宋体" w:cs="宋体"/>
                <w:color w:val="auto"/>
                <w:sz w:val="21"/>
                <w:szCs w:val="21"/>
                <w:lang w:eastAsia="zh-CN" w:bidi="ar-SA"/>
              </w:rPr>
              <w:t>县</w:t>
            </w:r>
            <w:r>
              <w:rPr>
                <w:rFonts w:hint="eastAsia" w:ascii="宋体" w:hAnsi="宋体" w:eastAsia="宋体" w:cs="宋体"/>
                <w:sz w:val="21"/>
                <w:szCs w:val="21"/>
                <w:lang w:bidi="ar-SA"/>
              </w:rPr>
              <w:t>应对安全生产类、自然灾害类等突发事件和综合防灾减灾救灾工作</w:t>
            </w:r>
            <w:r>
              <w:rPr>
                <w:rFonts w:hint="eastAsia" w:ascii="宋体" w:hAnsi="宋体" w:eastAsia="宋体" w:cs="宋体"/>
                <w:sz w:val="21"/>
                <w:szCs w:val="21"/>
                <w:lang w:eastAsia="zh-CN" w:bidi="ar-SA"/>
              </w:rPr>
              <w:t>；</w:t>
            </w:r>
            <w:r>
              <w:rPr>
                <w:rFonts w:hint="eastAsia" w:ascii="宋体" w:hAnsi="宋体" w:eastAsia="宋体" w:cs="宋体"/>
                <w:sz w:val="21"/>
                <w:szCs w:val="21"/>
                <w:lang w:bidi="ar-SA"/>
              </w:rPr>
              <w:t>负责</w:t>
            </w:r>
            <w:r>
              <w:rPr>
                <w:rFonts w:hint="eastAsia" w:ascii="宋体" w:hAnsi="宋体" w:eastAsia="宋体" w:cs="宋体"/>
                <w:sz w:val="21"/>
                <w:szCs w:val="21"/>
                <w:lang w:eastAsia="zh-CN" w:bidi="ar-SA"/>
              </w:rPr>
              <w:t>安全生产综合监督管理和</w:t>
            </w:r>
            <w:r>
              <w:rPr>
                <w:rFonts w:hint="eastAsia" w:ascii="宋体" w:hAnsi="宋体" w:eastAsia="宋体" w:cs="宋体"/>
                <w:sz w:val="21"/>
                <w:szCs w:val="21"/>
                <w:lang w:bidi="ar-SA"/>
              </w:rPr>
              <w:t>工矿商贸行业安全生产监督管理工作</w:t>
            </w:r>
            <w:r>
              <w:rPr>
                <w:rFonts w:hint="eastAsia" w:ascii="宋体" w:hAnsi="宋体" w:eastAsia="宋体" w:cs="宋体"/>
                <w:sz w:val="21"/>
                <w:szCs w:val="21"/>
                <w:lang w:eastAsia="zh-CN" w:bidi="ar-SA"/>
              </w:rPr>
              <w:t>；</w:t>
            </w:r>
            <w:r>
              <w:rPr>
                <w:rFonts w:hint="eastAsia" w:ascii="宋体" w:hAnsi="宋体" w:eastAsia="宋体" w:cs="宋体"/>
                <w:sz w:val="21"/>
                <w:szCs w:val="21"/>
              </w:rPr>
              <w:t>指导协调防汛抗旱、森林防灭火、地质灾害、地震和救灾等工作。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25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Cs w:val="21"/>
              </w:rPr>
              <w:t>整体绩效目标</w:t>
            </w:r>
          </w:p>
        </w:tc>
        <w:tc>
          <w:tcPr>
            <w:tcW w:w="714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kern w:val="0"/>
                <w:szCs w:val="21"/>
              </w:rPr>
            </w:pPr>
            <w:r>
              <w:rPr>
                <w:rFonts w:hint="eastAsia"/>
                <w:kern w:val="0"/>
                <w:szCs w:val="21"/>
                <w:lang w:eastAsia="zh-CN"/>
              </w:rPr>
              <w:t>　</w:t>
            </w:r>
            <w:r>
              <w:rPr>
                <w:rFonts w:hint="eastAsia"/>
                <w:kern w:val="0"/>
                <w:szCs w:val="21"/>
              </w:rPr>
              <w:t>保障全县安全生产综合协调、安全检查、打非治违和应急管理、应急救援等工作经费，查处、整治各类安全隐患，有效遏制生产安全事故的发生，确保全年不发生较大以上生产安全事故及全县安全生产形势平稳好转。指导协调防汛抗旱、森林防灭火、地质灾害、地震和救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25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Cs w:val="21"/>
              </w:rPr>
              <w:t>部门整体支出</w:t>
            </w:r>
          </w:p>
          <w:p>
            <w:pPr>
              <w:widowControl/>
              <w:spacing w:line="560" w:lineRule="exact"/>
              <w:jc w:val="center"/>
              <w:rPr>
                <w:kern w:val="0"/>
                <w:szCs w:val="21"/>
              </w:rPr>
            </w:pPr>
            <w:r>
              <w:rPr>
                <w:kern w:val="0"/>
                <w:szCs w:val="21"/>
              </w:rPr>
              <w:t>年度绩效指标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center"/>
              <w:textAlignment w:val="auto"/>
              <w:rPr>
                <w:kern w:val="0"/>
                <w:szCs w:val="21"/>
              </w:rPr>
            </w:pPr>
            <w:r>
              <w:rPr>
                <w:kern w:val="0"/>
                <w:szCs w:val="21"/>
              </w:rPr>
              <w:t>产出指标</w:t>
            </w:r>
          </w:p>
        </w:tc>
        <w:tc>
          <w:tcPr>
            <w:tcW w:w="594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20" w:lineRule="exact"/>
              <w:textAlignment w:val="auto"/>
              <w:rPr>
                <w:kern w:val="0"/>
                <w:szCs w:val="21"/>
              </w:rPr>
            </w:pPr>
            <w:r>
              <w:rPr>
                <w:rFonts w:hint="eastAsia"/>
                <w:kern w:val="0"/>
                <w:szCs w:val="21"/>
                <w:lang w:eastAsia="zh-CN"/>
              </w:rPr>
              <w:t>　</w:t>
            </w:r>
            <w:r>
              <w:rPr>
                <w:rFonts w:hint="eastAsia"/>
                <w:kern w:val="0"/>
                <w:szCs w:val="21"/>
              </w:rPr>
              <w:t>按照年度执法计划对企业开展安全检查，不定期组织对各行业安全生产状况进行监督检查；按要求组织相关人员开展业务培训；利用大型广告牌、宣传栏等等载体广泛宣传安全生产相关法律法规和知识。检查生产经营单位600家次以上、安全宣传全覆盖、教育培训不低于1000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25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jc w:val="center"/>
              <w:textAlignment w:val="auto"/>
              <w:rPr>
                <w:kern w:val="0"/>
                <w:szCs w:val="21"/>
              </w:rPr>
            </w:pPr>
            <w:r>
              <w:rPr>
                <w:kern w:val="0"/>
                <w:szCs w:val="21"/>
              </w:rPr>
              <w:t>效益指标</w:t>
            </w:r>
          </w:p>
        </w:tc>
        <w:tc>
          <w:tcPr>
            <w:tcW w:w="594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320" w:lineRule="exact"/>
              <w:textAlignment w:val="auto"/>
              <w:rPr>
                <w:kern w:val="0"/>
                <w:szCs w:val="21"/>
              </w:rPr>
            </w:pPr>
            <w:r>
              <w:rPr>
                <w:rFonts w:hint="eastAsia"/>
                <w:kern w:val="0"/>
                <w:szCs w:val="21"/>
                <w:lang w:eastAsia="zh-CN"/>
              </w:rPr>
              <w:t>　</w:t>
            </w:r>
            <w:r>
              <w:rPr>
                <w:rFonts w:hint="eastAsia"/>
                <w:kern w:val="0"/>
                <w:szCs w:val="21"/>
              </w:rPr>
              <w:t>指导全县应对安全生产类、自然灾害类等突发事件和综合防灾减灾救灾工作；强化安全生产综合监督管理和工矿商贸行业安全生产监督管理工作确保不发生较大以上安全生产事故，一般生产安全事故得到有效控制，人民生命财产安全和全县的生产安全得到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atLeast"/>
          <w:jc w:val="center"/>
        </w:trPr>
        <w:tc>
          <w:tcPr>
            <w:tcW w:w="250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Cs w:val="21"/>
              </w:rPr>
              <w:t>单位自评情况分析及</w:t>
            </w:r>
            <w:r>
              <w:rPr>
                <w:rFonts w:hint="eastAsia"/>
                <w:kern w:val="0"/>
                <w:szCs w:val="21"/>
              </w:rPr>
              <w:t xml:space="preserve">  </w:t>
            </w:r>
            <w:r>
              <w:rPr>
                <w:kern w:val="0"/>
                <w:szCs w:val="21"/>
              </w:rPr>
              <w:t>结论</w:t>
            </w:r>
          </w:p>
        </w:tc>
        <w:tc>
          <w:tcPr>
            <w:tcW w:w="7140" w:type="dxa"/>
            <w:gridSpan w:val="5"/>
            <w:tcBorders>
              <w:top w:val="single" w:color="auto" w:sz="4" w:space="0"/>
              <w:left w:val="single" w:color="auto" w:sz="4" w:space="0"/>
              <w:bottom w:val="single" w:color="auto" w:sz="4" w:space="0"/>
              <w:right w:val="single" w:color="auto" w:sz="4" w:space="0"/>
            </w:tcBorders>
            <w:noWrap w:val="0"/>
            <w:vAlign w:val="center"/>
          </w:tcPr>
          <w:p>
            <w:pPr>
              <w:pStyle w:val="8"/>
              <w:keepNext w:val="0"/>
              <w:keepLines w:val="0"/>
              <w:pageBreakBefore w:val="0"/>
              <w:widowControl/>
              <w:kinsoku/>
              <w:wordWrap/>
              <w:overflowPunct/>
              <w:topLinePunct w:val="0"/>
              <w:autoSpaceDE/>
              <w:autoSpaceDN/>
              <w:bidi w:val="0"/>
              <w:adjustRightInd/>
              <w:snapToGrid/>
              <w:spacing w:line="320" w:lineRule="exact"/>
              <w:ind w:left="0" w:leftChars="0" w:firstLine="480" w:firstLineChars="200"/>
              <w:jc w:val="both"/>
              <w:textAlignment w:val="auto"/>
              <w:rPr>
                <w:kern w:val="0"/>
                <w:sz w:val="24"/>
              </w:rPr>
            </w:pPr>
            <w:r>
              <w:rPr>
                <w:kern w:val="0"/>
                <w:sz w:val="24"/>
              </w:rPr>
              <w:t>支出情况分析：</w:t>
            </w:r>
            <w:r>
              <w:rPr>
                <w:rFonts w:hint="eastAsia" w:ascii="宋体" w:hAnsi="宋体" w:eastAsia="宋体" w:cs="宋体"/>
                <w:sz w:val="21"/>
                <w:szCs w:val="21"/>
                <w:lang w:val="en-US" w:eastAsia="zh-CN"/>
              </w:rPr>
              <w:t>2020年基本支出4750603.66元，其中：人员经费支出3160601.06元；公用经费1590002.6元；</w:t>
            </w:r>
            <w:r>
              <w:rPr>
                <w:rFonts w:hint="eastAsia" w:ascii="宋体" w:hAnsi="宋体" w:eastAsia="宋体" w:cs="宋体"/>
                <w:b w:val="0"/>
                <w:bCs w:val="0"/>
                <w:sz w:val="21"/>
                <w:szCs w:val="21"/>
                <w:lang w:val="en-US" w:eastAsia="zh-CN"/>
              </w:rPr>
              <w:t>项目支出4238333元，其中：应急物资采购481983元、地方自然灾害生活补助3426350元、地质灾害隐患排查300000元、地震观测点经费补助30000元；</w:t>
            </w:r>
            <w:r>
              <w:rPr>
                <w:rFonts w:hint="eastAsia" w:ascii="宋体" w:hAnsi="宋体" w:eastAsia="宋体" w:cs="宋体"/>
                <w:sz w:val="21"/>
                <w:szCs w:val="21"/>
                <w:lang w:val="en-US" w:eastAsia="zh-CN"/>
              </w:rPr>
              <w:t>用于社会福利的彩票公益金支出经费支付农房保险300235元。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jc w:val="center"/>
        </w:trPr>
        <w:tc>
          <w:tcPr>
            <w:tcW w:w="25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140"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kern w:val="0"/>
                <w:sz w:val="21"/>
                <w:szCs w:val="21"/>
              </w:rPr>
            </w:pPr>
            <w:r>
              <w:rPr>
                <w:kern w:val="0"/>
                <w:sz w:val="21"/>
                <w:szCs w:val="21"/>
              </w:rPr>
              <w:t>绩效目标完成情况分析：</w:t>
            </w:r>
            <w:r>
              <w:rPr>
                <w:rFonts w:hint="eastAsia" w:ascii="宋体" w:hAnsi="宋体" w:eastAsia="宋体" w:cs="宋体"/>
                <w:sz w:val="21"/>
                <w:szCs w:val="21"/>
                <w:lang w:val="en-US" w:eastAsia="zh-CN"/>
              </w:rPr>
              <w:t>2020年，我局认真贯彻执行上级主管部门及县委、县政府有关应急管理、安全生产、防汛、救灾、森林防灭火等工作要求，加强应急和安全生产等宣传教育培训力度，切实提高了全民安全生产意识和自我防护能力；严厉打击非法违法生产经营建设行为；强化安全监管执法，组织开展</w:t>
            </w:r>
            <w:r>
              <w:rPr>
                <w:rFonts w:hint="eastAsia" w:ascii="宋体" w:hAnsi="宋体" w:eastAsia="宋体" w:cs="宋体"/>
                <w:b w:val="0"/>
                <w:bCs w:val="0"/>
                <w:color w:val="000000" w:themeColor="text1"/>
                <w:sz w:val="21"/>
                <w:szCs w:val="21"/>
                <w:lang w:val="en-US" w:eastAsia="zh-CN"/>
                <w14:textFill>
                  <w14:solidFill>
                    <w14:schemeClr w14:val="tx1"/>
                  </w14:solidFill>
                </w14:textFill>
              </w:rPr>
              <w:t>“强执法防事故”专项行动</w:t>
            </w:r>
            <w:r>
              <w:rPr>
                <w:rFonts w:hint="eastAsia" w:ascii="宋体" w:hAnsi="宋体" w:eastAsia="宋体" w:cs="宋体"/>
                <w:b w:val="0"/>
                <w:bCs w:val="0"/>
                <w:color w:val="auto"/>
                <w:spacing w:val="0"/>
                <w:sz w:val="21"/>
                <w:szCs w:val="21"/>
                <w:lang w:eastAsia="zh-CN"/>
              </w:rPr>
              <w:t>全县共组织执法活动22941次，出动执法人员52955人次，检查生产经营单位11964家次，立案调查391起，实施经济处罚479万元，责令停产停业13家，暂扣或者吊销许可证照85个，取缔关闭1处，抓捕涉嫌犯罪人员33人，累计排查重大事故隐患374个，销号373个，累计销号占比99.7%。制定</w:t>
            </w:r>
            <w:r>
              <w:rPr>
                <w:rFonts w:hint="eastAsia" w:ascii="宋体" w:hAnsi="宋体" w:eastAsia="宋体" w:cs="宋体"/>
                <w:b w:val="0"/>
                <w:bCs w:val="0"/>
                <w:color w:val="000000" w:themeColor="text1"/>
                <w:spacing w:val="0"/>
                <w:sz w:val="21"/>
                <w:szCs w:val="21"/>
                <w:lang w:eastAsia="zh-CN" w:bidi="ar-SA"/>
                <w14:textFill>
                  <w14:solidFill>
                    <w14:schemeClr w14:val="tx1"/>
                  </w14:solidFill>
                </w14:textFill>
              </w:rPr>
              <w:t>《炎陵县安全生产专项整治三年行动实施计划》，</w:t>
            </w:r>
            <w:r>
              <w:rPr>
                <w:rFonts w:hint="eastAsia" w:ascii="宋体" w:hAnsi="宋体" w:eastAsia="宋体" w:cs="宋体"/>
                <w:bCs/>
                <w:sz w:val="21"/>
                <w:szCs w:val="21"/>
                <w:lang w:bidi="ar-SA"/>
              </w:rPr>
              <w:t>开展危险化学品、非煤矿山、消防、道路运输、交通运输和城</w:t>
            </w:r>
            <w:r>
              <w:rPr>
                <w:rFonts w:hint="eastAsia" w:ascii="宋体" w:hAnsi="宋体" w:eastAsia="宋体" w:cs="宋体"/>
                <w:bCs/>
                <w:sz w:val="21"/>
                <w:szCs w:val="21"/>
                <w:lang w:eastAsia="zh-CN" w:bidi="ar-SA"/>
              </w:rPr>
              <w:t>市</w:t>
            </w:r>
            <w:r>
              <w:rPr>
                <w:rFonts w:hint="eastAsia" w:ascii="宋体" w:hAnsi="宋体" w:eastAsia="宋体" w:cs="宋体"/>
                <w:bCs/>
                <w:sz w:val="21"/>
                <w:szCs w:val="21"/>
                <w:lang w:bidi="ar-SA"/>
              </w:rPr>
              <w:t>建设、工业园区等功能区、危险废物</w:t>
            </w:r>
            <w:r>
              <w:rPr>
                <w:rFonts w:hint="eastAsia" w:ascii="宋体" w:hAnsi="宋体" w:eastAsia="宋体" w:cs="宋体"/>
                <w:bCs/>
                <w:sz w:val="21"/>
                <w:szCs w:val="21"/>
                <w:lang w:eastAsia="zh-CN" w:bidi="ar-SA"/>
              </w:rPr>
              <w:t>、烟花鞭炮</w:t>
            </w:r>
            <w:r>
              <w:rPr>
                <w:rFonts w:hint="eastAsia" w:ascii="宋体" w:hAnsi="宋体" w:eastAsia="宋体" w:cs="宋体"/>
                <w:bCs/>
                <w:sz w:val="21"/>
                <w:szCs w:val="21"/>
                <w:lang w:bidi="ar-SA"/>
              </w:rPr>
              <w:t>等9个专项安全整治</w:t>
            </w:r>
            <w:r>
              <w:rPr>
                <w:rFonts w:hint="eastAsia" w:ascii="宋体" w:hAnsi="宋体" w:eastAsia="宋体" w:cs="宋体"/>
                <w:b w:val="0"/>
                <w:bCs w:val="0"/>
                <w:color w:val="000000" w:themeColor="text1"/>
                <w:spacing w:val="0"/>
                <w:sz w:val="21"/>
                <w:szCs w:val="21"/>
                <w:lang w:eastAsia="zh-CN" w:bidi="ar-SA"/>
                <w14:textFill>
                  <w14:solidFill>
                    <w14:schemeClr w14:val="tx1"/>
                  </w14:solidFill>
                </w14:textFill>
              </w:rPr>
              <w:t>，结合三年行动开展了</w:t>
            </w:r>
            <w:r>
              <w:rPr>
                <w:rFonts w:hint="eastAsia" w:ascii="宋体" w:hAnsi="宋体" w:eastAsia="宋体" w:cs="宋体"/>
                <w:b w:val="0"/>
                <w:bCs w:val="0"/>
                <w:snapToGrid w:val="0"/>
                <w:color w:val="000000" w:themeColor="text1"/>
                <w:spacing w:val="0"/>
                <w:kern w:val="2"/>
                <w:sz w:val="21"/>
                <w:szCs w:val="21"/>
                <w:lang w:val="en-US" w:eastAsia="zh-CN" w:bidi="ar-SA"/>
                <w14:textFill>
                  <w14:solidFill>
                    <w14:schemeClr w14:val="tx1"/>
                  </w14:solidFill>
                </w14:textFill>
              </w:rPr>
              <w:t>安全风险隐患“大宣传大排查大整治”工作。</w:t>
            </w:r>
            <w:r>
              <w:rPr>
                <w:rFonts w:hint="eastAsia" w:ascii="宋体" w:hAnsi="宋体" w:eastAsia="宋体" w:cs="宋体"/>
                <w:b w:val="0"/>
                <w:bCs w:val="0"/>
                <w:spacing w:val="0"/>
                <w:kern w:val="0"/>
                <w:sz w:val="21"/>
                <w:szCs w:val="21"/>
                <w:lang w:val="en-US" w:eastAsia="zh-CN"/>
              </w:rPr>
              <w:t>牵头抓好</w:t>
            </w:r>
            <w:r>
              <w:rPr>
                <w:rFonts w:hint="eastAsia" w:ascii="宋体" w:hAnsi="宋体" w:eastAsia="宋体" w:cs="宋体"/>
                <w:b w:val="0"/>
                <w:bCs w:val="0"/>
                <w:color w:val="333333"/>
                <w:kern w:val="0"/>
                <w:sz w:val="21"/>
                <w:szCs w:val="21"/>
                <w:shd w:val="clear" w:fill="FFFFFF"/>
                <w:lang w:val="en-US" w:eastAsia="zh-CN" w:bidi="ar"/>
              </w:rPr>
              <w:t>马路市场安全隐患专项整治工作</w:t>
            </w:r>
            <w:r>
              <w:rPr>
                <w:rFonts w:hint="eastAsia" w:ascii="宋体" w:hAnsi="宋体" w:cs="宋体"/>
                <w:b w:val="0"/>
                <w:bCs w:val="0"/>
                <w:color w:val="333333"/>
                <w:kern w:val="0"/>
                <w:sz w:val="21"/>
                <w:szCs w:val="21"/>
                <w:shd w:val="clear" w:fill="FFFFFF"/>
                <w:lang w:val="en-US" w:eastAsia="zh-CN" w:bidi="ar"/>
              </w:rPr>
              <w:t>，</w:t>
            </w:r>
            <w:r>
              <w:rPr>
                <w:rFonts w:hint="eastAsia" w:ascii="宋体" w:hAnsi="宋体" w:eastAsia="宋体" w:cs="宋体"/>
                <w:b w:val="0"/>
                <w:bCs w:val="0"/>
                <w:color w:val="333333"/>
                <w:kern w:val="0"/>
                <w:sz w:val="21"/>
                <w:szCs w:val="21"/>
                <w:shd w:val="clear" w:fill="FFFFFF"/>
                <w:lang w:val="en-US" w:eastAsia="zh-CN" w:bidi="ar"/>
              </w:rPr>
              <w:t>全县</w:t>
            </w:r>
            <w:r>
              <w:rPr>
                <w:rFonts w:hint="eastAsia" w:ascii="宋体" w:hAnsi="宋体" w:eastAsia="宋体" w:cs="宋体"/>
                <w:b w:val="0"/>
                <w:bCs w:val="0"/>
                <w:color w:val="000000"/>
                <w:kern w:val="0"/>
                <w:sz w:val="21"/>
                <w:szCs w:val="21"/>
                <w:shd w:val="clear" w:fill="FFFFFF"/>
                <w:lang w:val="en-US" w:eastAsia="zh-CN" w:bidi="ar"/>
              </w:rPr>
              <w:t>13个</w:t>
            </w:r>
            <w:r>
              <w:rPr>
                <w:rFonts w:hint="eastAsia" w:ascii="宋体" w:hAnsi="宋体" w:eastAsia="宋体" w:cs="宋体"/>
                <w:b w:val="0"/>
                <w:bCs w:val="0"/>
                <w:color w:val="333333"/>
                <w:kern w:val="0"/>
                <w:sz w:val="21"/>
                <w:szCs w:val="21"/>
                <w:shd w:val="clear" w:fill="FFFFFF"/>
                <w:lang w:val="en-US" w:eastAsia="zh-CN" w:bidi="ar"/>
              </w:rPr>
              <w:t>马路市场</w:t>
            </w:r>
            <w:r>
              <w:rPr>
                <w:rFonts w:hint="eastAsia" w:ascii="宋体" w:hAnsi="宋体" w:eastAsia="宋体" w:cs="宋体"/>
                <w:b w:val="0"/>
                <w:bCs w:val="0"/>
                <w:color w:val="000000"/>
                <w:kern w:val="0"/>
                <w:sz w:val="21"/>
                <w:szCs w:val="21"/>
                <w:shd w:val="clear" w:fill="FFFFFF"/>
                <w:lang w:val="en-US" w:eastAsia="zh-CN" w:bidi="ar"/>
              </w:rPr>
              <w:t>全部在6月底前全部取缔到位，督促完成9个改建、1个市场的新建任务。</w:t>
            </w:r>
            <w:r>
              <w:rPr>
                <w:rFonts w:hint="eastAsia" w:ascii="宋体" w:hAnsi="宋体" w:eastAsia="宋体" w:cs="宋体"/>
                <w:sz w:val="21"/>
                <w:szCs w:val="21"/>
                <w:lang w:val="en-US" w:eastAsia="zh-CN"/>
              </w:rPr>
              <w:t>强化</w:t>
            </w:r>
            <w:r>
              <w:rPr>
                <w:rFonts w:hint="eastAsia" w:ascii="宋体" w:hAnsi="宋体" w:eastAsia="宋体" w:cs="宋体"/>
                <w:color w:val="000000" w:themeColor="text1"/>
                <w:sz w:val="21"/>
                <w:szCs w:val="21"/>
                <w14:textFill>
                  <w14:solidFill>
                    <w14:schemeClr w14:val="tx1"/>
                  </w14:solidFill>
                </w14:textFill>
              </w:rPr>
              <w:t>应急值班值守</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sz w:val="21"/>
                <w:szCs w:val="21"/>
                <w:lang w:val="en-US" w:eastAsia="zh-CN"/>
              </w:rPr>
              <w:t>加强自然灾害救助工作，组织指导协调灾民生产自救，及时下拨救灾物资和生活救助资金，</w:t>
            </w:r>
            <w:r>
              <w:rPr>
                <w:rFonts w:hint="eastAsia" w:ascii="宋体" w:hAnsi="宋体" w:eastAsia="宋体" w:cs="宋体"/>
                <w:b w:val="0"/>
                <w:bCs w:val="0"/>
                <w:color w:val="000000" w:themeColor="text1"/>
                <w:sz w:val="21"/>
                <w:szCs w:val="21"/>
                <w:lang w:val="en-US" w:eastAsia="zh-CN"/>
                <w14:textFill>
                  <w14:solidFill>
                    <w14:schemeClr w14:val="tx1"/>
                  </w14:solidFill>
                </w14:textFill>
              </w:rPr>
              <w:t>严格程序，发放</w:t>
            </w:r>
            <w:r>
              <w:rPr>
                <w:rFonts w:hint="eastAsia" w:ascii="宋体" w:hAnsi="宋体" w:eastAsia="宋体" w:cs="宋体"/>
                <w:b w:val="0"/>
                <w:bCs w:val="0"/>
                <w:sz w:val="21"/>
                <w:szCs w:val="21"/>
                <w:lang w:val="en-US" w:eastAsia="zh-CN"/>
              </w:rPr>
              <w:t>因灾倒房、损房重建修缮补助资金64.8万元、冬春受灾群众生活救助资金278.835万元。</w:t>
            </w:r>
            <w:r>
              <w:rPr>
                <w:rFonts w:hint="eastAsia" w:ascii="宋体" w:hAnsi="宋体" w:eastAsia="宋体" w:cs="宋体"/>
                <w:sz w:val="21"/>
                <w:szCs w:val="21"/>
                <w:lang w:val="en-US" w:eastAsia="zh-CN"/>
              </w:rPr>
              <w:t>购农房保险30.235万元，有效地保障了灾民的生活。</w:t>
            </w:r>
            <w:r>
              <w:rPr>
                <w:rFonts w:hint="eastAsia" w:ascii="宋体" w:hAnsi="宋体" w:cs="宋体"/>
                <w:sz w:val="21"/>
                <w:szCs w:val="21"/>
                <w:lang w:val="en-US" w:eastAsia="zh-CN"/>
              </w:rPr>
              <w:t>开展</w:t>
            </w:r>
            <w:r>
              <w:rPr>
                <w:rFonts w:hint="eastAsia" w:ascii="宋体" w:hAnsi="宋体" w:eastAsia="宋体" w:cs="宋体"/>
                <w:color w:val="000000" w:themeColor="text1"/>
                <w:spacing w:val="0"/>
                <w:kern w:val="2"/>
                <w:sz w:val="21"/>
                <w:szCs w:val="21"/>
                <w:u w:val="none"/>
                <w:lang w:val="en-US" w:eastAsia="zh-CN" w:bidi="ar-SA"/>
                <w14:textFill>
                  <w14:solidFill>
                    <w14:schemeClr w14:val="tx1"/>
                  </w14:solidFill>
                </w14:textFill>
              </w:rPr>
              <w:t>“安全生产月”、“安全生产三湘行”、</w:t>
            </w:r>
            <w:r>
              <w:rPr>
                <w:rFonts w:hint="eastAsia" w:ascii="宋体" w:hAnsi="宋体" w:eastAsia="宋体" w:cs="宋体"/>
                <w:color w:val="000000" w:themeColor="text1"/>
                <w:spacing w:val="0"/>
                <w:sz w:val="21"/>
                <w:szCs w:val="21"/>
                <w:u w:val="none"/>
                <w:lang w:val="en-US" w:eastAsia="zh-CN"/>
                <w14:textFill>
                  <w14:solidFill>
                    <w14:schemeClr w14:val="tx1"/>
                  </w14:solidFill>
                </w14:textFill>
              </w:rPr>
              <w:t>全国减灾日、国际减灾日、消防日等系列宣传活动，组织参加全国应急管理普法知识竞赛。</w:t>
            </w:r>
            <w:r>
              <w:rPr>
                <w:rFonts w:hint="eastAsia" w:ascii="宋体" w:hAnsi="宋体" w:eastAsia="宋体" w:cs="宋体"/>
                <w:sz w:val="21"/>
                <w:szCs w:val="21"/>
                <w:lang w:val="en-US" w:eastAsia="zh-CN"/>
              </w:rPr>
              <w:t>各项工作的有序开展，维护了全县安全生形势的持续稳定和县域经济的安全发展，保障了人民群众生命财产安全、</w:t>
            </w:r>
            <w:r>
              <w:rPr>
                <w:rFonts w:hint="eastAsia" w:ascii="宋体" w:hAnsi="宋体" w:eastAsia="宋体" w:cs="宋体"/>
                <w:color w:val="000000" w:themeColor="text1"/>
                <w:sz w:val="21"/>
                <w:szCs w:val="21"/>
                <w14:textFill>
                  <w14:solidFill>
                    <w14:schemeClr w14:val="tx1"/>
                  </w14:solidFill>
                </w14:textFill>
              </w:rPr>
              <w:t>安全生产形势平稳可控</w:t>
            </w:r>
            <w:r>
              <w:rPr>
                <w:rFonts w:hint="eastAsia" w:ascii="宋体" w:hAnsi="宋体" w:eastAsia="宋体" w:cs="宋体"/>
                <w:color w:val="000000" w:themeColor="text1"/>
                <w:sz w:val="21"/>
                <w:szCs w:val="21"/>
                <w:lang w:eastAsia="zh-CN"/>
                <w14:textFill>
                  <w14:solidFill>
                    <w14:schemeClr w14:val="tx1"/>
                  </w14:solidFill>
                </w14:textFill>
              </w:rPr>
              <w:t>，全年未发生</w:t>
            </w:r>
            <w:r>
              <w:rPr>
                <w:rFonts w:hint="eastAsia" w:ascii="宋体" w:hAnsi="宋体" w:eastAsia="宋体" w:cs="宋体"/>
                <w:color w:val="000000" w:themeColor="text1"/>
                <w:sz w:val="21"/>
                <w:szCs w:val="21"/>
                <w14:textFill>
                  <w14:solidFill>
                    <w14:schemeClr w14:val="tx1"/>
                  </w14:solidFill>
                </w14:textFill>
              </w:rPr>
              <w:t>安全生产</w:t>
            </w:r>
            <w:r>
              <w:rPr>
                <w:rFonts w:hint="eastAsia" w:ascii="宋体" w:hAnsi="宋体" w:eastAsia="宋体" w:cs="宋体"/>
                <w:color w:val="000000" w:themeColor="text1"/>
                <w:sz w:val="21"/>
                <w:szCs w:val="21"/>
                <w:lang w:eastAsia="zh-CN"/>
                <w14:textFill>
                  <w14:solidFill>
                    <w14:schemeClr w14:val="tx1"/>
                  </w14:solidFill>
                </w14:textFill>
              </w:rPr>
              <w:t>和消防事故</w:t>
            </w:r>
            <w:r>
              <w:rPr>
                <w:rFonts w:hint="eastAsia" w:ascii="宋体" w:hAnsi="宋体" w:eastAsia="宋体" w:cs="宋体"/>
                <w:color w:val="000000" w:themeColor="text1"/>
                <w:sz w:val="21"/>
                <w:szCs w:val="21"/>
                <w14:textFill>
                  <w14:solidFill>
                    <w14:schemeClr w14:val="tx1"/>
                  </w14:solidFill>
                </w14:textFill>
              </w:rPr>
              <w:t>，其他行业</w:t>
            </w:r>
            <w:r>
              <w:rPr>
                <w:rFonts w:hint="eastAsia" w:ascii="宋体" w:hAnsi="宋体" w:eastAsia="宋体" w:cs="宋体"/>
                <w:color w:val="000000" w:themeColor="text1"/>
                <w:sz w:val="21"/>
                <w:szCs w:val="21"/>
                <w:lang w:eastAsia="zh-CN"/>
                <w14:textFill>
                  <w14:solidFill>
                    <w14:schemeClr w14:val="tx1"/>
                  </w14:solidFill>
                </w14:textFill>
              </w:rPr>
              <w:t>也</w:t>
            </w:r>
            <w:r>
              <w:rPr>
                <w:rFonts w:hint="eastAsia" w:ascii="宋体" w:hAnsi="宋体" w:eastAsia="宋体" w:cs="宋体"/>
                <w:color w:val="000000" w:themeColor="text1"/>
                <w:sz w:val="21"/>
                <w:szCs w:val="21"/>
                <w14:textFill>
                  <w14:solidFill>
                    <w14:schemeClr w14:val="tx1"/>
                  </w14:solidFill>
                </w14:textFill>
              </w:rPr>
              <w:t>未发生事故</w:t>
            </w:r>
            <w:r>
              <w:rPr>
                <w:rFonts w:hint="eastAsia" w:ascii="宋体" w:hAnsi="宋体" w:eastAsia="宋体" w:cs="宋体"/>
                <w:color w:val="000000" w:themeColor="text1"/>
                <w:sz w:val="21"/>
                <w:szCs w:val="21"/>
                <w:lang w:eastAsia="zh-CN"/>
                <w14:textFill>
                  <w14:solidFill>
                    <w14:schemeClr w14:val="tx1"/>
                  </w14:solidFill>
                </w14:textFill>
              </w:rPr>
              <w:t>，年度绩效目标全面完成。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500"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14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pacing w:line="320" w:lineRule="exact"/>
              <w:ind w:leftChars="0"/>
              <w:jc w:val="both"/>
              <w:textAlignment w:val="auto"/>
              <w:rPr>
                <w:kern w:val="0"/>
                <w:sz w:val="24"/>
              </w:rPr>
            </w:pPr>
            <w:r>
              <w:rPr>
                <w:rFonts w:hint="eastAsia"/>
                <w:kern w:val="0"/>
                <w:sz w:val="24"/>
                <w:lang w:eastAsia="zh-CN"/>
              </w:rPr>
              <w:t>　</w:t>
            </w:r>
            <w:r>
              <w:rPr>
                <w:kern w:val="0"/>
                <w:sz w:val="21"/>
                <w:szCs w:val="21"/>
              </w:rPr>
              <w:t>自我评价结论：</w:t>
            </w:r>
            <w:r>
              <w:rPr>
                <w:rFonts w:hint="eastAsia"/>
                <w:kern w:val="0"/>
                <w:sz w:val="21"/>
                <w:szCs w:val="21"/>
                <w:lang w:eastAsia="zh-CN"/>
              </w:rPr>
              <w:t>年度绩效目标全面完成，整体支出综合绩效自我评价良好。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5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Cs w:val="21"/>
              </w:rPr>
              <w:t>存在的问题</w:t>
            </w:r>
          </w:p>
        </w:tc>
        <w:tc>
          <w:tcPr>
            <w:tcW w:w="7140" w:type="dxa"/>
            <w:gridSpan w:val="5"/>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numPr>
                <w:ilvl w:val="0"/>
                <w:numId w:val="0"/>
              </w:numPr>
              <w:kinsoku/>
              <w:wordWrap/>
              <w:overflowPunct/>
              <w:topLinePunct w:val="0"/>
              <w:autoSpaceDE/>
              <w:autoSpaceDN/>
              <w:bidi w:val="0"/>
              <w:adjustRightInd/>
              <w:spacing w:line="320" w:lineRule="exact"/>
              <w:jc w:val="both"/>
              <w:textAlignment w:val="auto"/>
              <w:rPr>
                <w:kern w:val="0"/>
                <w:sz w:val="21"/>
                <w:szCs w:val="21"/>
              </w:rPr>
            </w:pPr>
            <w:r>
              <w:rPr>
                <w:rFonts w:hint="eastAsia" w:ascii="宋体" w:hAnsi="宋体" w:eastAsia="宋体" w:cs="宋体"/>
                <w:kern w:val="0"/>
                <w:sz w:val="21"/>
                <w:szCs w:val="21"/>
                <w:lang w:eastAsia="zh-CN"/>
              </w:rPr>
              <w:t>　由于上级对自然灾害救灾的力度较大，上级下达的资金较多，致预、决算差异较大。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250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kern w:val="0"/>
                <w:szCs w:val="21"/>
              </w:rPr>
            </w:pPr>
            <w:r>
              <w:rPr>
                <w:kern w:val="0"/>
                <w:szCs w:val="21"/>
              </w:rPr>
              <w:t>改进措施与建议</w:t>
            </w:r>
          </w:p>
        </w:tc>
        <w:tc>
          <w:tcPr>
            <w:tcW w:w="7140" w:type="dxa"/>
            <w:gridSpan w:val="5"/>
            <w:tcBorders>
              <w:top w:val="single" w:color="auto" w:sz="4" w:space="0"/>
              <w:left w:val="single" w:color="auto" w:sz="4" w:space="0"/>
              <w:bottom w:val="single" w:color="auto" w:sz="4" w:space="0"/>
              <w:right w:val="single" w:color="auto" w:sz="4" w:space="0"/>
            </w:tcBorders>
            <w:noWrap w:val="0"/>
            <w:vAlign w:val="bottom"/>
          </w:tcPr>
          <w:p>
            <w:pPr>
              <w:pStyle w:val="2"/>
              <w:keepNext w:val="0"/>
              <w:keepLines w:val="0"/>
              <w:pageBreakBefore w:val="0"/>
              <w:kinsoku/>
              <w:wordWrap/>
              <w:overflowPunct/>
              <w:topLinePunct w:val="0"/>
              <w:autoSpaceDE/>
              <w:autoSpaceDN/>
              <w:bidi w:val="0"/>
              <w:adjustRightInd/>
              <w:spacing w:line="320" w:lineRule="exact"/>
              <w:jc w:val="both"/>
              <w:textAlignment w:val="auto"/>
              <w:rPr>
                <w:kern w:val="0"/>
                <w:sz w:val="21"/>
                <w:szCs w:val="21"/>
              </w:rPr>
            </w:pPr>
            <w:r>
              <w:rPr>
                <w:rFonts w:hint="eastAsia" w:ascii="宋体" w:hAnsi="宋体" w:eastAsia="宋体" w:cs="宋体"/>
                <w:sz w:val="21"/>
                <w:szCs w:val="21"/>
                <w:lang w:val="en-US" w:eastAsia="zh-CN"/>
              </w:rPr>
              <w:t>加强单位财务内部控制管理，严格经费支出和收支两条线，全年按照</w:t>
            </w:r>
            <w:r>
              <w:rPr>
                <w:rFonts w:hint="eastAsia" w:ascii="宋体" w:hAnsi="宋体" w:eastAsia="宋体" w:cs="宋体"/>
                <w:kern w:val="0"/>
                <w:sz w:val="21"/>
                <w:szCs w:val="21"/>
              </w:rPr>
              <w:t>保障安全生产监管人员经费</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保障安全生产监管、综合协调、打非治违等工作经费</w:t>
            </w:r>
            <w:r>
              <w:rPr>
                <w:rFonts w:hint="eastAsia" w:ascii="宋体" w:hAnsi="宋体" w:eastAsia="宋体" w:cs="宋体"/>
                <w:kern w:val="0"/>
                <w:sz w:val="21"/>
                <w:szCs w:val="21"/>
                <w:lang w:eastAsia="zh-CN"/>
              </w:rPr>
              <w:t>的原则</w:t>
            </w:r>
            <w:r>
              <w:rPr>
                <w:rFonts w:hint="eastAsia" w:ascii="宋体" w:hAnsi="宋体" w:eastAsia="宋体" w:cs="宋体"/>
                <w:kern w:val="0"/>
                <w:sz w:val="21"/>
                <w:szCs w:val="21"/>
              </w:rPr>
              <w:t>，</w:t>
            </w:r>
            <w:r>
              <w:rPr>
                <w:rFonts w:hint="eastAsia" w:ascii="宋体" w:hAnsi="宋体" w:eastAsia="宋体" w:cs="宋体"/>
                <w:kern w:val="0"/>
                <w:sz w:val="21"/>
                <w:szCs w:val="21"/>
                <w:lang w:eastAsia="zh-CN"/>
              </w:rPr>
              <w:t>严格经费控制，开源节流。</w:t>
            </w:r>
            <w:r>
              <w:rPr>
                <w:rFonts w:hint="eastAsia" w:ascii="宋体" w:hAnsi="宋体" w:eastAsia="宋体" w:cs="宋体"/>
                <w:kern w:val="0"/>
                <w:sz w:val="21"/>
                <w:szCs w:val="21"/>
              </w:rPr>
              <w:t>查处、整治各类安全隐患，有效遏制生产安全事故的发生，确保全年不发生较大以上生产安全事故及全县安全生产形势平稳好转</w:t>
            </w:r>
            <w:r>
              <w:rPr>
                <w:rFonts w:hint="eastAsia" w:ascii="宋体" w:hAnsi="宋体" w:eastAsia="宋体" w:cs="宋体"/>
                <w:kern w:val="0"/>
                <w:sz w:val="21"/>
                <w:szCs w:val="21"/>
                <w:lang w:eastAsia="zh-CN"/>
              </w:rPr>
              <w:t>的工作目标，较好地完成各项工作目标，确保全县的安全与稳定和自然灾害救助的及时发放。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2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kern w:val="0"/>
                <w:szCs w:val="21"/>
              </w:rPr>
            </w:pPr>
            <w:r>
              <w:rPr>
                <w:rFonts w:hint="eastAsia"/>
                <w:kern w:val="0"/>
                <w:szCs w:val="21"/>
              </w:rPr>
              <w:t>归口管理业务股室</w:t>
            </w:r>
            <w:r>
              <w:rPr>
                <w:kern w:val="0"/>
                <w:szCs w:val="21"/>
              </w:rPr>
              <w:t>审核意见</w:t>
            </w:r>
          </w:p>
        </w:tc>
        <w:tc>
          <w:tcPr>
            <w:tcW w:w="7140" w:type="dxa"/>
            <w:gridSpan w:val="5"/>
            <w:tcBorders>
              <w:top w:val="single" w:color="auto" w:sz="4" w:space="0"/>
              <w:left w:val="single" w:color="auto" w:sz="4" w:space="0"/>
              <w:bottom w:val="single" w:color="auto" w:sz="4" w:space="0"/>
              <w:right w:val="single" w:color="auto" w:sz="4" w:space="0"/>
            </w:tcBorders>
            <w:noWrap w:val="0"/>
            <w:vAlign w:val="bottom"/>
          </w:tcPr>
          <w:p>
            <w:pPr>
              <w:spacing w:line="560" w:lineRule="exact"/>
              <w:ind w:firstLine="4680" w:firstLineChars="1950"/>
              <w:jc w:val="right"/>
              <w:rPr>
                <w:kern w:val="0"/>
                <w:szCs w:val="21"/>
              </w:rPr>
            </w:pPr>
            <w:r>
              <w:rPr>
                <w:kern w:val="0"/>
                <w:sz w:val="24"/>
              </w:rPr>
              <w:t xml:space="preserve">（盖章）                                     </w:t>
            </w:r>
            <w:r>
              <w:rPr>
                <w:kern w:val="0"/>
                <w:sz w:val="24"/>
              </w:rPr>
              <w:br w:type="textWrapping"/>
            </w:r>
            <w:r>
              <w:rPr>
                <w:kern w:val="0"/>
                <w:sz w:val="24"/>
              </w:rPr>
              <w:t xml:space="preserve">                                        年    月    日</w:t>
            </w:r>
          </w:p>
        </w:tc>
      </w:tr>
    </w:tbl>
    <w:p>
      <w:pPr>
        <w:widowControl/>
        <w:tabs>
          <w:tab w:val="left" w:pos="1333"/>
          <w:tab w:val="left" w:pos="3793"/>
          <w:tab w:val="left" w:pos="5853"/>
        </w:tabs>
        <w:spacing w:line="560" w:lineRule="exact"/>
        <w:jc w:val="left"/>
        <w:rPr>
          <w:rFonts w:hint="eastAsia"/>
          <w:kern w:val="0"/>
          <w:szCs w:val="21"/>
          <w:lang w:val="en-US" w:eastAsia="zh-CN"/>
        </w:rPr>
      </w:pPr>
      <w:r>
        <w:rPr>
          <w:kern w:val="0"/>
          <w:szCs w:val="21"/>
        </w:rPr>
        <w:t>填报人：</w:t>
      </w:r>
      <w:r>
        <w:rPr>
          <w:rFonts w:hint="eastAsia"/>
          <w:kern w:val="0"/>
          <w:szCs w:val="21"/>
          <w:lang w:eastAsia="zh-CN"/>
        </w:rPr>
        <w:t>潘颖丽</w:t>
      </w:r>
      <w:r>
        <w:rPr>
          <w:kern w:val="0"/>
          <w:szCs w:val="21"/>
        </w:rPr>
        <w:t xml:space="preserve">              联系电话：</w:t>
      </w:r>
      <w:r>
        <w:rPr>
          <w:rFonts w:hint="eastAsia"/>
          <w:kern w:val="0"/>
          <w:szCs w:val="21"/>
          <w:lang w:val="en-US" w:eastAsia="zh-CN"/>
        </w:rPr>
        <w:t>13975320303</w:t>
      </w:r>
      <w:r>
        <w:rPr>
          <w:kern w:val="0"/>
          <w:szCs w:val="21"/>
        </w:rPr>
        <w:t xml:space="preserve">          填报日期：</w:t>
      </w:r>
      <w:r>
        <w:rPr>
          <w:rFonts w:hint="eastAsia"/>
          <w:kern w:val="0"/>
          <w:szCs w:val="21"/>
          <w:lang w:val="en-US" w:eastAsia="zh-CN"/>
        </w:rPr>
        <w:t>2021.9.30</w:t>
      </w:r>
    </w:p>
    <w:p>
      <w:pPr>
        <w:rPr>
          <w:rFonts w:hint="eastAsia"/>
          <w:kern w:val="0"/>
          <w:szCs w:val="21"/>
          <w:lang w:val="en-US" w:eastAsia="zh-CN"/>
        </w:rPr>
      </w:pPr>
      <w:r>
        <w:rPr>
          <w:rFonts w:hint="eastAsia"/>
          <w:kern w:val="0"/>
          <w:szCs w:val="21"/>
          <w:lang w:val="en-US" w:eastAsia="zh-CN"/>
        </w:rPr>
        <w:br w:type="page"/>
      </w:r>
    </w:p>
    <w:p>
      <w:pPr>
        <w:pStyle w:val="2"/>
        <w:sectPr>
          <w:footerReference r:id="rId3" w:type="default"/>
          <w:pgSz w:w="11906" w:h="16838"/>
          <w:pgMar w:top="1440" w:right="1797" w:bottom="1383" w:left="1797" w:header="851" w:footer="1474" w:gutter="0"/>
          <w:paperSrc/>
          <w:pgNumType w:fmt="numberInDash"/>
          <w:cols w:space="0" w:num="1"/>
          <w:rtlGutter w:val="0"/>
          <w:docGrid w:type="linesAndChars" w:linePitch="312" w:charSpace="0"/>
        </w:sectPr>
      </w:pPr>
    </w:p>
    <w:p>
      <w:pPr>
        <w:spacing w:line="560" w:lineRule="exact"/>
        <w:jc w:val="center"/>
        <w:rPr>
          <w:rFonts w:eastAsia="方正小标宋简体"/>
          <w:sz w:val="36"/>
          <w:szCs w:val="36"/>
        </w:rPr>
      </w:pPr>
      <w:bookmarkStart w:id="0" w:name="_GoBack"/>
      <w:bookmarkEnd w:id="0"/>
      <w:r>
        <w:rPr>
          <w:rFonts w:eastAsia="方正小标宋简体"/>
          <w:sz w:val="36"/>
          <w:szCs w:val="36"/>
        </w:rPr>
        <w:t>部门整体支出绩效评价指标评分表</w:t>
      </w:r>
    </w:p>
    <w:p>
      <w:pPr>
        <w:spacing w:line="560" w:lineRule="exact"/>
        <w:jc w:val="center"/>
        <w:rPr>
          <w:rFonts w:eastAsia="方正小标宋简体"/>
          <w:sz w:val="36"/>
          <w:szCs w:val="36"/>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775"/>
        <w:gridCol w:w="426"/>
        <w:gridCol w:w="1334"/>
        <w:gridCol w:w="794"/>
        <w:gridCol w:w="4140"/>
        <w:gridCol w:w="3432"/>
        <w:gridCol w:w="2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blHeader/>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一级指标</w:t>
            </w:r>
          </w:p>
        </w:tc>
        <w:tc>
          <w:tcPr>
            <w:tcW w:w="77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二级指标</w:t>
            </w:r>
          </w:p>
        </w:tc>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值</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三级指标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分值</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评价标准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备注</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黑体"/>
                <w:bCs/>
                <w:kern w:val="0"/>
                <w:szCs w:val="21"/>
              </w:rPr>
            </w:pPr>
            <w:r>
              <w:rPr>
                <w:rFonts w:eastAsia="黑体"/>
                <w:bCs/>
                <w:kern w:val="0"/>
                <w:szCs w:val="21"/>
              </w:rPr>
              <w:t>评价得分</w:t>
            </w:r>
          </w:p>
          <w:p>
            <w:pPr>
              <w:widowControl/>
              <w:jc w:val="center"/>
              <w:rPr>
                <w:rFonts w:eastAsia="黑体"/>
                <w:bCs/>
                <w:kern w:val="0"/>
                <w:szCs w:val="21"/>
              </w:rPr>
            </w:pPr>
            <w:r>
              <w:rPr>
                <w:rFonts w:eastAsia="黑体"/>
                <w:bCs/>
                <w:kern w:val="0"/>
                <w:szCs w:val="21"/>
              </w:rPr>
              <w:t>（要求列出计算过程和评分依据）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eastAsia="仿宋_GB2312"/>
                <w:kern w:val="0"/>
                <w:szCs w:val="21"/>
              </w:rPr>
            </w:pPr>
            <w:r>
              <w:rPr>
                <w:rFonts w:eastAsia="仿宋_GB2312"/>
                <w:kern w:val="0"/>
                <w:szCs w:val="21"/>
              </w:rPr>
              <w:t>投    入</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8</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绩效目标合理性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3</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①符合国家法律法规、国民经济和社会发展总体规划，计1分；</w:t>
            </w:r>
          </w:p>
          <w:p>
            <w:pPr>
              <w:widowControl/>
              <w:jc w:val="left"/>
              <w:rPr>
                <w:rFonts w:eastAsia="仿宋_GB2312"/>
                <w:kern w:val="0"/>
                <w:szCs w:val="21"/>
              </w:rPr>
            </w:pPr>
            <w:r>
              <w:rPr>
                <w:rFonts w:eastAsia="仿宋_GB2312"/>
                <w:kern w:val="0"/>
                <w:szCs w:val="21"/>
              </w:rPr>
              <w:t>②符合部门“三定”方案确定的职责，计1分；</w:t>
            </w:r>
          </w:p>
          <w:p>
            <w:pPr>
              <w:widowControl/>
              <w:jc w:val="left"/>
              <w:rPr>
                <w:rFonts w:eastAsia="仿宋_GB2312"/>
                <w:kern w:val="0"/>
                <w:szCs w:val="21"/>
              </w:rPr>
            </w:pPr>
            <w:r>
              <w:rPr>
                <w:rFonts w:eastAsia="仿宋_GB2312"/>
                <w:kern w:val="0"/>
                <w:szCs w:val="21"/>
              </w:rPr>
              <w:t>③符合部门制定的中长期实施规划，计1分。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rFonts w:hint="eastAsia"/>
                <w:kern w:val="0"/>
                <w:szCs w:val="21"/>
                <w:lang w:val="en-US" w:eastAsia="zh-CN"/>
              </w:rPr>
              <w:t>　　　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6"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绩效指标明确性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①将部门整体的绩效目标细化分解为具体的工作任务，计1分；</w:t>
            </w:r>
          </w:p>
          <w:p>
            <w:pPr>
              <w:widowControl/>
              <w:jc w:val="left"/>
              <w:rPr>
                <w:rFonts w:eastAsia="仿宋_GB2312"/>
                <w:kern w:val="0"/>
                <w:szCs w:val="21"/>
              </w:rPr>
            </w:pPr>
            <w:r>
              <w:rPr>
                <w:rFonts w:eastAsia="仿宋_GB2312"/>
                <w:kern w:val="0"/>
                <w:szCs w:val="21"/>
              </w:rPr>
              <w:t>②通过清晰、可衡量的指标值予以体现，计1分；</w:t>
            </w:r>
          </w:p>
          <w:p>
            <w:pPr>
              <w:widowControl/>
              <w:jc w:val="left"/>
              <w:rPr>
                <w:rFonts w:eastAsia="仿宋_GB2312"/>
                <w:kern w:val="0"/>
                <w:szCs w:val="21"/>
              </w:rPr>
            </w:pPr>
            <w:r>
              <w:rPr>
                <w:rFonts w:eastAsia="仿宋_GB2312"/>
                <w:kern w:val="0"/>
                <w:szCs w:val="21"/>
              </w:rPr>
              <w:t>③绩效指标与部门年度的任务数和计划数相对应，计1分；</w:t>
            </w:r>
          </w:p>
          <w:p>
            <w:pPr>
              <w:widowControl/>
              <w:jc w:val="left"/>
              <w:rPr>
                <w:rFonts w:eastAsia="仿宋_GB2312"/>
                <w:kern w:val="0"/>
                <w:szCs w:val="21"/>
              </w:rPr>
            </w:pPr>
            <w:r>
              <w:rPr>
                <w:rFonts w:eastAsia="仿宋_GB2312"/>
                <w:kern w:val="0"/>
                <w:szCs w:val="21"/>
              </w:rPr>
              <w:t>④绩效目标和指标与本年度部门预算资金相匹配，计2分。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rFonts w:hint="eastAsia"/>
                <w:kern w:val="0"/>
                <w:szCs w:val="21"/>
                <w:lang w:val="en-US" w:eastAsia="zh-CN"/>
              </w:rPr>
              <w:t>　　　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9"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财政供养人员</w:t>
            </w:r>
            <w:r>
              <w:rPr>
                <w:rFonts w:eastAsia="仿宋_GB2312"/>
                <w:kern w:val="0"/>
                <w:szCs w:val="21"/>
              </w:rPr>
              <w:br w:type="textWrapping"/>
            </w:r>
            <w:r>
              <w:rPr>
                <w:rFonts w:eastAsia="仿宋_GB2312"/>
                <w:kern w:val="0"/>
                <w:szCs w:val="21"/>
              </w:rPr>
              <w:t>控制率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以100%为标准。在职人员控制率</w:t>
            </w:r>
            <w:r>
              <w:rPr>
                <w:kern w:val="0"/>
                <w:szCs w:val="21"/>
              </w:rPr>
              <w:t>≦</w:t>
            </w:r>
            <w:r>
              <w:rPr>
                <w:rFonts w:eastAsia="仿宋_GB2312"/>
                <w:kern w:val="0"/>
                <w:szCs w:val="21"/>
              </w:rPr>
              <w:t>100%，计4分；每超过一个百分点扣0.4分，扣完为止。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在职人员控制率=（在职人员数/编制数）×100%，在职人员数：部门（单位）实际在职人数，以财政部门确定的部门决算编制口径为准。</w:t>
            </w:r>
            <w:r>
              <w:rPr>
                <w:rFonts w:eastAsia="仿宋_GB2312"/>
                <w:kern w:val="0"/>
                <w:szCs w:val="21"/>
              </w:rPr>
              <w:br w:type="textWrapping"/>
            </w:r>
            <w:r>
              <w:rPr>
                <w:rFonts w:eastAsia="仿宋_GB2312"/>
                <w:kern w:val="0"/>
                <w:szCs w:val="21"/>
              </w:rPr>
              <w:t>编制数：机构编制部门核定批复的部门（单位）的人员编制数。</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宋体"/>
                <w:kern w:val="0"/>
                <w:szCs w:val="21"/>
                <w:lang w:val="en-US" w:eastAsia="zh-CN"/>
              </w:rPr>
            </w:pPr>
            <w:r>
              <w:rPr>
                <w:kern w:val="0"/>
                <w:szCs w:val="21"/>
              </w:rPr>
              <w:t>　</w:t>
            </w:r>
            <w:r>
              <w:rPr>
                <w:rFonts w:hint="eastAsia"/>
                <w:kern w:val="0"/>
                <w:szCs w:val="21"/>
                <w:lang w:eastAsia="zh-CN"/>
              </w:rPr>
              <w:t>　　</w:t>
            </w:r>
            <w:r>
              <w:rPr>
                <w:rFonts w:hint="eastAsia"/>
                <w:kern w:val="0"/>
                <w:szCs w:val="21"/>
                <w:lang w:val="en-US" w:eastAsia="zh-CN"/>
              </w:rPr>
              <w:t>4分　（21</w:t>
            </w:r>
            <w:r>
              <w:rPr>
                <w:rFonts w:hint="default" w:ascii="Arial" w:hAnsi="Arial" w:cs="Arial"/>
                <w:kern w:val="0"/>
                <w:szCs w:val="21"/>
                <w:lang w:val="en-US" w:eastAsia="zh-CN"/>
              </w:rPr>
              <w:t>÷</w:t>
            </w:r>
            <w:r>
              <w:rPr>
                <w:rFonts w:hint="eastAsia"/>
                <w:kern w:val="0"/>
                <w:szCs w:val="21"/>
                <w:lang w:val="en-US" w:eastAsia="zh-CN"/>
              </w:rPr>
              <w:t>24=0.875＝87.5%　　含提前退休人员1人。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7"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“三公经费”</w:t>
            </w:r>
            <w:r>
              <w:rPr>
                <w:rFonts w:eastAsia="仿宋_GB2312"/>
                <w:kern w:val="0"/>
                <w:szCs w:val="21"/>
              </w:rPr>
              <w:br w:type="textWrapping"/>
            </w:r>
            <w:r>
              <w:rPr>
                <w:rFonts w:eastAsia="仿宋_GB2312"/>
                <w:kern w:val="0"/>
                <w:szCs w:val="21"/>
              </w:rPr>
              <w:t>变动率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“三公经费”变动率</w:t>
            </w:r>
            <w:r>
              <w:rPr>
                <w:kern w:val="0"/>
                <w:szCs w:val="21"/>
              </w:rPr>
              <w:t>≦</w:t>
            </w:r>
            <w:r>
              <w:rPr>
                <w:rFonts w:eastAsia="仿宋_GB2312"/>
                <w:kern w:val="0"/>
                <w:szCs w:val="21"/>
              </w:rPr>
              <w:t>0,计4分；“三公经费”变动率＞0，每超过一个百分点扣0.4分，扣完为止。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“三公经费”变动率=[（本年度“三公经费”总额-上年度“三公经费”总额）/上年度“三公经费”总额]×100%。</w:t>
            </w:r>
            <w:r>
              <w:rPr>
                <w:rFonts w:eastAsia="仿宋_GB2312"/>
                <w:kern w:val="0"/>
                <w:szCs w:val="21"/>
              </w:rPr>
              <w:br w:type="textWrapping"/>
            </w:r>
            <w:r>
              <w:rPr>
                <w:rFonts w:eastAsia="仿宋_GB2312"/>
                <w:kern w:val="0"/>
                <w:szCs w:val="21"/>
              </w:rPr>
              <w:t>“三公经费”：指政府部门人员因公出国（境）经费、公务车购置及运行费、公务招待费产生的消费。</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仿宋_GB2312"/>
                <w:kern w:val="0"/>
                <w:szCs w:val="21"/>
                <w:lang w:val="en-US" w:eastAsia="zh-CN"/>
              </w:rPr>
            </w:pPr>
            <w:r>
              <w:rPr>
                <w:kern w:val="0"/>
                <w:szCs w:val="21"/>
              </w:rPr>
              <w:t>　</w:t>
            </w:r>
            <w:r>
              <w:rPr>
                <w:rFonts w:hint="eastAsia"/>
                <w:kern w:val="0"/>
                <w:szCs w:val="21"/>
                <w:lang w:eastAsia="zh-CN"/>
              </w:rPr>
              <w:t>　　</w:t>
            </w:r>
            <w:r>
              <w:rPr>
                <w:rFonts w:hint="eastAsia"/>
                <w:kern w:val="0"/>
                <w:szCs w:val="21"/>
                <w:lang w:val="en-US" w:eastAsia="zh-CN"/>
              </w:rPr>
              <w:t>0分　　　　　　　</w:t>
            </w:r>
            <w:r>
              <w:rPr>
                <w:rFonts w:hint="eastAsia"/>
                <w:kern w:val="0"/>
                <w:szCs w:val="21"/>
                <w:lang w:eastAsia="zh-CN"/>
              </w:rPr>
              <w:t>（</w:t>
            </w:r>
            <w:r>
              <w:rPr>
                <w:rFonts w:hint="eastAsia"/>
                <w:kern w:val="0"/>
                <w:szCs w:val="21"/>
                <w:lang w:val="en-US" w:eastAsia="zh-CN"/>
              </w:rPr>
              <w:t>14420－149）</w:t>
            </w:r>
            <w:r>
              <w:rPr>
                <w:rFonts w:hint="default" w:ascii="Arial" w:hAnsi="Arial" w:cs="Arial"/>
                <w:kern w:val="0"/>
                <w:szCs w:val="21"/>
                <w:lang w:val="en-US" w:eastAsia="zh-CN"/>
              </w:rPr>
              <w:t>÷</w:t>
            </w:r>
            <w:r>
              <w:rPr>
                <w:rFonts w:hint="eastAsia" w:ascii="Arial" w:hAnsi="Arial" w:cs="Arial"/>
                <w:kern w:val="0"/>
                <w:szCs w:val="21"/>
                <w:lang w:val="en-US" w:eastAsia="zh-CN"/>
              </w:rPr>
              <w:t>149</w:t>
            </w:r>
            <w:r>
              <w:rPr>
                <w:rFonts w:eastAsia="仿宋_GB2312"/>
                <w:kern w:val="0"/>
                <w:szCs w:val="21"/>
              </w:rPr>
              <w:t>×</w:t>
            </w:r>
            <w:r>
              <w:rPr>
                <w:rFonts w:hint="eastAsia" w:eastAsia="仿宋_GB2312"/>
                <w:kern w:val="0"/>
                <w:szCs w:val="21"/>
                <w:lang w:val="en-US" w:eastAsia="zh-CN"/>
              </w:rPr>
              <w:t>100%＝9578%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9"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重点支出</w:t>
            </w:r>
            <w:r>
              <w:rPr>
                <w:rFonts w:eastAsia="仿宋_GB2312"/>
                <w:kern w:val="0"/>
                <w:szCs w:val="21"/>
              </w:rPr>
              <w:br w:type="textWrapping"/>
            </w:r>
            <w:r>
              <w:rPr>
                <w:rFonts w:eastAsia="仿宋_GB2312"/>
                <w:kern w:val="0"/>
                <w:szCs w:val="21"/>
              </w:rPr>
              <w:t>安排率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重点支出安排率≥90%，计4分；</w:t>
            </w:r>
            <w:r>
              <w:rPr>
                <w:rFonts w:eastAsia="仿宋_GB2312"/>
                <w:kern w:val="0"/>
                <w:szCs w:val="21"/>
              </w:rPr>
              <w:br w:type="textWrapping"/>
            </w:r>
            <w:r>
              <w:rPr>
                <w:rFonts w:eastAsia="仿宋_GB2312"/>
                <w:kern w:val="0"/>
                <w:szCs w:val="21"/>
              </w:rPr>
              <w:t>80%（含）-90%，计3分；</w:t>
            </w:r>
            <w:r>
              <w:rPr>
                <w:rFonts w:eastAsia="仿宋_GB2312"/>
                <w:kern w:val="0"/>
                <w:szCs w:val="21"/>
              </w:rPr>
              <w:br w:type="textWrapping"/>
            </w:r>
            <w:r>
              <w:rPr>
                <w:rFonts w:eastAsia="仿宋_GB2312"/>
                <w:kern w:val="0"/>
                <w:szCs w:val="21"/>
              </w:rPr>
              <w:t>70%（含）-80%，计2分；</w:t>
            </w:r>
            <w:r>
              <w:rPr>
                <w:rFonts w:eastAsia="仿宋_GB2312"/>
                <w:kern w:val="0"/>
                <w:szCs w:val="21"/>
              </w:rPr>
              <w:br w:type="textWrapping"/>
            </w:r>
            <w:r>
              <w:rPr>
                <w:rFonts w:eastAsia="仿宋_GB2312"/>
                <w:kern w:val="0"/>
                <w:szCs w:val="21"/>
              </w:rPr>
              <w:t>60%（含）-70%，计1分；</w:t>
            </w:r>
            <w:r>
              <w:rPr>
                <w:rFonts w:eastAsia="仿宋_GB2312"/>
                <w:kern w:val="0"/>
                <w:szCs w:val="21"/>
              </w:rPr>
              <w:br w:type="textWrapping"/>
            </w:r>
            <w:r>
              <w:rPr>
                <w:rFonts w:eastAsia="仿宋_GB2312"/>
                <w:kern w:val="0"/>
                <w:szCs w:val="21"/>
              </w:rPr>
              <w:t>低于60%不得分。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重点支出安排率=（重点项目支出/项目总支出）×100%</w:t>
            </w:r>
            <w:r>
              <w:rPr>
                <w:rFonts w:eastAsia="仿宋_GB2312"/>
                <w:kern w:val="0"/>
                <w:szCs w:val="21"/>
              </w:rPr>
              <w:br w:type="textWrapping"/>
            </w:r>
            <w:r>
              <w:rPr>
                <w:rFonts w:eastAsia="仿宋_GB2312"/>
                <w:kern w:val="0"/>
                <w:szCs w:val="21"/>
              </w:rPr>
              <w:t>重点项目支出：市委、市政府确定的为民办实事和部门重点工程与重点工作支出。</w:t>
            </w:r>
            <w:r>
              <w:rPr>
                <w:rFonts w:eastAsia="仿宋_GB2312"/>
                <w:kern w:val="0"/>
                <w:szCs w:val="21"/>
              </w:rPr>
              <w:br w:type="textWrapping"/>
            </w:r>
            <w:r>
              <w:rPr>
                <w:rFonts w:eastAsia="仿宋_GB2312"/>
                <w:kern w:val="0"/>
                <w:szCs w:val="21"/>
              </w:rPr>
              <w:t>项目总支出：部门（单位）年度预算安排的项目支出总额。</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宋体"/>
                <w:kern w:val="0"/>
                <w:szCs w:val="21"/>
                <w:lang w:val="en-US" w:eastAsia="zh-CN"/>
              </w:rPr>
            </w:pPr>
            <w:r>
              <w:rPr>
                <w:rFonts w:hint="eastAsia"/>
                <w:kern w:val="0"/>
                <w:szCs w:val="21"/>
                <w:lang w:eastAsia="zh-CN"/>
              </w:rPr>
              <w:t>　　　</w:t>
            </w:r>
            <w:r>
              <w:rPr>
                <w:rFonts w:hint="eastAsia"/>
                <w:kern w:val="0"/>
                <w:szCs w:val="21"/>
                <w:lang w:val="en-US" w:eastAsia="zh-CN"/>
              </w:rPr>
              <w:t>4分（600000</w:t>
            </w:r>
            <w:r>
              <w:rPr>
                <w:rFonts w:hint="default" w:ascii="Arial" w:hAnsi="Arial" w:cs="Arial"/>
                <w:kern w:val="0"/>
                <w:szCs w:val="21"/>
                <w:lang w:val="en-US" w:eastAsia="zh-CN"/>
              </w:rPr>
              <w:t>÷</w:t>
            </w:r>
            <w:r>
              <w:rPr>
                <w:rFonts w:hint="eastAsia" w:ascii="Arial" w:hAnsi="Arial" w:cs="Arial"/>
                <w:kern w:val="0"/>
                <w:szCs w:val="21"/>
                <w:lang w:val="en-US" w:eastAsia="zh-CN"/>
              </w:rPr>
              <w:t>600000</w:t>
            </w:r>
            <w:r>
              <w:rPr>
                <w:rFonts w:hint="default" w:ascii="Arial" w:hAnsi="Arial" w:cs="Arial"/>
                <w:kern w:val="0"/>
                <w:szCs w:val="21"/>
                <w:lang w:val="en-US" w:eastAsia="zh-CN"/>
              </w:rPr>
              <w:t>×</w:t>
            </w:r>
            <w:r>
              <w:rPr>
                <w:rFonts w:hint="eastAsia" w:ascii="Arial" w:hAnsi="Arial" w:cs="Arial"/>
                <w:kern w:val="0"/>
                <w:szCs w:val="21"/>
                <w:lang w:val="en-US" w:eastAsia="zh-CN"/>
              </w:rPr>
              <w:t>100%＝100%）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3"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预算调整率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预算调整率=0，计4分；</w:t>
            </w:r>
            <w:r>
              <w:rPr>
                <w:rFonts w:eastAsia="仿宋_GB2312"/>
                <w:kern w:val="0"/>
                <w:szCs w:val="21"/>
              </w:rPr>
              <w:br w:type="textWrapping"/>
            </w:r>
            <w:r>
              <w:rPr>
                <w:rFonts w:eastAsia="仿宋_GB2312"/>
                <w:kern w:val="0"/>
                <w:szCs w:val="21"/>
              </w:rPr>
              <w:t>0-10%（含），计3分；</w:t>
            </w:r>
            <w:r>
              <w:rPr>
                <w:rFonts w:eastAsia="仿宋_GB2312"/>
                <w:kern w:val="0"/>
                <w:szCs w:val="21"/>
              </w:rPr>
              <w:br w:type="textWrapping"/>
            </w:r>
            <w:r>
              <w:rPr>
                <w:rFonts w:eastAsia="仿宋_GB2312"/>
                <w:kern w:val="0"/>
                <w:szCs w:val="21"/>
              </w:rPr>
              <w:t>10-20%（含），计2分；</w:t>
            </w:r>
            <w:r>
              <w:rPr>
                <w:rFonts w:eastAsia="仿宋_GB2312"/>
                <w:kern w:val="0"/>
                <w:szCs w:val="21"/>
              </w:rPr>
              <w:br w:type="textWrapping"/>
            </w:r>
            <w:r>
              <w:rPr>
                <w:rFonts w:eastAsia="仿宋_GB2312"/>
                <w:kern w:val="0"/>
                <w:szCs w:val="21"/>
              </w:rPr>
              <w:t>20-30%（含），计1分；</w:t>
            </w:r>
            <w:r>
              <w:rPr>
                <w:rFonts w:eastAsia="仿宋_GB2312"/>
                <w:kern w:val="0"/>
                <w:szCs w:val="21"/>
              </w:rPr>
              <w:br w:type="textWrapping"/>
            </w:r>
            <w:r>
              <w:rPr>
                <w:rFonts w:eastAsia="仿宋_GB2312"/>
                <w:kern w:val="0"/>
                <w:szCs w:val="21"/>
              </w:rPr>
              <w:t>大于30%不得分。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预算调整率=（预算调整数/预算数）×100%。</w:t>
            </w:r>
            <w:r>
              <w:rPr>
                <w:rFonts w:eastAsia="仿宋_GB2312"/>
                <w:kern w:val="0"/>
                <w:szCs w:val="21"/>
              </w:rPr>
              <w:br w:type="textWrapping"/>
            </w:r>
            <w:r>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仿宋_GB2312"/>
                <w:kern w:val="0"/>
                <w:szCs w:val="21"/>
                <w:lang w:val="en-US" w:eastAsia="zh-CN"/>
              </w:rPr>
            </w:pPr>
            <w:r>
              <w:rPr>
                <w:kern w:val="0"/>
                <w:szCs w:val="21"/>
              </w:rPr>
              <w:t>　</w:t>
            </w:r>
            <w:r>
              <w:rPr>
                <w:rFonts w:hint="eastAsia"/>
                <w:kern w:val="0"/>
                <w:szCs w:val="21"/>
                <w:lang w:eastAsia="zh-CN"/>
              </w:rPr>
              <w:t>　　</w:t>
            </w:r>
            <w:r>
              <w:rPr>
                <w:rFonts w:hint="eastAsia"/>
                <w:kern w:val="0"/>
                <w:szCs w:val="21"/>
                <w:lang w:val="en-US" w:eastAsia="zh-CN"/>
              </w:rPr>
              <w:t>2分375462.06</w:t>
            </w:r>
            <w:r>
              <w:rPr>
                <w:rFonts w:hint="default" w:ascii="Arial" w:hAnsi="Arial" w:cs="Arial"/>
                <w:kern w:val="0"/>
                <w:szCs w:val="21"/>
                <w:lang w:val="en-US" w:eastAsia="zh-CN"/>
              </w:rPr>
              <w:t>÷</w:t>
            </w:r>
            <w:r>
              <w:rPr>
                <w:rFonts w:hint="eastAsia" w:ascii="Arial" w:hAnsi="Arial" w:cs="Arial"/>
                <w:kern w:val="0"/>
                <w:szCs w:val="21"/>
                <w:lang w:val="en-US" w:eastAsia="zh-CN"/>
              </w:rPr>
              <w:t>2983139</w:t>
            </w:r>
            <w:r>
              <w:rPr>
                <w:rFonts w:eastAsia="仿宋_GB2312"/>
                <w:kern w:val="0"/>
                <w:szCs w:val="21"/>
              </w:rPr>
              <w:t>×100%</w:t>
            </w:r>
            <w:r>
              <w:rPr>
                <w:rFonts w:hint="eastAsia" w:eastAsia="仿宋_GB2312"/>
                <w:kern w:val="0"/>
                <w:szCs w:val="21"/>
                <w:lang w:eastAsia="zh-CN"/>
              </w:rPr>
              <w:t>＝</w:t>
            </w:r>
            <w:r>
              <w:rPr>
                <w:rFonts w:hint="eastAsia" w:eastAsia="仿宋_GB2312"/>
                <w:kern w:val="0"/>
                <w:szCs w:val="21"/>
                <w:lang w:val="en-US" w:eastAsia="zh-CN"/>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支出进度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单位基本支出和业务性专项应按季度使用，项目资金的支出应与实施进度一致。每发现一项资金未按进度支出使用扣0.5分，扣完为止。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kern w:val="0"/>
                <w:szCs w:val="21"/>
              </w:rPr>
              <w:t>　</w:t>
            </w:r>
            <w:r>
              <w:rPr>
                <w:rFonts w:hint="eastAsia"/>
                <w:kern w:val="0"/>
                <w:szCs w:val="21"/>
                <w:lang w:eastAsia="zh-CN"/>
              </w:rPr>
              <w:t>　　</w:t>
            </w:r>
            <w:r>
              <w:rPr>
                <w:rFonts w:hint="eastAsia"/>
                <w:kern w:val="0"/>
                <w:szCs w:val="21"/>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资金结余</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当年无结余，4分；</w:t>
            </w:r>
            <w:r>
              <w:rPr>
                <w:rFonts w:eastAsia="仿宋_GB2312"/>
                <w:kern w:val="0"/>
                <w:szCs w:val="21"/>
              </w:rPr>
              <w:br w:type="textWrapping"/>
            </w:r>
            <w:r>
              <w:rPr>
                <w:rFonts w:eastAsia="仿宋_GB2312"/>
                <w:kern w:val="0"/>
                <w:szCs w:val="21"/>
              </w:rPr>
              <w:t>当年有结余，但不超过上年结转，3分；</w:t>
            </w:r>
            <w:r>
              <w:rPr>
                <w:rFonts w:eastAsia="仿宋_GB2312"/>
                <w:kern w:val="0"/>
                <w:szCs w:val="21"/>
              </w:rPr>
              <w:br w:type="textWrapping"/>
            </w:r>
            <w:r>
              <w:rPr>
                <w:rFonts w:eastAsia="仿宋_GB2312"/>
                <w:kern w:val="0"/>
                <w:szCs w:val="21"/>
              </w:rPr>
              <w:t>当年结余超过上年结转，不得分。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eastAsia="zh-CN"/>
              </w:rPr>
            </w:pPr>
            <w:r>
              <w:rPr>
                <w:kern w:val="0"/>
                <w:szCs w:val="21"/>
              </w:rPr>
              <w:t>　</w:t>
            </w:r>
            <w:r>
              <w:rPr>
                <w:rFonts w:hint="eastAsia"/>
                <w:kern w:val="0"/>
                <w:szCs w:val="21"/>
                <w:lang w:eastAsia="zh-CN"/>
              </w:rPr>
              <w:t>　　</w:t>
            </w:r>
            <w:r>
              <w:rPr>
                <w:rFonts w:hint="eastAsia"/>
                <w:kern w:val="0"/>
                <w:szCs w:val="21"/>
                <w:lang w:val="en-US" w:eastAsia="zh-CN"/>
              </w:rPr>
              <w:t>4</w:t>
            </w:r>
            <w:r>
              <w:rPr>
                <w:rFonts w:hint="eastAsia"/>
                <w:kern w:val="0"/>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“三公经费”</w:t>
            </w:r>
            <w:r>
              <w:rPr>
                <w:rFonts w:eastAsia="仿宋_GB2312"/>
                <w:kern w:val="0"/>
                <w:szCs w:val="21"/>
              </w:rPr>
              <w:br w:type="textWrapping"/>
            </w:r>
            <w:r>
              <w:rPr>
                <w:rFonts w:eastAsia="仿宋_GB2312"/>
                <w:kern w:val="0"/>
                <w:szCs w:val="21"/>
              </w:rPr>
              <w:t>控制率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以100%为标准。三公经费控制率</w:t>
            </w:r>
            <w:r>
              <w:rPr>
                <w:kern w:val="0"/>
                <w:szCs w:val="21"/>
              </w:rPr>
              <w:t>≦</w:t>
            </w:r>
            <w:r>
              <w:rPr>
                <w:rFonts w:eastAsia="仿宋_GB2312"/>
                <w:kern w:val="0"/>
                <w:szCs w:val="21"/>
              </w:rPr>
              <w:t>100%，计4分；每超过一个百分点扣1分，扣完为止。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“三公经费”控制率=（“三公经费”实际支出数/“三公经费”预算安排数）×100%。</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kern w:val="0"/>
                <w:szCs w:val="21"/>
                <w:lang w:val="en-US"/>
              </w:rPr>
            </w:pPr>
            <w:r>
              <w:rPr>
                <w:rFonts w:hint="eastAsia"/>
                <w:kern w:val="0"/>
                <w:szCs w:val="21"/>
                <w:lang w:val="en-US" w:eastAsia="zh-CN"/>
              </w:rPr>
              <w:t>　　　4分</w:t>
            </w:r>
            <w:r>
              <w:rPr>
                <w:kern w:val="0"/>
                <w:szCs w:val="21"/>
              </w:rPr>
              <w:t>　</w:t>
            </w:r>
            <w:r>
              <w:rPr>
                <w:rFonts w:hint="eastAsia"/>
                <w:kern w:val="0"/>
                <w:szCs w:val="21"/>
                <w:lang w:val="en-US" w:eastAsia="zh-CN"/>
              </w:rPr>
              <w:t>14420</w:t>
            </w:r>
            <w:r>
              <w:rPr>
                <w:rFonts w:hint="default" w:ascii="Arial" w:hAnsi="Arial" w:cs="Arial"/>
                <w:kern w:val="0"/>
                <w:szCs w:val="21"/>
                <w:lang w:val="en-US" w:eastAsia="zh-CN"/>
              </w:rPr>
              <w:t>÷</w:t>
            </w:r>
            <w:r>
              <w:rPr>
                <w:rFonts w:hint="eastAsia" w:ascii="Arial" w:hAnsi="Arial" w:cs="Arial"/>
                <w:kern w:val="0"/>
                <w:szCs w:val="21"/>
                <w:lang w:val="en-US" w:eastAsia="zh-CN"/>
              </w:rPr>
              <w:t>50000</w:t>
            </w:r>
            <w:r>
              <w:rPr>
                <w:rFonts w:eastAsia="仿宋_GB2312"/>
                <w:kern w:val="0"/>
                <w:szCs w:val="21"/>
              </w:rPr>
              <w:t>×100%</w:t>
            </w:r>
            <w:r>
              <w:rPr>
                <w:rFonts w:hint="eastAsia" w:ascii="Arial" w:hAnsi="Arial" w:cs="Arial"/>
                <w:kern w:val="0"/>
                <w:szCs w:val="21"/>
                <w:lang w:val="en-US" w:eastAsia="zh-CN"/>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预算管理</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管理制度</w:t>
            </w:r>
            <w:r>
              <w:rPr>
                <w:rFonts w:eastAsia="仿宋_GB2312"/>
                <w:kern w:val="0"/>
                <w:szCs w:val="21"/>
              </w:rPr>
              <w:br w:type="textWrapping"/>
            </w:r>
            <w:r>
              <w:rPr>
                <w:rFonts w:eastAsia="仿宋_GB2312"/>
                <w:kern w:val="0"/>
                <w:szCs w:val="21"/>
              </w:rPr>
              <w:t>健全性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6</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①已制定或具有预算资金管理办法，内部财务管理制度、会计核算制度等管理制度，2分；</w:t>
            </w:r>
            <w:r>
              <w:rPr>
                <w:rFonts w:eastAsia="仿宋_GB2312"/>
                <w:kern w:val="0"/>
                <w:szCs w:val="21"/>
              </w:rPr>
              <w:br w:type="textWrapping"/>
            </w:r>
            <w:r>
              <w:rPr>
                <w:rFonts w:eastAsia="仿宋_GB2312"/>
                <w:kern w:val="0"/>
                <w:szCs w:val="21"/>
              </w:rPr>
              <w:t>②相关管理制度合法、合规、完整，2分；</w:t>
            </w:r>
            <w:r>
              <w:rPr>
                <w:rFonts w:eastAsia="仿宋_GB2312"/>
                <w:kern w:val="0"/>
                <w:szCs w:val="21"/>
              </w:rPr>
              <w:br w:type="textWrapping"/>
            </w:r>
            <w:r>
              <w:rPr>
                <w:rFonts w:eastAsia="仿宋_GB2312"/>
                <w:kern w:val="0"/>
                <w:szCs w:val="21"/>
              </w:rPr>
              <w:t>③相关管理制度得到有效执行，2分。</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kern w:val="0"/>
                <w:szCs w:val="21"/>
              </w:rPr>
              <w:t>　</w:t>
            </w:r>
            <w:r>
              <w:rPr>
                <w:rFonts w:hint="eastAsia"/>
                <w:kern w:val="0"/>
                <w:szCs w:val="21"/>
                <w:lang w:eastAsia="zh-CN"/>
              </w:rPr>
              <w:t>　　</w:t>
            </w:r>
            <w:r>
              <w:rPr>
                <w:rFonts w:hint="eastAsia"/>
                <w:kern w:val="0"/>
                <w:szCs w:val="21"/>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资金使用</w:t>
            </w:r>
            <w:r>
              <w:rPr>
                <w:rFonts w:eastAsia="仿宋_GB2312"/>
                <w:kern w:val="0"/>
                <w:szCs w:val="21"/>
              </w:rPr>
              <w:br w:type="textWrapping"/>
            </w:r>
            <w:r>
              <w:rPr>
                <w:rFonts w:eastAsia="仿宋_GB2312"/>
                <w:kern w:val="0"/>
                <w:szCs w:val="21"/>
              </w:rPr>
              <w:t>合规性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①支出符合国家财经法规和财务管理制度规定以及有关专项资金管理办法的规定；</w:t>
            </w:r>
            <w:r>
              <w:rPr>
                <w:rFonts w:eastAsia="仿宋_GB2312"/>
                <w:kern w:val="0"/>
                <w:szCs w:val="21"/>
              </w:rPr>
              <w:br w:type="textWrapping"/>
            </w:r>
            <w:r>
              <w:rPr>
                <w:rFonts w:eastAsia="仿宋_GB2312"/>
                <w:kern w:val="0"/>
                <w:szCs w:val="21"/>
              </w:rPr>
              <w:t>②资金拨付有完整的审批程序和手续；</w:t>
            </w:r>
            <w:r>
              <w:rPr>
                <w:rFonts w:eastAsia="仿宋_GB2312"/>
                <w:kern w:val="0"/>
                <w:szCs w:val="21"/>
              </w:rPr>
              <w:br w:type="textWrapping"/>
            </w:r>
            <w:r>
              <w:rPr>
                <w:rFonts w:eastAsia="仿宋_GB2312"/>
                <w:kern w:val="0"/>
                <w:szCs w:val="21"/>
              </w:rPr>
              <w:t>③项目支出符合政府采购及基建预决算评审相关要求；</w:t>
            </w:r>
            <w:r>
              <w:rPr>
                <w:rFonts w:eastAsia="仿宋_GB2312"/>
                <w:kern w:val="0"/>
                <w:szCs w:val="21"/>
              </w:rPr>
              <w:br w:type="textWrapping"/>
            </w:r>
            <w:r>
              <w:rPr>
                <w:rFonts w:eastAsia="仿宋_GB2312"/>
                <w:kern w:val="0"/>
                <w:szCs w:val="21"/>
              </w:rPr>
              <w:t>④支出符合部门预算批复的用途；</w:t>
            </w:r>
            <w:r>
              <w:rPr>
                <w:rFonts w:eastAsia="仿宋_GB2312"/>
                <w:kern w:val="0"/>
                <w:szCs w:val="21"/>
              </w:rPr>
              <w:br w:type="textWrapping"/>
            </w:r>
            <w:r>
              <w:rPr>
                <w:rFonts w:eastAsia="仿宋_GB2312"/>
                <w:kern w:val="0"/>
                <w:szCs w:val="21"/>
              </w:rPr>
              <w:t>⑤资金使用无截留、挤占、挪用、虚列支出等情况。</w:t>
            </w:r>
            <w:r>
              <w:rPr>
                <w:rFonts w:eastAsia="仿宋_GB2312"/>
                <w:kern w:val="0"/>
                <w:szCs w:val="21"/>
              </w:rPr>
              <w:br w:type="textWrapping"/>
            </w:r>
            <w:r>
              <w:rPr>
                <w:rFonts w:eastAsia="仿宋_GB2312"/>
                <w:kern w:val="0"/>
                <w:szCs w:val="21"/>
              </w:rPr>
              <w:t>以上情况每出现一例不符合要求的扣1分，扣完为止。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kern w:val="0"/>
                <w:szCs w:val="21"/>
              </w:rPr>
              <w:t>　</w:t>
            </w:r>
            <w:r>
              <w:rPr>
                <w:rFonts w:hint="eastAsia"/>
                <w:kern w:val="0"/>
                <w:szCs w:val="21"/>
                <w:lang w:eastAsia="zh-CN"/>
              </w:rPr>
              <w:t>　　</w:t>
            </w:r>
            <w:r>
              <w:rPr>
                <w:rFonts w:hint="eastAsia"/>
                <w:kern w:val="0"/>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3"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预决算信息公开性和完善性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①按规定内容公开预决算信息，1分；</w:t>
            </w:r>
            <w:r>
              <w:rPr>
                <w:rFonts w:eastAsia="仿宋_GB2312"/>
                <w:kern w:val="0"/>
                <w:szCs w:val="21"/>
              </w:rPr>
              <w:br w:type="textWrapping"/>
            </w:r>
            <w:r>
              <w:rPr>
                <w:rFonts w:eastAsia="仿宋_GB2312"/>
                <w:kern w:val="0"/>
                <w:szCs w:val="21"/>
              </w:rPr>
              <w:t>②按规定时限公开预决算信息，1分；</w:t>
            </w:r>
            <w:r>
              <w:rPr>
                <w:rFonts w:eastAsia="仿宋_GB2312"/>
                <w:kern w:val="0"/>
                <w:szCs w:val="21"/>
              </w:rPr>
              <w:br w:type="textWrapping"/>
            </w:r>
            <w:r>
              <w:rPr>
                <w:rFonts w:eastAsia="仿宋_GB2312"/>
                <w:kern w:val="0"/>
                <w:szCs w:val="21"/>
              </w:rPr>
              <w:t>③基础数据信息和会计信息资料真实，1分；</w:t>
            </w:r>
            <w:r>
              <w:rPr>
                <w:rFonts w:eastAsia="仿宋_GB2312"/>
                <w:kern w:val="0"/>
                <w:szCs w:val="21"/>
              </w:rPr>
              <w:br w:type="textWrapping"/>
            </w:r>
            <w:r>
              <w:rPr>
                <w:rFonts w:eastAsia="仿宋_GB2312"/>
                <w:kern w:val="0"/>
                <w:szCs w:val="21"/>
              </w:rPr>
              <w:t>④基础数据信息和会计信息资料完整，1分；</w:t>
            </w:r>
            <w:r>
              <w:rPr>
                <w:rFonts w:eastAsia="仿宋_GB2312"/>
                <w:kern w:val="0"/>
                <w:szCs w:val="21"/>
              </w:rPr>
              <w:br w:type="textWrapping"/>
            </w:r>
            <w:r>
              <w:rPr>
                <w:rFonts w:eastAsia="仿宋_GB2312"/>
                <w:kern w:val="0"/>
                <w:szCs w:val="21"/>
              </w:rPr>
              <w:t xml:space="preserve">⑤基础数据信息和汇集信息资料准确，1分。                                            </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xml:space="preserve">预决算信息是指与部门预算、执行、决算、监督、绩效等管理相关的信息。                                            </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kern w:val="0"/>
                <w:szCs w:val="21"/>
              </w:rPr>
              <w:t>　</w:t>
            </w:r>
            <w:r>
              <w:rPr>
                <w:rFonts w:hint="eastAsia"/>
                <w:kern w:val="0"/>
                <w:szCs w:val="21"/>
                <w:lang w:eastAsia="zh-CN"/>
              </w:rPr>
              <w:t>　　</w:t>
            </w:r>
            <w:r>
              <w:rPr>
                <w:rFonts w:hint="eastAsia"/>
                <w:kern w:val="0"/>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7"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管理制度</w:t>
            </w:r>
            <w:r>
              <w:rPr>
                <w:rFonts w:eastAsia="仿宋_GB2312"/>
                <w:kern w:val="0"/>
                <w:szCs w:val="21"/>
              </w:rPr>
              <w:br w:type="textWrapping"/>
            </w:r>
            <w:r>
              <w:rPr>
                <w:rFonts w:eastAsia="仿宋_GB2312"/>
                <w:kern w:val="0"/>
                <w:szCs w:val="21"/>
              </w:rPr>
              <w:t>健全性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①已制定或具有资产管理制度，1分；</w:t>
            </w:r>
            <w:r>
              <w:rPr>
                <w:rFonts w:eastAsia="仿宋_GB2312"/>
                <w:kern w:val="0"/>
                <w:szCs w:val="21"/>
              </w:rPr>
              <w:br w:type="textWrapping"/>
            </w:r>
            <w:r>
              <w:rPr>
                <w:rFonts w:eastAsia="仿宋_GB2312"/>
                <w:kern w:val="0"/>
                <w:szCs w:val="21"/>
              </w:rPr>
              <w:t>②相关资产管理制度合法、合规、完整，1分；</w:t>
            </w:r>
            <w:r>
              <w:rPr>
                <w:rFonts w:eastAsia="仿宋_GB2312"/>
                <w:kern w:val="0"/>
                <w:szCs w:val="21"/>
              </w:rPr>
              <w:br w:type="textWrapping"/>
            </w:r>
            <w:r>
              <w:rPr>
                <w:rFonts w:eastAsia="仿宋_GB2312"/>
                <w:kern w:val="0"/>
                <w:szCs w:val="21"/>
              </w:rPr>
              <w:t xml:space="preserve">③相关资产管理制度得到有效执行，2分。                                           </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kern w:val="0"/>
                <w:szCs w:val="21"/>
              </w:rPr>
              <w:t>　</w:t>
            </w:r>
            <w:r>
              <w:rPr>
                <w:rFonts w:hint="eastAsia"/>
                <w:kern w:val="0"/>
                <w:szCs w:val="21"/>
                <w:lang w:eastAsia="zh-CN"/>
              </w:rPr>
              <w:t>　　</w:t>
            </w:r>
            <w:r>
              <w:rPr>
                <w:rFonts w:hint="eastAsia"/>
                <w:kern w:val="0"/>
                <w:szCs w:val="21"/>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资产管理</w:t>
            </w:r>
            <w:r>
              <w:rPr>
                <w:rFonts w:eastAsia="仿宋_GB2312"/>
                <w:kern w:val="0"/>
                <w:szCs w:val="21"/>
              </w:rPr>
              <w:br w:type="textWrapping"/>
            </w:r>
            <w:r>
              <w:rPr>
                <w:rFonts w:eastAsia="仿宋_GB2312"/>
                <w:kern w:val="0"/>
                <w:szCs w:val="21"/>
              </w:rPr>
              <w:t>安全性</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①资产保存完整；</w:t>
            </w:r>
            <w:r>
              <w:rPr>
                <w:rFonts w:eastAsia="仿宋_GB2312"/>
                <w:kern w:val="0"/>
                <w:szCs w:val="21"/>
              </w:rPr>
              <w:br w:type="textWrapping"/>
            </w:r>
            <w:r>
              <w:rPr>
                <w:rFonts w:eastAsia="仿宋_GB2312"/>
                <w:kern w:val="0"/>
                <w:szCs w:val="21"/>
              </w:rPr>
              <w:t>②资产配置合理；</w:t>
            </w:r>
            <w:r>
              <w:rPr>
                <w:rFonts w:eastAsia="仿宋_GB2312"/>
                <w:kern w:val="0"/>
                <w:szCs w:val="21"/>
              </w:rPr>
              <w:br w:type="textWrapping"/>
            </w:r>
            <w:r>
              <w:rPr>
                <w:rFonts w:eastAsia="仿宋_GB2312"/>
                <w:kern w:val="0"/>
                <w:szCs w:val="21"/>
              </w:rPr>
              <w:t xml:space="preserve">③资产处置规范； </w:t>
            </w:r>
            <w:r>
              <w:rPr>
                <w:rFonts w:eastAsia="仿宋_GB2312"/>
                <w:kern w:val="0"/>
                <w:szCs w:val="21"/>
              </w:rPr>
              <w:br w:type="textWrapping"/>
            </w:r>
            <w:r>
              <w:rPr>
                <w:rFonts w:eastAsia="仿宋_GB2312"/>
                <w:kern w:val="0"/>
                <w:szCs w:val="21"/>
              </w:rPr>
              <w:t>④资产账务管理合规，帐实相符；</w:t>
            </w:r>
            <w:r>
              <w:rPr>
                <w:rFonts w:eastAsia="仿宋_GB2312"/>
                <w:kern w:val="0"/>
                <w:szCs w:val="21"/>
              </w:rPr>
              <w:br w:type="textWrapping"/>
            </w:r>
            <w:r>
              <w:rPr>
                <w:rFonts w:eastAsia="仿宋_GB2312"/>
                <w:kern w:val="0"/>
                <w:szCs w:val="21"/>
              </w:rPr>
              <w:t>⑤资产有偿使用及处置收入及时足额上缴；</w:t>
            </w:r>
            <w:r>
              <w:rPr>
                <w:rFonts w:eastAsia="仿宋_GB2312"/>
                <w:kern w:val="0"/>
                <w:szCs w:val="21"/>
              </w:rPr>
              <w:br w:type="textWrapping"/>
            </w:r>
            <w:r>
              <w:rPr>
                <w:rFonts w:eastAsia="仿宋_GB2312"/>
                <w:kern w:val="0"/>
                <w:szCs w:val="21"/>
              </w:rPr>
              <w:t>以上情况每出现一例不符合有关要求的扣1分，扣完为止。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部门（单位）的资产是否保存完整、使用合规、配置合理、处置规范、收入及时足额上缴，用以反映和考核部门（单位）资产安全运行情况</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rFonts w:hint="eastAsia"/>
                <w:kern w:val="0"/>
                <w:szCs w:val="21"/>
                <w:lang w:eastAsia="zh-CN"/>
              </w:rPr>
              <w:t>　　</w:t>
            </w:r>
            <w:r>
              <w:rPr>
                <w:kern w:val="0"/>
                <w:szCs w:val="21"/>
              </w:rPr>
              <w:t>　</w:t>
            </w:r>
            <w:r>
              <w:rPr>
                <w:rFonts w:hint="eastAsia"/>
                <w:kern w:val="0"/>
                <w:szCs w:val="21"/>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固定资产</w:t>
            </w:r>
            <w:r>
              <w:rPr>
                <w:rFonts w:eastAsia="仿宋_GB2312"/>
                <w:kern w:val="0"/>
                <w:szCs w:val="21"/>
              </w:rPr>
              <w:br w:type="textWrapping"/>
            </w:r>
            <w:r>
              <w:rPr>
                <w:rFonts w:eastAsia="仿宋_GB2312"/>
                <w:kern w:val="0"/>
                <w:szCs w:val="21"/>
              </w:rPr>
              <w:t>利用率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3</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每低于100%一个百分点扣0.2分，扣完为止。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固定资产利用率=（实际在用固定资产总额/所有固定资产总额）×100%</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仿宋_GB2312"/>
                <w:kern w:val="0"/>
                <w:szCs w:val="21"/>
                <w:lang w:val="en-US" w:eastAsia="zh-CN"/>
              </w:rPr>
            </w:pPr>
            <w:r>
              <w:rPr>
                <w:kern w:val="0"/>
                <w:szCs w:val="21"/>
              </w:rPr>
              <w:t>　</w:t>
            </w:r>
            <w:r>
              <w:rPr>
                <w:rFonts w:hint="eastAsia"/>
                <w:kern w:val="0"/>
                <w:szCs w:val="21"/>
                <w:lang w:eastAsia="zh-CN"/>
              </w:rPr>
              <w:t>　　</w:t>
            </w:r>
            <w:r>
              <w:rPr>
                <w:rFonts w:hint="eastAsia"/>
                <w:kern w:val="0"/>
                <w:szCs w:val="21"/>
                <w:lang w:val="en-US" w:eastAsia="zh-CN"/>
              </w:rPr>
              <w:t>3分558372.09</w:t>
            </w:r>
            <w:r>
              <w:rPr>
                <w:rFonts w:hint="default" w:ascii="Arial" w:hAnsi="Arial" w:cs="Arial"/>
                <w:kern w:val="0"/>
                <w:szCs w:val="21"/>
                <w:lang w:val="en-US" w:eastAsia="zh-CN"/>
              </w:rPr>
              <w:t>÷</w:t>
            </w:r>
            <w:r>
              <w:rPr>
                <w:rFonts w:hint="eastAsia"/>
                <w:kern w:val="0"/>
                <w:szCs w:val="21"/>
                <w:lang w:val="en-US" w:eastAsia="zh-CN"/>
              </w:rPr>
              <w:t>558372.09</w:t>
            </w:r>
            <w:r>
              <w:rPr>
                <w:rFonts w:eastAsia="仿宋_GB2312"/>
                <w:kern w:val="0"/>
                <w:szCs w:val="21"/>
              </w:rPr>
              <w:t>×100%</w:t>
            </w:r>
            <w:r>
              <w:rPr>
                <w:rFonts w:hint="eastAsia" w:eastAsia="仿宋_GB2312"/>
                <w:kern w:val="0"/>
                <w:szCs w:val="21"/>
                <w:lang w:eastAsia="zh-CN"/>
              </w:rPr>
              <w:t>＝</w:t>
            </w:r>
            <w:r>
              <w:rPr>
                <w:rFonts w:hint="eastAsia" w:eastAsia="仿宋_GB2312"/>
                <w:kern w:val="0"/>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eastAsia="仿宋_GB2312"/>
                <w:kern w:val="0"/>
                <w:szCs w:val="21"/>
              </w:rPr>
            </w:pPr>
            <w:r>
              <w:rPr>
                <w:rFonts w:eastAsia="仿宋_GB2312"/>
                <w:kern w:val="0"/>
                <w:szCs w:val="21"/>
              </w:rPr>
              <w:t>产   出</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职责 履行</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重点工作实际完成率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10</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①（重点工作完成件数/重点工作计划件数）*6</w:t>
            </w:r>
          </w:p>
          <w:p>
            <w:pPr>
              <w:widowControl/>
              <w:jc w:val="left"/>
              <w:rPr>
                <w:rFonts w:eastAsia="仿宋_GB2312"/>
                <w:kern w:val="0"/>
                <w:szCs w:val="21"/>
              </w:rPr>
            </w:pPr>
            <w:r>
              <w:rPr>
                <w:rFonts w:eastAsia="仿宋_GB2312"/>
                <w:kern w:val="0"/>
                <w:szCs w:val="21"/>
              </w:rPr>
              <w:t>②根据绩效办2013年对各部门为民办实事和部门重点工程与重点工作考核分数折算。</w:t>
            </w:r>
            <w:r>
              <w:rPr>
                <w:rFonts w:eastAsia="仿宋_GB2312"/>
                <w:kern w:val="0"/>
                <w:szCs w:val="21"/>
              </w:rPr>
              <w:br w:type="textWrapping"/>
            </w:r>
            <w:r>
              <w:rPr>
                <w:rFonts w:eastAsia="仿宋_GB2312"/>
                <w:kern w:val="0"/>
                <w:szCs w:val="21"/>
              </w:rPr>
              <w:t>该项得分=（绩效办考核得分/总分）*4</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①+②为此项指标考评得分</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宋体"/>
                <w:kern w:val="0"/>
                <w:szCs w:val="21"/>
                <w:lang w:val="en-US" w:eastAsia="zh-CN"/>
              </w:rPr>
            </w:pPr>
            <w:r>
              <w:rPr>
                <w:rFonts w:hint="eastAsia"/>
                <w:kern w:val="0"/>
                <w:szCs w:val="21"/>
                <w:lang w:eastAsia="zh-CN"/>
              </w:rPr>
              <w:t>　　</w:t>
            </w:r>
            <w:r>
              <w:rPr>
                <w:kern w:val="0"/>
                <w:szCs w:val="21"/>
              </w:rPr>
              <w:t>　</w:t>
            </w:r>
            <w:r>
              <w:rPr>
                <w:rFonts w:hint="eastAsia"/>
                <w:kern w:val="0"/>
                <w:szCs w:val="21"/>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2"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重点工作质量达标率</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6</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质量达标率达到100%，计6分；</w:t>
            </w:r>
            <w:r>
              <w:rPr>
                <w:rFonts w:eastAsia="仿宋_GB2312"/>
                <w:kern w:val="0"/>
                <w:szCs w:val="21"/>
              </w:rPr>
              <w:br w:type="textWrapping"/>
            </w:r>
            <w:r>
              <w:rPr>
                <w:rFonts w:eastAsia="仿宋_GB2312"/>
                <w:kern w:val="0"/>
                <w:szCs w:val="21"/>
              </w:rPr>
              <w:t>每低于100%一个百分点扣0.5分，扣完为止。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质量达标率=（质量达标实际工作数/计划工作数）×100%</w:t>
            </w:r>
            <w:r>
              <w:rPr>
                <w:rFonts w:eastAsia="仿宋_GB2312"/>
                <w:kern w:val="0"/>
                <w:szCs w:val="21"/>
              </w:rPr>
              <w:br w:type="textWrapping"/>
            </w:r>
            <w:r>
              <w:rPr>
                <w:rFonts w:eastAsia="仿宋_GB2312"/>
                <w:kern w:val="0"/>
                <w:szCs w:val="21"/>
              </w:rPr>
              <w:t>质量达标实际工作数：20</w:t>
            </w:r>
            <w:r>
              <w:rPr>
                <w:rFonts w:hint="eastAsia" w:eastAsia="仿宋_GB2312"/>
                <w:kern w:val="0"/>
                <w:szCs w:val="21"/>
                <w:lang w:val="en-US" w:eastAsia="zh-CN"/>
              </w:rPr>
              <w:t>20</w:t>
            </w:r>
            <w:r>
              <w:rPr>
                <w:rFonts w:eastAsia="仿宋_GB2312"/>
                <w:kern w:val="0"/>
                <w:szCs w:val="21"/>
              </w:rPr>
              <w:t>年部门（单位）实际完成为民办实事和部门重点工程与重点工作数中，质量达到绩效标准值的工作任务数量。</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rFonts w:hint="eastAsia"/>
                <w:kern w:val="0"/>
                <w:szCs w:val="21"/>
                <w:lang w:eastAsia="zh-CN"/>
              </w:rPr>
              <w:t>　　</w:t>
            </w:r>
            <w:r>
              <w:rPr>
                <w:kern w:val="0"/>
                <w:szCs w:val="21"/>
              </w:rPr>
              <w:t>　</w:t>
            </w:r>
            <w:r>
              <w:rPr>
                <w:rFonts w:hint="eastAsia"/>
                <w:kern w:val="0"/>
                <w:szCs w:val="21"/>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jc w:val="center"/>
              <w:rPr>
                <w:rFonts w:eastAsia="仿宋_GB2312"/>
                <w:kern w:val="0"/>
                <w:szCs w:val="21"/>
              </w:rPr>
            </w:pPr>
            <w:r>
              <w:rPr>
                <w:rFonts w:eastAsia="仿宋_GB2312"/>
                <w:kern w:val="0"/>
                <w:szCs w:val="21"/>
              </w:rPr>
              <w:t>效  果</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履职 效益</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20</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经济效益</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2013年专项资金绩效目标，汇总提炼部门整体支出绩效评价指标。</w:t>
            </w:r>
          </w:p>
        </w:tc>
        <w:tc>
          <w:tcPr>
            <w:tcW w:w="343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210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Cs w:val="21"/>
              </w:rPr>
            </w:pPr>
            <w:r>
              <w:rPr>
                <w:rFonts w:hint="eastAsia"/>
                <w:kern w:val="0"/>
                <w:szCs w:val="21"/>
                <w:lang w:val="en-US" w:eastAsia="zh-CN"/>
              </w:rPr>
              <w:t>12分</w:t>
            </w:r>
            <w:r>
              <w:rPr>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社会效益</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3432"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2107"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生态效益</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4</w:t>
            </w:r>
          </w:p>
        </w:tc>
        <w:tc>
          <w:tcPr>
            <w:tcW w:w="4140"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3432"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2107"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社会公众或服务对象满意度</w:t>
            </w: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8</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抽取服务对象和社会公众各10名进行问卷调查，调查问卷共计得分/1000分*8。</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社会公众或服务对象是指部门（单位）履行职责而影响到的部门，群体或个人，一般采取社会调查的方式。</w:t>
            </w: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eastAsia="宋体"/>
                <w:kern w:val="0"/>
                <w:szCs w:val="21"/>
                <w:lang w:val="en-US" w:eastAsia="zh-CN"/>
              </w:rPr>
            </w:pPr>
            <w:r>
              <w:rPr>
                <w:kern w:val="0"/>
                <w:szCs w:val="21"/>
              </w:rPr>
              <w:t>　</w:t>
            </w:r>
            <w:r>
              <w:rPr>
                <w:rFonts w:hint="eastAsia"/>
                <w:kern w:val="0"/>
                <w:szCs w:val="21"/>
                <w:lang w:eastAsia="zh-CN"/>
              </w:rPr>
              <w:t>　　</w:t>
            </w:r>
            <w:r>
              <w:rPr>
                <w:rFonts w:hint="eastAsia"/>
                <w:kern w:val="0"/>
                <w:szCs w:val="21"/>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99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合   计</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szCs w:val="21"/>
              </w:rPr>
            </w:pPr>
            <w:r>
              <w:rPr>
                <w:rFonts w:eastAsia="仿宋_GB2312"/>
                <w:kern w:val="0"/>
                <w:szCs w:val="21"/>
              </w:rPr>
              <w:t>100</w:t>
            </w:r>
          </w:p>
        </w:tc>
        <w:tc>
          <w:tcPr>
            <w:tcW w:w="41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eastAsia="宋体"/>
                <w:kern w:val="0"/>
                <w:szCs w:val="21"/>
                <w:lang w:val="en-US" w:eastAsia="zh-CN"/>
              </w:rPr>
            </w:pPr>
            <w:r>
              <w:rPr>
                <w:rFonts w:hint="eastAsia"/>
                <w:kern w:val="0"/>
                <w:szCs w:val="21"/>
                <w:lang w:val="en-US" w:eastAsia="zh-CN"/>
              </w:rPr>
              <w:t>　　　94分</w:t>
            </w:r>
          </w:p>
        </w:tc>
      </w:tr>
    </w:tbl>
    <w:p>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Fonts w:hint="eastAsia" w:ascii="宋体" w:hAnsi="宋体"/>
        <w:sz w:val="24"/>
        <w:szCs w:val="24"/>
      </w:rPr>
    </w:pPr>
    <w:r>
      <w:rPr>
        <w:rStyle w:val="7"/>
        <w:rFonts w:hint="eastAsia" w:ascii="宋体" w:hAnsi="宋体"/>
        <w:sz w:val="24"/>
        <w:szCs w:val="24"/>
      </w:rPr>
      <w:t xml:space="preserve"> </w:t>
    </w:r>
    <w:r>
      <w:rPr>
        <w:rFonts w:hint="eastAsia" w:ascii="宋体" w:hAnsi="宋体"/>
        <w:sz w:val="24"/>
        <w:szCs w:val="24"/>
      </w:rPr>
      <w:fldChar w:fldCharType="begin"/>
    </w:r>
    <w:r>
      <w:rPr>
        <w:rStyle w:val="7"/>
        <w:rFonts w:hint="eastAsia" w:ascii="宋体" w:hAnsi="宋体"/>
        <w:sz w:val="24"/>
        <w:szCs w:val="24"/>
      </w:rPr>
      <w:instrText xml:space="preserve">PAGE  </w:instrText>
    </w:r>
    <w:r>
      <w:rPr>
        <w:rFonts w:hint="eastAsia" w:ascii="宋体" w:hAnsi="宋体"/>
        <w:sz w:val="24"/>
        <w:szCs w:val="24"/>
      </w:rPr>
      <w:fldChar w:fldCharType="separate"/>
    </w:r>
    <w:r>
      <w:rPr>
        <w:rStyle w:val="7"/>
        <w:rFonts w:ascii="宋体" w:hAnsi="宋体"/>
        <w:sz w:val="24"/>
        <w:szCs w:val="24"/>
      </w:rPr>
      <w:t>- 5 -</w:t>
    </w:r>
    <w:r>
      <w:rPr>
        <w:rFonts w:hint="eastAsia" w:ascii="宋体" w:hAnsi="宋体"/>
        <w:sz w:val="24"/>
        <w:szCs w:val="24"/>
      </w:rPr>
      <w:fldChar w:fldCharType="end"/>
    </w:r>
    <w:r>
      <w:rPr>
        <w:rStyle w:val="7"/>
        <w:rFonts w:hint="eastAsia" w:ascii="宋体" w:hAnsi="宋体"/>
        <w:sz w:val="24"/>
        <w:szCs w:val="24"/>
      </w:rPr>
      <w:t xml:space="preserve"> </w:t>
    </w:r>
  </w:p>
  <w:p>
    <w:pPr>
      <w:pStyle w:val="3"/>
      <w:framePr w:wrap="around" w:vAnchor="text" w:hAnchor="margin" w:xAlign="outside" w:y="1"/>
      <w:rPr>
        <w:rStyle w:val="7"/>
        <w:rFonts w:ascii="宋体" w:hAnsi="宋体"/>
        <w:sz w:val="24"/>
        <w:szCs w:val="24"/>
      </w:rPr>
    </w:pP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D4AD0"/>
    <w:multiLevelType w:val="singleLevel"/>
    <w:tmpl w:val="CC6D4AD0"/>
    <w:lvl w:ilvl="0" w:tentative="0">
      <w:start w:val="1"/>
      <w:numFmt w:val="chineseCounting"/>
      <w:suff w:val="nothing"/>
      <w:lvlText w:val="%1、"/>
      <w:lvlJc w:val="left"/>
      <w:rPr>
        <w:rFonts w:hint="eastAsia"/>
      </w:rPr>
    </w:lvl>
  </w:abstractNum>
  <w:abstractNum w:abstractNumId="1">
    <w:nsid w:val="435DBA66"/>
    <w:multiLevelType w:val="singleLevel"/>
    <w:tmpl w:val="435DBA66"/>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2C65B6"/>
    <w:rsid w:val="152C65B6"/>
    <w:rsid w:val="3887533E"/>
    <w:rsid w:val="38A36230"/>
    <w:rsid w:val="3AE54AC7"/>
    <w:rsid w:val="3B9E74B1"/>
    <w:rsid w:val="49FB2517"/>
    <w:rsid w:val="7A403276"/>
    <w:rsid w:val="7FE97F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Strong"/>
    <w:qFormat/>
    <w:uiPriority w:val="0"/>
    <w:rPr>
      <w:b/>
    </w:rPr>
  </w:style>
  <w:style w:type="character" w:styleId="7">
    <w:name w:val="page number"/>
    <w:qFormat/>
    <w:uiPriority w:val="0"/>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2021-09-30T07:16:00Z</dcterms:created>
  <dc:creator>炎陵县应急管理局</dc:creator>
  <cp:lastModifiedBy>炎陵县应急管理局</cp:lastModifiedBy>
  <dcterms:modified xsi:type="dcterms:W3CDTF">2021-11-11T08:06:20Z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6C40A545570749F5B9FA0BFD818D52CF</vt:lpwstr>
  </property>
</Properties>
</file>