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0A" w:rsidRDefault="009C0B0A" w:rsidP="009C0B0A">
      <w:pPr>
        <w:jc w:val="center"/>
        <w:rPr>
          <w:b/>
          <w:bCs/>
          <w:sz w:val="44"/>
          <w:szCs w:val="44"/>
        </w:rPr>
      </w:pPr>
      <w:r w:rsidRPr="009C0B0A">
        <w:rPr>
          <w:rFonts w:hint="eastAsia"/>
          <w:b/>
          <w:bCs/>
          <w:sz w:val="44"/>
          <w:szCs w:val="44"/>
        </w:rPr>
        <w:t>芦淞区教育局</w:t>
      </w:r>
      <w:r w:rsidR="00CE0C6B">
        <w:rPr>
          <w:rFonts w:hint="eastAsia"/>
          <w:b/>
          <w:bCs/>
          <w:sz w:val="44"/>
          <w:szCs w:val="44"/>
        </w:rPr>
        <w:t>学校安全</w:t>
      </w:r>
      <w:r w:rsidRPr="009C0B0A">
        <w:rPr>
          <w:rFonts w:hint="eastAsia"/>
          <w:b/>
          <w:bCs/>
          <w:sz w:val="44"/>
          <w:szCs w:val="44"/>
        </w:rPr>
        <w:t>专项资金使用</w:t>
      </w:r>
    </w:p>
    <w:p w:rsidR="002C4D43" w:rsidRDefault="009C0B0A" w:rsidP="009C0B0A">
      <w:pPr>
        <w:jc w:val="center"/>
        <w:rPr>
          <w:b/>
          <w:bCs/>
          <w:sz w:val="44"/>
          <w:szCs w:val="44"/>
        </w:rPr>
      </w:pPr>
      <w:r w:rsidRPr="009C0B0A">
        <w:rPr>
          <w:rFonts w:hint="eastAsia"/>
          <w:b/>
          <w:bCs/>
          <w:sz w:val="44"/>
          <w:szCs w:val="44"/>
        </w:rPr>
        <w:t>管理办</w:t>
      </w:r>
      <w:r w:rsidR="00C16769">
        <w:rPr>
          <w:rFonts w:hint="eastAsia"/>
          <w:b/>
          <w:bCs/>
          <w:sz w:val="44"/>
          <w:szCs w:val="44"/>
        </w:rPr>
        <w:t>法</w:t>
      </w:r>
      <w:bookmarkStart w:id="0" w:name="_GoBack"/>
      <w:bookmarkEnd w:id="0"/>
    </w:p>
    <w:p w:rsidR="002C4D43" w:rsidRDefault="00C16769">
      <w:pPr>
        <w:rPr>
          <w:sz w:val="28"/>
          <w:szCs w:val="28"/>
        </w:rPr>
      </w:pPr>
      <w:r>
        <w:rPr>
          <w:rFonts w:hint="eastAsia"/>
          <w:sz w:val="28"/>
          <w:szCs w:val="28"/>
        </w:rPr>
        <w:t> </w:t>
      </w:r>
    </w:p>
    <w:p w:rsidR="002C4D43" w:rsidRDefault="00C16769">
      <w:pPr>
        <w:rPr>
          <w:sz w:val="28"/>
          <w:szCs w:val="28"/>
        </w:rPr>
      </w:pPr>
      <w:r>
        <w:rPr>
          <w:rFonts w:hint="eastAsia"/>
          <w:sz w:val="28"/>
          <w:szCs w:val="28"/>
        </w:rPr>
        <w:t xml:space="preserve">　　第一条　为加强和规范财政专项资金管理，促进经济社会又好又快发展，根据《中华人民共和国预算法》、《中华人民共和国会计法》、《芦淞区教育局违法行为处罚处分条例》及国家财政专项资金管理相关规定，结合本市实际，制定本办法。</w:t>
      </w:r>
    </w:p>
    <w:p w:rsidR="002C4D43" w:rsidRDefault="00C16769">
      <w:pPr>
        <w:rPr>
          <w:sz w:val="28"/>
          <w:szCs w:val="28"/>
        </w:rPr>
      </w:pPr>
      <w:r>
        <w:rPr>
          <w:rFonts w:hint="eastAsia"/>
          <w:sz w:val="28"/>
          <w:szCs w:val="28"/>
        </w:rPr>
        <w:t xml:space="preserve">　　第二条　本办法所称芦淞区教育</w:t>
      </w:r>
      <w:r w:rsidR="00CE0C6B">
        <w:rPr>
          <w:rFonts w:hint="eastAsia"/>
          <w:sz w:val="28"/>
          <w:szCs w:val="28"/>
        </w:rPr>
        <w:t>局学校安全</w:t>
      </w:r>
      <w:r>
        <w:rPr>
          <w:rFonts w:hint="eastAsia"/>
          <w:sz w:val="28"/>
          <w:szCs w:val="28"/>
        </w:rPr>
        <w:t>专项资金（以下简称专项资金）是指除维持行政事业单位日常运转经费和企业经营资金以外，政府明确了具体项目、指定了专门用途的财政性资金，包括中央、省财政专项拨款（含有偿）和市、县（区）、乡（镇）财政安排的项目资金。</w:t>
      </w:r>
    </w:p>
    <w:p w:rsidR="002C4D43" w:rsidRDefault="00C16769">
      <w:pPr>
        <w:rPr>
          <w:sz w:val="28"/>
          <w:szCs w:val="28"/>
        </w:rPr>
      </w:pPr>
      <w:r>
        <w:rPr>
          <w:rFonts w:hint="eastAsia"/>
          <w:sz w:val="28"/>
          <w:szCs w:val="28"/>
        </w:rPr>
        <w:t xml:space="preserve">　　第三条　本办法适用于有专项资金收支活动的行政、事业、企业单位和其他社会组织。上级安排的专项资金按上级专项资金相关规定执行。</w:t>
      </w:r>
    </w:p>
    <w:p w:rsidR="002C4D43" w:rsidRDefault="00C16769">
      <w:pPr>
        <w:rPr>
          <w:sz w:val="28"/>
          <w:szCs w:val="28"/>
        </w:rPr>
      </w:pPr>
      <w:r>
        <w:rPr>
          <w:rFonts w:hint="eastAsia"/>
          <w:sz w:val="28"/>
          <w:szCs w:val="28"/>
        </w:rPr>
        <w:t xml:space="preserve">　　第四条　专项资金的分配、使用、管理应当坚持下列原则：</w:t>
      </w:r>
    </w:p>
    <w:p w:rsidR="002C4D43" w:rsidRDefault="00C16769">
      <w:pPr>
        <w:rPr>
          <w:sz w:val="28"/>
          <w:szCs w:val="28"/>
        </w:rPr>
      </w:pPr>
      <w:r>
        <w:rPr>
          <w:rFonts w:hint="eastAsia"/>
          <w:sz w:val="28"/>
          <w:szCs w:val="28"/>
        </w:rPr>
        <w:t xml:space="preserve">　　㈠公开、公正、科学、高效；</w:t>
      </w:r>
    </w:p>
    <w:p w:rsidR="002C4D43" w:rsidRDefault="00C16769">
      <w:pPr>
        <w:rPr>
          <w:sz w:val="28"/>
          <w:szCs w:val="28"/>
        </w:rPr>
      </w:pPr>
      <w:r>
        <w:rPr>
          <w:rFonts w:hint="eastAsia"/>
          <w:sz w:val="28"/>
          <w:szCs w:val="28"/>
        </w:rPr>
        <w:t xml:space="preserve">　　㈡集中使用，突出重点，择优安排；</w:t>
      </w:r>
    </w:p>
    <w:p w:rsidR="002C4D43" w:rsidRDefault="00C16769">
      <w:pPr>
        <w:rPr>
          <w:sz w:val="28"/>
          <w:szCs w:val="28"/>
        </w:rPr>
      </w:pPr>
      <w:r>
        <w:rPr>
          <w:rFonts w:hint="eastAsia"/>
          <w:sz w:val="28"/>
          <w:szCs w:val="28"/>
        </w:rPr>
        <w:t xml:space="preserve">　　㈢专户专账，专款专用；</w:t>
      </w:r>
    </w:p>
    <w:p w:rsidR="002C4D43" w:rsidRDefault="00C16769">
      <w:pPr>
        <w:rPr>
          <w:sz w:val="28"/>
          <w:szCs w:val="28"/>
        </w:rPr>
      </w:pPr>
      <w:r>
        <w:rPr>
          <w:rFonts w:hint="eastAsia"/>
          <w:sz w:val="28"/>
          <w:szCs w:val="28"/>
        </w:rPr>
        <w:t xml:space="preserve">　　㈣依法行政，规范管理；</w:t>
      </w:r>
    </w:p>
    <w:p w:rsidR="002C4D43" w:rsidRDefault="00C16769">
      <w:pPr>
        <w:rPr>
          <w:sz w:val="28"/>
          <w:szCs w:val="28"/>
        </w:rPr>
      </w:pPr>
      <w:r>
        <w:rPr>
          <w:rFonts w:hint="eastAsia"/>
          <w:sz w:val="28"/>
          <w:szCs w:val="28"/>
        </w:rPr>
        <w:t xml:space="preserve">　　㈤跟踪问效，责任追究。</w:t>
      </w:r>
    </w:p>
    <w:p w:rsidR="002C4D43" w:rsidRDefault="00C16769">
      <w:pPr>
        <w:jc w:val="center"/>
        <w:rPr>
          <w:b/>
          <w:bCs/>
          <w:sz w:val="32"/>
          <w:szCs w:val="32"/>
        </w:rPr>
      </w:pPr>
      <w:r>
        <w:rPr>
          <w:rFonts w:hint="eastAsia"/>
          <w:b/>
          <w:bCs/>
          <w:sz w:val="32"/>
          <w:szCs w:val="32"/>
        </w:rPr>
        <w:t>第二章　专项资金的申报、分配和下达</w:t>
      </w:r>
    </w:p>
    <w:p w:rsidR="002C4D43" w:rsidRDefault="00C16769">
      <w:pPr>
        <w:rPr>
          <w:sz w:val="28"/>
          <w:szCs w:val="28"/>
        </w:rPr>
      </w:pPr>
      <w:r>
        <w:rPr>
          <w:rFonts w:hint="eastAsia"/>
          <w:sz w:val="28"/>
          <w:szCs w:val="28"/>
        </w:rPr>
        <w:lastRenderedPageBreak/>
        <w:t xml:space="preserve">　　第五条　专项资金项目的申报条件包括：</w:t>
      </w:r>
    </w:p>
    <w:p w:rsidR="002C4D43" w:rsidRDefault="00C16769">
      <w:pPr>
        <w:rPr>
          <w:sz w:val="28"/>
          <w:szCs w:val="28"/>
        </w:rPr>
      </w:pPr>
      <w:r>
        <w:rPr>
          <w:rFonts w:hint="eastAsia"/>
          <w:sz w:val="28"/>
          <w:szCs w:val="28"/>
        </w:rPr>
        <w:t xml:space="preserve">　　㈠符合全市国民经济和社会发展的总体规划，符合专项资金支持的方向、重点和范围；</w:t>
      </w:r>
    </w:p>
    <w:p w:rsidR="002C4D43" w:rsidRDefault="00C16769">
      <w:pPr>
        <w:rPr>
          <w:sz w:val="28"/>
          <w:szCs w:val="28"/>
        </w:rPr>
      </w:pPr>
      <w:r>
        <w:rPr>
          <w:rFonts w:hint="eastAsia"/>
          <w:sz w:val="28"/>
          <w:szCs w:val="28"/>
        </w:rPr>
        <w:t xml:space="preserve">　　㈡有明确的专项资金项目目标、预期效益、组织实施计划和科学合理的项目预算，并经过科学论证和项目可行性研究；</w:t>
      </w:r>
    </w:p>
    <w:p w:rsidR="002C4D43" w:rsidRDefault="00C16769">
      <w:pPr>
        <w:rPr>
          <w:sz w:val="28"/>
          <w:szCs w:val="28"/>
        </w:rPr>
      </w:pPr>
      <w:r>
        <w:rPr>
          <w:rFonts w:hint="eastAsia"/>
          <w:sz w:val="28"/>
          <w:szCs w:val="28"/>
        </w:rPr>
        <w:t xml:space="preserve">　　㈢补助性专项资金项目的申报，应有明确的资金用途，并有相关规定的实施依据。</w:t>
      </w:r>
    </w:p>
    <w:p w:rsidR="002C4D43" w:rsidRDefault="00C16769">
      <w:pPr>
        <w:rPr>
          <w:sz w:val="28"/>
          <w:szCs w:val="28"/>
        </w:rPr>
      </w:pPr>
      <w:r>
        <w:rPr>
          <w:rFonts w:hint="eastAsia"/>
          <w:sz w:val="28"/>
          <w:szCs w:val="28"/>
        </w:rPr>
        <w:t xml:space="preserve">　　第六条　严格按照规定的审批程序办理专项资金的申报、分配和拨付。申请专项资金的重点项目应实行评审制度，并按下列程序进行：</w:t>
      </w:r>
    </w:p>
    <w:p w:rsidR="002C4D43" w:rsidRDefault="00C16769">
      <w:pPr>
        <w:rPr>
          <w:sz w:val="28"/>
          <w:szCs w:val="28"/>
        </w:rPr>
      </w:pPr>
      <w:r>
        <w:rPr>
          <w:rFonts w:hint="eastAsia"/>
          <w:sz w:val="28"/>
          <w:szCs w:val="28"/>
        </w:rPr>
        <w:t xml:space="preserve">　　㈠、芦淞区教育局、各中小学、幼儿园按各项专项资金相关规定组织对需要安排的项目专项资金进行评审；</w:t>
      </w:r>
    </w:p>
    <w:p w:rsidR="002C4D43" w:rsidRDefault="00C16769">
      <w:pPr>
        <w:rPr>
          <w:sz w:val="28"/>
          <w:szCs w:val="28"/>
        </w:rPr>
      </w:pPr>
      <w:r>
        <w:rPr>
          <w:rFonts w:hint="eastAsia"/>
          <w:sz w:val="28"/>
          <w:szCs w:val="28"/>
        </w:rPr>
        <w:t xml:space="preserve">　　㈡、根据评审结论，对符合条件的项目，排序列入专项资金项目库，项目库由芦淞区教育局和各中小学、幼儿园共同设置、管理和滚动使用；需安排的各项专项资金（含年初预算安排的专项资金）的申报、分配、拨付应严格按规定程序办理；</w:t>
      </w:r>
    </w:p>
    <w:p w:rsidR="002C4D43" w:rsidRDefault="00C16769">
      <w:pPr>
        <w:rPr>
          <w:sz w:val="28"/>
          <w:szCs w:val="28"/>
        </w:rPr>
      </w:pPr>
      <w:r>
        <w:rPr>
          <w:rFonts w:hint="eastAsia"/>
          <w:sz w:val="28"/>
          <w:szCs w:val="28"/>
        </w:rPr>
        <w:t xml:space="preserve">　　㈢、各中小学、幼儿园根据事业发展的需要，从专项资金项目库中选取符合要求的项目，按照芦淞区教育局预算编制要求，统一编制部门年度专项资金项目计划和资金使用计划，先报送芦淞区教育局审核，后由各中小学、幼儿园报政府审批。</w:t>
      </w:r>
    </w:p>
    <w:p w:rsidR="002C4D43" w:rsidRDefault="00C16769">
      <w:pPr>
        <w:rPr>
          <w:sz w:val="28"/>
          <w:szCs w:val="28"/>
        </w:rPr>
      </w:pPr>
      <w:r>
        <w:rPr>
          <w:rFonts w:hint="eastAsia"/>
          <w:sz w:val="28"/>
          <w:szCs w:val="28"/>
        </w:rPr>
        <w:t xml:space="preserve">　　如遇突发性事件，如冰冻、雪灾等自然灾害需要应急的专项资金，可简化办理程序。</w:t>
      </w:r>
    </w:p>
    <w:p w:rsidR="002C4D43" w:rsidRDefault="00C16769">
      <w:pPr>
        <w:rPr>
          <w:sz w:val="28"/>
          <w:szCs w:val="28"/>
        </w:rPr>
      </w:pPr>
      <w:r>
        <w:rPr>
          <w:rFonts w:hint="eastAsia"/>
          <w:sz w:val="28"/>
          <w:szCs w:val="28"/>
        </w:rPr>
        <w:t xml:space="preserve">　　第七条　芦淞区教育局根据年度财力情况和项目排序，会同各中</w:t>
      </w:r>
      <w:r>
        <w:rPr>
          <w:rFonts w:hint="eastAsia"/>
          <w:sz w:val="28"/>
          <w:szCs w:val="28"/>
        </w:rPr>
        <w:lastRenderedPageBreak/>
        <w:t>小学、幼儿园提出专项资金初步审核安排意见，列入年度部门预算草案，报政府审定，由人民代表大会审议通过。专项资金安排应符合下列要求：</w:t>
      </w:r>
    </w:p>
    <w:p w:rsidR="002C4D43" w:rsidRDefault="00C16769">
      <w:pPr>
        <w:rPr>
          <w:sz w:val="28"/>
          <w:szCs w:val="28"/>
        </w:rPr>
      </w:pPr>
      <w:r>
        <w:rPr>
          <w:rFonts w:hint="eastAsia"/>
          <w:sz w:val="28"/>
          <w:szCs w:val="28"/>
        </w:rPr>
        <w:t xml:space="preserve">　　㈠、专项资金应尽可能全部细化到具体项目，实行项目管理；主管部门应细化而未细化到具体项目的，芦淞区教育局不安排专项资金；各中小学、幼儿园借专项资金项目安排的名义而实为弥补单位业务经费不足的，芦淞区教育局不予安排；</w:t>
      </w:r>
    </w:p>
    <w:p w:rsidR="002C4D43" w:rsidRDefault="00C16769">
      <w:pPr>
        <w:rPr>
          <w:sz w:val="28"/>
          <w:szCs w:val="28"/>
        </w:rPr>
      </w:pPr>
      <w:r>
        <w:rPr>
          <w:rFonts w:hint="eastAsia"/>
          <w:sz w:val="28"/>
          <w:szCs w:val="28"/>
        </w:rPr>
        <w:t xml:space="preserve">　　㈡、对于当年能够完成的项目，原则上应一次足额安排专项资金，不留缺口；对于实施期限较长的单个项目，按规定的实施期限分年度安排专项资金。</w:t>
      </w:r>
    </w:p>
    <w:p w:rsidR="002C4D43" w:rsidRDefault="00C16769">
      <w:pPr>
        <w:rPr>
          <w:sz w:val="28"/>
          <w:szCs w:val="28"/>
        </w:rPr>
      </w:pPr>
      <w:r>
        <w:rPr>
          <w:rFonts w:hint="eastAsia"/>
          <w:sz w:val="28"/>
          <w:szCs w:val="28"/>
        </w:rPr>
        <w:t xml:space="preserve">　　第八条　专项资金支出预算经法定程序批准后，各部门必须严格执行，不得随意调整，确需调整的应严格按照审批程序批准。预算执行中，如发生项目终止、撤销、变更和经决算认定项目资金结余的，原则上由芦淞区教育局统一收回。</w:t>
      </w:r>
    </w:p>
    <w:p w:rsidR="002C4D43" w:rsidRDefault="00C16769">
      <w:pPr>
        <w:rPr>
          <w:sz w:val="28"/>
          <w:szCs w:val="28"/>
        </w:rPr>
      </w:pPr>
      <w:r>
        <w:rPr>
          <w:rFonts w:hint="eastAsia"/>
          <w:sz w:val="28"/>
          <w:szCs w:val="28"/>
        </w:rPr>
        <w:t xml:space="preserve">　　第九条　芦淞区教育局安排下达的专项资金支出预算属政府采购目录范围的，在项目资金的预算编制和下达时均应按照政府采购的有关法律法规执行。</w:t>
      </w:r>
    </w:p>
    <w:p w:rsidR="002C4D43" w:rsidRDefault="00C16769">
      <w:pPr>
        <w:jc w:val="center"/>
        <w:rPr>
          <w:b/>
          <w:bCs/>
          <w:sz w:val="32"/>
          <w:szCs w:val="32"/>
        </w:rPr>
      </w:pPr>
      <w:r>
        <w:rPr>
          <w:rFonts w:hint="eastAsia"/>
          <w:b/>
          <w:bCs/>
          <w:sz w:val="32"/>
          <w:szCs w:val="32"/>
        </w:rPr>
        <w:t>第三章　专项资金的拨付、使用管理</w:t>
      </w:r>
    </w:p>
    <w:p w:rsidR="002C4D43" w:rsidRDefault="00C16769">
      <w:pPr>
        <w:rPr>
          <w:sz w:val="28"/>
          <w:szCs w:val="28"/>
        </w:rPr>
      </w:pPr>
      <w:r>
        <w:rPr>
          <w:rFonts w:hint="eastAsia"/>
          <w:sz w:val="28"/>
          <w:szCs w:val="28"/>
        </w:rPr>
        <w:t xml:space="preserve">　　第十条　专项资金支出预算经法定程序批准后，各部门应及时分配下达到项目实施单位。</w:t>
      </w:r>
    </w:p>
    <w:p w:rsidR="002C4D43" w:rsidRDefault="00C16769">
      <w:pPr>
        <w:rPr>
          <w:sz w:val="28"/>
          <w:szCs w:val="28"/>
        </w:rPr>
      </w:pPr>
      <w:r>
        <w:rPr>
          <w:rFonts w:hint="eastAsia"/>
          <w:sz w:val="28"/>
          <w:szCs w:val="28"/>
        </w:rPr>
        <w:t xml:space="preserve">　　专项资金应严格按照资金拨付程序、年度项目计划和项目进度拨付。</w:t>
      </w:r>
    </w:p>
    <w:p w:rsidR="002C4D43" w:rsidRDefault="00C16769">
      <w:pPr>
        <w:rPr>
          <w:sz w:val="28"/>
          <w:szCs w:val="28"/>
        </w:rPr>
      </w:pPr>
      <w:r>
        <w:rPr>
          <w:rFonts w:hint="eastAsia"/>
          <w:sz w:val="28"/>
          <w:szCs w:val="28"/>
        </w:rPr>
        <w:lastRenderedPageBreak/>
        <w:t xml:space="preserve">　　第十一条　芦淞区教育局应当及时对专项资金用款计划进行审核，符合规定的，应按用款时间要求拨付专项资金。不符合规定的，应书面告知申请单位，并说明理由，由用款单位按要求重新编制用款计划。</w:t>
      </w:r>
    </w:p>
    <w:p w:rsidR="002C4D43" w:rsidRDefault="00C16769">
      <w:pPr>
        <w:rPr>
          <w:sz w:val="28"/>
          <w:szCs w:val="28"/>
        </w:rPr>
      </w:pPr>
      <w:r>
        <w:rPr>
          <w:rFonts w:hint="eastAsia"/>
          <w:sz w:val="28"/>
          <w:szCs w:val="28"/>
        </w:rPr>
        <w:t xml:space="preserve">　　农业、林业、水利等受季节影响较大的专项资金的拨付和下达应当适应其特点，及时拨付、下达。因突发公共事件等原因急需支出的专项资金，按规定随时拨付、下达。</w:t>
      </w:r>
    </w:p>
    <w:p w:rsidR="002C4D43" w:rsidRDefault="00C16769">
      <w:pPr>
        <w:rPr>
          <w:sz w:val="28"/>
          <w:szCs w:val="28"/>
        </w:rPr>
      </w:pPr>
      <w:r>
        <w:rPr>
          <w:rFonts w:hint="eastAsia"/>
          <w:sz w:val="28"/>
          <w:szCs w:val="28"/>
        </w:rPr>
        <w:t xml:space="preserve">　　第十二条　专项资金支出预算拨款纳入芦淞区教育局国库集中支付的，按照国库集中支付相关规定办理。</w:t>
      </w:r>
    </w:p>
    <w:p w:rsidR="002C4D43" w:rsidRDefault="00C16769">
      <w:pPr>
        <w:rPr>
          <w:sz w:val="28"/>
          <w:szCs w:val="28"/>
        </w:rPr>
      </w:pPr>
      <w:r>
        <w:rPr>
          <w:rFonts w:hint="eastAsia"/>
          <w:sz w:val="28"/>
          <w:szCs w:val="28"/>
        </w:rPr>
        <w:t xml:space="preserve">　　专项资金实行国库集中支付的，未经芦淞区教育局批准，各有关部门（单位）不得开设专项资金银行账户，不得将支出账户的资金转移到其他账户或办理定期储蓄存款。</w:t>
      </w:r>
    </w:p>
    <w:p w:rsidR="002C4D43" w:rsidRDefault="00C16769">
      <w:pPr>
        <w:rPr>
          <w:sz w:val="28"/>
          <w:szCs w:val="28"/>
        </w:rPr>
      </w:pPr>
      <w:r>
        <w:rPr>
          <w:rFonts w:hint="eastAsia"/>
          <w:sz w:val="28"/>
          <w:szCs w:val="28"/>
        </w:rPr>
        <w:t xml:space="preserve">　　第十三条　专项资金支出预算确定后，严禁随意调整预算，改变支出用途。因客观原因确需调整专项资金使用用途、变更项目内容或调整预算的，各中小学、幼儿园必须提出变更申请，并附变更政策依据和说明，按规定程序报批。</w:t>
      </w:r>
    </w:p>
    <w:p w:rsidR="002C4D43" w:rsidRDefault="00C16769">
      <w:pPr>
        <w:rPr>
          <w:sz w:val="28"/>
          <w:szCs w:val="28"/>
        </w:rPr>
      </w:pPr>
      <w:r>
        <w:rPr>
          <w:rFonts w:hint="eastAsia"/>
          <w:sz w:val="28"/>
          <w:szCs w:val="28"/>
        </w:rPr>
        <w:t xml:space="preserve">　　第十四条　专项资金应专款专用，任何单位和个人不得滞留、截留、挪用，不得用于专项资金规定使用范围以外的开支。</w:t>
      </w:r>
    </w:p>
    <w:p w:rsidR="002C4D43" w:rsidRDefault="00C16769">
      <w:pPr>
        <w:rPr>
          <w:sz w:val="28"/>
          <w:szCs w:val="28"/>
        </w:rPr>
      </w:pPr>
      <w:r>
        <w:rPr>
          <w:rFonts w:hint="eastAsia"/>
          <w:sz w:val="28"/>
          <w:szCs w:val="28"/>
        </w:rPr>
        <w:t xml:space="preserve">　　第十五条　专项资金实行专账核算、封闭运行。专项资金按规定实行报账制的，报账资金不能突破年度预算。</w:t>
      </w:r>
    </w:p>
    <w:p w:rsidR="002C4D43" w:rsidRDefault="00C16769">
      <w:pPr>
        <w:rPr>
          <w:sz w:val="28"/>
          <w:szCs w:val="28"/>
        </w:rPr>
      </w:pPr>
      <w:r>
        <w:rPr>
          <w:rFonts w:hint="eastAsia"/>
          <w:sz w:val="28"/>
          <w:szCs w:val="28"/>
        </w:rPr>
        <w:t xml:space="preserve">　　第十六条　专项资金项目管理费用应按规定提取和使用。没有规定提取管理费用的，任何单位和个人不得以任何方式提取。</w:t>
      </w:r>
    </w:p>
    <w:p w:rsidR="002C4D43" w:rsidRDefault="00C16769">
      <w:pPr>
        <w:jc w:val="center"/>
        <w:rPr>
          <w:b/>
          <w:bCs/>
          <w:sz w:val="32"/>
          <w:szCs w:val="32"/>
        </w:rPr>
      </w:pPr>
      <w:r>
        <w:rPr>
          <w:rFonts w:hint="eastAsia"/>
          <w:b/>
          <w:bCs/>
          <w:sz w:val="32"/>
          <w:szCs w:val="32"/>
        </w:rPr>
        <w:lastRenderedPageBreak/>
        <w:t>第四章　专项资金的绩效评价</w:t>
      </w:r>
    </w:p>
    <w:p w:rsidR="002C4D43" w:rsidRDefault="00C16769">
      <w:pPr>
        <w:rPr>
          <w:sz w:val="28"/>
          <w:szCs w:val="28"/>
        </w:rPr>
      </w:pPr>
      <w:r>
        <w:rPr>
          <w:rFonts w:hint="eastAsia"/>
          <w:sz w:val="28"/>
          <w:szCs w:val="28"/>
        </w:rPr>
        <w:t xml:space="preserve">　　第十七条　芦淞区教育局应当会同各中小学、幼儿园在完成项目竣工验收的基础上，对专项资金进行绩效评价。</w:t>
      </w:r>
    </w:p>
    <w:p w:rsidR="002C4D43" w:rsidRDefault="00C16769">
      <w:pPr>
        <w:rPr>
          <w:sz w:val="28"/>
          <w:szCs w:val="28"/>
        </w:rPr>
      </w:pPr>
      <w:r>
        <w:rPr>
          <w:rFonts w:hint="eastAsia"/>
          <w:sz w:val="28"/>
          <w:szCs w:val="28"/>
        </w:rPr>
        <w:t xml:space="preserve">　　第十八条　专项资金绩效评价结果作为以后年度预算安排的参考依据。对绩效评价不达标、资金损失浪费严重、发生重大责任事故的项目，取消项目实施部门下一年度同类芦淞区教育局专项资金的申报资格。</w:t>
      </w:r>
    </w:p>
    <w:p w:rsidR="002C4D43" w:rsidRDefault="00C16769">
      <w:pPr>
        <w:jc w:val="center"/>
        <w:rPr>
          <w:b/>
          <w:bCs/>
          <w:sz w:val="32"/>
          <w:szCs w:val="32"/>
        </w:rPr>
      </w:pPr>
      <w:r>
        <w:rPr>
          <w:rFonts w:hint="eastAsia"/>
          <w:b/>
          <w:bCs/>
          <w:sz w:val="32"/>
          <w:szCs w:val="32"/>
        </w:rPr>
        <w:t>第五章　专项资金的监督检查</w:t>
      </w:r>
    </w:p>
    <w:p w:rsidR="002C4D43" w:rsidRDefault="00C16769">
      <w:pPr>
        <w:rPr>
          <w:sz w:val="28"/>
          <w:szCs w:val="28"/>
        </w:rPr>
      </w:pPr>
      <w:r>
        <w:rPr>
          <w:rFonts w:hint="eastAsia"/>
          <w:sz w:val="28"/>
          <w:szCs w:val="28"/>
        </w:rPr>
        <w:t>第十九条　专项资金跟踪监督检查的内容包括：</w:t>
      </w:r>
    </w:p>
    <w:p w:rsidR="002C4D43" w:rsidRDefault="00C16769">
      <w:pPr>
        <w:rPr>
          <w:sz w:val="28"/>
          <w:szCs w:val="28"/>
        </w:rPr>
      </w:pPr>
      <w:r>
        <w:rPr>
          <w:rFonts w:hint="eastAsia"/>
          <w:sz w:val="28"/>
          <w:szCs w:val="28"/>
        </w:rPr>
        <w:t xml:space="preserve">　　㈠、专项资金是否制定管理办法，对项目申报条件、资金分配原则等是否明确；</w:t>
      </w:r>
    </w:p>
    <w:p w:rsidR="002C4D43" w:rsidRDefault="00C16769">
      <w:pPr>
        <w:rPr>
          <w:sz w:val="28"/>
          <w:szCs w:val="28"/>
        </w:rPr>
      </w:pPr>
      <w:r>
        <w:rPr>
          <w:rFonts w:hint="eastAsia"/>
          <w:sz w:val="28"/>
          <w:szCs w:val="28"/>
        </w:rPr>
        <w:t xml:space="preserve">　　㈡、实行项目管理的专项资金在立项时是否按有关专项资金管理办法进行了项目论证，是否存在以虚假项目套取专项资金行为；</w:t>
      </w:r>
    </w:p>
    <w:p w:rsidR="002C4D43" w:rsidRDefault="00C16769">
      <w:pPr>
        <w:rPr>
          <w:sz w:val="28"/>
          <w:szCs w:val="28"/>
        </w:rPr>
      </w:pPr>
      <w:r>
        <w:rPr>
          <w:rFonts w:hint="eastAsia"/>
          <w:sz w:val="28"/>
          <w:szCs w:val="28"/>
        </w:rPr>
        <w:t xml:space="preserve">　　㈢、地方配套资金是否及时、足额到位；</w:t>
      </w:r>
    </w:p>
    <w:p w:rsidR="002C4D43" w:rsidRDefault="00C16769">
      <w:pPr>
        <w:ind w:firstLineChars="200" w:firstLine="560"/>
        <w:rPr>
          <w:sz w:val="28"/>
          <w:szCs w:val="28"/>
        </w:rPr>
      </w:pPr>
      <w:r>
        <w:rPr>
          <w:rFonts w:hint="eastAsia"/>
          <w:sz w:val="28"/>
          <w:szCs w:val="28"/>
        </w:rPr>
        <w:t>㈣、专项资金管理是否专款专用，是否存在截留、挤占、挪用资金等违纪违规问题，有无滞留、缓拨资金以及因管理不善造成资金损失、浪费；会计核算有无账外设账、私设“小金库”问题，财务内控制度是否完善，管理责任是否落实；</w:t>
      </w:r>
    </w:p>
    <w:p w:rsidR="002C4D43" w:rsidRDefault="00C16769">
      <w:pPr>
        <w:rPr>
          <w:sz w:val="28"/>
          <w:szCs w:val="28"/>
        </w:rPr>
      </w:pPr>
      <w:r>
        <w:rPr>
          <w:rFonts w:hint="eastAsia"/>
          <w:sz w:val="28"/>
          <w:szCs w:val="28"/>
        </w:rPr>
        <w:t xml:space="preserve">　　㈤其他应当监督检查的内容。</w:t>
      </w:r>
    </w:p>
    <w:p w:rsidR="002C4D43" w:rsidRDefault="00C16769">
      <w:pPr>
        <w:rPr>
          <w:sz w:val="28"/>
          <w:szCs w:val="28"/>
        </w:rPr>
      </w:pPr>
      <w:r>
        <w:rPr>
          <w:rFonts w:hint="eastAsia"/>
          <w:sz w:val="28"/>
          <w:szCs w:val="28"/>
        </w:rPr>
        <w:t xml:space="preserve">　　第二十条　芦淞区教育局应指导和督促项目单位建立健全内部管理制度，认真履行芦淞区教育局监督检查职责，将芦淞区教育局监督工作贯穿到资金的分配、使用、管理和效益分析全过程，实行项目</w:t>
      </w:r>
      <w:r>
        <w:rPr>
          <w:rFonts w:hint="eastAsia"/>
          <w:sz w:val="28"/>
          <w:szCs w:val="28"/>
        </w:rPr>
        <w:lastRenderedPageBreak/>
        <w:t>跟踪问效机制，建立事前审核，事中监控，事后检查制度，对专项资金安全性、合规性和绩效情况跟踪问效，使监督检查经常化、规范化、制度化，确保专项资金的专款专用。</w:t>
      </w:r>
    </w:p>
    <w:p w:rsidR="002C4D43" w:rsidRDefault="00C16769">
      <w:pPr>
        <w:rPr>
          <w:sz w:val="28"/>
          <w:szCs w:val="28"/>
        </w:rPr>
      </w:pPr>
      <w:r>
        <w:rPr>
          <w:rFonts w:hint="eastAsia"/>
          <w:sz w:val="28"/>
          <w:szCs w:val="28"/>
        </w:rPr>
        <w:t xml:space="preserve">　　第二十一条　芦淞区教育局和各中小学、幼儿园应定期或不定期地对专项资金使用和项目进展情况进行监督检查，对重点项目应重点检查，督促建设单位加强专项资金和项目管理。</w:t>
      </w:r>
    </w:p>
    <w:p w:rsidR="002C4D43" w:rsidRDefault="00C16769">
      <w:pPr>
        <w:rPr>
          <w:sz w:val="28"/>
          <w:szCs w:val="28"/>
        </w:rPr>
      </w:pPr>
      <w:r>
        <w:rPr>
          <w:rFonts w:hint="eastAsia"/>
          <w:sz w:val="28"/>
          <w:szCs w:val="28"/>
        </w:rPr>
        <w:t xml:space="preserve">　　审计部门应对专项资金的分配、使用、管理和效益情况进行审计监督。</w:t>
      </w:r>
    </w:p>
    <w:p w:rsidR="002C4D43" w:rsidRDefault="00C16769">
      <w:pPr>
        <w:rPr>
          <w:sz w:val="28"/>
          <w:szCs w:val="28"/>
        </w:rPr>
      </w:pPr>
      <w:r>
        <w:rPr>
          <w:rFonts w:hint="eastAsia"/>
          <w:sz w:val="28"/>
          <w:szCs w:val="28"/>
        </w:rPr>
        <w:t xml:space="preserve">　　监察机关应对专项资金分配、管理和使用中违纪违规行为进行查处。</w:t>
      </w:r>
    </w:p>
    <w:p w:rsidR="002C4D43" w:rsidRDefault="00C16769">
      <w:pPr>
        <w:rPr>
          <w:sz w:val="28"/>
          <w:szCs w:val="28"/>
        </w:rPr>
      </w:pPr>
      <w:r>
        <w:rPr>
          <w:rFonts w:hint="eastAsia"/>
          <w:sz w:val="28"/>
          <w:szCs w:val="28"/>
        </w:rPr>
        <w:t xml:space="preserve">　　项目单位应按照有关法律法规、财务制度和项目实施方案的规定，主动接受监督检查，切实加强专项资金的管理效益。</w:t>
      </w:r>
    </w:p>
    <w:p w:rsidR="002C4D43" w:rsidRDefault="00C16769">
      <w:pPr>
        <w:rPr>
          <w:sz w:val="28"/>
          <w:szCs w:val="28"/>
        </w:rPr>
      </w:pPr>
      <w:r>
        <w:rPr>
          <w:rFonts w:hint="eastAsia"/>
          <w:sz w:val="28"/>
          <w:szCs w:val="28"/>
        </w:rPr>
        <w:t xml:space="preserve">　　第二十二条　芦淞区教育局、各中小学、幼儿园和项目单位应及时总结经验，建档、建册，进一步提高专项资金的管理水平。</w:t>
      </w:r>
    </w:p>
    <w:p w:rsidR="002C4D43" w:rsidRDefault="00C16769">
      <w:pPr>
        <w:jc w:val="center"/>
        <w:rPr>
          <w:b/>
          <w:bCs/>
          <w:sz w:val="32"/>
          <w:szCs w:val="32"/>
        </w:rPr>
      </w:pPr>
      <w:r>
        <w:rPr>
          <w:rFonts w:hint="eastAsia"/>
          <w:b/>
          <w:bCs/>
          <w:sz w:val="32"/>
          <w:szCs w:val="32"/>
        </w:rPr>
        <w:t>第六章　责任</w:t>
      </w:r>
    </w:p>
    <w:p w:rsidR="002C4D43" w:rsidRDefault="00C16769">
      <w:pPr>
        <w:rPr>
          <w:sz w:val="28"/>
          <w:szCs w:val="28"/>
        </w:rPr>
      </w:pPr>
      <w:r>
        <w:rPr>
          <w:rFonts w:hint="eastAsia"/>
          <w:sz w:val="28"/>
          <w:szCs w:val="28"/>
        </w:rPr>
        <w:t xml:space="preserve">　　第二十三条　建立健全专项资金项目责任追究机制。项目单位作为项目管理的第一责任人，项目单位主要领导对项目管理负主要责任，并应签订责任书，具体明确责任。</w:t>
      </w:r>
    </w:p>
    <w:p w:rsidR="002C4D43" w:rsidRDefault="00C16769">
      <w:pPr>
        <w:rPr>
          <w:sz w:val="28"/>
          <w:szCs w:val="28"/>
        </w:rPr>
      </w:pPr>
      <w:r>
        <w:rPr>
          <w:rFonts w:hint="eastAsia"/>
          <w:sz w:val="28"/>
          <w:szCs w:val="28"/>
        </w:rPr>
        <w:t xml:space="preserve">　　第二十四条　有下列情形之一的，责令改正，暂缓拨款；情节严重的，扣回专项资金，通报批评，并追究当事人和有关领导的行政责任；触犯刑律的，移交司法机关处理：</w:t>
      </w:r>
    </w:p>
    <w:p w:rsidR="002C4D43" w:rsidRDefault="00C16769">
      <w:pPr>
        <w:rPr>
          <w:sz w:val="28"/>
          <w:szCs w:val="28"/>
        </w:rPr>
      </w:pPr>
      <w:r>
        <w:rPr>
          <w:rFonts w:hint="eastAsia"/>
          <w:sz w:val="28"/>
          <w:szCs w:val="28"/>
        </w:rPr>
        <w:t xml:space="preserve">　　㈠、项目单位及各中小学、幼儿园虚报项目、虚报投资总额，套</w:t>
      </w:r>
      <w:r>
        <w:rPr>
          <w:rFonts w:hint="eastAsia"/>
          <w:sz w:val="28"/>
          <w:szCs w:val="28"/>
        </w:rPr>
        <w:lastRenderedPageBreak/>
        <w:t>取专项资金的；或者虚假配套，截留、挤占、挪用专项资金的；或者擅自变更投资计划和基本建设支出预算、改变建设内容、提高建设标准的；</w:t>
      </w:r>
    </w:p>
    <w:p w:rsidR="002C4D43" w:rsidRDefault="00C16769">
      <w:pPr>
        <w:rPr>
          <w:sz w:val="28"/>
          <w:szCs w:val="28"/>
        </w:rPr>
      </w:pPr>
      <w:r>
        <w:rPr>
          <w:rFonts w:hint="eastAsia"/>
          <w:sz w:val="28"/>
          <w:szCs w:val="28"/>
        </w:rPr>
        <w:t xml:space="preserve">　　㈡、芦淞区教育局对提交的申请文件和有关资料审核不严，并造成不良后果的；</w:t>
      </w:r>
    </w:p>
    <w:p w:rsidR="002C4D43" w:rsidRDefault="00C16769">
      <w:pPr>
        <w:rPr>
          <w:sz w:val="28"/>
          <w:szCs w:val="28"/>
        </w:rPr>
      </w:pPr>
      <w:r>
        <w:rPr>
          <w:rFonts w:hint="eastAsia"/>
          <w:sz w:val="28"/>
          <w:szCs w:val="28"/>
        </w:rPr>
        <w:t xml:space="preserve">　　㈢、导致专项资金使用不当或重大损失的其他行为。</w:t>
      </w:r>
    </w:p>
    <w:p w:rsidR="002C4D43" w:rsidRDefault="00C16769">
      <w:pPr>
        <w:jc w:val="center"/>
        <w:rPr>
          <w:b/>
          <w:bCs/>
          <w:sz w:val="32"/>
          <w:szCs w:val="32"/>
        </w:rPr>
      </w:pPr>
      <w:r>
        <w:rPr>
          <w:rFonts w:hint="eastAsia"/>
          <w:b/>
          <w:bCs/>
          <w:sz w:val="32"/>
          <w:szCs w:val="32"/>
        </w:rPr>
        <w:t>第七章　附则</w:t>
      </w:r>
    </w:p>
    <w:p w:rsidR="002C4D43" w:rsidRDefault="00C16769">
      <w:pPr>
        <w:rPr>
          <w:sz w:val="28"/>
          <w:szCs w:val="28"/>
        </w:rPr>
      </w:pPr>
      <w:r>
        <w:rPr>
          <w:rFonts w:hint="eastAsia"/>
          <w:sz w:val="28"/>
          <w:szCs w:val="28"/>
        </w:rPr>
        <w:t xml:space="preserve">　　第二十五条　本办法自</w:t>
      </w:r>
      <w:r>
        <w:rPr>
          <w:rFonts w:hint="eastAsia"/>
          <w:sz w:val="28"/>
          <w:szCs w:val="28"/>
        </w:rPr>
        <w:t>20</w:t>
      </w:r>
      <w:r w:rsidR="00C06136">
        <w:rPr>
          <w:rFonts w:hint="eastAsia"/>
          <w:sz w:val="28"/>
          <w:szCs w:val="28"/>
        </w:rPr>
        <w:t>14</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日起施行。</w:t>
      </w:r>
    </w:p>
    <w:p w:rsidR="002C4D43" w:rsidRDefault="002C4D43">
      <w:pPr>
        <w:rPr>
          <w:sz w:val="28"/>
          <w:szCs w:val="28"/>
        </w:rPr>
      </w:pPr>
    </w:p>
    <w:sectPr w:rsidR="002C4D43" w:rsidSect="002C4D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2B4" w:rsidRDefault="00BC52B4" w:rsidP="000C7D79">
      <w:r>
        <w:separator/>
      </w:r>
    </w:p>
  </w:endnote>
  <w:endnote w:type="continuationSeparator" w:id="0">
    <w:p w:rsidR="00BC52B4" w:rsidRDefault="00BC52B4" w:rsidP="000C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2B4" w:rsidRDefault="00BC52B4" w:rsidP="000C7D79">
      <w:r>
        <w:separator/>
      </w:r>
    </w:p>
  </w:footnote>
  <w:footnote w:type="continuationSeparator" w:id="0">
    <w:p w:rsidR="00BC52B4" w:rsidRDefault="00BC52B4" w:rsidP="000C7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4D43"/>
    <w:rsid w:val="000C7D79"/>
    <w:rsid w:val="002430E7"/>
    <w:rsid w:val="002673EC"/>
    <w:rsid w:val="002C4D43"/>
    <w:rsid w:val="0033123C"/>
    <w:rsid w:val="009C0B0A"/>
    <w:rsid w:val="00BC52B4"/>
    <w:rsid w:val="00C06136"/>
    <w:rsid w:val="00C16769"/>
    <w:rsid w:val="00CE0C6B"/>
    <w:rsid w:val="00DD64F0"/>
    <w:rsid w:val="37AD6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D4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7D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7D79"/>
    <w:rPr>
      <w:rFonts w:asciiTheme="minorHAnsi" w:eastAsiaTheme="minorEastAsia" w:hAnsiTheme="minorHAnsi" w:cstheme="minorBidi"/>
      <w:kern w:val="2"/>
      <w:sz w:val="18"/>
      <w:szCs w:val="18"/>
    </w:rPr>
  </w:style>
  <w:style w:type="paragraph" w:styleId="a4">
    <w:name w:val="footer"/>
    <w:basedOn w:val="a"/>
    <w:link w:val="Char0"/>
    <w:rsid w:val="000C7D79"/>
    <w:pPr>
      <w:tabs>
        <w:tab w:val="center" w:pos="4153"/>
        <w:tab w:val="right" w:pos="8306"/>
      </w:tabs>
      <w:snapToGrid w:val="0"/>
      <w:jc w:val="left"/>
    </w:pPr>
    <w:rPr>
      <w:sz w:val="18"/>
      <w:szCs w:val="18"/>
    </w:rPr>
  </w:style>
  <w:style w:type="character" w:customStyle="1" w:styleId="Char0">
    <w:name w:val="页脚 Char"/>
    <w:basedOn w:val="a0"/>
    <w:link w:val="a4"/>
    <w:rsid w:val="000C7D7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2019-03-13T07:36:00Z</dcterms:created>
  <dcterms:modified xsi:type="dcterms:W3CDTF">2019-03-13T07:40:00Z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