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36"/>
          <w:szCs w:val="32"/>
        </w:rPr>
      </w:pPr>
      <w:r>
        <w:rPr>
          <w:rFonts w:hint="eastAsia" w:ascii="黑体" w:hAnsi="黑体" w:eastAsia="黑体"/>
          <w:sz w:val="36"/>
          <w:szCs w:val="32"/>
        </w:rPr>
        <w:t>收入支出决算总表</w:t>
      </w:r>
    </w:p>
    <w:p>
      <w:pPr>
        <w:widowControl/>
        <w:spacing w:line="320" w:lineRule="exact"/>
        <w:ind w:right="198"/>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部门：区医疗保障局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w:t>
      </w:r>
      <w:r>
        <w:rPr>
          <w:rFonts w:ascii="Times New Roman" w:hAnsi="Times New Roman" w:eastAsia="仿宋_GB2312" w:cs="Times New Roman"/>
          <w:color w:val="000000"/>
          <w:kern w:val="0"/>
          <w:szCs w:val="21"/>
        </w:rPr>
        <w:t>01</w:t>
      </w:r>
      <w:r>
        <w:rPr>
          <w:rFonts w:hint="eastAsia" w:ascii="Times New Roman" w:hAnsi="Times New Roman" w:eastAsia="仿宋_GB2312" w:cs="Times New Roman"/>
          <w:color w:val="000000"/>
          <w:kern w:val="0"/>
          <w:szCs w:val="21"/>
        </w:rPr>
        <w:t>表</w:t>
      </w:r>
    </w:p>
    <w:p>
      <w:pPr>
        <w:widowControl/>
        <w:spacing w:line="320" w:lineRule="exact"/>
        <w:ind w:right="198"/>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单位：万元</w:t>
      </w:r>
    </w:p>
    <w:tbl>
      <w:tblPr>
        <w:tblStyle w:val="5"/>
        <w:tblW w:w="14061" w:type="dxa"/>
        <w:jc w:val="center"/>
        <w:tblLayout w:type="autofit"/>
        <w:tblCellMar>
          <w:top w:w="0" w:type="dxa"/>
          <w:left w:w="108" w:type="dxa"/>
          <w:bottom w:w="0" w:type="dxa"/>
          <w:right w:w="108" w:type="dxa"/>
        </w:tblCellMar>
      </w:tblPr>
      <w:tblGrid>
        <w:gridCol w:w="4932"/>
        <w:gridCol w:w="702"/>
        <w:gridCol w:w="1224"/>
        <w:gridCol w:w="4820"/>
        <w:gridCol w:w="702"/>
        <w:gridCol w:w="1681"/>
      </w:tblGrid>
      <w:tr>
        <w:tblPrEx>
          <w:tblCellMar>
            <w:top w:w="0" w:type="dxa"/>
            <w:left w:w="108" w:type="dxa"/>
            <w:bottom w:w="0" w:type="dxa"/>
            <w:right w:w="108" w:type="dxa"/>
          </w:tblCellMar>
        </w:tblPrEx>
        <w:trPr>
          <w:trHeight w:val="340" w:hRule="atLeast"/>
          <w:jc w:val="center"/>
        </w:trPr>
        <w:tc>
          <w:tcPr>
            <w:tcW w:w="6858" w:type="dxa"/>
            <w:gridSpan w:val="3"/>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收入</w:t>
            </w:r>
          </w:p>
        </w:tc>
        <w:tc>
          <w:tcPr>
            <w:tcW w:w="7203" w:type="dxa"/>
            <w:gridSpan w:val="3"/>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支出</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目</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目</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次</w:t>
            </w:r>
          </w:p>
        </w:tc>
        <w:tc>
          <w:tcPr>
            <w:tcW w:w="702" w:type="dxa"/>
            <w:tcBorders>
              <w:top w:val="nil"/>
              <w:left w:val="nil"/>
              <w:bottom w:val="single" w:color="auto" w:sz="4" w:space="0"/>
              <w:right w:val="single" w:color="auto" w:sz="4" w:space="0"/>
            </w:tcBorders>
            <w:noWrap/>
            <w:vAlign w:val="center"/>
          </w:tcPr>
          <w:p>
            <w:pP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一、一般公共预算财政拨款收入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306.88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w:t>
            </w:r>
            <w:bookmarkStart w:id="2" w:name="_GoBack"/>
            <w:bookmarkEnd w:id="2"/>
            <w:r>
              <w:rPr>
                <w:rFonts w:hint="eastAsia" w:ascii="Times New Roman" w:hAnsi="Times New Roman" w:eastAsia="仿宋_GB2312" w:cs="Times New Roman"/>
                <w:kern w:val="0"/>
                <w:szCs w:val="21"/>
              </w:rPr>
              <w:t>一般公共服务支出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14</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102.57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二、政府性基金预算财政拨款收入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二、社会保障和就业支出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70.43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三、上级补助收入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三、卫生健康支出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16</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134.96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四、事业收入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四、公共安全支出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17</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五、经营收入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五、教育支出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18</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六、附属单位上缴收入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六、科学技术支出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19</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七、其他收入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70.87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w:t>
            </w:r>
            <w:r>
              <w:rPr>
                <w:rFonts w:ascii="Times New Roman" w:hAnsi="Times New Roman" w:eastAsia="仿宋_GB2312" w:cs="Times New Roman"/>
                <w:kern w:val="0"/>
                <w:szCs w:val="21"/>
              </w:rPr>
              <w:t>……</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4"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21</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本年收入合计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377.75　</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本年支出合计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22</w:t>
            </w:r>
          </w:p>
        </w:tc>
        <w:tc>
          <w:tcPr>
            <w:tcW w:w="1681"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　307.96</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用事业基金弥补收支差额</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结余分配</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23</w:t>
            </w:r>
          </w:p>
        </w:tc>
        <w:tc>
          <w:tcPr>
            <w:tcW w:w="1681"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0.00</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年初结转和结余</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年末结转和结余</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24</w:t>
            </w:r>
          </w:p>
        </w:tc>
        <w:tc>
          <w:tcPr>
            <w:tcW w:w="1681"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69.79</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25</w:t>
            </w:r>
          </w:p>
        </w:tc>
        <w:tc>
          <w:tcPr>
            <w:tcW w:w="1681"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377.75　</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26</w:t>
            </w:r>
          </w:p>
        </w:tc>
        <w:tc>
          <w:tcPr>
            <w:tcW w:w="1681"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　377.75</w:t>
            </w:r>
          </w:p>
        </w:tc>
      </w:tr>
    </w:tbl>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注：本表反映部门本年度的总收支和年末结转结余情况。</w:t>
      </w:r>
    </w:p>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pPr>
        <w:jc w:val="center"/>
        <w:rPr>
          <w:rFonts w:ascii="黑体" w:hAnsi="黑体" w:eastAsia="黑体"/>
          <w:sz w:val="28"/>
          <w:szCs w:val="28"/>
        </w:rPr>
        <w:sectPr>
          <w:pgSz w:w="16838" w:h="11906" w:orient="landscape"/>
          <w:pgMar w:top="1797" w:right="1440" w:bottom="1797" w:left="1440" w:header="851" w:footer="992" w:gutter="0"/>
          <w:cols w:space="425" w:num="1"/>
          <w:docGrid w:type="linesAndChars" w:linePitch="312" w:charSpace="0"/>
        </w:sectPr>
      </w:pPr>
    </w:p>
    <w:p>
      <w:pPr>
        <w:widowControl/>
        <w:jc w:val="center"/>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收入决算表</w:t>
      </w:r>
    </w:p>
    <w:p>
      <w:pPr>
        <w:widowControl/>
        <w:ind w:firstLine="630" w:firstLineChars="3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区医疗保障局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公开02表</w:t>
      </w:r>
    </w:p>
    <w:p>
      <w:pPr>
        <w:widowControl/>
        <w:ind w:right="63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3168" w:type="dxa"/>
        <w:jc w:val="center"/>
        <w:tblLayout w:type="autofit"/>
        <w:tblCellMar>
          <w:top w:w="0" w:type="dxa"/>
          <w:left w:w="108" w:type="dxa"/>
          <w:bottom w:w="0" w:type="dxa"/>
          <w:right w:w="108" w:type="dxa"/>
        </w:tblCellMar>
      </w:tblPr>
      <w:tblGrid>
        <w:gridCol w:w="962"/>
        <w:gridCol w:w="2152"/>
        <w:gridCol w:w="846"/>
        <w:gridCol w:w="1287"/>
        <w:gridCol w:w="1431"/>
        <w:gridCol w:w="1532"/>
        <w:gridCol w:w="1615"/>
        <w:gridCol w:w="1288"/>
        <w:gridCol w:w="2147"/>
      </w:tblGrid>
      <w:tr>
        <w:tblPrEx>
          <w:tblCellMar>
            <w:top w:w="0" w:type="dxa"/>
            <w:left w:w="108" w:type="dxa"/>
            <w:bottom w:w="0" w:type="dxa"/>
            <w:right w:w="108" w:type="dxa"/>
          </w:tblCellMar>
        </w:tblPrEx>
        <w:trPr>
          <w:trHeight w:val="277" w:hRule="atLeast"/>
          <w:jc w:val="center"/>
        </w:trPr>
        <w:tc>
          <w:tcPr>
            <w:tcW w:w="3022" w:type="dxa"/>
            <w:gridSpan w:val="2"/>
            <w:tcBorders>
              <w:top w:val="single" w:color="auto" w:sz="8" w:space="0"/>
              <w:left w:val="single" w:color="auto" w:sz="8" w:space="0"/>
              <w:bottom w:val="single" w:color="auto" w:sz="4" w:space="0"/>
              <w:right w:val="nil"/>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    目</w:t>
            </w:r>
          </w:p>
        </w:tc>
        <w:tc>
          <w:tcPr>
            <w:tcW w:w="84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本年收入合计</w:t>
            </w:r>
          </w:p>
        </w:tc>
        <w:tc>
          <w:tcPr>
            <w:tcW w:w="1287"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财政拨款收入</w:t>
            </w:r>
          </w:p>
        </w:tc>
        <w:tc>
          <w:tcPr>
            <w:tcW w:w="1431"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上级补助收入</w:t>
            </w:r>
          </w:p>
        </w:tc>
        <w:tc>
          <w:tcPr>
            <w:tcW w:w="1532"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事业收入</w:t>
            </w:r>
          </w:p>
        </w:tc>
        <w:tc>
          <w:tcPr>
            <w:tcW w:w="1615"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经营收入</w:t>
            </w:r>
          </w:p>
        </w:tc>
        <w:tc>
          <w:tcPr>
            <w:tcW w:w="1288"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附属单位上缴收入</w:t>
            </w:r>
          </w:p>
        </w:tc>
        <w:tc>
          <w:tcPr>
            <w:tcW w:w="2147" w:type="dxa"/>
            <w:vMerge w:val="restart"/>
            <w:tcBorders>
              <w:top w:val="single" w:color="auto" w:sz="8" w:space="0"/>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其他收入</w:t>
            </w:r>
          </w:p>
        </w:tc>
      </w:tr>
      <w:tr>
        <w:tblPrEx>
          <w:tblCellMar>
            <w:top w:w="0" w:type="dxa"/>
            <w:left w:w="108" w:type="dxa"/>
            <w:bottom w:w="0" w:type="dxa"/>
            <w:right w:w="108" w:type="dxa"/>
          </w:tblCellMar>
        </w:tblPrEx>
        <w:trPr>
          <w:trHeight w:val="312" w:hRule="atLeast"/>
          <w:jc w:val="center"/>
        </w:trPr>
        <w:tc>
          <w:tcPr>
            <w:tcW w:w="870" w:type="dxa"/>
            <w:vMerge w:val="restart"/>
            <w:tcBorders>
              <w:top w:val="single" w:color="auto" w:sz="4" w:space="0"/>
              <w:left w:val="single" w:color="auto" w:sz="8" w:space="0"/>
              <w:bottom w:val="single" w:color="000000" w:sz="4" w:space="0"/>
              <w:right w:val="nil"/>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215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84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87"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431"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53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1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88"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147"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12" w:hRule="atLeast"/>
          <w:jc w:val="center"/>
        </w:trPr>
        <w:tc>
          <w:tcPr>
            <w:tcW w:w="870" w:type="dxa"/>
            <w:vMerge w:val="continue"/>
            <w:tcBorders>
              <w:top w:val="single" w:color="auto" w:sz="4" w:space="0"/>
              <w:left w:val="single" w:color="auto" w:sz="8" w:space="0"/>
              <w:bottom w:val="single" w:color="000000" w:sz="4" w:space="0"/>
              <w:right w:val="nil"/>
            </w:tcBorders>
            <w:vAlign w:val="center"/>
          </w:tcPr>
          <w:p>
            <w:pPr>
              <w:widowControl/>
              <w:jc w:val="left"/>
              <w:rPr>
                <w:rFonts w:ascii="Times New Roman" w:hAnsi="Times New Roman" w:eastAsia="仿宋_GB2312" w:cs="Times New Roman"/>
                <w:kern w:val="0"/>
                <w:szCs w:val="21"/>
              </w:rPr>
            </w:pPr>
          </w:p>
        </w:tc>
        <w:tc>
          <w:tcPr>
            <w:tcW w:w="215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84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87"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431"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53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1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88"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147"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277" w:hRule="atLeast"/>
          <w:jc w:val="center"/>
        </w:trPr>
        <w:tc>
          <w:tcPr>
            <w:tcW w:w="3022" w:type="dxa"/>
            <w:gridSpan w:val="2"/>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84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8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43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53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61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88"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2147" w:type="dxa"/>
            <w:tcBorders>
              <w:top w:val="nil"/>
              <w:left w:val="nil"/>
              <w:bottom w:val="single" w:color="auto" w:sz="4" w:space="0"/>
              <w:right w:val="single" w:color="auto" w:sz="8"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r>
      <w:tr>
        <w:tblPrEx>
          <w:tblCellMar>
            <w:top w:w="0" w:type="dxa"/>
            <w:left w:w="108" w:type="dxa"/>
            <w:bottom w:w="0" w:type="dxa"/>
            <w:right w:w="108" w:type="dxa"/>
          </w:tblCellMar>
        </w:tblPrEx>
        <w:trPr>
          <w:trHeight w:val="277" w:hRule="atLeast"/>
          <w:jc w:val="center"/>
        </w:trPr>
        <w:tc>
          <w:tcPr>
            <w:tcW w:w="3022" w:type="dxa"/>
            <w:gridSpan w:val="2"/>
            <w:tcBorders>
              <w:top w:val="nil"/>
              <w:left w:val="single" w:color="auto" w:sz="8" w:space="0"/>
              <w:bottom w:val="single" w:color="auto" w:sz="4" w:space="0"/>
              <w:right w:val="single" w:color="000000"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84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sz w:val="24"/>
                <w:szCs w:val="24"/>
              </w:rPr>
            </w:pPr>
            <w:r>
              <w:rPr>
                <w:rFonts w:hint="eastAsia"/>
              </w:rPr>
              <w:t xml:space="preserve">377.75 </w:t>
            </w:r>
          </w:p>
        </w:tc>
        <w:tc>
          <w:tcPr>
            <w:tcW w:w="128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sz w:val="24"/>
                <w:szCs w:val="24"/>
              </w:rPr>
            </w:pPr>
            <w:r>
              <w:rPr>
                <w:rFonts w:hint="eastAsia"/>
              </w:rPr>
              <w:t xml:space="preserve">306.88 </w:t>
            </w:r>
          </w:p>
        </w:tc>
        <w:tc>
          <w:tcPr>
            <w:tcW w:w="143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sz w:val="24"/>
                <w:szCs w:val="24"/>
              </w:rPr>
            </w:pPr>
            <w:r>
              <w:rPr>
                <w:rFonts w:hint="eastAsia"/>
              </w:rPr>
              <w:t xml:space="preserve">0.00 </w:t>
            </w:r>
          </w:p>
        </w:tc>
        <w:tc>
          <w:tcPr>
            <w:tcW w:w="153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sz w:val="24"/>
                <w:szCs w:val="24"/>
              </w:rPr>
            </w:pPr>
            <w:r>
              <w:rPr>
                <w:rFonts w:hint="eastAsia"/>
              </w:rPr>
              <w:t xml:space="preserve">0.00 </w:t>
            </w:r>
          </w:p>
        </w:tc>
        <w:tc>
          <w:tcPr>
            <w:tcW w:w="1615"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sz w:val="24"/>
                <w:szCs w:val="24"/>
              </w:rPr>
            </w:pPr>
            <w:r>
              <w:rPr>
                <w:rFonts w:hint="eastAsia"/>
              </w:rPr>
              <w:t xml:space="preserve">0.00 </w:t>
            </w:r>
          </w:p>
        </w:tc>
        <w:tc>
          <w:tcPr>
            <w:tcW w:w="128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sz w:val="24"/>
                <w:szCs w:val="24"/>
              </w:rPr>
            </w:pPr>
            <w:r>
              <w:rPr>
                <w:rFonts w:hint="eastAsia"/>
              </w:rPr>
              <w:t xml:space="preserve">0.00 </w:t>
            </w:r>
          </w:p>
        </w:tc>
        <w:tc>
          <w:tcPr>
            <w:tcW w:w="2147" w:type="dxa"/>
            <w:tcBorders>
              <w:top w:val="nil"/>
              <w:left w:val="nil"/>
              <w:bottom w:val="single" w:color="auto" w:sz="4" w:space="0"/>
              <w:right w:val="single" w:color="auto" w:sz="8" w:space="0"/>
            </w:tcBorders>
            <w:shd w:val="clear" w:color="auto" w:fill="auto"/>
            <w:noWrap/>
            <w:vAlign w:val="center"/>
          </w:tcPr>
          <w:p>
            <w:pPr>
              <w:jc w:val="right"/>
              <w:rPr>
                <w:rFonts w:ascii="宋体" w:hAnsi="宋体" w:eastAsia="宋体" w:cs="宋体"/>
                <w:sz w:val="24"/>
                <w:szCs w:val="24"/>
              </w:rPr>
            </w:pPr>
            <w:r>
              <w:rPr>
                <w:rFonts w:hint="eastAsia"/>
              </w:rPr>
              <w:t xml:space="preserve">70.87 </w:t>
            </w:r>
          </w:p>
        </w:tc>
      </w:tr>
      <w:tr>
        <w:tblPrEx>
          <w:tblCellMar>
            <w:top w:w="0" w:type="dxa"/>
            <w:left w:w="108" w:type="dxa"/>
            <w:bottom w:w="0" w:type="dxa"/>
            <w:right w:w="108" w:type="dxa"/>
          </w:tblCellMar>
        </w:tblPrEx>
        <w:trPr>
          <w:trHeight w:val="277" w:hRule="atLeast"/>
          <w:jc w:val="center"/>
        </w:trPr>
        <w:tc>
          <w:tcPr>
            <w:tcW w:w="870" w:type="dxa"/>
            <w:tcBorders>
              <w:top w:val="single" w:color="auto" w:sz="4" w:space="0"/>
              <w:left w:val="single" w:color="auto" w:sz="8" w:space="0"/>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201</w:t>
            </w:r>
          </w:p>
        </w:tc>
        <w:tc>
          <w:tcPr>
            <w:tcW w:w="2152" w:type="dxa"/>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一般公共服务支出</w:t>
            </w:r>
          </w:p>
        </w:tc>
        <w:tc>
          <w:tcPr>
            <w:tcW w:w="84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sz w:val="24"/>
                <w:szCs w:val="24"/>
              </w:rPr>
            </w:pPr>
            <w:r>
              <w:rPr>
                <w:rFonts w:hint="eastAsia"/>
              </w:rPr>
              <w:t xml:space="preserve">102.74 </w:t>
            </w:r>
          </w:p>
        </w:tc>
        <w:tc>
          <w:tcPr>
            <w:tcW w:w="128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sz w:val="24"/>
                <w:szCs w:val="24"/>
              </w:rPr>
            </w:pPr>
            <w:r>
              <w:rPr>
                <w:rFonts w:hint="eastAsia"/>
              </w:rPr>
              <w:t xml:space="preserve">101.49 </w:t>
            </w:r>
          </w:p>
        </w:tc>
        <w:tc>
          <w:tcPr>
            <w:tcW w:w="143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sz w:val="24"/>
                <w:szCs w:val="24"/>
              </w:rPr>
            </w:pPr>
            <w:r>
              <w:rPr>
                <w:rFonts w:hint="eastAsia"/>
              </w:rPr>
              <w:t xml:space="preserve">0.00 </w:t>
            </w:r>
          </w:p>
        </w:tc>
        <w:tc>
          <w:tcPr>
            <w:tcW w:w="153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sz w:val="24"/>
                <w:szCs w:val="24"/>
              </w:rPr>
            </w:pPr>
            <w:r>
              <w:rPr>
                <w:rFonts w:hint="eastAsia"/>
              </w:rPr>
              <w:t xml:space="preserve">0.00 </w:t>
            </w:r>
          </w:p>
        </w:tc>
        <w:tc>
          <w:tcPr>
            <w:tcW w:w="1615"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sz w:val="24"/>
                <w:szCs w:val="24"/>
              </w:rPr>
            </w:pPr>
            <w:r>
              <w:rPr>
                <w:rFonts w:hint="eastAsia"/>
              </w:rPr>
              <w:t xml:space="preserve">0.00 </w:t>
            </w:r>
          </w:p>
        </w:tc>
        <w:tc>
          <w:tcPr>
            <w:tcW w:w="128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sz w:val="24"/>
                <w:szCs w:val="24"/>
              </w:rPr>
            </w:pPr>
            <w:r>
              <w:rPr>
                <w:rFonts w:hint="eastAsia"/>
              </w:rPr>
              <w:t xml:space="preserve">0.00 </w:t>
            </w:r>
          </w:p>
        </w:tc>
        <w:tc>
          <w:tcPr>
            <w:tcW w:w="2147" w:type="dxa"/>
            <w:tcBorders>
              <w:top w:val="nil"/>
              <w:left w:val="nil"/>
              <w:bottom w:val="single" w:color="auto" w:sz="4" w:space="0"/>
              <w:right w:val="single" w:color="auto" w:sz="8" w:space="0"/>
            </w:tcBorders>
            <w:shd w:val="clear" w:color="auto" w:fill="auto"/>
            <w:noWrap/>
            <w:vAlign w:val="center"/>
          </w:tcPr>
          <w:p>
            <w:pPr>
              <w:jc w:val="right"/>
              <w:rPr>
                <w:rFonts w:ascii="宋体" w:hAnsi="宋体" w:eastAsia="宋体" w:cs="宋体"/>
                <w:sz w:val="24"/>
                <w:szCs w:val="24"/>
              </w:rPr>
            </w:pPr>
            <w:r>
              <w:rPr>
                <w:rFonts w:hint="eastAsia"/>
              </w:rPr>
              <w:t xml:space="preserve">1.25 </w:t>
            </w:r>
          </w:p>
        </w:tc>
      </w:tr>
      <w:tr>
        <w:tblPrEx>
          <w:tblCellMar>
            <w:top w:w="0" w:type="dxa"/>
            <w:left w:w="108" w:type="dxa"/>
            <w:bottom w:w="0" w:type="dxa"/>
            <w:right w:w="108" w:type="dxa"/>
          </w:tblCellMar>
        </w:tblPrEx>
        <w:trPr>
          <w:trHeight w:val="277" w:hRule="atLeast"/>
          <w:jc w:val="center"/>
        </w:trPr>
        <w:tc>
          <w:tcPr>
            <w:tcW w:w="870" w:type="dxa"/>
            <w:tcBorders>
              <w:top w:val="single" w:color="auto" w:sz="4" w:space="0"/>
              <w:left w:val="single" w:color="auto" w:sz="8" w:space="0"/>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20103</w:t>
            </w:r>
          </w:p>
        </w:tc>
        <w:tc>
          <w:tcPr>
            <w:tcW w:w="2152" w:type="dxa"/>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政府办公厅（室）及相关机构事务</w:t>
            </w:r>
          </w:p>
        </w:tc>
        <w:tc>
          <w:tcPr>
            <w:tcW w:w="846" w:type="dxa"/>
            <w:tcBorders>
              <w:top w:val="nil"/>
              <w:left w:val="nil"/>
              <w:bottom w:val="single" w:color="auto" w:sz="4" w:space="0"/>
              <w:right w:val="single" w:color="auto" w:sz="4" w:space="0"/>
            </w:tcBorders>
            <w:shd w:val="clear" w:color="auto" w:fill="auto"/>
            <w:noWrap/>
            <w:vAlign w:val="center"/>
          </w:tcPr>
          <w:p>
            <w:pPr>
              <w:jc w:val="right"/>
            </w:pPr>
            <w:r>
              <w:rPr>
                <w:rFonts w:hint="eastAsia"/>
              </w:rPr>
              <w:t xml:space="preserve">72.35 </w:t>
            </w:r>
          </w:p>
        </w:tc>
        <w:tc>
          <w:tcPr>
            <w:tcW w:w="128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sz w:val="24"/>
                <w:szCs w:val="24"/>
              </w:rPr>
            </w:pPr>
            <w:r>
              <w:rPr>
                <w:rFonts w:hint="eastAsia"/>
              </w:rPr>
              <w:t xml:space="preserve">72.35 </w:t>
            </w:r>
          </w:p>
        </w:tc>
        <w:tc>
          <w:tcPr>
            <w:tcW w:w="143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sz w:val="24"/>
                <w:szCs w:val="24"/>
              </w:rPr>
            </w:pPr>
            <w:r>
              <w:rPr>
                <w:rFonts w:hint="eastAsia"/>
              </w:rPr>
              <w:t xml:space="preserve">0.00 </w:t>
            </w:r>
          </w:p>
        </w:tc>
        <w:tc>
          <w:tcPr>
            <w:tcW w:w="153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sz w:val="24"/>
                <w:szCs w:val="24"/>
              </w:rPr>
            </w:pPr>
            <w:r>
              <w:rPr>
                <w:rFonts w:hint="eastAsia"/>
              </w:rPr>
              <w:t xml:space="preserve">0.00 </w:t>
            </w:r>
          </w:p>
        </w:tc>
        <w:tc>
          <w:tcPr>
            <w:tcW w:w="1615"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sz w:val="24"/>
                <w:szCs w:val="24"/>
              </w:rPr>
            </w:pPr>
            <w:r>
              <w:rPr>
                <w:rFonts w:hint="eastAsia"/>
              </w:rPr>
              <w:t xml:space="preserve">0.00 </w:t>
            </w:r>
          </w:p>
        </w:tc>
        <w:tc>
          <w:tcPr>
            <w:tcW w:w="128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sz w:val="24"/>
                <w:szCs w:val="24"/>
              </w:rPr>
            </w:pPr>
            <w:r>
              <w:rPr>
                <w:rFonts w:hint="eastAsia"/>
              </w:rPr>
              <w:t xml:space="preserve">0.00 </w:t>
            </w:r>
          </w:p>
        </w:tc>
        <w:tc>
          <w:tcPr>
            <w:tcW w:w="2147" w:type="dxa"/>
            <w:tcBorders>
              <w:top w:val="nil"/>
              <w:left w:val="nil"/>
              <w:bottom w:val="single" w:color="auto" w:sz="4" w:space="0"/>
              <w:right w:val="single" w:color="auto" w:sz="8" w:space="0"/>
            </w:tcBorders>
            <w:shd w:val="clear" w:color="auto" w:fill="auto"/>
            <w:noWrap/>
            <w:vAlign w:val="center"/>
          </w:tcPr>
          <w:p>
            <w:pPr>
              <w:jc w:val="right"/>
              <w:rPr>
                <w:rFonts w:ascii="宋体" w:hAnsi="宋体" w:eastAsia="宋体" w:cs="宋体"/>
                <w:sz w:val="24"/>
                <w:szCs w:val="24"/>
              </w:rPr>
            </w:pPr>
            <w:r>
              <w:rPr>
                <w:rFonts w:hint="eastAsia"/>
              </w:rPr>
              <w:t xml:space="preserve">0.00 </w:t>
            </w:r>
          </w:p>
        </w:tc>
      </w:tr>
      <w:tr>
        <w:tblPrEx>
          <w:tblCellMar>
            <w:top w:w="0" w:type="dxa"/>
            <w:left w:w="108" w:type="dxa"/>
            <w:bottom w:w="0" w:type="dxa"/>
            <w:right w:w="108" w:type="dxa"/>
          </w:tblCellMar>
        </w:tblPrEx>
        <w:trPr>
          <w:trHeight w:val="277" w:hRule="atLeast"/>
          <w:jc w:val="center"/>
        </w:trPr>
        <w:tc>
          <w:tcPr>
            <w:tcW w:w="870" w:type="dxa"/>
            <w:tcBorders>
              <w:top w:val="single" w:color="auto" w:sz="4" w:space="0"/>
              <w:left w:val="single" w:color="auto" w:sz="8" w:space="0"/>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2010301</w:t>
            </w:r>
          </w:p>
        </w:tc>
        <w:tc>
          <w:tcPr>
            <w:tcW w:w="2152" w:type="dxa"/>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行政运行</w:t>
            </w:r>
          </w:p>
        </w:tc>
        <w:tc>
          <w:tcPr>
            <w:tcW w:w="846" w:type="dxa"/>
            <w:tcBorders>
              <w:top w:val="nil"/>
              <w:left w:val="nil"/>
              <w:bottom w:val="single" w:color="auto" w:sz="4" w:space="0"/>
              <w:right w:val="single" w:color="auto" w:sz="4" w:space="0"/>
            </w:tcBorders>
            <w:shd w:val="clear" w:color="auto" w:fill="auto"/>
            <w:noWrap/>
            <w:vAlign w:val="center"/>
          </w:tcPr>
          <w:p>
            <w:pPr>
              <w:jc w:val="right"/>
            </w:pPr>
            <w:r>
              <w:rPr>
                <w:rFonts w:hint="eastAsia"/>
              </w:rPr>
              <w:t xml:space="preserve">71.95 </w:t>
            </w:r>
          </w:p>
        </w:tc>
        <w:tc>
          <w:tcPr>
            <w:tcW w:w="128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sz w:val="24"/>
                <w:szCs w:val="24"/>
              </w:rPr>
            </w:pPr>
            <w:r>
              <w:rPr>
                <w:rFonts w:hint="eastAsia"/>
              </w:rPr>
              <w:t xml:space="preserve">71.95 </w:t>
            </w:r>
          </w:p>
        </w:tc>
        <w:tc>
          <w:tcPr>
            <w:tcW w:w="143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sz w:val="24"/>
                <w:szCs w:val="24"/>
              </w:rPr>
            </w:pPr>
            <w:r>
              <w:rPr>
                <w:rFonts w:hint="eastAsia"/>
              </w:rPr>
              <w:t xml:space="preserve">0.00 </w:t>
            </w:r>
          </w:p>
        </w:tc>
        <w:tc>
          <w:tcPr>
            <w:tcW w:w="153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sz w:val="24"/>
                <w:szCs w:val="24"/>
              </w:rPr>
            </w:pPr>
            <w:r>
              <w:rPr>
                <w:rFonts w:hint="eastAsia"/>
              </w:rPr>
              <w:t xml:space="preserve">0.00 </w:t>
            </w:r>
          </w:p>
        </w:tc>
        <w:tc>
          <w:tcPr>
            <w:tcW w:w="1615"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sz w:val="24"/>
                <w:szCs w:val="24"/>
              </w:rPr>
            </w:pPr>
            <w:r>
              <w:rPr>
                <w:rFonts w:hint="eastAsia"/>
              </w:rPr>
              <w:t xml:space="preserve">0.00 </w:t>
            </w:r>
          </w:p>
        </w:tc>
        <w:tc>
          <w:tcPr>
            <w:tcW w:w="128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sz w:val="24"/>
                <w:szCs w:val="24"/>
              </w:rPr>
            </w:pPr>
            <w:r>
              <w:rPr>
                <w:rFonts w:hint="eastAsia"/>
              </w:rPr>
              <w:t xml:space="preserve">0.00 </w:t>
            </w:r>
          </w:p>
        </w:tc>
        <w:tc>
          <w:tcPr>
            <w:tcW w:w="2147" w:type="dxa"/>
            <w:tcBorders>
              <w:top w:val="nil"/>
              <w:left w:val="nil"/>
              <w:bottom w:val="single" w:color="auto" w:sz="4" w:space="0"/>
              <w:right w:val="single" w:color="auto" w:sz="8" w:space="0"/>
            </w:tcBorders>
            <w:shd w:val="clear" w:color="auto" w:fill="auto"/>
            <w:noWrap/>
            <w:vAlign w:val="center"/>
          </w:tcPr>
          <w:p>
            <w:pPr>
              <w:jc w:val="right"/>
              <w:rPr>
                <w:rFonts w:ascii="宋体" w:hAnsi="宋体" w:eastAsia="宋体" w:cs="宋体"/>
                <w:sz w:val="24"/>
                <w:szCs w:val="24"/>
              </w:rPr>
            </w:pPr>
            <w:r>
              <w:rPr>
                <w:rFonts w:hint="eastAsia"/>
              </w:rPr>
              <w:t xml:space="preserve">0.00 </w:t>
            </w:r>
          </w:p>
        </w:tc>
      </w:tr>
      <w:tr>
        <w:tblPrEx>
          <w:tblCellMar>
            <w:top w:w="0" w:type="dxa"/>
            <w:left w:w="108" w:type="dxa"/>
            <w:bottom w:w="0" w:type="dxa"/>
            <w:right w:w="108" w:type="dxa"/>
          </w:tblCellMar>
        </w:tblPrEx>
        <w:trPr>
          <w:trHeight w:val="277" w:hRule="atLeast"/>
          <w:jc w:val="center"/>
        </w:trPr>
        <w:tc>
          <w:tcPr>
            <w:tcW w:w="870" w:type="dxa"/>
            <w:tcBorders>
              <w:top w:val="single" w:color="auto" w:sz="4" w:space="0"/>
              <w:left w:val="single" w:color="auto" w:sz="8" w:space="0"/>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2010399</w:t>
            </w:r>
          </w:p>
        </w:tc>
        <w:tc>
          <w:tcPr>
            <w:tcW w:w="2152" w:type="dxa"/>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其他政府办公厅（室）及相关机构事务支出</w:t>
            </w:r>
          </w:p>
        </w:tc>
        <w:tc>
          <w:tcPr>
            <w:tcW w:w="846" w:type="dxa"/>
            <w:tcBorders>
              <w:top w:val="nil"/>
              <w:left w:val="nil"/>
              <w:bottom w:val="single" w:color="auto" w:sz="4" w:space="0"/>
              <w:right w:val="single" w:color="auto" w:sz="4" w:space="0"/>
            </w:tcBorders>
            <w:shd w:val="clear" w:color="auto" w:fill="auto"/>
            <w:noWrap/>
            <w:vAlign w:val="center"/>
          </w:tcPr>
          <w:p>
            <w:pPr>
              <w:jc w:val="right"/>
            </w:pPr>
            <w:r>
              <w:rPr>
                <w:rFonts w:hint="eastAsia"/>
              </w:rPr>
              <w:t xml:space="preserve">0.40 </w:t>
            </w:r>
          </w:p>
        </w:tc>
        <w:tc>
          <w:tcPr>
            <w:tcW w:w="128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sz w:val="24"/>
                <w:szCs w:val="24"/>
              </w:rPr>
            </w:pPr>
            <w:r>
              <w:rPr>
                <w:rFonts w:hint="eastAsia"/>
              </w:rPr>
              <w:t xml:space="preserve">0.40 </w:t>
            </w:r>
          </w:p>
        </w:tc>
        <w:tc>
          <w:tcPr>
            <w:tcW w:w="143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sz w:val="24"/>
                <w:szCs w:val="24"/>
              </w:rPr>
            </w:pPr>
            <w:r>
              <w:rPr>
                <w:rFonts w:hint="eastAsia"/>
              </w:rPr>
              <w:t xml:space="preserve">0.00 </w:t>
            </w:r>
          </w:p>
        </w:tc>
        <w:tc>
          <w:tcPr>
            <w:tcW w:w="153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sz w:val="24"/>
                <w:szCs w:val="24"/>
              </w:rPr>
            </w:pPr>
            <w:r>
              <w:rPr>
                <w:rFonts w:hint="eastAsia"/>
              </w:rPr>
              <w:t xml:space="preserve">0.00 </w:t>
            </w:r>
          </w:p>
        </w:tc>
        <w:tc>
          <w:tcPr>
            <w:tcW w:w="1615"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sz w:val="24"/>
                <w:szCs w:val="24"/>
              </w:rPr>
            </w:pPr>
            <w:r>
              <w:rPr>
                <w:rFonts w:hint="eastAsia"/>
              </w:rPr>
              <w:t xml:space="preserve">0.00 </w:t>
            </w:r>
          </w:p>
        </w:tc>
        <w:tc>
          <w:tcPr>
            <w:tcW w:w="128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sz w:val="24"/>
                <w:szCs w:val="24"/>
              </w:rPr>
            </w:pPr>
            <w:r>
              <w:rPr>
                <w:rFonts w:hint="eastAsia"/>
              </w:rPr>
              <w:t xml:space="preserve">0.00 </w:t>
            </w:r>
          </w:p>
        </w:tc>
        <w:tc>
          <w:tcPr>
            <w:tcW w:w="2147" w:type="dxa"/>
            <w:tcBorders>
              <w:top w:val="nil"/>
              <w:left w:val="nil"/>
              <w:bottom w:val="single" w:color="auto" w:sz="4" w:space="0"/>
              <w:right w:val="single" w:color="auto" w:sz="8" w:space="0"/>
            </w:tcBorders>
            <w:shd w:val="clear" w:color="auto" w:fill="auto"/>
            <w:noWrap/>
            <w:vAlign w:val="center"/>
          </w:tcPr>
          <w:p>
            <w:pPr>
              <w:jc w:val="right"/>
              <w:rPr>
                <w:rFonts w:ascii="宋体" w:hAnsi="宋体" w:eastAsia="宋体" w:cs="宋体"/>
                <w:sz w:val="24"/>
                <w:szCs w:val="24"/>
              </w:rPr>
            </w:pPr>
            <w:r>
              <w:rPr>
                <w:rFonts w:hint="eastAsia"/>
              </w:rPr>
              <w:t xml:space="preserve">0.00 </w:t>
            </w:r>
          </w:p>
        </w:tc>
      </w:tr>
      <w:tr>
        <w:tblPrEx>
          <w:tblCellMar>
            <w:top w:w="0" w:type="dxa"/>
            <w:left w:w="108" w:type="dxa"/>
            <w:bottom w:w="0" w:type="dxa"/>
            <w:right w:w="108" w:type="dxa"/>
          </w:tblCellMar>
        </w:tblPrEx>
        <w:trPr>
          <w:trHeight w:val="277" w:hRule="atLeast"/>
          <w:jc w:val="center"/>
        </w:trPr>
        <w:tc>
          <w:tcPr>
            <w:tcW w:w="870" w:type="dxa"/>
            <w:tcBorders>
              <w:top w:val="single" w:color="auto" w:sz="4" w:space="0"/>
              <w:left w:val="single" w:color="auto" w:sz="8" w:space="0"/>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20110</w:t>
            </w:r>
          </w:p>
        </w:tc>
        <w:tc>
          <w:tcPr>
            <w:tcW w:w="2152" w:type="dxa"/>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人力资源事务</w:t>
            </w:r>
          </w:p>
        </w:tc>
        <w:tc>
          <w:tcPr>
            <w:tcW w:w="846" w:type="dxa"/>
            <w:tcBorders>
              <w:top w:val="nil"/>
              <w:left w:val="nil"/>
              <w:bottom w:val="single" w:color="auto" w:sz="4" w:space="0"/>
              <w:right w:val="single" w:color="auto" w:sz="4" w:space="0"/>
            </w:tcBorders>
            <w:shd w:val="clear" w:color="auto" w:fill="auto"/>
            <w:noWrap/>
            <w:vAlign w:val="center"/>
          </w:tcPr>
          <w:p>
            <w:pPr>
              <w:jc w:val="right"/>
            </w:pPr>
            <w:r>
              <w:rPr>
                <w:rFonts w:hint="eastAsia"/>
              </w:rPr>
              <w:t xml:space="preserve">30.39 </w:t>
            </w:r>
          </w:p>
        </w:tc>
        <w:tc>
          <w:tcPr>
            <w:tcW w:w="128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sz w:val="24"/>
                <w:szCs w:val="24"/>
              </w:rPr>
            </w:pPr>
            <w:r>
              <w:rPr>
                <w:rFonts w:hint="eastAsia"/>
              </w:rPr>
              <w:t xml:space="preserve">29.14 </w:t>
            </w:r>
          </w:p>
        </w:tc>
        <w:tc>
          <w:tcPr>
            <w:tcW w:w="143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sz w:val="24"/>
                <w:szCs w:val="24"/>
              </w:rPr>
            </w:pPr>
            <w:r>
              <w:rPr>
                <w:rFonts w:hint="eastAsia"/>
              </w:rPr>
              <w:t xml:space="preserve">0.00 </w:t>
            </w:r>
          </w:p>
        </w:tc>
        <w:tc>
          <w:tcPr>
            <w:tcW w:w="153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sz w:val="24"/>
                <w:szCs w:val="24"/>
              </w:rPr>
            </w:pPr>
            <w:r>
              <w:rPr>
                <w:rFonts w:hint="eastAsia"/>
              </w:rPr>
              <w:t xml:space="preserve">0.00 </w:t>
            </w:r>
          </w:p>
        </w:tc>
        <w:tc>
          <w:tcPr>
            <w:tcW w:w="1615"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sz w:val="24"/>
                <w:szCs w:val="24"/>
              </w:rPr>
            </w:pPr>
            <w:r>
              <w:rPr>
                <w:rFonts w:hint="eastAsia"/>
              </w:rPr>
              <w:t xml:space="preserve">0.00 </w:t>
            </w:r>
          </w:p>
        </w:tc>
        <w:tc>
          <w:tcPr>
            <w:tcW w:w="128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sz w:val="24"/>
                <w:szCs w:val="24"/>
              </w:rPr>
            </w:pPr>
            <w:r>
              <w:rPr>
                <w:rFonts w:hint="eastAsia"/>
              </w:rPr>
              <w:t xml:space="preserve">0.00 </w:t>
            </w:r>
          </w:p>
        </w:tc>
        <w:tc>
          <w:tcPr>
            <w:tcW w:w="2147" w:type="dxa"/>
            <w:tcBorders>
              <w:top w:val="nil"/>
              <w:left w:val="nil"/>
              <w:bottom w:val="single" w:color="auto" w:sz="4" w:space="0"/>
              <w:right w:val="single" w:color="auto" w:sz="8" w:space="0"/>
            </w:tcBorders>
            <w:shd w:val="clear" w:color="auto" w:fill="auto"/>
            <w:noWrap/>
            <w:vAlign w:val="center"/>
          </w:tcPr>
          <w:p>
            <w:pPr>
              <w:jc w:val="right"/>
              <w:rPr>
                <w:rFonts w:ascii="宋体" w:hAnsi="宋体" w:eastAsia="宋体" w:cs="宋体"/>
                <w:sz w:val="24"/>
                <w:szCs w:val="24"/>
              </w:rPr>
            </w:pPr>
            <w:r>
              <w:rPr>
                <w:rFonts w:hint="eastAsia"/>
              </w:rPr>
              <w:t xml:space="preserve">1.25 </w:t>
            </w:r>
          </w:p>
        </w:tc>
      </w:tr>
      <w:tr>
        <w:tblPrEx>
          <w:tblCellMar>
            <w:top w:w="0" w:type="dxa"/>
            <w:left w:w="108" w:type="dxa"/>
            <w:bottom w:w="0" w:type="dxa"/>
            <w:right w:w="108" w:type="dxa"/>
          </w:tblCellMar>
        </w:tblPrEx>
        <w:trPr>
          <w:trHeight w:val="277" w:hRule="atLeast"/>
          <w:jc w:val="center"/>
        </w:trPr>
        <w:tc>
          <w:tcPr>
            <w:tcW w:w="870" w:type="dxa"/>
            <w:tcBorders>
              <w:top w:val="single" w:color="auto" w:sz="4" w:space="0"/>
              <w:left w:val="single" w:color="auto" w:sz="8" w:space="0"/>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2011001</w:t>
            </w:r>
          </w:p>
        </w:tc>
        <w:tc>
          <w:tcPr>
            <w:tcW w:w="2152" w:type="dxa"/>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行政运行</w:t>
            </w:r>
          </w:p>
        </w:tc>
        <w:tc>
          <w:tcPr>
            <w:tcW w:w="846" w:type="dxa"/>
            <w:tcBorders>
              <w:top w:val="nil"/>
              <w:left w:val="nil"/>
              <w:bottom w:val="single" w:color="auto" w:sz="4" w:space="0"/>
              <w:right w:val="single" w:color="auto" w:sz="4" w:space="0"/>
            </w:tcBorders>
            <w:shd w:val="clear" w:color="auto" w:fill="auto"/>
            <w:noWrap/>
            <w:vAlign w:val="center"/>
          </w:tcPr>
          <w:p>
            <w:pPr>
              <w:jc w:val="right"/>
            </w:pPr>
            <w:r>
              <w:rPr>
                <w:rFonts w:hint="eastAsia"/>
              </w:rPr>
              <w:t xml:space="preserve">30.39 </w:t>
            </w:r>
          </w:p>
        </w:tc>
        <w:tc>
          <w:tcPr>
            <w:tcW w:w="128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sz w:val="24"/>
                <w:szCs w:val="24"/>
              </w:rPr>
            </w:pPr>
            <w:r>
              <w:rPr>
                <w:rFonts w:hint="eastAsia"/>
              </w:rPr>
              <w:t xml:space="preserve">29.14 </w:t>
            </w:r>
          </w:p>
        </w:tc>
        <w:tc>
          <w:tcPr>
            <w:tcW w:w="143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sz w:val="24"/>
                <w:szCs w:val="24"/>
              </w:rPr>
            </w:pPr>
            <w:r>
              <w:rPr>
                <w:rFonts w:hint="eastAsia"/>
              </w:rPr>
              <w:t xml:space="preserve">0.00 </w:t>
            </w:r>
          </w:p>
        </w:tc>
        <w:tc>
          <w:tcPr>
            <w:tcW w:w="153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sz w:val="24"/>
                <w:szCs w:val="24"/>
              </w:rPr>
            </w:pPr>
            <w:r>
              <w:rPr>
                <w:rFonts w:hint="eastAsia"/>
              </w:rPr>
              <w:t xml:space="preserve">0.00 </w:t>
            </w:r>
          </w:p>
        </w:tc>
        <w:tc>
          <w:tcPr>
            <w:tcW w:w="1615"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sz w:val="24"/>
                <w:szCs w:val="24"/>
              </w:rPr>
            </w:pPr>
            <w:r>
              <w:rPr>
                <w:rFonts w:hint="eastAsia"/>
              </w:rPr>
              <w:t xml:space="preserve">0.00 </w:t>
            </w:r>
          </w:p>
        </w:tc>
        <w:tc>
          <w:tcPr>
            <w:tcW w:w="128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sz w:val="24"/>
                <w:szCs w:val="24"/>
              </w:rPr>
            </w:pPr>
            <w:r>
              <w:rPr>
                <w:rFonts w:hint="eastAsia"/>
              </w:rPr>
              <w:t xml:space="preserve">0.00 </w:t>
            </w:r>
          </w:p>
        </w:tc>
        <w:tc>
          <w:tcPr>
            <w:tcW w:w="2147" w:type="dxa"/>
            <w:tcBorders>
              <w:top w:val="nil"/>
              <w:left w:val="nil"/>
              <w:bottom w:val="single" w:color="auto" w:sz="4" w:space="0"/>
              <w:right w:val="single" w:color="auto" w:sz="8" w:space="0"/>
            </w:tcBorders>
            <w:shd w:val="clear" w:color="auto" w:fill="auto"/>
            <w:noWrap/>
            <w:vAlign w:val="center"/>
          </w:tcPr>
          <w:p>
            <w:pPr>
              <w:jc w:val="right"/>
              <w:rPr>
                <w:rFonts w:ascii="宋体" w:hAnsi="宋体" w:eastAsia="宋体" w:cs="宋体"/>
                <w:sz w:val="24"/>
                <w:szCs w:val="24"/>
              </w:rPr>
            </w:pPr>
            <w:r>
              <w:rPr>
                <w:rFonts w:hint="eastAsia"/>
              </w:rPr>
              <w:t xml:space="preserve">1.25 </w:t>
            </w:r>
          </w:p>
        </w:tc>
      </w:tr>
      <w:tr>
        <w:tblPrEx>
          <w:tblCellMar>
            <w:top w:w="0" w:type="dxa"/>
            <w:left w:w="108" w:type="dxa"/>
            <w:bottom w:w="0" w:type="dxa"/>
            <w:right w:w="108" w:type="dxa"/>
          </w:tblCellMar>
        </w:tblPrEx>
        <w:trPr>
          <w:trHeight w:val="277" w:hRule="atLeast"/>
          <w:jc w:val="center"/>
        </w:trPr>
        <w:tc>
          <w:tcPr>
            <w:tcW w:w="870" w:type="dxa"/>
            <w:tcBorders>
              <w:top w:val="single" w:color="auto" w:sz="4" w:space="0"/>
              <w:left w:val="single" w:color="auto" w:sz="8" w:space="0"/>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208</w:t>
            </w:r>
          </w:p>
        </w:tc>
        <w:tc>
          <w:tcPr>
            <w:tcW w:w="2152" w:type="dxa"/>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社会保障和就业支出</w:t>
            </w:r>
          </w:p>
        </w:tc>
        <w:tc>
          <w:tcPr>
            <w:tcW w:w="846" w:type="dxa"/>
            <w:tcBorders>
              <w:top w:val="nil"/>
              <w:left w:val="nil"/>
              <w:bottom w:val="single" w:color="auto" w:sz="4" w:space="0"/>
              <w:right w:val="single" w:color="auto" w:sz="4" w:space="0"/>
            </w:tcBorders>
            <w:shd w:val="clear" w:color="auto" w:fill="auto"/>
            <w:noWrap/>
            <w:vAlign w:val="center"/>
          </w:tcPr>
          <w:p>
            <w:pPr>
              <w:jc w:val="right"/>
            </w:pPr>
            <w:r>
              <w:rPr>
                <w:rFonts w:hint="eastAsia"/>
              </w:rPr>
              <w:t xml:space="preserve">115.59 </w:t>
            </w:r>
          </w:p>
        </w:tc>
        <w:tc>
          <w:tcPr>
            <w:tcW w:w="128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sz w:val="24"/>
                <w:szCs w:val="24"/>
              </w:rPr>
            </w:pPr>
            <w:r>
              <w:rPr>
                <w:rFonts w:hint="eastAsia"/>
              </w:rPr>
              <w:t xml:space="preserve">70.43 </w:t>
            </w:r>
          </w:p>
        </w:tc>
        <w:tc>
          <w:tcPr>
            <w:tcW w:w="143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sz w:val="24"/>
                <w:szCs w:val="24"/>
              </w:rPr>
            </w:pPr>
            <w:r>
              <w:rPr>
                <w:rFonts w:hint="eastAsia"/>
              </w:rPr>
              <w:t xml:space="preserve">0.00 </w:t>
            </w:r>
          </w:p>
        </w:tc>
        <w:tc>
          <w:tcPr>
            <w:tcW w:w="153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sz w:val="24"/>
                <w:szCs w:val="24"/>
              </w:rPr>
            </w:pPr>
            <w:r>
              <w:rPr>
                <w:rFonts w:hint="eastAsia"/>
              </w:rPr>
              <w:t xml:space="preserve">0.00 </w:t>
            </w:r>
          </w:p>
        </w:tc>
        <w:tc>
          <w:tcPr>
            <w:tcW w:w="1615"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sz w:val="24"/>
                <w:szCs w:val="24"/>
              </w:rPr>
            </w:pPr>
            <w:r>
              <w:rPr>
                <w:rFonts w:hint="eastAsia"/>
              </w:rPr>
              <w:t xml:space="preserve">0.00 </w:t>
            </w:r>
          </w:p>
        </w:tc>
        <w:tc>
          <w:tcPr>
            <w:tcW w:w="128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sz w:val="24"/>
                <w:szCs w:val="24"/>
              </w:rPr>
            </w:pPr>
            <w:r>
              <w:rPr>
                <w:rFonts w:hint="eastAsia"/>
              </w:rPr>
              <w:t xml:space="preserve">0.00 </w:t>
            </w:r>
          </w:p>
        </w:tc>
        <w:tc>
          <w:tcPr>
            <w:tcW w:w="2147" w:type="dxa"/>
            <w:tcBorders>
              <w:top w:val="nil"/>
              <w:left w:val="nil"/>
              <w:bottom w:val="single" w:color="auto" w:sz="4" w:space="0"/>
              <w:right w:val="single" w:color="auto" w:sz="8" w:space="0"/>
            </w:tcBorders>
            <w:shd w:val="clear" w:color="auto" w:fill="auto"/>
            <w:noWrap/>
            <w:vAlign w:val="center"/>
          </w:tcPr>
          <w:p>
            <w:pPr>
              <w:jc w:val="right"/>
              <w:rPr>
                <w:rFonts w:ascii="宋体" w:hAnsi="宋体" w:eastAsia="宋体" w:cs="宋体"/>
                <w:sz w:val="24"/>
                <w:szCs w:val="24"/>
              </w:rPr>
            </w:pPr>
            <w:r>
              <w:rPr>
                <w:rFonts w:hint="eastAsia"/>
              </w:rPr>
              <w:t xml:space="preserve">45.16 </w:t>
            </w:r>
          </w:p>
        </w:tc>
      </w:tr>
      <w:tr>
        <w:tblPrEx>
          <w:tblCellMar>
            <w:top w:w="0" w:type="dxa"/>
            <w:left w:w="108" w:type="dxa"/>
            <w:bottom w:w="0" w:type="dxa"/>
            <w:right w:w="108" w:type="dxa"/>
          </w:tblCellMar>
        </w:tblPrEx>
        <w:trPr>
          <w:trHeight w:val="277" w:hRule="atLeast"/>
          <w:jc w:val="center"/>
        </w:trPr>
        <w:tc>
          <w:tcPr>
            <w:tcW w:w="870" w:type="dxa"/>
            <w:tcBorders>
              <w:top w:val="single" w:color="auto" w:sz="4" w:space="0"/>
              <w:left w:val="single" w:color="auto" w:sz="8" w:space="0"/>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20801</w:t>
            </w:r>
          </w:p>
        </w:tc>
        <w:tc>
          <w:tcPr>
            <w:tcW w:w="2152" w:type="dxa"/>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人力资源和社会保障管理事务</w:t>
            </w:r>
          </w:p>
        </w:tc>
        <w:tc>
          <w:tcPr>
            <w:tcW w:w="846" w:type="dxa"/>
            <w:tcBorders>
              <w:top w:val="nil"/>
              <w:left w:val="nil"/>
              <w:bottom w:val="single" w:color="auto" w:sz="4" w:space="0"/>
              <w:right w:val="single" w:color="auto" w:sz="4" w:space="0"/>
            </w:tcBorders>
            <w:shd w:val="clear" w:color="auto" w:fill="auto"/>
            <w:noWrap/>
            <w:vAlign w:val="center"/>
          </w:tcPr>
          <w:p>
            <w:pPr>
              <w:jc w:val="right"/>
            </w:pPr>
            <w:r>
              <w:rPr>
                <w:rFonts w:hint="eastAsia"/>
              </w:rPr>
              <w:t xml:space="preserve">115.59 </w:t>
            </w:r>
          </w:p>
        </w:tc>
        <w:tc>
          <w:tcPr>
            <w:tcW w:w="128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sz w:val="24"/>
                <w:szCs w:val="24"/>
              </w:rPr>
            </w:pPr>
            <w:r>
              <w:rPr>
                <w:rFonts w:hint="eastAsia"/>
              </w:rPr>
              <w:t xml:space="preserve">70.43 </w:t>
            </w:r>
          </w:p>
        </w:tc>
        <w:tc>
          <w:tcPr>
            <w:tcW w:w="143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sz w:val="24"/>
                <w:szCs w:val="24"/>
              </w:rPr>
            </w:pPr>
            <w:r>
              <w:rPr>
                <w:rFonts w:hint="eastAsia"/>
              </w:rPr>
              <w:t xml:space="preserve">0.00 </w:t>
            </w:r>
          </w:p>
        </w:tc>
        <w:tc>
          <w:tcPr>
            <w:tcW w:w="153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sz w:val="24"/>
                <w:szCs w:val="24"/>
              </w:rPr>
            </w:pPr>
            <w:r>
              <w:rPr>
                <w:rFonts w:hint="eastAsia"/>
              </w:rPr>
              <w:t xml:space="preserve">0.00 </w:t>
            </w:r>
          </w:p>
        </w:tc>
        <w:tc>
          <w:tcPr>
            <w:tcW w:w="1615"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sz w:val="24"/>
                <w:szCs w:val="24"/>
              </w:rPr>
            </w:pPr>
            <w:r>
              <w:rPr>
                <w:rFonts w:hint="eastAsia"/>
              </w:rPr>
              <w:t xml:space="preserve">0.00 </w:t>
            </w:r>
          </w:p>
        </w:tc>
        <w:tc>
          <w:tcPr>
            <w:tcW w:w="128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sz w:val="24"/>
                <w:szCs w:val="24"/>
              </w:rPr>
            </w:pPr>
            <w:r>
              <w:rPr>
                <w:rFonts w:hint="eastAsia"/>
              </w:rPr>
              <w:t xml:space="preserve">0.00 </w:t>
            </w:r>
          </w:p>
        </w:tc>
        <w:tc>
          <w:tcPr>
            <w:tcW w:w="2147" w:type="dxa"/>
            <w:tcBorders>
              <w:top w:val="nil"/>
              <w:left w:val="nil"/>
              <w:bottom w:val="single" w:color="auto" w:sz="4" w:space="0"/>
              <w:right w:val="single" w:color="auto" w:sz="8" w:space="0"/>
            </w:tcBorders>
            <w:shd w:val="clear" w:color="auto" w:fill="auto"/>
            <w:noWrap/>
            <w:vAlign w:val="center"/>
          </w:tcPr>
          <w:p>
            <w:pPr>
              <w:jc w:val="right"/>
              <w:rPr>
                <w:rFonts w:ascii="宋体" w:hAnsi="宋体" w:eastAsia="宋体" w:cs="宋体"/>
                <w:sz w:val="24"/>
                <w:szCs w:val="24"/>
              </w:rPr>
            </w:pPr>
            <w:r>
              <w:rPr>
                <w:rFonts w:hint="eastAsia"/>
              </w:rPr>
              <w:t xml:space="preserve">45.16 </w:t>
            </w:r>
          </w:p>
        </w:tc>
      </w:tr>
      <w:tr>
        <w:tblPrEx>
          <w:tblCellMar>
            <w:top w:w="0" w:type="dxa"/>
            <w:left w:w="108" w:type="dxa"/>
            <w:bottom w:w="0" w:type="dxa"/>
            <w:right w:w="108" w:type="dxa"/>
          </w:tblCellMar>
        </w:tblPrEx>
        <w:trPr>
          <w:trHeight w:val="277" w:hRule="atLeast"/>
          <w:jc w:val="center"/>
        </w:trPr>
        <w:tc>
          <w:tcPr>
            <w:tcW w:w="870" w:type="dxa"/>
            <w:tcBorders>
              <w:top w:val="single" w:color="auto" w:sz="4" w:space="0"/>
              <w:left w:val="single" w:color="auto" w:sz="8" w:space="0"/>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2080107</w:t>
            </w:r>
          </w:p>
        </w:tc>
        <w:tc>
          <w:tcPr>
            <w:tcW w:w="2152" w:type="dxa"/>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社会保险业务管理事务</w:t>
            </w:r>
          </w:p>
        </w:tc>
        <w:tc>
          <w:tcPr>
            <w:tcW w:w="846" w:type="dxa"/>
            <w:tcBorders>
              <w:top w:val="nil"/>
              <w:left w:val="nil"/>
              <w:bottom w:val="single" w:color="auto" w:sz="4" w:space="0"/>
              <w:right w:val="single" w:color="auto" w:sz="4" w:space="0"/>
            </w:tcBorders>
            <w:shd w:val="clear" w:color="auto" w:fill="auto"/>
            <w:noWrap/>
            <w:vAlign w:val="center"/>
          </w:tcPr>
          <w:p>
            <w:pPr>
              <w:jc w:val="right"/>
            </w:pPr>
            <w:r>
              <w:rPr>
                <w:rFonts w:hint="eastAsia"/>
              </w:rPr>
              <w:t xml:space="preserve">83.60 </w:t>
            </w:r>
          </w:p>
        </w:tc>
        <w:tc>
          <w:tcPr>
            <w:tcW w:w="128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sz w:val="24"/>
                <w:szCs w:val="24"/>
              </w:rPr>
            </w:pPr>
            <w:r>
              <w:rPr>
                <w:rFonts w:hint="eastAsia"/>
              </w:rPr>
              <w:t xml:space="preserve">38.44 </w:t>
            </w:r>
          </w:p>
        </w:tc>
        <w:tc>
          <w:tcPr>
            <w:tcW w:w="143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sz w:val="24"/>
                <w:szCs w:val="24"/>
              </w:rPr>
            </w:pPr>
            <w:r>
              <w:rPr>
                <w:rFonts w:hint="eastAsia"/>
              </w:rPr>
              <w:t xml:space="preserve">0.00 </w:t>
            </w:r>
          </w:p>
        </w:tc>
        <w:tc>
          <w:tcPr>
            <w:tcW w:w="153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sz w:val="24"/>
                <w:szCs w:val="24"/>
              </w:rPr>
            </w:pPr>
            <w:r>
              <w:rPr>
                <w:rFonts w:hint="eastAsia"/>
              </w:rPr>
              <w:t xml:space="preserve">0.00 </w:t>
            </w:r>
          </w:p>
        </w:tc>
        <w:tc>
          <w:tcPr>
            <w:tcW w:w="1615"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sz w:val="24"/>
                <w:szCs w:val="24"/>
              </w:rPr>
            </w:pPr>
            <w:r>
              <w:rPr>
                <w:rFonts w:hint="eastAsia"/>
              </w:rPr>
              <w:t xml:space="preserve">0.00 </w:t>
            </w:r>
          </w:p>
        </w:tc>
        <w:tc>
          <w:tcPr>
            <w:tcW w:w="128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sz w:val="24"/>
                <w:szCs w:val="24"/>
              </w:rPr>
            </w:pPr>
            <w:r>
              <w:rPr>
                <w:rFonts w:hint="eastAsia"/>
              </w:rPr>
              <w:t xml:space="preserve">0.00 </w:t>
            </w:r>
          </w:p>
        </w:tc>
        <w:tc>
          <w:tcPr>
            <w:tcW w:w="2147" w:type="dxa"/>
            <w:tcBorders>
              <w:top w:val="nil"/>
              <w:left w:val="nil"/>
              <w:bottom w:val="single" w:color="auto" w:sz="4" w:space="0"/>
              <w:right w:val="single" w:color="auto" w:sz="8" w:space="0"/>
            </w:tcBorders>
            <w:shd w:val="clear" w:color="auto" w:fill="auto"/>
            <w:noWrap/>
            <w:vAlign w:val="center"/>
          </w:tcPr>
          <w:p>
            <w:pPr>
              <w:jc w:val="right"/>
              <w:rPr>
                <w:rFonts w:ascii="宋体" w:hAnsi="宋体" w:eastAsia="宋体" w:cs="宋体"/>
                <w:sz w:val="24"/>
                <w:szCs w:val="24"/>
              </w:rPr>
            </w:pPr>
            <w:r>
              <w:rPr>
                <w:rFonts w:hint="eastAsia"/>
              </w:rPr>
              <w:t xml:space="preserve">45.16 </w:t>
            </w:r>
          </w:p>
        </w:tc>
      </w:tr>
      <w:tr>
        <w:tblPrEx>
          <w:tblCellMar>
            <w:top w:w="0" w:type="dxa"/>
            <w:left w:w="108" w:type="dxa"/>
            <w:bottom w:w="0" w:type="dxa"/>
            <w:right w:w="108" w:type="dxa"/>
          </w:tblCellMar>
        </w:tblPrEx>
        <w:trPr>
          <w:trHeight w:val="277" w:hRule="atLeast"/>
          <w:jc w:val="center"/>
        </w:trPr>
        <w:tc>
          <w:tcPr>
            <w:tcW w:w="870" w:type="dxa"/>
            <w:tcBorders>
              <w:top w:val="single" w:color="auto" w:sz="4" w:space="0"/>
              <w:left w:val="single" w:color="auto" w:sz="8" w:space="0"/>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2080109</w:t>
            </w:r>
          </w:p>
        </w:tc>
        <w:tc>
          <w:tcPr>
            <w:tcW w:w="2152" w:type="dxa"/>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社会保险经办机构</w:t>
            </w:r>
          </w:p>
        </w:tc>
        <w:tc>
          <w:tcPr>
            <w:tcW w:w="846" w:type="dxa"/>
            <w:tcBorders>
              <w:top w:val="nil"/>
              <w:left w:val="nil"/>
              <w:bottom w:val="single" w:color="auto" w:sz="4" w:space="0"/>
              <w:right w:val="single" w:color="auto" w:sz="4" w:space="0"/>
            </w:tcBorders>
            <w:shd w:val="clear" w:color="auto" w:fill="auto"/>
            <w:noWrap/>
            <w:vAlign w:val="center"/>
          </w:tcPr>
          <w:p>
            <w:pPr>
              <w:jc w:val="right"/>
            </w:pPr>
            <w:r>
              <w:rPr>
                <w:rFonts w:hint="eastAsia"/>
              </w:rPr>
              <w:t xml:space="preserve">31.99 </w:t>
            </w:r>
          </w:p>
        </w:tc>
        <w:tc>
          <w:tcPr>
            <w:tcW w:w="128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sz w:val="24"/>
                <w:szCs w:val="24"/>
              </w:rPr>
            </w:pPr>
            <w:r>
              <w:rPr>
                <w:rFonts w:hint="eastAsia"/>
              </w:rPr>
              <w:t xml:space="preserve">31.99 </w:t>
            </w:r>
          </w:p>
        </w:tc>
        <w:tc>
          <w:tcPr>
            <w:tcW w:w="143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sz w:val="24"/>
                <w:szCs w:val="24"/>
              </w:rPr>
            </w:pPr>
            <w:r>
              <w:rPr>
                <w:rFonts w:hint="eastAsia"/>
              </w:rPr>
              <w:t xml:space="preserve">0.00 </w:t>
            </w:r>
          </w:p>
        </w:tc>
        <w:tc>
          <w:tcPr>
            <w:tcW w:w="153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sz w:val="24"/>
                <w:szCs w:val="24"/>
              </w:rPr>
            </w:pPr>
            <w:r>
              <w:rPr>
                <w:rFonts w:hint="eastAsia"/>
              </w:rPr>
              <w:t xml:space="preserve">0.00 </w:t>
            </w:r>
          </w:p>
        </w:tc>
        <w:tc>
          <w:tcPr>
            <w:tcW w:w="1615"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sz w:val="24"/>
                <w:szCs w:val="24"/>
              </w:rPr>
            </w:pPr>
            <w:r>
              <w:rPr>
                <w:rFonts w:hint="eastAsia"/>
              </w:rPr>
              <w:t xml:space="preserve">0.00 </w:t>
            </w:r>
          </w:p>
        </w:tc>
        <w:tc>
          <w:tcPr>
            <w:tcW w:w="128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sz w:val="24"/>
                <w:szCs w:val="24"/>
              </w:rPr>
            </w:pPr>
            <w:r>
              <w:rPr>
                <w:rFonts w:hint="eastAsia"/>
              </w:rPr>
              <w:t xml:space="preserve">0.00 </w:t>
            </w:r>
          </w:p>
        </w:tc>
        <w:tc>
          <w:tcPr>
            <w:tcW w:w="2147" w:type="dxa"/>
            <w:tcBorders>
              <w:top w:val="nil"/>
              <w:left w:val="nil"/>
              <w:bottom w:val="single" w:color="auto" w:sz="4" w:space="0"/>
              <w:right w:val="single" w:color="auto" w:sz="8" w:space="0"/>
            </w:tcBorders>
            <w:shd w:val="clear" w:color="auto" w:fill="auto"/>
            <w:noWrap/>
            <w:vAlign w:val="center"/>
          </w:tcPr>
          <w:p>
            <w:pPr>
              <w:jc w:val="right"/>
              <w:rPr>
                <w:rFonts w:ascii="宋体" w:hAnsi="宋体" w:eastAsia="宋体" w:cs="宋体"/>
                <w:sz w:val="24"/>
                <w:szCs w:val="24"/>
              </w:rPr>
            </w:pPr>
            <w:r>
              <w:rPr>
                <w:rFonts w:hint="eastAsia"/>
              </w:rPr>
              <w:t xml:space="preserve">0.00 </w:t>
            </w:r>
          </w:p>
        </w:tc>
      </w:tr>
      <w:tr>
        <w:tblPrEx>
          <w:tblCellMar>
            <w:top w:w="0" w:type="dxa"/>
            <w:left w:w="108" w:type="dxa"/>
            <w:bottom w:w="0" w:type="dxa"/>
            <w:right w:w="108" w:type="dxa"/>
          </w:tblCellMar>
        </w:tblPrEx>
        <w:trPr>
          <w:trHeight w:val="277" w:hRule="atLeast"/>
          <w:jc w:val="center"/>
        </w:trPr>
        <w:tc>
          <w:tcPr>
            <w:tcW w:w="870" w:type="dxa"/>
            <w:tcBorders>
              <w:top w:val="single" w:color="auto" w:sz="4" w:space="0"/>
              <w:left w:val="single" w:color="auto" w:sz="8" w:space="0"/>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210</w:t>
            </w:r>
          </w:p>
        </w:tc>
        <w:tc>
          <w:tcPr>
            <w:tcW w:w="2152" w:type="dxa"/>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卫生健康支出</w:t>
            </w:r>
          </w:p>
        </w:tc>
        <w:tc>
          <w:tcPr>
            <w:tcW w:w="846" w:type="dxa"/>
            <w:tcBorders>
              <w:top w:val="nil"/>
              <w:left w:val="nil"/>
              <w:bottom w:val="single" w:color="auto" w:sz="4" w:space="0"/>
              <w:right w:val="single" w:color="auto" w:sz="4" w:space="0"/>
            </w:tcBorders>
            <w:shd w:val="clear" w:color="auto" w:fill="auto"/>
            <w:noWrap/>
            <w:vAlign w:val="center"/>
          </w:tcPr>
          <w:p>
            <w:pPr>
              <w:jc w:val="right"/>
            </w:pPr>
            <w:r>
              <w:rPr>
                <w:rFonts w:hint="eastAsia"/>
              </w:rPr>
              <w:t xml:space="preserve">159.42 </w:t>
            </w:r>
          </w:p>
        </w:tc>
        <w:tc>
          <w:tcPr>
            <w:tcW w:w="128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sz w:val="24"/>
                <w:szCs w:val="24"/>
              </w:rPr>
            </w:pPr>
            <w:r>
              <w:rPr>
                <w:rFonts w:hint="eastAsia"/>
              </w:rPr>
              <w:t xml:space="preserve">134.96 </w:t>
            </w:r>
          </w:p>
        </w:tc>
        <w:tc>
          <w:tcPr>
            <w:tcW w:w="143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sz w:val="24"/>
                <w:szCs w:val="24"/>
              </w:rPr>
            </w:pPr>
            <w:r>
              <w:rPr>
                <w:rFonts w:hint="eastAsia"/>
              </w:rPr>
              <w:t xml:space="preserve">0.00 </w:t>
            </w:r>
          </w:p>
        </w:tc>
        <w:tc>
          <w:tcPr>
            <w:tcW w:w="153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sz w:val="24"/>
                <w:szCs w:val="24"/>
              </w:rPr>
            </w:pPr>
            <w:r>
              <w:rPr>
                <w:rFonts w:hint="eastAsia"/>
              </w:rPr>
              <w:t xml:space="preserve">0.00 </w:t>
            </w:r>
          </w:p>
        </w:tc>
        <w:tc>
          <w:tcPr>
            <w:tcW w:w="1615"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sz w:val="24"/>
                <w:szCs w:val="24"/>
              </w:rPr>
            </w:pPr>
            <w:r>
              <w:rPr>
                <w:rFonts w:hint="eastAsia"/>
              </w:rPr>
              <w:t xml:space="preserve">0.00 </w:t>
            </w:r>
          </w:p>
        </w:tc>
        <w:tc>
          <w:tcPr>
            <w:tcW w:w="128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sz w:val="24"/>
                <w:szCs w:val="24"/>
              </w:rPr>
            </w:pPr>
            <w:r>
              <w:rPr>
                <w:rFonts w:hint="eastAsia"/>
              </w:rPr>
              <w:t xml:space="preserve">0.00 </w:t>
            </w:r>
          </w:p>
        </w:tc>
        <w:tc>
          <w:tcPr>
            <w:tcW w:w="2147" w:type="dxa"/>
            <w:tcBorders>
              <w:top w:val="nil"/>
              <w:left w:val="nil"/>
              <w:bottom w:val="single" w:color="auto" w:sz="4" w:space="0"/>
              <w:right w:val="single" w:color="auto" w:sz="8" w:space="0"/>
            </w:tcBorders>
            <w:shd w:val="clear" w:color="auto" w:fill="auto"/>
            <w:noWrap/>
            <w:vAlign w:val="center"/>
          </w:tcPr>
          <w:p>
            <w:pPr>
              <w:jc w:val="right"/>
              <w:rPr>
                <w:rFonts w:ascii="宋体" w:hAnsi="宋体" w:eastAsia="宋体" w:cs="宋体"/>
                <w:sz w:val="24"/>
                <w:szCs w:val="24"/>
              </w:rPr>
            </w:pPr>
            <w:r>
              <w:rPr>
                <w:rFonts w:hint="eastAsia"/>
              </w:rPr>
              <w:t xml:space="preserve">24.46 </w:t>
            </w:r>
          </w:p>
        </w:tc>
      </w:tr>
      <w:tr>
        <w:tblPrEx>
          <w:tblCellMar>
            <w:top w:w="0" w:type="dxa"/>
            <w:left w:w="108" w:type="dxa"/>
            <w:bottom w:w="0" w:type="dxa"/>
            <w:right w:w="108" w:type="dxa"/>
          </w:tblCellMar>
        </w:tblPrEx>
        <w:trPr>
          <w:trHeight w:val="277" w:hRule="atLeast"/>
          <w:jc w:val="center"/>
        </w:trPr>
        <w:tc>
          <w:tcPr>
            <w:tcW w:w="870" w:type="dxa"/>
            <w:tcBorders>
              <w:top w:val="single" w:color="auto" w:sz="4" w:space="0"/>
              <w:left w:val="single" w:color="auto" w:sz="8" w:space="0"/>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21001</w:t>
            </w:r>
          </w:p>
        </w:tc>
        <w:tc>
          <w:tcPr>
            <w:tcW w:w="2152" w:type="dxa"/>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卫生健康管理事务</w:t>
            </w:r>
          </w:p>
        </w:tc>
        <w:tc>
          <w:tcPr>
            <w:tcW w:w="84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sz w:val="24"/>
                <w:szCs w:val="24"/>
              </w:rPr>
            </w:pPr>
            <w:r>
              <w:rPr>
                <w:rFonts w:hint="eastAsia"/>
              </w:rPr>
              <w:t xml:space="preserve">50.69 </w:t>
            </w:r>
          </w:p>
        </w:tc>
        <w:tc>
          <w:tcPr>
            <w:tcW w:w="128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sz w:val="24"/>
                <w:szCs w:val="24"/>
              </w:rPr>
            </w:pPr>
            <w:r>
              <w:rPr>
                <w:rFonts w:hint="eastAsia"/>
              </w:rPr>
              <w:t xml:space="preserve">50.69 </w:t>
            </w:r>
          </w:p>
        </w:tc>
        <w:tc>
          <w:tcPr>
            <w:tcW w:w="143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sz w:val="24"/>
                <w:szCs w:val="24"/>
              </w:rPr>
            </w:pPr>
            <w:r>
              <w:rPr>
                <w:rFonts w:hint="eastAsia"/>
              </w:rPr>
              <w:t xml:space="preserve">0.00 </w:t>
            </w:r>
          </w:p>
        </w:tc>
        <w:tc>
          <w:tcPr>
            <w:tcW w:w="153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sz w:val="24"/>
                <w:szCs w:val="24"/>
              </w:rPr>
            </w:pPr>
            <w:r>
              <w:rPr>
                <w:rFonts w:hint="eastAsia"/>
              </w:rPr>
              <w:t xml:space="preserve">0.00 </w:t>
            </w:r>
          </w:p>
        </w:tc>
        <w:tc>
          <w:tcPr>
            <w:tcW w:w="1615"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sz w:val="24"/>
                <w:szCs w:val="24"/>
              </w:rPr>
            </w:pPr>
            <w:r>
              <w:rPr>
                <w:rFonts w:hint="eastAsia"/>
              </w:rPr>
              <w:t xml:space="preserve">0.00 </w:t>
            </w:r>
          </w:p>
        </w:tc>
        <w:tc>
          <w:tcPr>
            <w:tcW w:w="128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sz w:val="24"/>
                <w:szCs w:val="24"/>
              </w:rPr>
            </w:pPr>
            <w:r>
              <w:rPr>
                <w:rFonts w:hint="eastAsia"/>
              </w:rPr>
              <w:t xml:space="preserve">0.00 </w:t>
            </w:r>
          </w:p>
        </w:tc>
        <w:tc>
          <w:tcPr>
            <w:tcW w:w="2147" w:type="dxa"/>
            <w:tcBorders>
              <w:top w:val="nil"/>
              <w:left w:val="nil"/>
              <w:bottom w:val="single" w:color="auto" w:sz="4" w:space="0"/>
              <w:right w:val="single" w:color="auto" w:sz="8" w:space="0"/>
            </w:tcBorders>
            <w:shd w:val="clear" w:color="auto" w:fill="auto"/>
            <w:noWrap/>
            <w:vAlign w:val="center"/>
          </w:tcPr>
          <w:p>
            <w:pPr>
              <w:jc w:val="right"/>
              <w:rPr>
                <w:rFonts w:ascii="宋体" w:hAnsi="宋体" w:eastAsia="宋体" w:cs="宋体"/>
                <w:sz w:val="24"/>
                <w:szCs w:val="24"/>
              </w:rPr>
            </w:pPr>
            <w:r>
              <w:rPr>
                <w:rFonts w:hint="eastAsia"/>
              </w:rPr>
              <w:t xml:space="preserve">0.00 </w:t>
            </w:r>
          </w:p>
        </w:tc>
      </w:tr>
      <w:tr>
        <w:tblPrEx>
          <w:tblCellMar>
            <w:top w:w="0" w:type="dxa"/>
            <w:left w:w="108" w:type="dxa"/>
            <w:bottom w:w="0" w:type="dxa"/>
            <w:right w:w="108" w:type="dxa"/>
          </w:tblCellMar>
        </w:tblPrEx>
        <w:trPr>
          <w:trHeight w:val="277" w:hRule="atLeast"/>
          <w:jc w:val="center"/>
        </w:trPr>
        <w:tc>
          <w:tcPr>
            <w:tcW w:w="870" w:type="dxa"/>
            <w:tcBorders>
              <w:top w:val="single" w:color="auto" w:sz="4" w:space="0"/>
              <w:left w:val="single" w:color="auto" w:sz="8" w:space="0"/>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2100101</w:t>
            </w:r>
          </w:p>
        </w:tc>
        <w:tc>
          <w:tcPr>
            <w:tcW w:w="2152" w:type="dxa"/>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行政运行</w:t>
            </w:r>
          </w:p>
        </w:tc>
        <w:tc>
          <w:tcPr>
            <w:tcW w:w="84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sz w:val="24"/>
                <w:szCs w:val="24"/>
              </w:rPr>
            </w:pPr>
            <w:r>
              <w:rPr>
                <w:rFonts w:hint="eastAsia"/>
              </w:rPr>
              <w:t xml:space="preserve">50.69 </w:t>
            </w:r>
          </w:p>
        </w:tc>
        <w:tc>
          <w:tcPr>
            <w:tcW w:w="128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sz w:val="24"/>
                <w:szCs w:val="24"/>
              </w:rPr>
            </w:pPr>
            <w:r>
              <w:rPr>
                <w:rFonts w:hint="eastAsia"/>
              </w:rPr>
              <w:t xml:space="preserve">50.69 </w:t>
            </w:r>
          </w:p>
        </w:tc>
        <w:tc>
          <w:tcPr>
            <w:tcW w:w="143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sz w:val="24"/>
                <w:szCs w:val="24"/>
              </w:rPr>
            </w:pPr>
            <w:r>
              <w:rPr>
                <w:rFonts w:hint="eastAsia"/>
              </w:rPr>
              <w:t xml:space="preserve">0.00 </w:t>
            </w:r>
          </w:p>
        </w:tc>
        <w:tc>
          <w:tcPr>
            <w:tcW w:w="153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sz w:val="24"/>
                <w:szCs w:val="24"/>
              </w:rPr>
            </w:pPr>
            <w:r>
              <w:rPr>
                <w:rFonts w:hint="eastAsia"/>
              </w:rPr>
              <w:t xml:space="preserve">0.00 </w:t>
            </w:r>
          </w:p>
        </w:tc>
        <w:tc>
          <w:tcPr>
            <w:tcW w:w="1615"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sz w:val="24"/>
                <w:szCs w:val="24"/>
              </w:rPr>
            </w:pPr>
            <w:r>
              <w:rPr>
                <w:rFonts w:hint="eastAsia"/>
              </w:rPr>
              <w:t xml:space="preserve">0.00 </w:t>
            </w:r>
          </w:p>
        </w:tc>
        <w:tc>
          <w:tcPr>
            <w:tcW w:w="128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sz w:val="24"/>
                <w:szCs w:val="24"/>
              </w:rPr>
            </w:pPr>
            <w:r>
              <w:rPr>
                <w:rFonts w:hint="eastAsia"/>
              </w:rPr>
              <w:t xml:space="preserve">0.00 </w:t>
            </w:r>
          </w:p>
        </w:tc>
        <w:tc>
          <w:tcPr>
            <w:tcW w:w="2147" w:type="dxa"/>
            <w:tcBorders>
              <w:top w:val="nil"/>
              <w:left w:val="nil"/>
              <w:bottom w:val="single" w:color="auto" w:sz="4" w:space="0"/>
              <w:right w:val="single" w:color="auto" w:sz="8" w:space="0"/>
            </w:tcBorders>
            <w:shd w:val="clear" w:color="auto" w:fill="auto"/>
            <w:noWrap/>
            <w:vAlign w:val="center"/>
          </w:tcPr>
          <w:p>
            <w:pPr>
              <w:jc w:val="right"/>
              <w:rPr>
                <w:rFonts w:ascii="宋体" w:hAnsi="宋体" w:eastAsia="宋体" w:cs="宋体"/>
                <w:sz w:val="24"/>
                <w:szCs w:val="24"/>
              </w:rPr>
            </w:pPr>
            <w:r>
              <w:rPr>
                <w:rFonts w:hint="eastAsia"/>
              </w:rPr>
              <w:t xml:space="preserve">0.00 </w:t>
            </w:r>
          </w:p>
        </w:tc>
      </w:tr>
      <w:tr>
        <w:tblPrEx>
          <w:tblCellMar>
            <w:top w:w="0" w:type="dxa"/>
            <w:left w:w="108" w:type="dxa"/>
            <w:bottom w:w="0" w:type="dxa"/>
            <w:right w:w="108" w:type="dxa"/>
          </w:tblCellMar>
        </w:tblPrEx>
        <w:trPr>
          <w:trHeight w:val="277" w:hRule="atLeast"/>
          <w:jc w:val="center"/>
        </w:trPr>
        <w:tc>
          <w:tcPr>
            <w:tcW w:w="870" w:type="dxa"/>
            <w:tcBorders>
              <w:top w:val="single" w:color="auto" w:sz="4" w:space="0"/>
              <w:left w:val="single" w:color="auto" w:sz="8" w:space="0"/>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21013</w:t>
            </w:r>
          </w:p>
        </w:tc>
        <w:tc>
          <w:tcPr>
            <w:tcW w:w="2152" w:type="dxa"/>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医疗救助</w:t>
            </w:r>
          </w:p>
        </w:tc>
        <w:tc>
          <w:tcPr>
            <w:tcW w:w="84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sz w:val="24"/>
                <w:szCs w:val="24"/>
              </w:rPr>
            </w:pPr>
            <w:r>
              <w:rPr>
                <w:rFonts w:hint="eastAsia"/>
              </w:rPr>
              <w:t xml:space="preserve">108.73 </w:t>
            </w:r>
          </w:p>
        </w:tc>
        <w:tc>
          <w:tcPr>
            <w:tcW w:w="128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sz w:val="24"/>
                <w:szCs w:val="24"/>
              </w:rPr>
            </w:pPr>
            <w:r>
              <w:rPr>
                <w:rFonts w:hint="eastAsia"/>
              </w:rPr>
              <w:t xml:space="preserve">84.27 </w:t>
            </w:r>
          </w:p>
        </w:tc>
        <w:tc>
          <w:tcPr>
            <w:tcW w:w="143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sz w:val="24"/>
                <w:szCs w:val="24"/>
              </w:rPr>
            </w:pPr>
            <w:r>
              <w:rPr>
                <w:rFonts w:hint="eastAsia"/>
              </w:rPr>
              <w:t xml:space="preserve">0.00 </w:t>
            </w:r>
          </w:p>
        </w:tc>
        <w:tc>
          <w:tcPr>
            <w:tcW w:w="153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sz w:val="24"/>
                <w:szCs w:val="24"/>
              </w:rPr>
            </w:pPr>
            <w:r>
              <w:rPr>
                <w:rFonts w:hint="eastAsia"/>
              </w:rPr>
              <w:t xml:space="preserve">0.00 </w:t>
            </w:r>
          </w:p>
        </w:tc>
        <w:tc>
          <w:tcPr>
            <w:tcW w:w="1615"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sz w:val="24"/>
                <w:szCs w:val="24"/>
              </w:rPr>
            </w:pPr>
            <w:r>
              <w:rPr>
                <w:rFonts w:hint="eastAsia"/>
              </w:rPr>
              <w:t xml:space="preserve">0.00 </w:t>
            </w:r>
          </w:p>
        </w:tc>
        <w:tc>
          <w:tcPr>
            <w:tcW w:w="128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sz w:val="24"/>
                <w:szCs w:val="24"/>
              </w:rPr>
            </w:pPr>
            <w:r>
              <w:rPr>
                <w:rFonts w:hint="eastAsia"/>
              </w:rPr>
              <w:t xml:space="preserve">0.00 </w:t>
            </w:r>
          </w:p>
        </w:tc>
        <w:tc>
          <w:tcPr>
            <w:tcW w:w="2147" w:type="dxa"/>
            <w:tcBorders>
              <w:top w:val="nil"/>
              <w:left w:val="nil"/>
              <w:bottom w:val="single" w:color="auto" w:sz="4" w:space="0"/>
              <w:right w:val="single" w:color="auto" w:sz="8" w:space="0"/>
            </w:tcBorders>
            <w:shd w:val="clear" w:color="auto" w:fill="auto"/>
            <w:noWrap/>
            <w:vAlign w:val="center"/>
          </w:tcPr>
          <w:p>
            <w:pPr>
              <w:jc w:val="right"/>
              <w:rPr>
                <w:rFonts w:ascii="宋体" w:hAnsi="宋体" w:eastAsia="宋体" w:cs="宋体"/>
                <w:sz w:val="24"/>
                <w:szCs w:val="24"/>
              </w:rPr>
            </w:pPr>
            <w:r>
              <w:rPr>
                <w:rFonts w:hint="eastAsia"/>
              </w:rPr>
              <w:t xml:space="preserve">24.46 </w:t>
            </w:r>
          </w:p>
        </w:tc>
      </w:tr>
      <w:tr>
        <w:tblPrEx>
          <w:tblCellMar>
            <w:top w:w="0" w:type="dxa"/>
            <w:left w:w="108" w:type="dxa"/>
            <w:bottom w:w="0" w:type="dxa"/>
            <w:right w:w="108" w:type="dxa"/>
          </w:tblCellMar>
        </w:tblPrEx>
        <w:trPr>
          <w:trHeight w:val="277" w:hRule="atLeast"/>
          <w:jc w:val="center"/>
        </w:trPr>
        <w:tc>
          <w:tcPr>
            <w:tcW w:w="870" w:type="dxa"/>
            <w:tcBorders>
              <w:top w:val="single" w:color="auto" w:sz="4" w:space="0"/>
              <w:left w:val="single" w:color="auto" w:sz="8" w:space="0"/>
              <w:bottom w:val="single" w:color="auto" w:sz="8" w:space="0"/>
              <w:right w:val="single" w:color="auto" w:sz="4" w:space="0"/>
            </w:tcBorders>
            <w:shd w:val="clear" w:color="auto" w:fill="auto"/>
            <w:noWrap/>
            <w:vAlign w:val="center"/>
          </w:tcPr>
          <w:p>
            <w:pPr>
              <w:rPr>
                <w:rFonts w:ascii="宋体" w:hAnsi="宋体" w:eastAsia="宋体" w:cs="宋体"/>
                <w:sz w:val="24"/>
                <w:szCs w:val="24"/>
              </w:rPr>
            </w:pPr>
            <w:r>
              <w:rPr>
                <w:rFonts w:hint="eastAsia"/>
              </w:rPr>
              <w:t>2101301</w:t>
            </w:r>
          </w:p>
        </w:tc>
        <w:tc>
          <w:tcPr>
            <w:tcW w:w="2152" w:type="dxa"/>
            <w:tcBorders>
              <w:top w:val="nil"/>
              <w:left w:val="nil"/>
              <w:bottom w:val="single" w:color="auto" w:sz="8" w:space="0"/>
              <w:right w:val="single" w:color="auto" w:sz="4" w:space="0"/>
            </w:tcBorders>
            <w:shd w:val="clear" w:color="auto" w:fill="auto"/>
            <w:noWrap/>
            <w:vAlign w:val="center"/>
          </w:tcPr>
          <w:p>
            <w:pPr>
              <w:rPr>
                <w:rFonts w:ascii="宋体" w:hAnsi="宋体" w:eastAsia="宋体" w:cs="宋体"/>
                <w:sz w:val="24"/>
                <w:szCs w:val="24"/>
              </w:rPr>
            </w:pPr>
            <w:r>
              <w:rPr>
                <w:rFonts w:hint="eastAsia"/>
              </w:rPr>
              <w:t>城乡医疗救助</w:t>
            </w:r>
          </w:p>
        </w:tc>
        <w:tc>
          <w:tcPr>
            <w:tcW w:w="846"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宋体"/>
                <w:sz w:val="24"/>
                <w:szCs w:val="24"/>
              </w:rPr>
            </w:pPr>
            <w:r>
              <w:rPr>
                <w:rFonts w:hint="eastAsia"/>
              </w:rPr>
              <w:t xml:space="preserve">108.73 </w:t>
            </w:r>
          </w:p>
        </w:tc>
        <w:tc>
          <w:tcPr>
            <w:tcW w:w="1287"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宋体"/>
                <w:sz w:val="24"/>
                <w:szCs w:val="24"/>
              </w:rPr>
            </w:pPr>
            <w:r>
              <w:rPr>
                <w:rFonts w:hint="eastAsia"/>
              </w:rPr>
              <w:t xml:space="preserve">84.27 </w:t>
            </w:r>
          </w:p>
        </w:tc>
        <w:tc>
          <w:tcPr>
            <w:tcW w:w="1431"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宋体"/>
                <w:sz w:val="24"/>
                <w:szCs w:val="24"/>
              </w:rPr>
            </w:pPr>
            <w:r>
              <w:rPr>
                <w:rFonts w:hint="eastAsia"/>
              </w:rPr>
              <w:t xml:space="preserve">0.00 </w:t>
            </w:r>
          </w:p>
        </w:tc>
        <w:tc>
          <w:tcPr>
            <w:tcW w:w="1532"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宋体"/>
                <w:sz w:val="24"/>
                <w:szCs w:val="24"/>
              </w:rPr>
            </w:pPr>
            <w:r>
              <w:rPr>
                <w:rFonts w:hint="eastAsia"/>
              </w:rPr>
              <w:t xml:space="preserve">0.00 </w:t>
            </w:r>
          </w:p>
        </w:tc>
        <w:tc>
          <w:tcPr>
            <w:tcW w:w="1615"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宋体"/>
                <w:sz w:val="24"/>
                <w:szCs w:val="24"/>
              </w:rPr>
            </w:pPr>
            <w:r>
              <w:rPr>
                <w:rFonts w:hint="eastAsia"/>
              </w:rPr>
              <w:t xml:space="preserve">0.00 </w:t>
            </w:r>
          </w:p>
        </w:tc>
        <w:tc>
          <w:tcPr>
            <w:tcW w:w="1288" w:type="dxa"/>
            <w:tcBorders>
              <w:top w:val="nil"/>
              <w:left w:val="nil"/>
              <w:bottom w:val="single" w:color="auto" w:sz="8" w:space="0"/>
              <w:right w:val="single" w:color="auto" w:sz="4" w:space="0"/>
            </w:tcBorders>
            <w:shd w:val="clear" w:color="auto" w:fill="auto"/>
            <w:noWrap/>
            <w:vAlign w:val="center"/>
          </w:tcPr>
          <w:p>
            <w:pPr>
              <w:jc w:val="right"/>
              <w:rPr>
                <w:rFonts w:ascii="宋体" w:hAnsi="宋体" w:eastAsia="宋体" w:cs="宋体"/>
                <w:sz w:val="24"/>
                <w:szCs w:val="24"/>
              </w:rPr>
            </w:pPr>
            <w:r>
              <w:rPr>
                <w:rFonts w:hint="eastAsia"/>
              </w:rPr>
              <w:t xml:space="preserve">0.00 </w:t>
            </w:r>
          </w:p>
        </w:tc>
        <w:tc>
          <w:tcPr>
            <w:tcW w:w="2147" w:type="dxa"/>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宋体"/>
                <w:sz w:val="24"/>
                <w:szCs w:val="24"/>
              </w:rPr>
            </w:pPr>
            <w:r>
              <w:rPr>
                <w:rFonts w:hint="eastAsia"/>
              </w:rPr>
              <w:t xml:space="preserve">24.46 </w:t>
            </w:r>
          </w:p>
        </w:tc>
      </w:tr>
      <w:tr>
        <w:tblPrEx>
          <w:tblCellMar>
            <w:top w:w="0" w:type="dxa"/>
            <w:left w:w="108" w:type="dxa"/>
            <w:bottom w:w="0" w:type="dxa"/>
            <w:right w:w="108" w:type="dxa"/>
          </w:tblCellMar>
        </w:tblPrEx>
        <w:trPr>
          <w:trHeight w:val="378" w:hRule="atLeast"/>
          <w:jc w:val="center"/>
        </w:trPr>
        <w:tc>
          <w:tcPr>
            <w:tcW w:w="13168" w:type="dxa"/>
            <w:gridSpan w:val="9"/>
            <w:tcBorders>
              <w:top w:val="single" w:color="auto" w:sz="8" w:space="0"/>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注：本表反映部门本年度取得的各项收入情况。</w:t>
            </w:r>
          </w:p>
        </w:tc>
      </w:tr>
    </w:tbl>
    <w:p>
      <w:pPr>
        <w:widowControl/>
        <w:jc w:val="left"/>
        <w:rPr>
          <w:rFonts w:ascii="Times New Roman" w:hAnsi="Times New Roman" w:eastAsia="黑体" w:cs="Times New Roman"/>
          <w:bCs/>
          <w:kern w:val="0"/>
          <w:sz w:val="32"/>
          <w:szCs w:val="32"/>
        </w:rPr>
      </w:pPr>
    </w:p>
    <w:p>
      <w:pPr>
        <w:widowControl/>
        <w:jc w:val="center"/>
        <w:rPr>
          <w:rFonts w:ascii="Times New Roman" w:hAnsi="Times New Roman" w:eastAsia="方正小标宋_GBK" w:cs="Times New Roman"/>
          <w:color w:val="000000"/>
          <w:kern w:val="0"/>
          <w:sz w:val="36"/>
          <w:szCs w:val="36"/>
        </w:rPr>
      </w:pPr>
      <w:r>
        <w:rPr>
          <w:rFonts w:ascii="Times New Roman" w:hAnsi="Times New Roman" w:eastAsia="黑体" w:cs="Times New Roman"/>
          <w:bCs/>
          <w:kern w:val="0"/>
          <w:sz w:val="32"/>
          <w:szCs w:val="32"/>
        </w:rPr>
        <w:br w:type="page"/>
      </w:r>
      <w:r>
        <w:rPr>
          <w:rFonts w:ascii="Times New Roman" w:hAnsi="Times New Roman" w:eastAsia="方正小标宋_GBK" w:cs="Times New Roman"/>
          <w:color w:val="000000"/>
          <w:kern w:val="0"/>
          <w:sz w:val="36"/>
          <w:szCs w:val="36"/>
        </w:rPr>
        <w:t>支出决算表</w:t>
      </w:r>
    </w:p>
    <w:p>
      <w:pPr>
        <w:widowControl/>
        <w:spacing w:line="400" w:lineRule="exact"/>
        <w:ind w:firstLine="600" w:firstLineChars="300"/>
        <w:jc w:val="lef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部门： </w:t>
      </w:r>
      <w:r>
        <w:rPr>
          <w:rFonts w:hint="eastAsia" w:ascii="Times New Roman" w:hAnsi="Times New Roman" w:eastAsia="仿宋_GB2312" w:cs="Times New Roman"/>
          <w:color w:val="000000"/>
          <w:kern w:val="0"/>
          <w:sz w:val="20"/>
          <w:szCs w:val="20"/>
        </w:rPr>
        <w:t>区医疗保障局</w:t>
      </w:r>
      <w:r>
        <w:rPr>
          <w:rFonts w:ascii="Times New Roman" w:hAnsi="Times New Roman" w:eastAsia="仿宋_GB2312" w:cs="Times New Roman"/>
          <w:color w:val="000000"/>
          <w:kern w:val="0"/>
          <w:sz w:val="20"/>
          <w:szCs w:val="20"/>
        </w:rPr>
        <w:t xml:space="preserve">                                                                                                                 公开03表</w:t>
      </w:r>
    </w:p>
    <w:p>
      <w:pPr>
        <w:widowControl/>
        <w:spacing w:line="400" w:lineRule="exact"/>
        <w:ind w:right="700"/>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单位：万元</w:t>
      </w:r>
    </w:p>
    <w:tbl>
      <w:tblPr>
        <w:tblStyle w:val="5"/>
        <w:tblW w:w="1348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962"/>
        <w:gridCol w:w="2396"/>
        <w:gridCol w:w="802"/>
        <w:gridCol w:w="1660"/>
        <w:gridCol w:w="1600"/>
        <w:gridCol w:w="1938"/>
        <w:gridCol w:w="2126"/>
        <w:gridCol w:w="200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8" w:hRule="atLeast"/>
          <w:jc w:val="center"/>
        </w:trPr>
        <w:tc>
          <w:tcPr>
            <w:tcW w:w="3358"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    目</w:t>
            </w:r>
          </w:p>
        </w:tc>
        <w:tc>
          <w:tcPr>
            <w:tcW w:w="802"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本年支出合计</w:t>
            </w:r>
          </w:p>
        </w:tc>
        <w:tc>
          <w:tcPr>
            <w:tcW w:w="1660"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基本支出</w:t>
            </w:r>
          </w:p>
        </w:tc>
        <w:tc>
          <w:tcPr>
            <w:tcW w:w="1600"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项目支出</w:t>
            </w:r>
          </w:p>
        </w:tc>
        <w:tc>
          <w:tcPr>
            <w:tcW w:w="1938"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上缴上级支出</w:t>
            </w:r>
          </w:p>
        </w:tc>
        <w:tc>
          <w:tcPr>
            <w:tcW w:w="2126"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经营支出</w:t>
            </w:r>
          </w:p>
        </w:tc>
        <w:tc>
          <w:tcPr>
            <w:tcW w:w="2002"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对附属单位补助支出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jc w:val="center"/>
        </w:trPr>
        <w:tc>
          <w:tcPr>
            <w:tcW w:w="962"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2396"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80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660"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600"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38"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2126"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2002" w:type="dxa"/>
            <w:vMerge w:val="continue"/>
            <w:shd w:val="clear" w:color="auto" w:fill="auto"/>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jc w:val="center"/>
        </w:trPr>
        <w:tc>
          <w:tcPr>
            <w:tcW w:w="96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2396"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80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660"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600"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38"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2126"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2002" w:type="dxa"/>
            <w:vMerge w:val="continue"/>
            <w:shd w:val="clear" w:color="auto" w:fill="auto"/>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8" w:hRule="atLeast"/>
          <w:jc w:val="center"/>
        </w:trPr>
        <w:tc>
          <w:tcPr>
            <w:tcW w:w="3358" w:type="dxa"/>
            <w:gridSpan w:val="2"/>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802"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60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938"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2126"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002"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8" w:hRule="atLeast"/>
          <w:jc w:val="center"/>
        </w:trPr>
        <w:tc>
          <w:tcPr>
            <w:tcW w:w="3358" w:type="dxa"/>
            <w:gridSpan w:val="2"/>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802" w:type="dxa"/>
            <w:shd w:val="clear" w:color="auto" w:fill="auto"/>
            <w:noWrap/>
            <w:vAlign w:val="center"/>
          </w:tcPr>
          <w:p>
            <w:pPr>
              <w:jc w:val="right"/>
              <w:rPr>
                <w:rFonts w:ascii="宋体" w:hAnsi="宋体" w:eastAsia="宋体" w:cs="宋体"/>
                <w:sz w:val="24"/>
                <w:szCs w:val="24"/>
              </w:rPr>
            </w:pPr>
            <w:r>
              <w:rPr>
                <w:rFonts w:hint="eastAsia"/>
              </w:rPr>
              <w:t xml:space="preserve">307.96 </w:t>
            </w:r>
          </w:p>
        </w:tc>
        <w:tc>
          <w:tcPr>
            <w:tcW w:w="1660" w:type="dxa"/>
            <w:shd w:val="clear" w:color="auto" w:fill="auto"/>
            <w:noWrap/>
            <w:vAlign w:val="center"/>
          </w:tcPr>
          <w:p>
            <w:pPr>
              <w:jc w:val="right"/>
              <w:rPr>
                <w:rFonts w:ascii="宋体" w:hAnsi="宋体" w:eastAsia="宋体" w:cs="宋体"/>
                <w:sz w:val="24"/>
                <w:szCs w:val="24"/>
              </w:rPr>
            </w:pPr>
            <w:r>
              <w:rPr>
                <w:rFonts w:hint="eastAsia"/>
              </w:rPr>
              <w:t xml:space="preserve">223.69 </w:t>
            </w:r>
          </w:p>
        </w:tc>
        <w:tc>
          <w:tcPr>
            <w:tcW w:w="1600" w:type="dxa"/>
            <w:shd w:val="clear" w:color="auto" w:fill="auto"/>
            <w:noWrap/>
            <w:vAlign w:val="center"/>
          </w:tcPr>
          <w:p>
            <w:pPr>
              <w:jc w:val="right"/>
              <w:rPr>
                <w:rFonts w:ascii="宋体" w:hAnsi="宋体" w:eastAsia="宋体" w:cs="宋体"/>
                <w:sz w:val="24"/>
                <w:szCs w:val="24"/>
              </w:rPr>
            </w:pPr>
            <w:r>
              <w:rPr>
                <w:rFonts w:hint="eastAsia"/>
              </w:rPr>
              <w:t xml:space="preserve">84.27 </w:t>
            </w:r>
          </w:p>
        </w:tc>
        <w:tc>
          <w:tcPr>
            <w:tcW w:w="1938" w:type="dxa"/>
            <w:shd w:val="clear" w:color="auto" w:fill="auto"/>
            <w:noWrap/>
            <w:vAlign w:val="center"/>
          </w:tcPr>
          <w:p>
            <w:pPr>
              <w:jc w:val="right"/>
              <w:rPr>
                <w:rFonts w:ascii="宋体" w:hAnsi="宋体" w:eastAsia="宋体" w:cs="宋体"/>
                <w:sz w:val="24"/>
                <w:szCs w:val="24"/>
              </w:rPr>
            </w:pPr>
            <w:r>
              <w:rPr>
                <w:rFonts w:hint="eastAsia"/>
              </w:rPr>
              <w:t xml:space="preserve">0.00 </w:t>
            </w:r>
          </w:p>
        </w:tc>
        <w:tc>
          <w:tcPr>
            <w:tcW w:w="2126" w:type="dxa"/>
            <w:shd w:val="clear" w:color="auto" w:fill="auto"/>
            <w:noWrap/>
            <w:vAlign w:val="center"/>
          </w:tcPr>
          <w:p>
            <w:pPr>
              <w:jc w:val="right"/>
              <w:rPr>
                <w:rFonts w:ascii="宋体" w:hAnsi="宋体" w:eastAsia="宋体" w:cs="宋体"/>
                <w:sz w:val="24"/>
                <w:szCs w:val="24"/>
              </w:rPr>
            </w:pPr>
            <w:r>
              <w:rPr>
                <w:rFonts w:hint="eastAsia"/>
              </w:rPr>
              <w:t xml:space="preserve">0.00 </w:t>
            </w:r>
          </w:p>
        </w:tc>
        <w:tc>
          <w:tcPr>
            <w:tcW w:w="2002" w:type="dxa"/>
            <w:shd w:val="clear" w:color="auto" w:fill="auto"/>
            <w:noWrap/>
            <w:vAlign w:val="center"/>
          </w:tcPr>
          <w:p>
            <w:pPr>
              <w:jc w:val="right"/>
              <w:rPr>
                <w:rFonts w:ascii="宋体" w:hAnsi="宋体" w:eastAsia="宋体" w:cs="宋体"/>
                <w:sz w:val="24"/>
                <w:szCs w:val="24"/>
              </w:rPr>
            </w:pPr>
            <w:r>
              <w:rPr>
                <w:rFonts w:hint="eastAsia"/>
              </w:rPr>
              <w:t xml:space="preserve">0.00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8" w:hRule="atLeast"/>
          <w:jc w:val="center"/>
        </w:trPr>
        <w:tc>
          <w:tcPr>
            <w:tcW w:w="962" w:type="dxa"/>
            <w:shd w:val="clear" w:color="auto" w:fill="auto"/>
            <w:noWrap/>
            <w:vAlign w:val="center"/>
          </w:tcPr>
          <w:p>
            <w:pPr>
              <w:rPr>
                <w:rFonts w:ascii="宋体" w:hAnsi="宋体" w:eastAsia="宋体" w:cs="宋体"/>
                <w:sz w:val="24"/>
                <w:szCs w:val="24"/>
              </w:rPr>
            </w:pPr>
            <w:r>
              <w:rPr>
                <w:rFonts w:hint="eastAsia"/>
              </w:rPr>
              <w:t>201</w:t>
            </w:r>
          </w:p>
        </w:tc>
        <w:tc>
          <w:tcPr>
            <w:tcW w:w="2396" w:type="dxa"/>
            <w:shd w:val="clear" w:color="auto" w:fill="auto"/>
            <w:noWrap/>
            <w:vAlign w:val="center"/>
          </w:tcPr>
          <w:p>
            <w:pPr>
              <w:rPr>
                <w:rFonts w:ascii="宋体" w:hAnsi="宋体" w:eastAsia="宋体" w:cs="宋体"/>
                <w:sz w:val="24"/>
                <w:szCs w:val="24"/>
              </w:rPr>
            </w:pPr>
            <w:r>
              <w:rPr>
                <w:rFonts w:hint="eastAsia"/>
              </w:rPr>
              <w:t>一般公共服务支出</w:t>
            </w:r>
          </w:p>
        </w:tc>
        <w:tc>
          <w:tcPr>
            <w:tcW w:w="802" w:type="dxa"/>
            <w:shd w:val="clear" w:color="auto" w:fill="auto"/>
            <w:noWrap/>
            <w:vAlign w:val="center"/>
          </w:tcPr>
          <w:p>
            <w:pPr>
              <w:jc w:val="right"/>
              <w:rPr>
                <w:rFonts w:ascii="宋体" w:hAnsi="宋体" w:eastAsia="宋体" w:cs="宋体"/>
                <w:sz w:val="24"/>
                <w:szCs w:val="24"/>
              </w:rPr>
            </w:pPr>
            <w:r>
              <w:rPr>
                <w:rFonts w:hint="eastAsia"/>
              </w:rPr>
              <w:t xml:space="preserve">102.57 </w:t>
            </w:r>
          </w:p>
        </w:tc>
        <w:tc>
          <w:tcPr>
            <w:tcW w:w="1660" w:type="dxa"/>
            <w:shd w:val="clear" w:color="auto" w:fill="auto"/>
            <w:noWrap/>
            <w:vAlign w:val="center"/>
          </w:tcPr>
          <w:p>
            <w:pPr>
              <w:jc w:val="right"/>
              <w:rPr>
                <w:rFonts w:ascii="宋体" w:hAnsi="宋体" w:eastAsia="宋体" w:cs="宋体"/>
                <w:sz w:val="24"/>
                <w:szCs w:val="24"/>
              </w:rPr>
            </w:pPr>
            <w:r>
              <w:rPr>
                <w:rFonts w:hint="eastAsia"/>
              </w:rPr>
              <w:t xml:space="preserve">102.57 </w:t>
            </w:r>
          </w:p>
        </w:tc>
        <w:tc>
          <w:tcPr>
            <w:tcW w:w="1600" w:type="dxa"/>
            <w:shd w:val="clear" w:color="auto" w:fill="auto"/>
            <w:noWrap/>
            <w:vAlign w:val="center"/>
          </w:tcPr>
          <w:p>
            <w:pPr>
              <w:jc w:val="right"/>
              <w:rPr>
                <w:rFonts w:ascii="宋体" w:hAnsi="宋体" w:eastAsia="宋体" w:cs="宋体"/>
                <w:sz w:val="24"/>
                <w:szCs w:val="24"/>
              </w:rPr>
            </w:pPr>
            <w:r>
              <w:rPr>
                <w:rFonts w:hint="eastAsia"/>
              </w:rPr>
              <w:t xml:space="preserve">0.00 </w:t>
            </w:r>
          </w:p>
        </w:tc>
        <w:tc>
          <w:tcPr>
            <w:tcW w:w="1938" w:type="dxa"/>
            <w:shd w:val="clear" w:color="auto" w:fill="auto"/>
            <w:noWrap/>
            <w:vAlign w:val="center"/>
          </w:tcPr>
          <w:p>
            <w:pPr>
              <w:jc w:val="right"/>
              <w:rPr>
                <w:rFonts w:ascii="宋体" w:hAnsi="宋体" w:eastAsia="宋体" w:cs="宋体"/>
                <w:sz w:val="24"/>
                <w:szCs w:val="24"/>
              </w:rPr>
            </w:pPr>
            <w:r>
              <w:rPr>
                <w:rFonts w:hint="eastAsia"/>
              </w:rPr>
              <w:t xml:space="preserve">0.00 </w:t>
            </w:r>
          </w:p>
        </w:tc>
        <w:tc>
          <w:tcPr>
            <w:tcW w:w="2126" w:type="dxa"/>
            <w:shd w:val="clear" w:color="auto" w:fill="auto"/>
            <w:noWrap/>
            <w:vAlign w:val="center"/>
          </w:tcPr>
          <w:p>
            <w:pPr>
              <w:jc w:val="right"/>
              <w:rPr>
                <w:rFonts w:ascii="宋体" w:hAnsi="宋体" w:eastAsia="宋体" w:cs="宋体"/>
                <w:sz w:val="24"/>
                <w:szCs w:val="24"/>
              </w:rPr>
            </w:pPr>
            <w:r>
              <w:rPr>
                <w:rFonts w:hint="eastAsia"/>
              </w:rPr>
              <w:t xml:space="preserve">0.00 </w:t>
            </w:r>
          </w:p>
        </w:tc>
        <w:tc>
          <w:tcPr>
            <w:tcW w:w="2002" w:type="dxa"/>
            <w:shd w:val="clear" w:color="auto" w:fill="auto"/>
            <w:noWrap/>
            <w:vAlign w:val="center"/>
          </w:tcPr>
          <w:p>
            <w:pPr>
              <w:jc w:val="right"/>
              <w:rPr>
                <w:rFonts w:ascii="宋体" w:hAnsi="宋体" w:eastAsia="宋体" w:cs="宋体"/>
                <w:sz w:val="24"/>
                <w:szCs w:val="24"/>
              </w:rPr>
            </w:pPr>
            <w:r>
              <w:rPr>
                <w:rFonts w:hint="eastAsia"/>
              </w:rPr>
              <w:t xml:space="preserve">0.00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8" w:hRule="atLeast"/>
          <w:jc w:val="center"/>
        </w:trPr>
        <w:tc>
          <w:tcPr>
            <w:tcW w:w="962" w:type="dxa"/>
            <w:shd w:val="clear" w:color="auto" w:fill="auto"/>
            <w:noWrap/>
            <w:vAlign w:val="center"/>
          </w:tcPr>
          <w:p>
            <w:pPr>
              <w:rPr>
                <w:rFonts w:ascii="宋体" w:hAnsi="宋体" w:eastAsia="宋体" w:cs="宋体"/>
                <w:sz w:val="24"/>
                <w:szCs w:val="24"/>
              </w:rPr>
            </w:pPr>
            <w:r>
              <w:rPr>
                <w:rFonts w:hint="eastAsia"/>
              </w:rPr>
              <w:t>20103</w:t>
            </w:r>
          </w:p>
        </w:tc>
        <w:tc>
          <w:tcPr>
            <w:tcW w:w="2396" w:type="dxa"/>
            <w:shd w:val="clear" w:color="auto" w:fill="auto"/>
            <w:noWrap/>
            <w:vAlign w:val="center"/>
          </w:tcPr>
          <w:p>
            <w:pPr>
              <w:rPr>
                <w:rFonts w:ascii="宋体" w:hAnsi="宋体" w:eastAsia="宋体" w:cs="宋体"/>
                <w:sz w:val="24"/>
                <w:szCs w:val="24"/>
              </w:rPr>
            </w:pPr>
            <w:r>
              <w:rPr>
                <w:rFonts w:hint="eastAsia"/>
              </w:rPr>
              <w:t>政府办公厅（室）及相关机构事务</w:t>
            </w:r>
          </w:p>
        </w:tc>
        <w:tc>
          <w:tcPr>
            <w:tcW w:w="802" w:type="dxa"/>
            <w:shd w:val="clear" w:color="auto" w:fill="auto"/>
            <w:noWrap/>
            <w:vAlign w:val="center"/>
          </w:tcPr>
          <w:p>
            <w:pPr>
              <w:jc w:val="right"/>
              <w:rPr>
                <w:rFonts w:ascii="宋体" w:hAnsi="宋体" w:eastAsia="宋体" w:cs="宋体"/>
                <w:sz w:val="24"/>
                <w:szCs w:val="24"/>
              </w:rPr>
            </w:pPr>
            <w:r>
              <w:rPr>
                <w:rFonts w:hint="eastAsia"/>
              </w:rPr>
              <w:t xml:space="preserve">72.35 </w:t>
            </w:r>
          </w:p>
        </w:tc>
        <w:tc>
          <w:tcPr>
            <w:tcW w:w="1660" w:type="dxa"/>
            <w:shd w:val="clear" w:color="auto" w:fill="auto"/>
            <w:noWrap/>
            <w:vAlign w:val="center"/>
          </w:tcPr>
          <w:p>
            <w:pPr>
              <w:jc w:val="right"/>
              <w:rPr>
                <w:rFonts w:ascii="宋体" w:hAnsi="宋体" w:eastAsia="宋体" w:cs="宋体"/>
                <w:sz w:val="24"/>
                <w:szCs w:val="24"/>
              </w:rPr>
            </w:pPr>
            <w:r>
              <w:rPr>
                <w:rFonts w:hint="eastAsia"/>
              </w:rPr>
              <w:t xml:space="preserve">72.35 </w:t>
            </w:r>
          </w:p>
        </w:tc>
        <w:tc>
          <w:tcPr>
            <w:tcW w:w="1600" w:type="dxa"/>
            <w:shd w:val="clear" w:color="auto" w:fill="auto"/>
            <w:noWrap/>
            <w:vAlign w:val="center"/>
          </w:tcPr>
          <w:p>
            <w:pPr>
              <w:jc w:val="right"/>
              <w:rPr>
                <w:rFonts w:ascii="宋体" w:hAnsi="宋体" w:eastAsia="宋体" w:cs="宋体"/>
                <w:sz w:val="24"/>
                <w:szCs w:val="24"/>
              </w:rPr>
            </w:pPr>
            <w:r>
              <w:rPr>
                <w:rFonts w:hint="eastAsia"/>
              </w:rPr>
              <w:t xml:space="preserve">0.00 </w:t>
            </w:r>
          </w:p>
        </w:tc>
        <w:tc>
          <w:tcPr>
            <w:tcW w:w="1938" w:type="dxa"/>
            <w:shd w:val="clear" w:color="auto" w:fill="auto"/>
            <w:noWrap/>
            <w:vAlign w:val="center"/>
          </w:tcPr>
          <w:p>
            <w:pPr>
              <w:jc w:val="right"/>
              <w:rPr>
                <w:rFonts w:ascii="宋体" w:hAnsi="宋体" w:eastAsia="宋体" w:cs="宋体"/>
                <w:sz w:val="24"/>
                <w:szCs w:val="24"/>
              </w:rPr>
            </w:pPr>
            <w:r>
              <w:rPr>
                <w:rFonts w:hint="eastAsia"/>
              </w:rPr>
              <w:t xml:space="preserve">0.00 </w:t>
            </w:r>
          </w:p>
        </w:tc>
        <w:tc>
          <w:tcPr>
            <w:tcW w:w="2126" w:type="dxa"/>
            <w:shd w:val="clear" w:color="auto" w:fill="auto"/>
            <w:noWrap/>
            <w:vAlign w:val="center"/>
          </w:tcPr>
          <w:p>
            <w:pPr>
              <w:jc w:val="right"/>
              <w:rPr>
                <w:rFonts w:ascii="宋体" w:hAnsi="宋体" w:eastAsia="宋体" w:cs="宋体"/>
                <w:sz w:val="24"/>
                <w:szCs w:val="24"/>
              </w:rPr>
            </w:pPr>
            <w:r>
              <w:rPr>
                <w:rFonts w:hint="eastAsia"/>
              </w:rPr>
              <w:t xml:space="preserve">0.00 </w:t>
            </w:r>
          </w:p>
        </w:tc>
        <w:tc>
          <w:tcPr>
            <w:tcW w:w="2002" w:type="dxa"/>
            <w:shd w:val="clear" w:color="auto" w:fill="auto"/>
            <w:noWrap/>
            <w:vAlign w:val="center"/>
          </w:tcPr>
          <w:p>
            <w:pPr>
              <w:jc w:val="right"/>
              <w:rPr>
                <w:rFonts w:ascii="宋体" w:hAnsi="宋体" w:eastAsia="宋体" w:cs="宋体"/>
                <w:sz w:val="24"/>
                <w:szCs w:val="24"/>
              </w:rPr>
            </w:pPr>
            <w:r>
              <w:rPr>
                <w:rFonts w:hint="eastAsia"/>
              </w:rPr>
              <w:t xml:space="preserve">0.00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8" w:hRule="atLeast"/>
          <w:jc w:val="center"/>
        </w:trPr>
        <w:tc>
          <w:tcPr>
            <w:tcW w:w="962" w:type="dxa"/>
            <w:shd w:val="clear" w:color="auto" w:fill="auto"/>
            <w:noWrap/>
            <w:vAlign w:val="center"/>
          </w:tcPr>
          <w:p>
            <w:pPr>
              <w:rPr>
                <w:rFonts w:ascii="宋体" w:hAnsi="宋体" w:eastAsia="宋体" w:cs="宋体"/>
                <w:sz w:val="24"/>
                <w:szCs w:val="24"/>
              </w:rPr>
            </w:pPr>
            <w:r>
              <w:rPr>
                <w:rFonts w:hint="eastAsia"/>
              </w:rPr>
              <w:t>2010301</w:t>
            </w:r>
          </w:p>
        </w:tc>
        <w:tc>
          <w:tcPr>
            <w:tcW w:w="2396" w:type="dxa"/>
            <w:shd w:val="clear" w:color="auto" w:fill="auto"/>
            <w:noWrap/>
            <w:vAlign w:val="center"/>
          </w:tcPr>
          <w:p>
            <w:pPr>
              <w:rPr>
                <w:rFonts w:ascii="宋体" w:hAnsi="宋体" w:eastAsia="宋体" w:cs="宋体"/>
                <w:sz w:val="24"/>
                <w:szCs w:val="24"/>
              </w:rPr>
            </w:pPr>
            <w:r>
              <w:rPr>
                <w:rFonts w:hint="eastAsia"/>
              </w:rPr>
              <w:t>行政运行</w:t>
            </w:r>
          </w:p>
        </w:tc>
        <w:tc>
          <w:tcPr>
            <w:tcW w:w="802" w:type="dxa"/>
            <w:shd w:val="clear" w:color="auto" w:fill="auto"/>
            <w:noWrap/>
            <w:vAlign w:val="center"/>
          </w:tcPr>
          <w:p>
            <w:pPr>
              <w:jc w:val="right"/>
              <w:rPr>
                <w:rFonts w:ascii="宋体" w:hAnsi="宋体" w:eastAsia="宋体" w:cs="宋体"/>
                <w:sz w:val="24"/>
                <w:szCs w:val="24"/>
              </w:rPr>
            </w:pPr>
            <w:r>
              <w:rPr>
                <w:rFonts w:hint="eastAsia"/>
              </w:rPr>
              <w:t xml:space="preserve">71.95 </w:t>
            </w:r>
          </w:p>
        </w:tc>
        <w:tc>
          <w:tcPr>
            <w:tcW w:w="1660" w:type="dxa"/>
            <w:shd w:val="clear" w:color="auto" w:fill="auto"/>
            <w:noWrap/>
            <w:vAlign w:val="center"/>
          </w:tcPr>
          <w:p>
            <w:pPr>
              <w:jc w:val="right"/>
              <w:rPr>
                <w:rFonts w:ascii="宋体" w:hAnsi="宋体" w:eastAsia="宋体" w:cs="宋体"/>
                <w:sz w:val="24"/>
                <w:szCs w:val="24"/>
              </w:rPr>
            </w:pPr>
            <w:r>
              <w:rPr>
                <w:rFonts w:hint="eastAsia"/>
              </w:rPr>
              <w:t xml:space="preserve">71.95 </w:t>
            </w:r>
          </w:p>
        </w:tc>
        <w:tc>
          <w:tcPr>
            <w:tcW w:w="1600" w:type="dxa"/>
            <w:shd w:val="clear" w:color="auto" w:fill="auto"/>
            <w:noWrap/>
            <w:vAlign w:val="center"/>
          </w:tcPr>
          <w:p>
            <w:pPr>
              <w:jc w:val="right"/>
              <w:rPr>
                <w:rFonts w:ascii="宋体" w:hAnsi="宋体" w:eastAsia="宋体" w:cs="宋体"/>
                <w:sz w:val="24"/>
                <w:szCs w:val="24"/>
              </w:rPr>
            </w:pPr>
            <w:r>
              <w:rPr>
                <w:rFonts w:hint="eastAsia"/>
              </w:rPr>
              <w:t xml:space="preserve">0.00 </w:t>
            </w:r>
          </w:p>
        </w:tc>
        <w:tc>
          <w:tcPr>
            <w:tcW w:w="1938" w:type="dxa"/>
            <w:shd w:val="clear" w:color="auto" w:fill="auto"/>
            <w:noWrap/>
            <w:vAlign w:val="center"/>
          </w:tcPr>
          <w:p>
            <w:pPr>
              <w:jc w:val="right"/>
              <w:rPr>
                <w:rFonts w:ascii="宋体" w:hAnsi="宋体" w:eastAsia="宋体" w:cs="宋体"/>
                <w:sz w:val="24"/>
                <w:szCs w:val="24"/>
              </w:rPr>
            </w:pPr>
            <w:r>
              <w:rPr>
                <w:rFonts w:hint="eastAsia"/>
              </w:rPr>
              <w:t xml:space="preserve">0.00 </w:t>
            </w:r>
          </w:p>
        </w:tc>
        <w:tc>
          <w:tcPr>
            <w:tcW w:w="2126" w:type="dxa"/>
            <w:shd w:val="clear" w:color="auto" w:fill="auto"/>
            <w:noWrap/>
            <w:vAlign w:val="center"/>
          </w:tcPr>
          <w:p>
            <w:pPr>
              <w:jc w:val="right"/>
              <w:rPr>
                <w:rFonts w:ascii="宋体" w:hAnsi="宋体" w:eastAsia="宋体" w:cs="宋体"/>
                <w:sz w:val="24"/>
                <w:szCs w:val="24"/>
              </w:rPr>
            </w:pPr>
            <w:r>
              <w:rPr>
                <w:rFonts w:hint="eastAsia"/>
              </w:rPr>
              <w:t xml:space="preserve">0.00 </w:t>
            </w:r>
          </w:p>
        </w:tc>
        <w:tc>
          <w:tcPr>
            <w:tcW w:w="2002" w:type="dxa"/>
            <w:shd w:val="clear" w:color="auto" w:fill="auto"/>
            <w:noWrap/>
            <w:vAlign w:val="center"/>
          </w:tcPr>
          <w:p>
            <w:pPr>
              <w:jc w:val="right"/>
              <w:rPr>
                <w:rFonts w:ascii="宋体" w:hAnsi="宋体" w:eastAsia="宋体" w:cs="宋体"/>
                <w:sz w:val="24"/>
                <w:szCs w:val="24"/>
              </w:rPr>
            </w:pPr>
            <w:r>
              <w:rPr>
                <w:rFonts w:hint="eastAsia"/>
              </w:rPr>
              <w:t xml:space="preserve">0.00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8" w:hRule="atLeast"/>
          <w:jc w:val="center"/>
        </w:trPr>
        <w:tc>
          <w:tcPr>
            <w:tcW w:w="962" w:type="dxa"/>
            <w:shd w:val="clear" w:color="auto" w:fill="auto"/>
            <w:noWrap/>
            <w:vAlign w:val="center"/>
          </w:tcPr>
          <w:p>
            <w:pPr>
              <w:rPr>
                <w:rFonts w:ascii="宋体" w:hAnsi="宋体" w:eastAsia="宋体" w:cs="宋体"/>
                <w:sz w:val="24"/>
                <w:szCs w:val="24"/>
              </w:rPr>
            </w:pPr>
            <w:r>
              <w:rPr>
                <w:rFonts w:hint="eastAsia"/>
              </w:rPr>
              <w:t>2010399</w:t>
            </w:r>
          </w:p>
        </w:tc>
        <w:tc>
          <w:tcPr>
            <w:tcW w:w="2396" w:type="dxa"/>
            <w:shd w:val="clear" w:color="auto" w:fill="auto"/>
            <w:noWrap/>
            <w:vAlign w:val="center"/>
          </w:tcPr>
          <w:p>
            <w:pPr>
              <w:rPr>
                <w:rFonts w:ascii="宋体" w:hAnsi="宋体" w:eastAsia="宋体" w:cs="宋体"/>
                <w:sz w:val="24"/>
                <w:szCs w:val="24"/>
              </w:rPr>
            </w:pPr>
            <w:r>
              <w:rPr>
                <w:rFonts w:hint="eastAsia"/>
              </w:rPr>
              <w:t>其他政府办公厅（室）及相关机构事务支出</w:t>
            </w:r>
          </w:p>
        </w:tc>
        <w:tc>
          <w:tcPr>
            <w:tcW w:w="802" w:type="dxa"/>
            <w:shd w:val="clear" w:color="auto" w:fill="auto"/>
            <w:noWrap/>
            <w:vAlign w:val="center"/>
          </w:tcPr>
          <w:p>
            <w:pPr>
              <w:jc w:val="right"/>
              <w:rPr>
                <w:rFonts w:ascii="宋体" w:hAnsi="宋体" w:eastAsia="宋体" w:cs="宋体"/>
                <w:sz w:val="24"/>
                <w:szCs w:val="24"/>
              </w:rPr>
            </w:pPr>
            <w:r>
              <w:rPr>
                <w:rFonts w:hint="eastAsia"/>
              </w:rPr>
              <w:t xml:space="preserve">0.40 </w:t>
            </w:r>
          </w:p>
        </w:tc>
        <w:tc>
          <w:tcPr>
            <w:tcW w:w="1660" w:type="dxa"/>
            <w:shd w:val="clear" w:color="auto" w:fill="auto"/>
            <w:noWrap/>
            <w:vAlign w:val="center"/>
          </w:tcPr>
          <w:p>
            <w:pPr>
              <w:jc w:val="right"/>
              <w:rPr>
                <w:rFonts w:ascii="宋体" w:hAnsi="宋体" w:eastAsia="宋体" w:cs="宋体"/>
                <w:sz w:val="24"/>
                <w:szCs w:val="24"/>
              </w:rPr>
            </w:pPr>
            <w:r>
              <w:rPr>
                <w:rFonts w:hint="eastAsia"/>
              </w:rPr>
              <w:t xml:space="preserve">0.40 </w:t>
            </w:r>
          </w:p>
        </w:tc>
        <w:tc>
          <w:tcPr>
            <w:tcW w:w="1600" w:type="dxa"/>
            <w:shd w:val="clear" w:color="auto" w:fill="auto"/>
            <w:noWrap/>
            <w:vAlign w:val="center"/>
          </w:tcPr>
          <w:p>
            <w:pPr>
              <w:jc w:val="right"/>
              <w:rPr>
                <w:rFonts w:ascii="宋体" w:hAnsi="宋体" w:eastAsia="宋体" w:cs="宋体"/>
                <w:sz w:val="24"/>
                <w:szCs w:val="24"/>
              </w:rPr>
            </w:pPr>
            <w:r>
              <w:rPr>
                <w:rFonts w:hint="eastAsia"/>
              </w:rPr>
              <w:t xml:space="preserve">0.00 </w:t>
            </w:r>
          </w:p>
        </w:tc>
        <w:tc>
          <w:tcPr>
            <w:tcW w:w="1938" w:type="dxa"/>
            <w:shd w:val="clear" w:color="auto" w:fill="auto"/>
            <w:noWrap/>
            <w:vAlign w:val="center"/>
          </w:tcPr>
          <w:p>
            <w:pPr>
              <w:jc w:val="right"/>
              <w:rPr>
                <w:rFonts w:ascii="宋体" w:hAnsi="宋体" w:eastAsia="宋体" w:cs="宋体"/>
                <w:sz w:val="24"/>
                <w:szCs w:val="24"/>
              </w:rPr>
            </w:pPr>
            <w:r>
              <w:rPr>
                <w:rFonts w:hint="eastAsia"/>
              </w:rPr>
              <w:t xml:space="preserve">0.00 </w:t>
            </w:r>
          </w:p>
        </w:tc>
        <w:tc>
          <w:tcPr>
            <w:tcW w:w="2126" w:type="dxa"/>
            <w:shd w:val="clear" w:color="auto" w:fill="auto"/>
            <w:noWrap/>
            <w:vAlign w:val="center"/>
          </w:tcPr>
          <w:p>
            <w:pPr>
              <w:jc w:val="right"/>
              <w:rPr>
                <w:rFonts w:ascii="宋体" w:hAnsi="宋体" w:eastAsia="宋体" w:cs="宋体"/>
                <w:sz w:val="24"/>
                <w:szCs w:val="24"/>
              </w:rPr>
            </w:pPr>
            <w:r>
              <w:rPr>
                <w:rFonts w:hint="eastAsia"/>
              </w:rPr>
              <w:t xml:space="preserve">0.00 </w:t>
            </w:r>
          </w:p>
        </w:tc>
        <w:tc>
          <w:tcPr>
            <w:tcW w:w="2002" w:type="dxa"/>
            <w:shd w:val="clear" w:color="auto" w:fill="auto"/>
            <w:noWrap/>
            <w:vAlign w:val="center"/>
          </w:tcPr>
          <w:p>
            <w:pPr>
              <w:jc w:val="right"/>
              <w:rPr>
                <w:rFonts w:ascii="宋体" w:hAnsi="宋体" w:eastAsia="宋体" w:cs="宋体"/>
                <w:sz w:val="24"/>
                <w:szCs w:val="24"/>
              </w:rPr>
            </w:pPr>
            <w:r>
              <w:rPr>
                <w:rFonts w:hint="eastAsia"/>
              </w:rPr>
              <w:t xml:space="preserve">0.00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8" w:hRule="atLeast"/>
          <w:jc w:val="center"/>
        </w:trPr>
        <w:tc>
          <w:tcPr>
            <w:tcW w:w="962" w:type="dxa"/>
            <w:shd w:val="clear" w:color="auto" w:fill="auto"/>
            <w:noWrap/>
            <w:vAlign w:val="center"/>
          </w:tcPr>
          <w:p>
            <w:pPr>
              <w:rPr>
                <w:rFonts w:ascii="宋体" w:hAnsi="宋体" w:eastAsia="宋体" w:cs="宋体"/>
                <w:sz w:val="24"/>
                <w:szCs w:val="24"/>
              </w:rPr>
            </w:pPr>
            <w:r>
              <w:rPr>
                <w:rFonts w:hint="eastAsia"/>
              </w:rPr>
              <w:t>20110</w:t>
            </w:r>
          </w:p>
        </w:tc>
        <w:tc>
          <w:tcPr>
            <w:tcW w:w="2396" w:type="dxa"/>
            <w:shd w:val="clear" w:color="auto" w:fill="auto"/>
            <w:noWrap/>
            <w:vAlign w:val="center"/>
          </w:tcPr>
          <w:p>
            <w:pPr>
              <w:rPr>
                <w:rFonts w:ascii="宋体" w:hAnsi="宋体" w:eastAsia="宋体" w:cs="宋体"/>
                <w:sz w:val="24"/>
                <w:szCs w:val="24"/>
              </w:rPr>
            </w:pPr>
            <w:r>
              <w:rPr>
                <w:rFonts w:hint="eastAsia"/>
              </w:rPr>
              <w:t>人力资源事务</w:t>
            </w:r>
          </w:p>
        </w:tc>
        <w:tc>
          <w:tcPr>
            <w:tcW w:w="802" w:type="dxa"/>
            <w:shd w:val="clear" w:color="auto" w:fill="auto"/>
            <w:noWrap/>
            <w:vAlign w:val="center"/>
          </w:tcPr>
          <w:p>
            <w:pPr>
              <w:jc w:val="right"/>
              <w:rPr>
                <w:rFonts w:ascii="宋体" w:hAnsi="宋体" w:eastAsia="宋体" w:cs="宋体"/>
                <w:sz w:val="24"/>
                <w:szCs w:val="24"/>
              </w:rPr>
            </w:pPr>
            <w:r>
              <w:rPr>
                <w:rFonts w:hint="eastAsia"/>
              </w:rPr>
              <w:t xml:space="preserve">30.22 </w:t>
            </w:r>
          </w:p>
        </w:tc>
        <w:tc>
          <w:tcPr>
            <w:tcW w:w="1660" w:type="dxa"/>
            <w:shd w:val="clear" w:color="auto" w:fill="auto"/>
            <w:noWrap/>
            <w:vAlign w:val="center"/>
          </w:tcPr>
          <w:p>
            <w:pPr>
              <w:jc w:val="right"/>
              <w:rPr>
                <w:rFonts w:ascii="宋体" w:hAnsi="宋体" w:eastAsia="宋体" w:cs="宋体"/>
                <w:sz w:val="24"/>
                <w:szCs w:val="24"/>
              </w:rPr>
            </w:pPr>
            <w:r>
              <w:rPr>
                <w:rFonts w:hint="eastAsia"/>
              </w:rPr>
              <w:t xml:space="preserve">30.22 </w:t>
            </w:r>
          </w:p>
        </w:tc>
        <w:tc>
          <w:tcPr>
            <w:tcW w:w="1600" w:type="dxa"/>
            <w:shd w:val="clear" w:color="auto" w:fill="auto"/>
            <w:noWrap/>
            <w:vAlign w:val="center"/>
          </w:tcPr>
          <w:p>
            <w:pPr>
              <w:jc w:val="right"/>
              <w:rPr>
                <w:rFonts w:ascii="宋体" w:hAnsi="宋体" w:eastAsia="宋体" w:cs="宋体"/>
                <w:sz w:val="24"/>
                <w:szCs w:val="24"/>
              </w:rPr>
            </w:pPr>
            <w:r>
              <w:rPr>
                <w:rFonts w:hint="eastAsia"/>
              </w:rPr>
              <w:t xml:space="preserve">0.00 </w:t>
            </w:r>
          </w:p>
        </w:tc>
        <w:tc>
          <w:tcPr>
            <w:tcW w:w="1938" w:type="dxa"/>
            <w:shd w:val="clear" w:color="auto" w:fill="auto"/>
            <w:noWrap/>
            <w:vAlign w:val="center"/>
          </w:tcPr>
          <w:p>
            <w:pPr>
              <w:jc w:val="right"/>
              <w:rPr>
                <w:rFonts w:ascii="宋体" w:hAnsi="宋体" w:eastAsia="宋体" w:cs="宋体"/>
                <w:sz w:val="24"/>
                <w:szCs w:val="24"/>
              </w:rPr>
            </w:pPr>
            <w:r>
              <w:rPr>
                <w:rFonts w:hint="eastAsia"/>
              </w:rPr>
              <w:t xml:space="preserve">0.00 </w:t>
            </w:r>
          </w:p>
        </w:tc>
        <w:tc>
          <w:tcPr>
            <w:tcW w:w="2126" w:type="dxa"/>
            <w:shd w:val="clear" w:color="auto" w:fill="auto"/>
            <w:noWrap/>
            <w:vAlign w:val="center"/>
          </w:tcPr>
          <w:p>
            <w:pPr>
              <w:jc w:val="right"/>
              <w:rPr>
                <w:rFonts w:ascii="宋体" w:hAnsi="宋体" w:eastAsia="宋体" w:cs="宋体"/>
                <w:sz w:val="24"/>
                <w:szCs w:val="24"/>
              </w:rPr>
            </w:pPr>
            <w:r>
              <w:rPr>
                <w:rFonts w:hint="eastAsia"/>
              </w:rPr>
              <w:t xml:space="preserve">0.00 </w:t>
            </w:r>
          </w:p>
        </w:tc>
        <w:tc>
          <w:tcPr>
            <w:tcW w:w="2002" w:type="dxa"/>
            <w:shd w:val="clear" w:color="auto" w:fill="auto"/>
            <w:noWrap/>
            <w:vAlign w:val="center"/>
          </w:tcPr>
          <w:p>
            <w:pPr>
              <w:jc w:val="right"/>
              <w:rPr>
                <w:rFonts w:ascii="宋体" w:hAnsi="宋体" w:eastAsia="宋体" w:cs="宋体"/>
                <w:sz w:val="24"/>
                <w:szCs w:val="24"/>
              </w:rPr>
            </w:pPr>
            <w:r>
              <w:rPr>
                <w:rFonts w:hint="eastAsia"/>
              </w:rPr>
              <w:t xml:space="preserve">0.00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8" w:hRule="atLeast"/>
          <w:jc w:val="center"/>
        </w:trPr>
        <w:tc>
          <w:tcPr>
            <w:tcW w:w="962" w:type="dxa"/>
            <w:shd w:val="clear" w:color="auto" w:fill="auto"/>
            <w:noWrap/>
            <w:vAlign w:val="center"/>
          </w:tcPr>
          <w:p>
            <w:pPr>
              <w:rPr>
                <w:rFonts w:ascii="宋体" w:hAnsi="宋体" w:eastAsia="宋体" w:cs="宋体"/>
                <w:sz w:val="24"/>
                <w:szCs w:val="24"/>
              </w:rPr>
            </w:pPr>
            <w:r>
              <w:rPr>
                <w:rFonts w:hint="eastAsia"/>
              </w:rPr>
              <w:t>2011001</w:t>
            </w:r>
          </w:p>
        </w:tc>
        <w:tc>
          <w:tcPr>
            <w:tcW w:w="2396" w:type="dxa"/>
            <w:shd w:val="clear" w:color="auto" w:fill="auto"/>
            <w:noWrap/>
            <w:vAlign w:val="center"/>
          </w:tcPr>
          <w:p>
            <w:pPr>
              <w:rPr>
                <w:rFonts w:ascii="宋体" w:hAnsi="宋体" w:eastAsia="宋体" w:cs="宋体"/>
                <w:sz w:val="24"/>
                <w:szCs w:val="24"/>
              </w:rPr>
            </w:pPr>
            <w:r>
              <w:rPr>
                <w:rFonts w:hint="eastAsia"/>
              </w:rPr>
              <w:t>行政运行</w:t>
            </w:r>
          </w:p>
        </w:tc>
        <w:tc>
          <w:tcPr>
            <w:tcW w:w="802" w:type="dxa"/>
            <w:shd w:val="clear" w:color="auto" w:fill="auto"/>
            <w:noWrap/>
            <w:vAlign w:val="center"/>
          </w:tcPr>
          <w:p>
            <w:pPr>
              <w:jc w:val="right"/>
              <w:rPr>
                <w:rFonts w:ascii="宋体" w:hAnsi="宋体" w:eastAsia="宋体" w:cs="宋体"/>
                <w:sz w:val="24"/>
                <w:szCs w:val="24"/>
              </w:rPr>
            </w:pPr>
            <w:r>
              <w:rPr>
                <w:rFonts w:hint="eastAsia"/>
              </w:rPr>
              <w:t xml:space="preserve">30.22 </w:t>
            </w:r>
          </w:p>
        </w:tc>
        <w:tc>
          <w:tcPr>
            <w:tcW w:w="1660" w:type="dxa"/>
            <w:shd w:val="clear" w:color="auto" w:fill="auto"/>
            <w:noWrap/>
            <w:vAlign w:val="center"/>
          </w:tcPr>
          <w:p>
            <w:pPr>
              <w:jc w:val="right"/>
              <w:rPr>
                <w:rFonts w:ascii="宋体" w:hAnsi="宋体" w:eastAsia="宋体" w:cs="宋体"/>
                <w:sz w:val="24"/>
                <w:szCs w:val="24"/>
              </w:rPr>
            </w:pPr>
            <w:r>
              <w:rPr>
                <w:rFonts w:hint="eastAsia"/>
              </w:rPr>
              <w:t xml:space="preserve">30.22 </w:t>
            </w:r>
          </w:p>
        </w:tc>
        <w:tc>
          <w:tcPr>
            <w:tcW w:w="1600" w:type="dxa"/>
            <w:shd w:val="clear" w:color="auto" w:fill="auto"/>
            <w:noWrap/>
            <w:vAlign w:val="center"/>
          </w:tcPr>
          <w:p>
            <w:pPr>
              <w:jc w:val="right"/>
              <w:rPr>
                <w:rFonts w:ascii="宋体" w:hAnsi="宋体" w:eastAsia="宋体" w:cs="宋体"/>
                <w:sz w:val="24"/>
                <w:szCs w:val="24"/>
              </w:rPr>
            </w:pPr>
            <w:r>
              <w:rPr>
                <w:rFonts w:hint="eastAsia"/>
              </w:rPr>
              <w:t xml:space="preserve">0.00 </w:t>
            </w:r>
          </w:p>
        </w:tc>
        <w:tc>
          <w:tcPr>
            <w:tcW w:w="1938" w:type="dxa"/>
            <w:shd w:val="clear" w:color="auto" w:fill="auto"/>
            <w:noWrap/>
            <w:vAlign w:val="center"/>
          </w:tcPr>
          <w:p>
            <w:pPr>
              <w:jc w:val="right"/>
              <w:rPr>
                <w:rFonts w:ascii="宋体" w:hAnsi="宋体" w:eastAsia="宋体" w:cs="宋体"/>
                <w:sz w:val="24"/>
                <w:szCs w:val="24"/>
              </w:rPr>
            </w:pPr>
            <w:r>
              <w:rPr>
                <w:rFonts w:hint="eastAsia"/>
              </w:rPr>
              <w:t xml:space="preserve">0.00 </w:t>
            </w:r>
          </w:p>
        </w:tc>
        <w:tc>
          <w:tcPr>
            <w:tcW w:w="2126" w:type="dxa"/>
            <w:shd w:val="clear" w:color="auto" w:fill="auto"/>
            <w:noWrap/>
            <w:vAlign w:val="center"/>
          </w:tcPr>
          <w:p>
            <w:pPr>
              <w:jc w:val="right"/>
              <w:rPr>
                <w:rFonts w:ascii="宋体" w:hAnsi="宋体" w:eastAsia="宋体" w:cs="宋体"/>
                <w:sz w:val="24"/>
                <w:szCs w:val="24"/>
              </w:rPr>
            </w:pPr>
            <w:r>
              <w:rPr>
                <w:rFonts w:hint="eastAsia"/>
              </w:rPr>
              <w:t xml:space="preserve">0.00 </w:t>
            </w:r>
          </w:p>
        </w:tc>
        <w:tc>
          <w:tcPr>
            <w:tcW w:w="2002" w:type="dxa"/>
            <w:shd w:val="clear" w:color="auto" w:fill="auto"/>
            <w:noWrap/>
            <w:vAlign w:val="center"/>
          </w:tcPr>
          <w:p>
            <w:pPr>
              <w:jc w:val="right"/>
              <w:rPr>
                <w:rFonts w:ascii="宋体" w:hAnsi="宋体" w:eastAsia="宋体" w:cs="宋体"/>
                <w:sz w:val="24"/>
                <w:szCs w:val="24"/>
              </w:rPr>
            </w:pPr>
            <w:r>
              <w:rPr>
                <w:rFonts w:hint="eastAsia"/>
              </w:rPr>
              <w:t xml:space="preserve">0.00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8" w:hRule="atLeast"/>
          <w:jc w:val="center"/>
        </w:trPr>
        <w:tc>
          <w:tcPr>
            <w:tcW w:w="962" w:type="dxa"/>
            <w:shd w:val="clear" w:color="auto" w:fill="auto"/>
            <w:noWrap/>
            <w:vAlign w:val="center"/>
          </w:tcPr>
          <w:p>
            <w:pPr>
              <w:rPr>
                <w:rFonts w:ascii="宋体" w:hAnsi="宋体" w:eastAsia="宋体" w:cs="宋体"/>
                <w:sz w:val="24"/>
                <w:szCs w:val="24"/>
              </w:rPr>
            </w:pPr>
            <w:r>
              <w:rPr>
                <w:rFonts w:hint="eastAsia"/>
              </w:rPr>
              <w:t>208</w:t>
            </w:r>
          </w:p>
        </w:tc>
        <w:tc>
          <w:tcPr>
            <w:tcW w:w="2396" w:type="dxa"/>
            <w:shd w:val="clear" w:color="auto" w:fill="auto"/>
            <w:noWrap/>
            <w:vAlign w:val="center"/>
          </w:tcPr>
          <w:p>
            <w:pPr>
              <w:rPr>
                <w:rFonts w:ascii="宋体" w:hAnsi="宋体" w:eastAsia="宋体" w:cs="宋体"/>
                <w:sz w:val="24"/>
                <w:szCs w:val="24"/>
              </w:rPr>
            </w:pPr>
            <w:r>
              <w:rPr>
                <w:rFonts w:hint="eastAsia"/>
              </w:rPr>
              <w:t>社会保障和就业支出</w:t>
            </w:r>
          </w:p>
        </w:tc>
        <w:tc>
          <w:tcPr>
            <w:tcW w:w="802" w:type="dxa"/>
            <w:shd w:val="clear" w:color="auto" w:fill="auto"/>
            <w:noWrap/>
            <w:vAlign w:val="center"/>
          </w:tcPr>
          <w:p>
            <w:pPr>
              <w:jc w:val="right"/>
              <w:rPr>
                <w:rFonts w:ascii="宋体" w:hAnsi="宋体" w:eastAsia="宋体" w:cs="宋体"/>
                <w:sz w:val="24"/>
                <w:szCs w:val="24"/>
              </w:rPr>
            </w:pPr>
            <w:r>
              <w:rPr>
                <w:rFonts w:hint="eastAsia"/>
              </w:rPr>
              <w:t xml:space="preserve">70.43 </w:t>
            </w:r>
          </w:p>
        </w:tc>
        <w:tc>
          <w:tcPr>
            <w:tcW w:w="1660" w:type="dxa"/>
            <w:shd w:val="clear" w:color="auto" w:fill="auto"/>
            <w:noWrap/>
            <w:vAlign w:val="center"/>
          </w:tcPr>
          <w:p>
            <w:pPr>
              <w:jc w:val="right"/>
              <w:rPr>
                <w:rFonts w:ascii="宋体" w:hAnsi="宋体" w:eastAsia="宋体" w:cs="宋体"/>
                <w:sz w:val="24"/>
                <w:szCs w:val="24"/>
              </w:rPr>
            </w:pPr>
            <w:r>
              <w:rPr>
                <w:rFonts w:hint="eastAsia"/>
              </w:rPr>
              <w:t xml:space="preserve">70.43 </w:t>
            </w:r>
          </w:p>
        </w:tc>
        <w:tc>
          <w:tcPr>
            <w:tcW w:w="1600" w:type="dxa"/>
            <w:shd w:val="clear" w:color="auto" w:fill="auto"/>
            <w:noWrap/>
            <w:vAlign w:val="center"/>
          </w:tcPr>
          <w:p>
            <w:pPr>
              <w:jc w:val="right"/>
              <w:rPr>
                <w:rFonts w:ascii="宋体" w:hAnsi="宋体" w:eastAsia="宋体" w:cs="宋体"/>
                <w:sz w:val="24"/>
                <w:szCs w:val="24"/>
              </w:rPr>
            </w:pPr>
            <w:r>
              <w:rPr>
                <w:rFonts w:hint="eastAsia"/>
              </w:rPr>
              <w:t xml:space="preserve">0.00 </w:t>
            </w:r>
          </w:p>
        </w:tc>
        <w:tc>
          <w:tcPr>
            <w:tcW w:w="1938" w:type="dxa"/>
            <w:shd w:val="clear" w:color="auto" w:fill="auto"/>
            <w:noWrap/>
            <w:vAlign w:val="center"/>
          </w:tcPr>
          <w:p>
            <w:pPr>
              <w:jc w:val="right"/>
              <w:rPr>
                <w:rFonts w:ascii="宋体" w:hAnsi="宋体" w:eastAsia="宋体" w:cs="宋体"/>
                <w:sz w:val="24"/>
                <w:szCs w:val="24"/>
              </w:rPr>
            </w:pPr>
            <w:r>
              <w:rPr>
                <w:rFonts w:hint="eastAsia"/>
              </w:rPr>
              <w:t xml:space="preserve">0.00 </w:t>
            </w:r>
          </w:p>
        </w:tc>
        <w:tc>
          <w:tcPr>
            <w:tcW w:w="2126" w:type="dxa"/>
            <w:shd w:val="clear" w:color="auto" w:fill="auto"/>
            <w:noWrap/>
            <w:vAlign w:val="center"/>
          </w:tcPr>
          <w:p>
            <w:pPr>
              <w:jc w:val="right"/>
              <w:rPr>
                <w:rFonts w:ascii="宋体" w:hAnsi="宋体" w:eastAsia="宋体" w:cs="宋体"/>
                <w:sz w:val="24"/>
                <w:szCs w:val="24"/>
              </w:rPr>
            </w:pPr>
            <w:r>
              <w:rPr>
                <w:rFonts w:hint="eastAsia"/>
              </w:rPr>
              <w:t xml:space="preserve">0.00 </w:t>
            </w:r>
          </w:p>
        </w:tc>
        <w:tc>
          <w:tcPr>
            <w:tcW w:w="2002" w:type="dxa"/>
            <w:shd w:val="clear" w:color="auto" w:fill="auto"/>
            <w:noWrap/>
            <w:vAlign w:val="center"/>
          </w:tcPr>
          <w:p>
            <w:pPr>
              <w:jc w:val="right"/>
              <w:rPr>
                <w:rFonts w:ascii="宋体" w:hAnsi="宋体" w:eastAsia="宋体" w:cs="宋体"/>
                <w:sz w:val="24"/>
                <w:szCs w:val="24"/>
              </w:rPr>
            </w:pPr>
            <w:r>
              <w:rPr>
                <w:rFonts w:hint="eastAsia"/>
              </w:rPr>
              <w:t xml:space="preserve">0.00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8" w:hRule="atLeast"/>
          <w:jc w:val="center"/>
        </w:trPr>
        <w:tc>
          <w:tcPr>
            <w:tcW w:w="962" w:type="dxa"/>
            <w:shd w:val="clear" w:color="auto" w:fill="auto"/>
            <w:noWrap/>
            <w:vAlign w:val="center"/>
          </w:tcPr>
          <w:p>
            <w:pPr>
              <w:rPr>
                <w:rFonts w:ascii="宋体" w:hAnsi="宋体" w:eastAsia="宋体" w:cs="宋体"/>
                <w:sz w:val="24"/>
                <w:szCs w:val="24"/>
              </w:rPr>
            </w:pPr>
            <w:r>
              <w:rPr>
                <w:rFonts w:hint="eastAsia"/>
              </w:rPr>
              <w:t>20801</w:t>
            </w:r>
          </w:p>
        </w:tc>
        <w:tc>
          <w:tcPr>
            <w:tcW w:w="2396" w:type="dxa"/>
            <w:shd w:val="clear" w:color="auto" w:fill="auto"/>
            <w:noWrap/>
            <w:vAlign w:val="center"/>
          </w:tcPr>
          <w:p>
            <w:pPr>
              <w:rPr>
                <w:rFonts w:ascii="宋体" w:hAnsi="宋体" w:eastAsia="宋体" w:cs="宋体"/>
                <w:sz w:val="24"/>
                <w:szCs w:val="24"/>
              </w:rPr>
            </w:pPr>
            <w:r>
              <w:rPr>
                <w:rFonts w:hint="eastAsia"/>
              </w:rPr>
              <w:t>人力资源和社会保障管理事务</w:t>
            </w:r>
          </w:p>
        </w:tc>
        <w:tc>
          <w:tcPr>
            <w:tcW w:w="802" w:type="dxa"/>
            <w:shd w:val="clear" w:color="auto" w:fill="auto"/>
            <w:noWrap/>
            <w:vAlign w:val="center"/>
          </w:tcPr>
          <w:p>
            <w:pPr>
              <w:jc w:val="right"/>
              <w:rPr>
                <w:rFonts w:ascii="宋体" w:hAnsi="宋体" w:eastAsia="宋体" w:cs="宋体"/>
                <w:sz w:val="24"/>
                <w:szCs w:val="24"/>
              </w:rPr>
            </w:pPr>
            <w:r>
              <w:rPr>
                <w:rFonts w:hint="eastAsia"/>
              </w:rPr>
              <w:t xml:space="preserve">70.43 </w:t>
            </w:r>
          </w:p>
        </w:tc>
        <w:tc>
          <w:tcPr>
            <w:tcW w:w="1660" w:type="dxa"/>
            <w:shd w:val="clear" w:color="auto" w:fill="auto"/>
            <w:noWrap/>
            <w:vAlign w:val="center"/>
          </w:tcPr>
          <w:p>
            <w:pPr>
              <w:jc w:val="right"/>
              <w:rPr>
                <w:rFonts w:ascii="宋体" w:hAnsi="宋体" w:eastAsia="宋体" w:cs="宋体"/>
                <w:sz w:val="24"/>
                <w:szCs w:val="24"/>
              </w:rPr>
            </w:pPr>
            <w:r>
              <w:rPr>
                <w:rFonts w:hint="eastAsia"/>
              </w:rPr>
              <w:t xml:space="preserve">70.43 </w:t>
            </w:r>
          </w:p>
        </w:tc>
        <w:tc>
          <w:tcPr>
            <w:tcW w:w="1600" w:type="dxa"/>
            <w:shd w:val="clear" w:color="auto" w:fill="auto"/>
            <w:noWrap/>
            <w:vAlign w:val="center"/>
          </w:tcPr>
          <w:p>
            <w:pPr>
              <w:jc w:val="right"/>
              <w:rPr>
                <w:rFonts w:ascii="宋体" w:hAnsi="宋体" w:eastAsia="宋体" w:cs="宋体"/>
                <w:sz w:val="24"/>
                <w:szCs w:val="24"/>
              </w:rPr>
            </w:pPr>
            <w:r>
              <w:rPr>
                <w:rFonts w:hint="eastAsia"/>
              </w:rPr>
              <w:t xml:space="preserve">0.00 </w:t>
            </w:r>
          </w:p>
        </w:tc>
        <w:tc>
          <w:tcPr>
            <w:tcW w:w="1938" w:type="dxa"/>
            <w:shd w:val="clear" w:color="auto" w:fill="auto"/>
            <w:noWrap/>
            <w:vAlign w:val="center"/>
          </w:tcPr>
          <w:p>
            <w:pPr>
              <w:jc w:val="right"/>
              <w:rPr>
                <w:rFonts w:ascii="宋体" w:hAnsi="宋体" w:eastAsia="宋体" w:cs="宋体"/>
                <w:sz w:val="24"/>
                <w:szCs w:val="24"/>
              </w:rPr>
            </w:pPr>
            <w:r>
              <w:rPr>
                <w:rFonts w:hint="eastAsia"/>
              </w:rPr>
              <w:t xml:space="preserve">0.00 </w:t>
            </w:r>
          </w:p>
        </w:tc>
        <w:tc>
          <w:tcPr>
            <w:tcW w:w="2126" w:type="dxa"/>
            <w:shd w:val="clear" w:color="auto" w:fill="auto"/>
            <w:noWrap/>
            <w:vAlign w:val="center"/>
          </w:tcPr>
          <w:p>
            <w:pPr>
              <w:jc w:val="right"/>
              <w:rPr>
                <w:rFonts w:ascii="宋体" w:hAnsi="宋体" w:eastAsia="宋体" w:cs="宋体"/>
                <w:sz w:val="24"/>
                <w:szCs w:val="24"/>
              </w:rPr>
            </w:pPr>
            <w:r>
              <w:rPr>
                <w:rFonts w:hint="eastAsia"/>
              </w:rPr>
              <w:t xml:space="preserve">0.00 </w:t>
            </w:r>
          </w:p>
        </w:tc>
        <w:tc>
          <w:tcPr>
            <w:tcW w:w="2002" w:type="dxa"/>
            <w:shd w:val="clear" w:color="auto" w:fill="auto"/>
            <w:noWrap/>
            <w:vAlign w:val="center"/>
          </w:tcPr>
          <w:p>
            <w:pPr>
              <w:jc w:val="right"/>
              <w:rPr>
                <w:rFonts w:ascii="宋体" w:hAnsi="宋体" w:eastAsia="宋体" w:cs="宋体"/>
                <w:sz w:val="24"/>
                <w:szCs w:val="24"/>
              </w:rPr>
            </w:pPr>
            <w:r>
              <w:rPr>
                <w:rFonts w:hint="eastAsia"/>
              </w:rPr>
              <w:t xml:space="preserve">0.00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8" w:hRule="atLeast"/>
          <w:jc w:val="center"/>
        </w:trPr>
        <w:tc>
          <w:tcPr>
            <w:tcW w:w="962" w:type="dxa"/>
            <w:shd w:val="clear" w:color="auto" w:fill="auto"/>
            <w:noWrap/>
            <w:vAlign w:val="center"/>
          </w:tcPr>
          <w:p>
            <w:pPr>
              <w:rPr>
                <w:rFonts w:ascii="宋体" w:hAnsi="宋体" w:eastAsia="宋体" w:cs="宋体"/>
                <w:sz w:val="24"/>
                <w:szCs w:val="24"/>
              </w:rPr>
            </w:pPr>
            <w:r>
              <w:rPr>
                <w:rFonts w:hint="eastAsia"/>
              </w:rPr>
              <w:t>2080107</w:t>
            </w:r>
          </w:p>
        </w:tc>
        <w:tc>
          <w:tcPr>
            <w:tcW w:w="2396" w:type="dxa"/>
            <w:shd w:val="clear" w:color="auto" w:fill="auto"/>
            <w:noWrap/>
            <w:vAlign w:val="center"/>
          </w:tcPr>
          <w:p>
            <w:pPr>
              <w:rPr>
                <w:rFonts w:ascii="宋体" w:hAnsi="宋体" w:eastAsia="宋体" w:cs="宋体"/>
                <w:sz w:val="24"/>
                <w:szCs w:val="24"/>
              </w:rPr>
            </w:pPr>
            <w:r>
              <w:rPr>
                <w:rFonts w:hint="eastAsia"/>
              </w:rPr>
              <w:t>社会保险业务管理事务</w:t>
            </w:r>
          </w:p>
        </w:tc>
        <w:tc>
          <w:tcPr>
            <w:tcW w:w="802" w:type="dxa"/>
            <w:shd w:val="clear" w:color="auto" w:fill="auto"/>
            <w:noWrap/>
            <w:vAlign w:val="center"/>
          </w:tcPr>
          <w:p>
            <w:pPr>
              <w:jc w:val="right"/>
              <w:rPr>
                <w:rFonts w:ascii="宋体" w:hAnsi="宋体" w:eastAsia="宋体" w:cs="宋体"/>
                <w:sz w:val="24"/>
                <w:szCs w:val="24"/>
              </w:rPr>
            </w:pPr>
            <w:r>
              <w:rPr>
                <w:rFonts w:hint="eastAsia"/>
              </w:rPr>
              <w:t xml:space="preserve">38.44 </w:t>
            </w:r>
          </w:p>
        </w:tc>
        <w:tc>
          <w:tcPr>
            <w:tcW w:w="1660" w:type="dxa"/>
            <w:shd w:val="clear" w:color="auto" w:fill="auto"/>
            <w:noWrap/>
            <w:vAlign w:val="center"/>
          </w:tcPr>
          <w:p>
            <w:pPr>
              <w:jc w:val="right"/>
              <w:rPr>
                <w:rFonts w:ascii="宋体" w:hAnsi="宋体" w:eastAsia="宋体" w:cs="宋体"/>
                <w:sz w:val="24"/>
                <w:szCs w:val="24"/>
              </w:rPr>
            </w:pPr>
            <w:r>
              <w:rPr>
                <w:rFonts w:hint="eastAsia"/>
              </w:rPr>
              <w:t xml:space="preserve">38.44 </w:t>
            </w:r>
          </w:p>
        </w:tc>
        <w:tc>
          <w:tcPr>
            <w:tcW w:w="1600" w:type="dxa"/>
            <w:shd w:val="clear" w:color="auto" w:fill="auto"/>
            <w:noWrap/>
            <w:vAlign w:val="center"/>
          </w:tcPr>
          <w:p>
            <w:pPr>
              <w:jc w:val="right"/>
              <w:rPr>
                <w:rFonts w:ascii="宋体" w:hAnsi="宋体" w:eastAsia="宋体" w:cs="宋体"/>
                <w:sz w:val="24"/>
                <w:szCs w:val="24"/>
              </w:rPr>
            </w:pPr>
            <w:r>
              <w:rPr>
                <w:rFonts w:hint="eastAsia"/>
              </w:rPr>
              <w:t xml:space="preserve">0.00 </w:t>
            </w:r>
          </w:p>
        </w:tc>
        <w:tc>
          <w:tcPr>
            <w:tcW w:w="1938" w:type="dxa"/>
            <w:shd w:val="clear" w:color="auto" w:fill="auto"/>
            <w:noWrap/>
            <w:vAlign w:val="center"/>
          </w:tcPr>
          <w:p>
            <w:pPr>
              <w:jc w:val="right"/>
              <w:rPr>
                <w:rFonts w:ascii="宋体" w:hAnsi="宋体" w:eastAsia="宋体" w:cs="宋体"/>
                <w:sz w:val="24"/>
                <w:szCs w:val="24"/>
              </w:rPr>
            </w:pPr>
            <w:r>
              <w:rPr>
                <w:rFonts w:hint="eastAsia"/>
              </w:rPr>
              <w:t xml:space="preserve">0.00 </w:t>
            </w:r>
          </w:p>
        </w:tc>
        <w:tc>
          <w:tcPr>
            <w:tcW w:w="2126" w:type="dxa"/>
            <w:shd w:val="clear" w:color="auto" w:fill="auto"/>
            <w:noWrap/>
            <w:vAlign w:val="center"/>
          </w:tcPr>
          <w:p>
            <w:pPr>
              <w:jc w:val="right"/>
              <w:rPr>
                <w:rFonts w:ascii="宋体" w:hAnsi="宋体" w:eastAsia="宋体" w:cs="宋体"/>
                <w:sz w:val="24"/>
                <w:szCs w:val="24"/>
              </w:rPr>
            </w:pPr>
            <w:r>
              <w:rPr>
                <w:rFonts w:hint="eastAsia"/>
              </w:rPr>
              <w:t xml:space="preserve">0.00 </w:t>
            </w:r>
          </w:p>
        </w:tc>
        <w:tc>
          <w:tcPr>
            <w:tcW w:w="2002" w:type="dxa"/>
            <w:shd w:val="clear" w:color="auto" w:fill="auto"/>
            <w:noWrap/>
            <w:vAlign w:val="center"/>
          </w:tcPr>
          <w:p>
            <w:pPr>
              <w:jc w:val="right"/>
              <w:rPr>
                <w:rFonts w:ascii="宋体" w:hAnsi="宋体" w:eastAsia="宋体" w:cs="宋体"/>
                <w:sz w:val="24"/>
                <w:szCs w:val="24"/>
              </w:rPr>
            </w:pPr>
            <w:r>
              <w:rPr>
                <w:rFonts w:hint="eastAsia"/>
              </w:rPr>
              <w:t xml:space="preserve">0.00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8" w:hRule="atLeast"/>
          <w:jc w:val="center"/>
        </w:trPr>
        <w:tc>
          <w:tcPr>
            <w:tcW w:w="962" w:type="dxa"/>
            <w:shd w:val="clear" w:color="auto" w:fill="auto"/>
            <w:noWrap/>
            <w:vAlign w:val="center"/>
          </w:tcPr>
          <w:p>
            <w:pPr>
              <w:rPr>
                <w:rFonts w:ascii="宋体" w:hAnsi="宋体" w:eastAsia="宋体" w:cs="宋体"/>
                <w:sz w:val="24"/>
                <w:szCs w:val="24"/>
              </w:rPr>
            </w:pPr>
            <w:r>
              <w:rPr>
                <w:rFonts w:hint="eastAsia"/>
              </w:rPr>
              <w:t>2080109</w:t>
            </w:r>
          </w:p>
        </w:tc>
        <w:tc>
          <w:tcPr>
            <w:tcW w:w="2396" w:type="dxa"/>
            <w:shd w:val="clear" w:color="auto" w:fill="auto"/>
            <w:noWrap/>
            <w:vAlign w:val="center"/>
          </w:tcPr>
          <w:p>
            <w:pPr>
              <w:rPr>
                <w:rFonts w:ascii="宋体" w:hAnsi="宋体" w:eastAsia="宋体" w:cs="宋体"/>
                <w:sz w:val="24"/>
                <w:szCs w:val="24"/>
              </w:rPr>
            </w:pPr>
            <w:r>
              <w:rPr>
                <w:rFonts w:hint="eastAsia"/>
              </w:rPr>
              <w:t>社会保险经办机构</w:t>
            </w:r>
          </w:p>
        </w:tc>
        <w:tc>
          <w:tcPr>
            <w:tcW w:w="802" w:type="dxa"/>
            <w:shd w:val="clear" w:color="auto" w:fill="auto"/>
            <w:noWrap/>
            <w:vAlign w:val="center"/>
          </w:tcPr>
          <w:p>
            <w:pPr>
              <w:jc w:val="right"/>
              <w:rPr>
                <w:rFonts w:ascii="宋体" w:hAnsi="宋体" w:eastAsia="宋体" w:cs="宋体"/>
                <w:sz w:val="24"/>
                <w:szCs w:val="24"/>
              </w:rPr>
            </w:pPr>
            <w:r>
              <w:rPr>
                <w:rFonts w:hint="eastAsia"/>
              </w:rPr>
              <w:t xml:space="preserve">31.99 </w:t>
            </w:r>
          </w:p>
        </w:tc>
        <w:tc>
          <w:tcPr>
            <w:tcW w:w="1660" w:type="dxa"/>
            <w:shd w:val="clear" w:color="auto" w:fill="auto"/>
            <w:noWrap/>
            <w:vAlign w:val="center"/>
          </w:tcPr>
          <w:p>
            <w:pPr>
              <w:jc w:val="right"/>
              <w:rPr>
                <w:rFonts w:ascii="宋体" w:hAnsi="宋体" w:eastAsia="宋体" w:cs="宋体"/>
                <w:sz w:val="24"/>
                <w:szCs w:val="24"/>
              </w:rPr>
            </w:pPr>
            <w:r>
              <w:rPr>
                <w:rFonts w:hint="eastAsia"/>
              </w:rPr>
              <w:t xml:space="preserve">31.99 </w:t>
            </w:r>
          </w:p>
        </w:tc>
        <w:tc>
          <w:tcPr>
            <w:tcW w:w="1600" w:type="dxa"/>
            <w:shd w:val="clear" w:color="auto" w:fill="auto"/>
            <w:noWrap/>
            <w:vAlign w:val="center"/>
          </w:tcPr>
          <w:p>
            <w:pPr>
              <w:jc w:val="right"/>
              <w:rPr>
                <w:rFonts w:ascii="宋体" w:hAnsi="宋体" w:eastAsia="宋体" w:cs="宋体"/>
                <w:sz w:val="24"/>
                <w:szCs w:val="24"/>
              </w:rPr>
            </w:pPr>
            <w:r>
              <w:rPr>
                <w:rFonts w:hint="eastAsia"/>
              </w:rPr>
              <w:t xml:space="preserve">0.00 </w:t>
            </w:r>
          </w:p>
        </w:tc>
        <w:tc>
          <w:tcPr>
            <w:tcW w:w="1938" w:type="dxa"/>
            <w:shd w:val="clear" w:color="auto" w:fill="auto"/>
            <w:noWrap/>
            <w:vAlign w:val="center"/>
          </w:tcPr>
          <w:p>
            <w:pPr>
              <w:jc w:val="right"/>
              <w:rPr>
                <w:rFonts w:ascii="宋体" w:hAnsi="宋体" w:eastAsia="宋体" w:cs="宋体"/>
                <w:sz w:val="24"/>
                <w:szCs w:val="24"/>
              </w:rPr>
            </w:pPr>
            <w:r>
              <w:rPr>
                <w:rFonts w:hint="eastAsia"/>
              </w:rPr>
              <w:t xml:space="preserve">0.00 </w:t>
            </w:r>
          </w:p>
        </w:tc>
        <w:tc>
          <w:tcPr>
            <w:tcW w:w="2126" w:type="dxa"/>
            <w:shd w:val="clear" w:color="auto" w:fill="auto"/>
            <w:noWrap/>
            <w:vAlign w:val="center"/>
          </w:tcPr>
          <w:p>
            <w:pPr>
              <w:jc w:val="right"/>
              <w:rPr>
                <w:rFonts w:ascii="宋体" w:hAnsi="宋体" w:eastAsia="宋体" w:cs="宋体"/>
                <w:sz w:val="24"/>
                <w:szCs w:val="24"/>
              </w:rPr>
            </w:pPr>
            <w:r>
              <w:rPr>
                <w:rFonts w:hint="eastAsia"/>
              </w:rPr>
              <w:t xml:space="preserve">0.00 </w:t>
            </w:r>
          </w:p>
        </w:tc>
        <w:tc>
          <w:tcPr>
            <w:tcW w:w="2002" w:type="dxa"/>
            <w:shd w:val="clear" w:color="auto" w:fill="auto"/>
            <w:noWrap/>
            <w:vAlign w:val="center"/>
          </w:tcPr>
          <w:p>
            <w:pPr>
              <w:jc w:val="right"/>
              <w:rPr>
                <w:rFonts w:ascii="宋体" w:hAnsi="宋体" w:eastAsia="宋体" w:cs="宋体"/>
                <w:sz w:val="24"/>
                <w:szCs w:val="24"/>
              </w:rPr>
            </w:pPr>
            <w:r>
              <w:rPr>
                <w:rFonts w:hint="eastAsia"/>
              </w:rPr>
              <w:t xml:space="preserve">0.00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8" w:hRule="atLeast"/>
          <w:jc w:val="center"/>
        </w:trPr>
        <w:tc>
          <w:tcPr>
            <w:tcW w:w="962" w:type="dxa"/>
            <w:shd w:val="clear" w:color="auto" w:fill="auto"/>
            <w:noWrap/>
            <w:vAlign w:val="center"/>
          </w:tcPr>
          <w:p>
            <w:pPr>
              <w:rPr>
                <w:rFonts w:ascii="宋体" w:hAnsi="宋体" w:eastAsia="宋体" w:cs="宋体"/>
                <w:sz w:val="24"/>
                <w:szCs w:val="24"/>
              </w:rPr>
            </w:pPr>
            <w:r>
              <w:rPr>
                <w:rFonts w:hint="eastAsia"/>
              </w:rPr>
              <w:t>210</w:t>
            </w:r>
          </w:p>
        </w:tc>
        <w:tc>
          <w:tcPr>
            <w:tcW w:w="2396" w:type="dxa"/>
            <w:shd w:val="clear" w:color="auto" w:fill="auto"/>
            <w:noWrap/>
            <w:vAlign w:val="center"/>
          </w:tcPr>
          <w:p>
            <w:pPr>
              <w:rPr>
                <w:rFonts w:ascii="宋体" w:hAnsi="宋体" w:eastAsia="宋体" w:cs="宋体"/>
                <w:sz w:val="24"/>
                <w:szCs w:val="24"/>
              </w:rPr>
            </w:pPr>
            <w:r>
              <w:rPr>
                <w:rFonts w:hint="eastAsia"/>
              </w:rPr>
              <w:t>卫生健康支出</w:t>
            </w:r>
          </w:p>
        </w:tc>
        <w:tc>
          <w:tcPr>
            <w:tcW w:w="802" w:type="dxa"/>
            <w:shd w:val="clear" w:color="auto" w:fill="auto"/>
            <w:noWrap/>
            <w:vAlign w:val="center"/>
          </w:tcPr>
          <w:p>
            <w:pPr>
              <w:jc w:val="right"/>
              <w:rPr>
                <w:rFonts w:ascii="宋体" w:hAnsi="宋体" w:eastAsia="宋体" w:cs="宋体"/>
                <w:sz w:val="24"/>
                <w:szCs w:val="24"/>
              </w:rPr>
            </w:pPr>
            <w:r>
              <w:rPr>
                <w:rFonts w:hint="eastAsia"/>
              </w:rPr>
              <w:t xml:space="preserve">134.96 </w:t>
            </w:r>
          </w:p>
        </w:tc>
        <w:tc>
          <w:tcPr>
            <w:tcW w:w="1660" w:type="dxa"/>
            <w:shd w:val="clear" w:color="auto" w:fill="auto"/>
            <w:noWrap/>
            <w:vAlign w:val="center"/>
          </w:tcPr>
          <w:p>
            <w:pPr>
              <w:jc w:val="right"/>
              <w:rPr>
                <w:rFonts w:ascii="宋体" w:hAnsi="宋体" w:eastAsia="宋体" w:cs="宋体"/>
                <w:sz w:val="24"/>
                <w:szCs w:val="24"/>
              </w:rPr>
            </w:pPr>
            <w:r>
              <w:rPr>
                <w:rFonts w:hint="eastAsia"/>
              </w:rPr>
              <w:t xml:space="preserve">50.69 </w:t>
            </w:r>
          </w:p>
        </w:tc>
        <w:tc>
          <w:tcPr>
            <w:tcW w:w="1600" w:type="dxa"/>
            <w:shd w:val="clear" w:color="auto" w:fill="auto"/>
            <w:noWrap/>
            <w:vAlign w:val="center"/>
          </w:tcPr>
          <w:p>
            <w:pPr>
              <w:jc w:val="right"/>
              <w:rPr>
                <w:rFonts w:ascii="宋体" w:hAnsi="宋体" w:eastAsia="宋体" w:cs="宋体"/>
                <w:sz w:val="24"/>
                <w:szCs w:val="24"/>
              </w:rPr>
            </w:pPr>
            <w:r>
              <w:rPr>
                <w:rFonts w:hint="eastAsia"/>
              </w:rPr>
              <w:t xml:space="preserve">84.27 </w:t>
            </w:r>
          </w:p>
        </w:tc>
        <w:tc>
          <w:tcPr>
            <w:tcW w:w="1938" w:type="dxa"/>
            <w:shd w:val="clear" w:color="auto" w:fill="auto"/>
            <w:noWrap/>
            <w:vAlign w:val="center"/>
          </w:tcPr>
          <w:p>
            <w:pPr>
              <w:jc w:val="right"/>
              <w:rPr>
                <w:rFonts w:ascii="宋体" w:hAnsi="宋体" w:eastAsia="宋体" w:cs="宋体"/>
                <w:sz w:val="24"/>
                <w:szCs w:val="24"/>
              </w:rPr>
            </w:pPr>
            <w:r>
              <w:rPr>
                <w:rFonts w:hint="eastAsia"/>
              </w:rPr>
              <w:t xml:space="preserve">0.00 </w:t>
            </w:r>
          </w:p>
        </w:tc>
        <w:tc>
          <w:tcPr>
            <w:tcW w:w="2126" w:type="dxa"/>
            <w:shd w:val="clear" w:color="auto" w:fill="auto"/>
            <w:noWrap/>
            <w:vAlign w:val="center"/>
          </w:tcPr>
          <w:p>
            <w:pPr>
              <w:jc w:val="right"/>
              <w:rPr>
                <w:rFonts w:ascii="宋体" w:hAnsi="宋体" w:eastAsia="宋体" w:cs="宋体"/>
                <w:sz w:val="24"/>
                <w:szCs w:val="24"/>
              </w:rPr>
            </w:pPr>
            <w:r>
              <w:rPr>
                <w:rFonts w:hint="eastAsia"/>
              </w:rPr>
              <w:t xml:space="preserve">0.00 </w:t>
            </w:r>
          </w:p>
        </w:tc>
        <w:tc>
          <w:tcPr>
            <w:tcW w:w="2002" w:type="dxa"/>
            <w:shd w:val="clear" w:color="auto" w:fill="auto"/>
            <w:noWrap/>
            <w:vAlign w:val="center"/>
          </w:tcPr>
          <w:p>
            <w:pPr>
              <w:jc w:val="right"/>
              <w:rPr>
                <w:rFonts w:ascii="宋体" w:hAnsi="宋体" w:eastAsia="宋体" w:cs="宋体"/>
                <w:sz w:val="24"/>
                <w:szCs w:val="24"/>
              </w:rPr>
            </w:pPr>
            <w:r>
              <w:rPr>
                <w:rFonts w:hint="eastAsia"/>
              </w:rPr>
              <w:t xml:space="preserve">0.00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8" w:hRule="atLeast"/>
          <w:jc w:val="center"/>
        </w:trPr>
        <w:tc>
          <w:tcPr>
            <w:tcW w:w="962" w:type="dxa"/>
            <w:shd w:val="clear" w:color="auto" w:fill="auto"/>
            <w:noWrap/>
            <w:vAlign w:val="center"/>
          </w:tcPr>
          <w:p>
            <w:pPr>
              <w:rPr>
                <w:rFonts w:ascii="宋体" w:hAnsi="宋体" w:eastAsia="宋体" w:cs="宋体"/>
                <w:sz w:val="24"/>
                <w:szCs w:val="24"/>
              </w:rPr>
            </w:pPr>
            <w:r>
              <w:rPr>
                <w:rFonts w:hint="eastAsia"/>
              </w:rPr>
              <w:t>21001</w:t>
            </w:r>
          </w:p>
        </w:tc>
        <w:tc>
          <w:tcPr>
            <w:tcW w:w="2396" w:type="dxa"/>
            <w:shd w:val="clear" w:color="auto" w:fill="auto"/>
            <w:noWrap/>
            <w:vAlign w:val="center"/>
          </w:tcPr>
          <w:p>
            <w:pPr>
              <w:rPr>
                <w:rFonts w:ascii="宋体" w:hAnsi="宋体" w:eastAsia="宋体" w:cs="宋体"/>
                <w:sz w:val="24"/>
                <w:szCs w:val="24"/>
              </w:rPr>
            </w:pPr>
            <w:r>
              <w:rPr>
                <w:rFonts w:hint="eastAsia"/>
              </w:rPr>
              <w:t>卫生健康管理事务</w:t>
            </w:r>
          </w:p>
        </w:tc>
        <w:tc>
          <w:tcPr>
            <w:tcW w:w="802" w:type="dxa"/>
            <w:shd w:val="clear" w:color="auto" w:fill="auto"/>
            <w:noWrap/>
            <w:vAlign w:val="center"/>
          </w:tcPr>
          <w:p>
            <w:pPr>
              <w:jc w:val="right"/>
              <w:rPr>
                <w:rFonts w:ascii="宋体" w:hAnsi="宋体" w:eastAsia="宋体" w:cs="宋体"/>
                <w:sz w:val="24"/>
                <w:szCs w:val="24"/>
              </w:rPr>
            </w:pPr>
            <w:r>
              <w:rPr>
                <w:rFonts w:hint="eastAsia"/>
              </w:rPr>
              <w:t xml:space="preserve">50.69 </w:t>
            </w:r>
          </w:p>
        </w:tc>
        <w:tc>
          <w:tcPr>
            <w:tcW w:w="1660" w:type="dxa"/>
            <w:shd w:val="clear" w:color="auto" w:fill="auto"/>
            <w:noWrap/>
            <w:vAlign w:val="center"/>
          </w:tcPr>
          <w:p>
            <w:pPr>
              <w:jc w:val="right"/>
              <w:rPr>
                <w:rFonts w:ascii="宋体" w:hAnsi="宋体" w:eastAsia="宋体" w:cs="宋体"/>
                <w:sz w:val="24"/>
                <w:szCs w:val="24"/>
              </w:rPr>
            </w:pPr>
            <w:r>
              <w:rPr>
                <w:rFonts w:hint="eastAsia"/>
              </w:rPr>
              <w:t xml:space="preserve">50.69 </w:t>
            </w:r>
          </w:p>
        </w:tc>
        <w:tc>
          <w:tcPr>
            <w:tcW w:w="1600" w:type="dxa"/>
            <w:shd w:val="clear" w:color="auto" w:fill="auto"/>
            <w:noWrap/>
            <w:vAlign w:val="center"/>
          </w:tcPr>
          <w:p>
            <w:pPr>
              <w:jc w:val="right"/>
              <w:rPr>
                <w:rFonts w:ascii="宋体" w:hAnsi="宋体" w:eastAsia="宋体" w:cs="宋体"/>
                <w:sz w:val="24"/>
                <w:szCs w:val="24"/>
              </w:rPr>
            </w:pPr>
            <w:r>
              <w:rPr>
                <w:rFonts w:hint="eastAsia"/>
              </w:rPr>
              <w:t xml:space="preserve">0.00 </w:t>
            </w:r>
          </w:p>
        </w:tc>
        <w:tc>
          <w:tcPr>
            <w:tcW w:w="1938" w:type="dxa"/>
            <w:shd w:val="clear" w:color="auto" w:fill="auto"/>
            <w:noWrap/>
            <w:vAlign w:val="center"/>
          </w:tcPr>
          <w:p>
            <w:pPr>
              <w:jc w:val="right"/>
              <w:rPr>
                <w:rFonts w:ascii="宋体" w:hAnsi="宋体" w:eastAsia="宋体" w:cs="宋体"/>
                <w:sz w:val="24"/>
                <w:szCs w:val="24"/>
              </w:rPr>
            </w:pPr>
            <w:r>
              <w:rPr>
                <w:rFonts w:hint="eastAsia"/>
              </w:rPr>
              <w:t xml:space="preserve">0.00 </w:t>
            </w:r>
          </w:p>
        </w:tc>
        <w:tc>
          <w:tcPr>
            <w:tcW w:w="2126" w:type="dxa"/>
            <w:shd w:val="clear" w:color="auto" w:fill="auto"/>
            <w:noWrap/>
            <w:vAlign w:val="center"/>
          </w:tcPr>
          <w:p>
            <w:pPr>
              <w:jc w:val="right"/>
              <w:rPr>
                <w:rFonts w:ascii="宋体" w:hAnsi="宋体" w:eastAsia="宋体" w:cs="宋体"/>
                <w:sz w:val="24"/>
                <w:szCs w:val="24"/>
              </w:rPr>
            </w:pPr>
            <w:r>
              <w:rPr>
                <w:rFonts w:hint="eastAsia"/>
              </w:rPr>
              <w:t xml:space="preserve">0.00 </w:t>
            </w:r>
          </w:p>
        </w:tc>
        <w:tc>
          <w:tcPr>
            <w:tcW w:w="2002" w:type="dxa"/>
            <w:shd w:val="clear" w:color="auto" w:fill="auto"/>
            <w:noWrap/>
            <w:vAlign w:val="center"/>
          </w:tcPr>
          <w:p>
            <w:pPr>
              <w:jc w:val="right"/>
              <w:rPr>
                <w:rFonts w:ascii="宋体" w:hAnsi="宋体" w:eastAsia="宋体" w:cs="宋体"/>
                <w:sz w:val="24"/>
                <w:szCs w:val="24"/>
              </w:rPr>
            </w:pPr>
            <w:r>
              <w:rPr>
                <w:rFonts w:hint="eastAsia"/>
              </w:rPr>
              <w:t xml:space="preserve">0.00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8" w:hRule="atLeast"/>
          <w:jc w:val="center"/>
        </w:trPr>
        <w:tc>
          <w:tcPr>
            <w:tcW w:w="962" w:type="dxa"/>
            <w:shd w:val="clear" w:color="auto" w:fill="auto"/>
            <w:noWrap/>
            <w:vAlign w:val="center"/>
          </w:tcPr>
          <w:p>
            <w:pPr>
              <w:rPr>
                <w:rFonts w:ascii="宋体" w:hAnsi="宋体" w:eastAsia="宋体" w:cs="宋体"/>
                <w:sz w:val="24"/>
                <w:szCs w:val="24"/>
              </w:rPr>
            </w:pPr>
            <w:r>
              <w:rPr>
                <w:rFonts w:hint="eastAsia"/>
              </w:rPr>
              <w:t>2100101</w:t>
            </w:r>
          </w:p>
        </w:tc>
        <w:tc>
          <w:tcPr>
            <w:tcW w:w="2396" w:type="dxa"/>
            <w:shd w:val="clear" w:color="auto" w:fill="auto"/>
            <w:noWrap/>
            <w:vAlign w:val="center"/>
          </w:tcPr>
          <w:p>
            <w:pPr>
              <w:rPr>
                <w:rFonts w:ascii="宋体" w:hAnsi="宋体" w:eastAsia="宋体" w:cs="宋体"/>
                <w:sz w:val="24"/>
                <w:szCs w:val="24"/>
              </w:rPr>
            </w:pPr>
            <w:r>
              <w:rPr>
                <w:rFonts w:hint="eastAsia"/>
              </w:rPr>
              <w:t>行政运行</w:t>
            </w:r>
          </w:p>
        </w:tc>
        <w:tc>
          <w:tcPr>
            <w:tcW w:w="802" w:type="dxa"/>
            <w:shd w:val="clear" w:color="auto" w:fill="auto"/>
            <w:noWrap/>
            <w:vAlign w:val="center"/>
          </w:tcPr>
          <w:p>
            <w:pPr>
              <w:jc w:val="right"/>
              <w:rPr>
                <w:rFonts w:ascii="宋体" w:hAnsi="宋体" w:eastAsia="宋体" w:cs="宋体"/>
                <w:sz w:val="24"/>
                <w:szCs w:val="24"/>
              </w:rPr>
            </w:pPr>
            <w:r>
              <w:rPr>
                <w:rFonts w:hint="eastAsia"/>
              </w:rPr>
              <w:t xml:space="preserve">50.69 </w:t>
            </w:r>
          </w:p>
        </w:tc>
        <w:tc>
          <w:tcPr>
            <w:tcW w:w="1660" w:type="dxa"/>
            <w:shd w:val="clear" w:color="auto" w:fill="auto"/>
            <w:noWrap/>
            <w:vAlign w:val="center"/>
          </w:tcPr>
          <w:p>
            <w:pPr>
              <w:jc w:val="right"/>
              <w:rPr>
                <w:rFonts w:ascii="宋体" w:hAnsi="宋体" w:eastAsia="宋体" w:cs="宋体"/>
                <w:sz w:val="24"/>
                <w:szCs w:val="24"/>
              </w:rPr>
            </w:pPr>
            <w:r>
              <w:rPr>
                <w:rFonts w:hint="eastAsia"/>
              </w:rPr>
              <w:t xml:space="preserve">50.69 </w:t>
            </w:r>
          </w:p>
        </w:tc>
        <w:tc>
          <w:tcPr>
            <w:tcW w:w="1600" w:type="dxa"/>
            <w:shd w:val="clear" w:color="auto" w:fill="auto"/>
            <w:noWrap/>
            <w:vAlign w:val="center"/>
          </w:tcPr>
          <w:p>
            <w:pPr>
              <w:jc w:val="right"/>
              <w:rPr>
                <w:rFonts w:ascii="宋体" w:hAnsi="宋体" w:eastAsia="宋体" w:cs="宋体"/>
                <w:sz w:val="24"/>
                <w:szCs w:val="24"/>
              </w:rPr>
            </w:pPr>
            <w:r>
              <w:rPr>
                <w:rFonts w:hint="eastAsia"/>
              </w:rPr>
              <w:t xml:space="preserve">0.00 </w:t>
            </w:r>
          </w:p>
        </w:tc>
        <w:tc>
          <w:tcPr>
            <w:tcW w:w="1938" w:type="dxa"/>
            <w:shd w:val="clear" w:color="auto" w:fill="auto"/>
            <w:noWrap/>
            <w:vAlign w:val="center"/>
          </w:tcPr>
          <w:p>
            <w:pPr>
              <w:jc w:val="right"/>
              <w:rPr>
                <w:rFonts w:ascii="宋体" w:hAnsi="宋体" w:eastAsia="宋体" w:cs="宋体"/>
                <w:sz w:val="24"/>
                <w:szCs w:val="24"/>
              </w:rPr>
            </w:pPr>
            <w:r>
              <w:rPr>
                <w:rFonts w:hint="eastAsia"/>
              </w:rPr>
              <w:t xml:space="preserve">0.00 </w:t>
            </w:r>
          </w:p>
        </w:tc>
        <w:tc>
          <w:tcPr>
            <w:tcW w:w="2126" w:type="dxa"/>
            <w:shd w:val="clear" w:color="auto" w:fill="auto"/>
            <w:noWrap/>
            <w:vAlign w:val="center"/>
          </w:tcPr>
          <w:p>
            <w:pPr>
              <w:jc w:val="right"/>
              <w:rPr>
                <w:rFonts w:ascii="宋体" w:hAnsi="宋体" w:eastAsia="宋体" w:cs="宋体"/>
                <w:sz w:val="24"/>
                <w:szCs w:val="24"/>
              </w:rPr>
            </w:pPr>
            <w:r>
              <w:rPr>
                <w:rFonts w:hint="eastAsia"/>
              </w:rPr>
              <w:t xml:space="preserve">0.00 </w:t>
            </w:r>
          </w:p>
        </w:tc>
        <w:tc>
          <w:tcPr>
            <w:tcW w:w="2002" w:type="dxa"/>
            <w:shd w:val="clear" w:color="auto" w:fill="auto"/>
            <w:noWrap/>
            <w:vAlign w:val="center"/>
          </w:tcPr>
          <w:p>
            <w:pPr>
              <w:jc w:val="right"/>
              <w:rPr>
                <w:rFonts w:ascii="宋体" w:hAnsi="宋体" w:eastAsia="宋体" w:cs="宋体"/>
                <w:sz w:val="24"/>
                <w:szCs w:val="24"/>
              </w:rPr>
            </w:pPr>
            <w:r>
              <w:rPr>
                <w:rFonts w:hint="eastAsia"/>
              </w:rPr>
              <w:t xml:space="preserve">0.00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8" w:hRule="atLeast"/>
          <w:jc w:val="center"/>
        </w:trPr>
        <w:tc>
          <w:tcPr>
            <w:tcW w:w="962" w:type="dxa"/>
            <w:shd w:val="clear" w:color="auto" w:fill="auto"/>
            <w:noWrap/>
            <w:vAlign w:val="center"/>
          </w:tcPr>
          <w:p>
            <w:pPr>
              <w:rPr>
                <w:rFonts w:ascii="宋体" w:hAnsi="宋体" w:eastAsia="宋体" w:cs="宋体"/>
                <w:sz w:val="24"/>
                <w:szCs w:val="24"/>
              </w:rPr>
            </w:pPr>
            <w:r>
              <w:rPr>
                <w:rFonts w:hint="eastAsia"/>
              </w:rPr>
              <w:t>21013</w:t>
            </w:r>
          </w:p>
        </w:tc>
        <w:tc>
          <w:tcPr>
            <w:tcW w:w="2396" w:type="dxa"/>
            <w:shd w:val="clear" w:color="auto" w:fill="auto"/>
            <w:noWrap/>
            <w:vAlign w:val="center"/>
          </w:tcPr>
          <w:p>
            <w:pPr>
              <w:rPr>
                <w:rFonts w:ascii="宋体" w:hAnsi="宋体" w:eastAsia="宋体" w:cs="宋体"/>
                <w:sz w:val="24"/>
                <w:szCs w:val="24"/>
              </w:rPr>
            </w:pPr>
            <w:r>
              <w:rPr>
                <w:rFonts w:hint="eastAsia"/>
              </w:rPr>
              <w:t>医疗救助</w:t>
            </w:r>
          </w:p>
        </w:tc>
        <w:tc>
          <w:tcPr>
            <w:tcW w:w="802" w:type="dxa"/>
            <w:shd w:val="clear" w:color="auto" w:fill="auto"/>
            <w:noWrap/>
            <w:vAlign w:val="center"/>
          </w:tcPr>
          <w:p>
            <w:pPr>
              <w:jc w:val="right"/>
              <w:rPr>
                <w:rFonts w:ascii="宋体" w:hAnsi="宋体" w:eastAsia="宋体" w:cs="宋体"/>
                <w:sz w:val="24"/>
                <w:szCs w:val="24"/>
              </w:rPr>
            </w:pPr>
            <w:r>
              <w:rPr>
                <w:rFonts w:hint="eastAsia"/>
              </w:rPr>
              <w:t xml:space="preserve">84.27 </w:t>
            </w:r>
          </w:p>
        </w:tc>
        <w:tc>
          <w:tcPr>
            <w:tcW w:w="1660" w:type="dxa"/>
            <w:shd w:val="clear" w:color="auto" w:fill="auto"/>
            <w:noWrap/>
            <w:vAlign w:val="center"/>
          </w:tcPr>
          <w:p>
            <w:pPr>
              <w:jc w:val="right"/>
              <w:rPr>
                <w:rFonts w:ascii="宋体" w:hAnsi="宋体" w:eastAsia="宋体" w:cs="宋体"/>
                <w:sz w:val="24"/>
                <w:szCs w:val="24"/>
              </w:rPr>
            </w:pPr>
            <w:r>
              <w:rPr>
                <w:rFonts w:hint="eastAsia"/>
              </w:rPr>
              <w:t xml:space="preserve">0.00 </w:t>
            </w:r>
          </w:p>
        </w:tc>
        <w:tc>
          <w:tcPr>
            <w:tcW w:w="1600" w:type="dxa"/>
            <w:shd w:val="clear" w:color="auto" w:fill="auto"/>
            <w:noWrap/>
            <w:vAlign w:val="center"/>
          </w:tcPr>
          <w:p>
            <w:pPr>
              <w:jc w:val="right"/>
              <w:rPr>
                <w:rFonts w:ascii="宋体" w:hAnsi="宋体" w:eastAsia="宋体" w:cs="宋体"/>
                <w:sz w:val="24"/>
                <w:szCs w:val="24"/>
              </w:rPr>
            </w:pPr>
            <w:r>
              <w:rPr>
                <w:rFonts w:hint="eastAsia"/>
              </w:rPr>
              <w:t xml:space="preserve">84.27 </w:t>
            </w:r>
          </w:p>
        </w:tc>
        <w:tc>
          <w:tcPr>
            <w:tcW w:w="1938" w:type="dxa"/>
            <w:shd w:val="clear" w:color="auto" w:fill="auto"/>
            <w:noWrap/>
            <w:vAlign w:val="center"/>
          </w:tcPr>
          <w:p>
            <w:pPr>
              <w:jc w:val="right"/>
              <w:rPr>
                <w:rFonts w:ascii="宋体" w:hAnsi="宋体" w:eastAsia="宋体" w:cs="宋体"/>
                <w:sz w:val="24"/>
                <w:szCs w:val="24"/>
              </w:rPr>
            </w:pPr>
            <w:r>
              <w:rPr>
                <w:rFonts w:hint="eastAsia"/>
              </w:rPr>
              <w:t xml:space="preserve">0.00 </w:t>
            </w:r>
          </w:p>
        </w:tc>
        <w:tc>
          <w:tcPr>
            <w:tcW w:w="2126" w:type="dxa"/>
            <w:shd w:val="clear" w:color="auto" w:fill="auto"/>
            <w:noWrap/>
            <w:vAlign w:val="center"/>
          </w:tcPr>
          <w:p>
            <w:pPr>
              <w:jc w:val="right"/>
              <w:rPr>
                <w:rFonts w:ascii="宋体" w:hAnsi="宋体" w:eastAsia="宋体" w:cs="宋体"/>
                <w:sz w:val="24"/>
                <w:szCs w:val="24"/>
              </w:rPr>
            </w:pPr>
            <w:r>
              <w:rPr>
                <w:rFonts w:hint="eastAsia"/>
              </w:rPr>
              <w:t xml:space="preserve">0.00 </w:t>
            </w:r>
          </w:p>
        </w:tc>
        <w:tc>
          <w:tcPr>
            <w:tcW w:w="2002" w:type="dxa"/>
            <w:shd w:val="clear" w:color="auto" w:fill="auto"/>
            <w:noWrap/>
            <w:vAlign w:val="center"/>
          </w:tcPr>
          <w:p>
            <w:pPr>
              <w:jc w:val="right"/>
              <w:rPr>
                <w:rFonts w:ascii="宋体" w:hAnsi="宋体" w:eastAsia="宋体" w:cs="宋体"/>
                <w:sz w:val="24"/>
                <w:szCs w:val="24"/>
              </w:rPr>
            </w:pPr>
            <w:r>
              <w:rPr>
                <w:rFonts w:hint="eastAsia"/>
              </w:rPr>
              <w:t xml:space="preserve">0.00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8" w:hRule="atLeast"/>
          <w:jc w:val="center"/>
        </w:trPr>
        <w:tc>
          <w:tcPr>
            <w:tcW w:w="962" w:type="dxa"/>
            <w:shd w:val="clear" w:color="auto" w:fill="auto"/>
            <w:noWrap/>
            <w:vAlign w:val="center"/>
          </w:tcPr>
          <w:p>
            <w:pPr>
              <w:rPr>
                <w:rFonts w:ascii="宋体" w:hAnsi="宋体" w:eastAsia="宋体" w:cs="宋体"/>
                <w:sz w:val="24"/>
                <w:szCs w:val="24"/>
              </w:rPr>
            </w:pPr>
            <w:r>
              <w:rPr>
                <w:rFonts w:hint="eastAsia"/>
              </w:rPr>
              <w:t>2101301</w:t>
            </w:r>
          </w:p>
        </w:tc>
        <w:tc>
          <w:tcPr>
            <w:tcW w:w="2396" w:type="dxa"/>
            <w:shd w:val="clear" w:color="auto" w:fill="auto"/>
            <w:noWrap/>
            <w:vAlign w:val="center"/>
          </w:tcPr>
          <w:p>
            <w:pPr>
              <w:rPr>
                <w:rFonts w:ascii="宋体" w:hAnsi="宋体" w:eastAsia="宋体" w:cs="宋体"/>
                <w:sz w:val="24"/>
                <w:szCs w:val="24"/>
              </w:rPr>
            </w:pPr>
            <w:r>
              <w:rPr>
                <w:rFonts w:hint="eastAsia"/>
              </w:rPr>
              <w:t>城乡医疗救助</w:t>
            </w:r>
          </w:p>
        </w:tc>
        <w:tc>
          <w:tcPr>
            <w:tcW w:w="802" w:type="dxa"/>
            <w:shd w:val="clear" w:color="auto" w:fill="auto"/>
            <w:noWrap/>
            <w:vAlign w:val="center"/>
          </w:tcPr>
          <w:p>
            <w:pPr>
              <w:jc w:val="right"/>
              <w:rPr>
                <w:rFonts w:ascii="宋体" w:hAnsi="宋体" w:eastAsia="宋体" w:cs="宋体"/>
                <w:sz w:val="24"/>
                <w:szCs w:val="24"/>
              </w:rPr>
            </w:pPr>
            <w:r>
              <w:rPr>
                <w:rFonts w:hint="eastAsia"/>
              </w:rPr>
              <w:t xml:space="preserve">84.27 </w:t>
            </w:r>
          </w:p>
        </w:tc>
        <w:tc>
          <w:tcPr>
            <w:tcW w:w="1660" w:type="dxa"/>
            <w:shd w:val="clear" w:color="auto" w:fill="auto"/>
            <w:noWrap/>
            <w:vAlign w:val="center"/>
          </w:tcPr>
          <w:p>
            <w:pPr>
              <w:jc w:val="right"/>
              <w:rPr>
                <w:rFonts w:ascii="宋体" w:hAnsi="宋体" w:eastAsia="宋体" w:cs="宋体"/>
                <w:sz w:val="24"/>
                <w:szCs w:val="24"/>
              </w:rPr>
            </w:pPr>
            <w:r>
              <w:rPr>
                <w:rFonts w:hint="eastAsia"/>
              </w:rPr>
              <w:t xml:space="preserve">0.00 </w:t>
            </w:r>
          </w:p>
        </w:tc>
        <w:tc>
          <w:tcPr>
            <w:tcW w:w="1600" w:type="dxa"/>
            <w:shd w:val="clear" w:color="auto" w:fill="auto"/>
            <w:noWrap/>
            <w:vAlign w:val="center"/>
          </w:tcPr>
          <w:p>
            <w:pPr>
              <w:jc w:val="right"/>
              <w:rPr>
                <w:rFonts w:ascii="宋体" w:hAnsi="宋体" w:eastAsia="宋体" w:cs="宋体"/>
                <w:sz w:val="24"/>
                <w:szCs w:val="24"/>
              </w:rPr>
            </w:pPr>
            <w:r>
              <w:rPr>
                <w:rFonts w:hint="eastAsia"/>
              </w:rPr>
              <w:t>84.27</w:t>
            </w:r>
          </w:p>
        </w:tc>
        <w:tc>
          <w:tcPr>
            <w:tcW w:w="1938" w:type="dxa"/>
            <w:shd w:val="clear" w:color="auto" w:fill="auto"/>
            <w:noWrap/>
            <w:vAlign w:val="center"/>
          </w:tcPr>
          <w:p>
            <w:pPr>
              <w:jc w:val="right"/>
              <w:rPr>
                <w:rFonts w:ascii="宋体" w:hAnsi="宋体" w:eastAsia="宋体" w:cs="宋体"/>
                <w:sz w:val="24"/>
                <w:szCs w:val="24"/>
              </w:rPr>
            </w:pPr>
            <w:r>
              <w:rPr>
                <w:rFonts w:hint="eastAsia"/>
              </w:rPr>
              <w:t xml:space="preserve">0.00 </w:t>
            </w:r>
          </w:p>
        </w:tc>
        <w:tc>
          <w:tcPr>
            <w:tcW w:w="2126" w:type="dxa"/>
            <w:shd w:val="clear" w:color="auto" w:fill="auto"/>
            <w:noWrap/>
            <w:vAlign w:val="center"/>
          </w:tcPr>
          <w:p>
            <w:pPr>
              <w:jc w:val="right"/>
              <w:rPr>
                <w:rFonts w:ascii="宋体" w:hAnsi="宋体" w:eastAsia="宋体" w:cs="宋体"/>
                <w:sz w:val="24"/>
                <w:szCs w:val="24"/>
              </w:rPr>
            </w:pPr>
            <w:r>
              <w:rPr>
                <w:rFonts w:hint="eastAsia"/>
              </w:rPr>
              <w:t xml:space="preserve">0.00 </w:t>
            </w:r>
          </w:p>
        </w:tc>
        <w:tc>
          <w:tcPr>
            <w:tcW w:w="2002" w:type="dxa"/>
            <w:shd w:val="clear" w:color="auto" w:fill="auto"/>
            <w:noWrap/>
            <w:vAlign w:val="center"/>
          </w:tcPr>
          <w:p>
            <w:pPr>
              <w:jc w:val="right"/>
              <w:rPr>
                <w:rFonts w:ascii="宋体" w:hAnsi="宋体" w:eastAsia="宋体" w:cs="宋体"/>
                <w:sz w:val="24"/>
                <w:szCs w:val="24"/>
              </w:rPr>
            </w:pPr>
            <w:r>
              <w:rPr>
                <w:rFonts w:hint="eastAsia"/>
              </w:rPr>
              <w:t xml:space="preserve">0.00 </w:t>
            </w:r>
          </w:p>
        </w:tc>
      </w:tr>
    </w:tbl>
    <w:p>
      <w:pPr>
        <w:widowControl/>
        <w:ind w:firstLine="630" w:firstLineChars="30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注：本表反映部门本年度各项支出情况。</w:t>
      </w: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ind w:left="93"/>
        <w:jc w:val="center"/>
        <w:rPr>
          <w:rFonts w:ascii="Times New Roman" w:hAnsi="Times New Roman" w:eastAsia="方正小标宋_GBK" w:cs="Times New Roman"/>
          <w:color w:val="000000"/>
          <w:kern w:val="0"/>
          <w:sz w:val="36"/>
          <w:szCs w:val="21"/>
        </w:rPr>
      </w:pPr>
      <w:r>
        <w:rPr>
          <w:rFonts w:ascii="Times New Roman" w:hAnsi="Times New Roman" w:eastAsia="方正小标宋_GBK" w:cs="Times New Roman"/>
          <w:color w:val="000000"/>
          <w:kern w:val="0"/>
          <w:sz w:val="36"/>
          <w:szCs w:val="21"/>
        </w:rPr>
        <w:t>财政拨款收入支出决算总表</w:t>
      </w:r>
    </w:p>
    <w:p>
      <w:pPr>
        <w:widowControl/>
        <w:tabs>
          <w:tab w:val="left" w:pos="4453"/>
          <w:tab w:val="left" w:pos="4933"/>
          <w:tab w:val="left" w:pos="6813"/>
          <w:tab w:val="left" w:pos="11113"/>
          <w:tab w:val="left" w:pos="11549"/>
          <w:tab w:val="left" w:pos="13429"/>
          <w:tab w:val="left" w:pos="15089"/>
        </w:tabs>
        <w:spacing w:line="240" w:lineRule="exact"/>
        <w:ind w:left="91" w:right="630"/>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公开04表</w:t>
      </w:r>
    </w:p>
    <w:p>
      <w:pPr>
        <w:widowControl/>
        <w:tabs>
          <w:tab w:val="left" w:pos="13725"/>
          <w:tab w:val="left" w:pos="13755"/>
          <w:tab w:val="left" w:pos="13800"/>
        </w:tabs>
        <w:spacing w:line="240" w:lineRule="exact"/>
        <w:ind w:left="91" w:firstLine="315" w:firstLineChars="1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区医疗保障局</w:t>
      </w:r>
      <w:r>
        <w:rPr>
          <w:rFonts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 w:val="20"/>
          <w:szCs w:val="20"/>
        </w:rPr>
        <w:t xml:space="preserve"> </w:t>
      </w:r>
      <w:r>
        <w:rPr>
          <w:rFonts w:ascii="Times New Roman" w:hAnsi="Times New Roman" w:eastAsia="仿宋_GB2312" w:cs="Times New Roman"/>
          <w:color w:val="000000"/>
          <w:kern w:val="0"/>
          <w:szCs w:val="21"/>
        </w:rPr>
        <w:tab/>
      </w:r>
      <w:r>
        <w:rPr>
          <w:rFonts w:ascii="Times New Roman" w:hAnsi="Times New Roman" w:eastAsia="仿宋_GB2312" w:cs="Times New Roman"/>
          <w:color w:val="000000"/>
          <w:kern w:val="0"/>
          <w:szCs w:val="21"/>
        </w:rPr>
        <w:t>单位：万元</w:t>
      </w:r>
    </w:p>
    <w:tbl>
      <w:tblPr>
        <w:tblStyle w:val="5"/>
        <w:tblW w:w="1465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2994"/>
        <w:gridCol w:w="480"/>
        <w:gridCol w:w="1880"/>
        <w:gridCol w:w="3761"/>
        <w:gridCol w:w="430"/>
        <w:gridCol w:w="1880"/>
        <w:gridCol w:w="1660"/>
        <w:gridCol w:w="157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2" w:hRule="atLeast"/>
          <w:jc w:val="center"/>
        </w:trPr>
        <w:tc>
          <w:tcPr>
            <w:tcW w:w="5354" w:type="dxa"/>
            <w:gridSpan w:val="3"/>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收入</w:t>
            </w:r>
          </w:p>
        </w:tc>
        <w:tc>
          <w:tcPr>
            <w:tcW w:w="9303" w:type="dxa"/>
            <w:gridSpan w:val="5"/>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3" w:hRule="atLeast"/>
          <w:jc w:val="center"/>
        </w:trPr>
        <w:tc>
          <w:tcPr>
            <w:tcW w:w="2994"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4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金额</w:t>
            </w:r>
          </w:p>
        </w:tc>
        <w:tc>
          <w:tcPr>
            <w:tcW w:w="3761"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43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合计</w:t>
            </w:r>
          </w:p>
        </w:tc>
        <w:tc>
          <w:tcPr>
            <w:tcW w:w="1660"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一般公共预算财政拨款</w:t>
            </w:r>
          </w:p>
        </w:tc>
        <w:tc>
          <w:tcPr>
            <w:tcW w:w="1572"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政府性基金预算财政拨款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    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761"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    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572"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一、一般公共预算财政拨款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306.88</w:t>
            </w: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一、一般公共服务支出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101.49</w:t>
            </w: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101.49</w:t>
            </w: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二、政府性基金预算财政拨款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二、</w:t>
            </w:r>
            <w:r>
              <w:rPr>
                <w:rFonts w:hint="eastAsia" w:ascii="Times New Roman" w:hAnsi="Times New Roman" w:eastAsia="仿宋_GB2312" w:cs="Times New Roman"/>
                <w:kern w:val="0"/>
                <w:szCs w:val="21"/>
              </w:rPr>
              <w:t>社会保障和就业支出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16</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70.43</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70.43</w:t>
            </w:r>
          </w:p>
        </w:tc>
        <w:tc>
          <w:tcPr>
            <w:tcW w:w="1572"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三、</w:t>
            </w:r>
            <w:r>
              <w:rPr>
                <w:rFonts w:hint="eastAsia" w:ascii="Times New Roman" w:hAnsi="Times New Roman" w:eastAsia="仿宋_GB2312" w:cs="Times New Roman"/>
                <w:kern w:val="0"/>
                <w:szCs w:val="21"/>
              </w:rPr>
              <w:t>卫生和健康支出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17</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134.96</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134.96</w:t>
            </w:r>
          </w:p>
        </w:tc>
        <w:tc>
          <w:tcPr>
            <w:tcW w:w="1572"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四、公共安全支出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18</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0.00</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0.00</w:t>
            </w:r>
          </w:p>
        </w:tc>
        <w:tc>
          <w:tcPr>
            <w:tcW w:w="1572"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五、教育支出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19</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0.00</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0.00</w:t>
            </w:r>
          </w:p>
        </w:tc>
        <w:tc>
          <w:tcPr>
            <w:tcW w:w="1572"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六、科学技术支出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0.00</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0.00</w:t>
            </w:r>
          </w:p>
        </w:tc>
        <w:tc>
          <w:tcPr>
            <w:tcW w:w="1572"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w:t>
            </w:r>
            <w:r>
              <w:rPr>
                <w:rFonts w:ascii="Times New Roman" w:hAnsi="Times New Roman" w:eastAsia="仿宋_GB2312" w:cs="Times New Roman"/>
                <w:kern w:val="0"/>
                <w:szCs w:val="21"/>
              </w:rPr>
              <w:t>…</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21</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880"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22</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本年收入合计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306.88</w:t>
            </w: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本年支出合计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23</w:t>
            </w:r>
          </w:p>
        </w:tc>
        <w:tc>
          <w:tcPr>
            <w:tcW w:w="1880" w:type="dxa"/>
            <w:shd w:val="clear" w:color="auto" w:fill="auto"/>
            <w:noWrap/>
            <w:vAlign w:val="center"/>
          </w:tcPr>
          <w:p>
            <w:pPr>
              <w:jc w:val="center"/>
              <w:rPr>
                <w:rFonts w:ascii="宋体" w:hAnsi="宋体" w:eastAsia="宋体" w:cs="宋体"/>
                <w:b/>
                <w:bCs/>
                <w:sz w:val="22"/>
              </w:rPr>
            </w:pPr>
            <w:r>
              <w:rPr>
                <w:rFonts w:hint="eastAsia"/>
                <w:b/>
                <w:bCs/>
                <w:sz w:val="22"/>
              </w:rPr>
              <w:t>306.88</w:t>
            </w:r>
          </w:p>
        </w:tc>
        <w:tc>
          <w:tcPr>
            <w:tcW w:w="1660" w:type="dxa"/>
            <w:shd w:val="clear" w:color="auto" w:fill="auto"/>
            <w:noWrap/>
            <w:vAlign w:val="center"/>
          </w:tcPr>
          <w:p>
            <w:pPr>
              <w:jc w:val="center"/>
              <w:rPr>
                <w:rFonts w:ascii="宋体" w:hAnsi="宋体" w:eastAsia="宋体" w:cs="宋体"/>
                <w:b/>
                <w:bCs/>
                <w:sz w:val="22"/>
              </w:rPr>
            </w:pPr>
            <w:r>
              <w:rPr>
                <w:rFonts w:hint="eastAsia"/>
                <w:b/>
                <w:bCs/>
                <w:sz w:val="22"/>
              </w:rPr>
              <w:t>306.88</w:t>
            </w:r>
          </w:p>
        </w:tc>
        <w:tc>
          <w:tcPr>
            <w:tcW w:w="1572" w:type="dxa"/>
            <w:shd w:val="clear" w:color="auto" w:fill="auto"/>
            <w:noWrap/>
            <w:vAlign w:val="center"/>
          </w:tcPr>
          <w:p>
            <w:pPr>
              <w:jc w:val="right"/>
              <w:rPr>
                <w:rFonts w:ascii="宋体" w:hAnsi="宋体" w:eastAsia="宋体" w:cs="宋体"/>
                <w:b/>
                <w:bCs/>
                <w:sz w:val="22"/>
              </w:rPr>
            </w:pPr>
            <w:r>
              <w:rPr>
                <w:rFonts w:hint="eastAsia"/>
                <w:b/>
                <w:bCs/>
                <w:sz w:val="22"/>
              </w:rPr>
              <w:t xml:space="preserve">0.00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年初财政拨款结转和结余</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年末财政拨款结转和结余</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24</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w:t>
            </w:r>
            <w:r>
              <w:rPr>
                <w:rFonts w:ascii="Times New Roman" w:hAnsi="Times New Roman" w:eastAsia="仿宋_GB2312" w:cs="Times New Roman"/>
                <w:kern w:val="0"/>
                <w:szCs w:val="21"/>
              </w:rPr>
              <w:t>一般公共预算财政拨款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25</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w:t>
            </w:r>
            <w:r>
              <w:rPr>
                <w:rFonts w:ascii="Times New Roman" w:hAnsi="Times New Roman" w:eastAsia="仿宋_GB2312" w:cs="Times New Roman"/>
                <w:kern w:val="0"/>
                <w:szCs w:val="21"/>
              </w:rPr>
              <w:t>政府性基金预算财政拨款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26</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27</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14</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306.88</w:t>
            </w: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28</w:t>
            </w:r>
          </w:p>
        </w:tc>
        <w:tc>
          <w:tcPr>
            <w:tcW w:w="1880" w:type="dxa"/>
            <w:shd w:val="clear" w:color="auto" w:fill="auto"/>
            <w:noWrap/>
            <w:vAlign w:val="center"/>
          </w:tcPr>
          <w:p>
            <w:pPr>
              <w:jc w:val="center"/>
              <w:rPr>
                <w:rFonts w:ascii="宋体" w:hAnsi="宋体" w:eastAsia="宋体" w:cs="宋体"/>
                <w:b/>
                <w:bCs/>
                <w:sz w:val="22"/>
              </w:rPr>
            </w:pPr>
            <w:r>
              <w:rPr>
                <w:rFonts w:hint="eastAsia"/>
                <w:b/>
                <w:bCs/>
                <w:sz w:val="22"/>
              </w:rPr>
              <w:t>306.88</w:t>
            </w:r>
          </w:p>
        </w:tc>
        <w:tc>
          <w:tcPr>
            <w:tcW w:w="1660" w:type="dxa"/>
            <w:shd w:val="clear" w:color="auto" w:fill="auto"/>
            <w:noWrap/>
            <w:vAlign w:val="center"/>
          </w:tcPr>
          <w:p>
            <w:pPr>
              <w:jc w:val="center"/>
              <w:rPr>
                <w:rFonts w:ascii="宋体" w:hAnsi="宋体" w:eastAsia="宋体" w:cs="宋体"/>
                <w:b/>
                <w:bCs/>
                <w:sz w:val="22"/>
              </w:rPr>
            </w:pPr>
            <w:r>
              <w:rPr>
                <w:rFonts w:hint="eastAsia"/>
                <w:b/>
                <w:bCs/>
                <w:sz w:val="22"/>
              </w:rPr>
              <w:t>306.88</w:t>
            </w:r>
          </w:p>
        </w:tc>
        <w:tc>
          <w:tcPr>
            <w:tcW w:w="1572" w:type="dxa"/>
            <w:shd w:val="clear" w:color="auto" w:fill="auto"/>
            <w:noWrap/>
            <w:vAlign w:val="center"/>
          </w:tcPr>
          <w:p>
            <w:pPr>
              <w:jc w:val="right"/>
              <w:rPr>
                <w:rFonts w:ascii="宋体" w:hAnsi="宋体" w:eastAsia="宋体" w:cs="宋体"/>
                <w:b/>
                <w:bCs/>
                <w:sz w:val="22"/>
              </w:rPr>
            </w:pPr>
            <w:r>
              <w:rPr>
                <w:rFonts w:hint="eastAsia"/>
                <w:b/>
                <w:bCs/>
                <w:sz w:val="22"/>
              </w:rPr>
              <w:t xml:space="preserve">0.00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注：本表反映部门本年度一般公共预算财政拨款和政府性基金预算财政拨款的总收支和年末结转结余情况。</w:t>
      </w:r>
    </w:p>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br w:type="page"/>
      </w:r>
    </w:p>
    <w:p>
      <w:pPr>
        <w:widowControl/>
        <w:jc w:val="center"/>
        <w:rPr>
          <w:rFonts w:ascii="Times New Roman" w:hAnsi="Times New Roman" w:eastAsia="方正小标宋_GBK" w:cs="Times New Roman"/>
          <w:kern w:val="0"/>
          <w:sz w:val="36"/>
          <w:szCs w:val="36"/>
        </w:rPr>
      </w:pPr>
      <w:bookmarkStart w:id="0" w:name="RANGE!A1:F16"/>
      <w:r>
        <w:rPr>
          <w:rFonts w:ascii="Times New Roman" w:hAnsi="Times New Roman" w:eastAsia="方正小标宋_GBK" w:cs="Times New Roman"/>
          <w:kern w:val="0"/>
          <w:sz w:val="36"/>
          <w:szCs w:val="36"/>
        </w:rPr>
        <w:t>一般公共预算财政拨款支出决算表</w:t>
      </w:r>
      <w:bookmarkEnd w:id="0"/>
    </w:p>
    <w:p>
      <w:pPr>
        <w:widowControl/>
        <w:spacing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 xml:space="preserve">区医疗保障局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5"/>
        <w:tblW w:w="13631" w:type="dxa"/>
        <w:jc w:val="center"/>
        <w:tblLayout w:type="autofit"/>
        <w:tblCellMar>
          <w:top w:w="0" w:type="dxa"/>
          <w:left w:w="108" w:type="dxa"/>
          <w:bottom w:w="0" w:type="dxa"/>
          <w:right w:w="108" w:type="dxa"/>
        </w:tblCellMar>
      </w:tblPr>
      <w:tblGrid>
        <w:gridCol w:w="1204"/>
        <w:gridCol w:w="4321"/>
        <w:gridCol w:w="1528"/>
        <w:gridCol w:w="3307"/>
        <w:gridCol w:w="3271"/>
      </w:tblGrid>
      <w:tr>
        <w:tblPrEx>
          <w:tblCellMar>
            <w:top w:w="0" w:type="dxa"/>
            <w:left w:w="108" w:type="dxa"/>
            <w:bottom w:w="0" w:type="dxa"/>
            <w:right w:w="108" w:type="dxa"/>
          </w:tblCellMar>
        </w:tblPrEx>
        <w:trPr>
          <w:trHeight w:val="330" w:hRule="atLeast"/>
          <w:jc w:val="center"/>
        </w:trPr>
        <w:tc>
          <w:tcPr>
            <w:tcW w:w="5525"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8106"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403" w:hRule="atLeast"/>
          <w:jc w:val="center"/>
        </w:trPr>
        <w:tc>
          <w:tcPr>
            <w:tcW w:w="1204"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432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1528"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30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271"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12" w:hRule="atLeast"/>
          <w:jc w:val="center"/>
        </w:trPr>
        <w:tc>
          <w:tcPr>
            <w:tcW w:w="1204"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4321"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528"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307"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271"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66" w:hRule="atLeast"/>
          <w:jc w:val="center"/>
        </w:trPr>
        <w:tc>
          <w:tcPr>
            <w:tcW w:w="1204"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4321"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528"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307"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271"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66" w:hRule="atLeast"/>
          <w:jc w:val="center"/>
        </w:trPr>
        <w:tc>
          <w:tcPr>
            <w:tcW w:w="5525"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52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30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271"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366" w:hRule="atLeast"/>
          <w:jc w:val="center"/>
        </w:trPr>
        <w:tc>
          <w:tcPr>
            <w:tcW w:w="5525"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528" w:type="dxa"/>
            <w:tcBorders>
              <w:top w:val="nil"/>
              <w:left w:val="nil"/>
              <w:bottom w:val="single" w:color="auto" w:sz="4" w:space="0"/>
              <w:right w:val="single" w:color="auto" w:sz="4" w:space="0"/>
            </w:tcBorders>
            <w:shd w:val="clear" w:color="auto" w:fill="auto"/>
            <w:vAlign w:val="center"/>
          </w:tcPr>
          <w:p>
            <w:pPr>
              <w:jc w:val="right"/>
              <w:rPr>
                <w:rFonts w:ascii="宋体" w:hAnsi="宋体" w:eastAsia="宋体" w:cs="宋体"/>
                <w:sz w:val="24"/>
                <w:szCs w:val="24"/>
              </w:rPr>
            </w:pPr>
            <w:r>
              <w:rPr>
                <w:rFonts w:hint="eastAsia"/>
              </w:rPr>
              <w:t>306.88</w:t>
            </w:r>
          </w:p>
        </w:tc>
        <w:tc>
          <w:tcPr>
            <w:tcW w:w="3307" w:type="dxa"/>
            <w:tcBorders>
              <w:top w:val="nil"/>
              <w:left w:val="nil"/>
              <w:bottom w:val="single" w:color="auto" w:sz="4" w:space="0"/>
              <w:right w:val="single" w:color="auto" w:sz="4" w:space="0"/>
            </w:tcBorders>
            <w:shd w:val="clear" w:color="auto" w:fill="auto"/>
            <w:vAlign w:val="center"/>
          </w:tcPr>
          <w:p>
            <w:pPr>
              <w:jc w:val="right"/>
              <w:rPr>
                <w:rFonts w:ascii="宋体" w:hAnsi="宋体" w:eastAsia="宋体" w:cs="宋体"/>
                <w:sz w:val="24"/>
                <w:szCs w:val="24"/>
              </w:rPr>
            </w:pPr>
            <w:r>
              <w:rPr>
                <w:rFonts w:hint="eastAsia"/>
              </w:rPr>
              <w:t>222.61</w:t>
            </w:r>
          </w:p>
        </w:tc>
        <w:tc>
          <w:tcPr>
            <w:tcW w:w="3271" w:type="dxa"/>
            <w:tcBorders>
              <w:top w:val="nil"/>
              <w:left w:val="nil"/>
              <w:bottom w:val="single" w:color="auto" w:sz="4" w:space="0"/>
              <w:right w:val="single" w:color="auto" w:sz="8" w:space="0"/>
            </w:tcBorders>
            <w:shd w:val="clear" w:color="auto" w:fill="auto"/>
            <w:vAlign w:val="center"/>
          </w:tcPr>
          <w:p>
            <w:pPr>
              <w:jc w:val="right"/>
              <w:rPr>
                <w:rFonts w:ascii="宋体" w:hAnsi="宋体" w:eastAsia="宋体" w:cs="宋体"/>
                <w:sz w:val="24"/>
                <w:szCs w:val="24"/>
              </w:rPr>
            </w:pPr>
            <w:r>
              <w:rPr>
                <w:rFonts w:hint="eastAsia"/>
              </w:rPr>
              <w:t>84.27</w:t>
            </w:r>
          </w:p>
        </w:tc>
      </w:tr>
      <w:tr>
        <w:tblPrEx>
          <w:tblCellMar>
            <w:top w:w="0" w:type="dxa"/>
            <w:left w:w="108" w:type="dxa"/>
            <w:bottom w:w="0" w:type="dxa"/>
            <w:right w:w="108" w:type="dxa"/>
          </w:tblCellMar>
        </w:tblPrEx>
        <w:trPr>
          <w:trHeight w:val="366" w:hRule="atLeast"/>
          <w:jc w:val="center"/>
        </w:trPr>
        <w:tc>
          <w:tcPr>
            <w:tcW w:w="1204"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201</w:t>
            </w:r>
          </w:p>
        </w:tc>
        <w:tc>
          <w:tcPr>
            <w:tcW w:w="4321" w:type="dxa"/>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一般公共服务支出</w:t>
            </w:r>
          </w:p>
        </w:tc>
        <w:tc>
          <w:tcPr>
            <w:tcW w:w="1528" w:type="dxa"/>
            <w:tcBorders>
              <w:top w:val="nil"/>
              <w:left w:val="nil"/>
              <w:bottom w:val="single" w:color="auto" w:sz="4" w:space="0"/>
              <w:right w:val="single" w:color="auto" w:sz="4" w:space="0"/>
            </w:tcBorders>
            <w:shd w:val="clear" w:color="auto" w:fill="auto"/>
            <w:vAlign w:val="center"/>
          </w:tcPr>
          <w:p>
            <w:pPr>
              <w:jc w:val="right"/>
              <w:rPr>
                <w:rFonts w:ascii="宋体" w:hAnsi="宋体" w:eastAsia="宋体" w:cs="宋体"/>
                <w:sz w:val="24"/>
                <w:szCs w:val="24"/>
              </w:rPr>
            </w:pPr>
            <w:r>
              <w:rPr>
                <w:rFonts w:hint="eastAsia"/>
              </w:rPr>
              <w:t>101.49</w:t>
            </w:r>
          </w:p>
        </w:tc>
        <w:tc>
          <w:tcPr>
            <w:tcW w:w="3307" w:type="dxa"/>
            <w:tcBorders>
              <w:top w:val="nil"/>
              <w:left w:val="nil"/>
              <w:bottom w:val="single" w:color="auto" w:sz="4" w:space="0"/>
              <w:right w:val="single" w:color="auto" w:sz="4" w:space="0"/>
            </w:tcBorders>
            <w:shd w:val="clear" w:color="auto" w:fill="auto"/>
            <w:vAlign w:val="center"/>
          </w:tcPr>
          <w:p>
            <w:pPr>
              <w:jc w:val="right"/>
              <w:rPr>
                <w:rFonts w:ascii="宋体" w:hAnsi="宋体" w:eastAsia="宋体" w:cs="宋体"/>
                <w:sz w:val="24"/>
                <w:szCs w:val="24"/>
              </w:rPr>
            </w:pPr>
            <w:r>
              <w:rPr>
                <w:rFonts w:hint="eastAsia"/>
              </w:rPr>
              <w:t>101.49</w:t>
            </w:r>
          </w:p>
        </w:tc>
        <w:tc>
          <w:tcPr>
            <w:tcW w:w="3271" w:type="dxa"/>
            <w:tcBorders>
              <w:top w:val="nil"/>
              <w:left w:val="nil"/>
              <w:bottom w:val="single" w:color="auto" w:sz="4" w:space="0"/>
              <w:right w:val="single" w:color="auto" w:sz="8" w:space="0"/>
            </w:tcBorders>
            <w:shd w:val="clear" w:color="auto" w:fill="auto"/>
            <w:vAlign w:val="center"/>
          </w:tcPr>
          <w:p>
            <w:pPr>
              <w:jc w:val="right"/>
              <w:rPr>
                <w:rFonts w:ascii="宋体" w:hAnsi="宋体" w:eastAsia="宋体" w:cs="宋体"/>
                <w:sz w:val="24"/>
                <w:szCs w:val="24"/>
              </w:rPr>
            </w:pPr>
            <w:r>
              <w:rPr>
                <w:rFonts w:hint="eastAsia"/>
              </w:rPr>
              <w:t>0.00</w:t>
            </w:r>
          </w:p>
        </w:tc>
      </w:tr>
      <w:tr>
        <w:tblPrEx>
          <w:tblCellMar>
            <w:top w:w="0" w:type="dxa"/>
            <w:left w:w="108" w:type="dxa"/>
            <w:bottom w:w="0" w:type="dxa"/>
            <w:right w:w="108" w:type="dxa"/>
          </w:tblCellMar>
        </w:tblPrEx>
        <w:trPr>
          <w:trHeight w:val="366" w:hRule="atLeast"/>
          <w:jc w:val="center"/>
        </w:trPr>
        <w:tc>
          <w:tcPr>
            <w:tcW w:w="1204"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20103</w:t>
            </w:r>
          </w:p>
        </w:tc>
        <w:tc>
          <w:tcPr>
            <w:tcW w:w="4321" w:type="dxa"/>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政府办公厅（室）及相关机构事务</w:t>
            </w:r>
          </w:p>
        </w:tc>
        <w:tc>
          <w:tcPr>
            <w:tcW w:w="1528" w:type="dxa"/>
            <w:tcBorders>
              <w:top w:val="nil"/>
              <w:left w:val="nil"/>
              <w:bottom w:val="single" w:color="auto" w:sz="4" w:space="0"/>
              <w:right w:val="single" w:color="auto" w:sz="4" w:space="0"/>
            </w:tcBorders>
            <w:shd w:val="clear" w:color="auto" w:fill="auto"/>
            <w:vAlign w:val="center"/>
          </w:tcPr>
          <w:p>
            <w:pPr>
              <w:jc w:val="right"/>
              <w:rPr>
                <w:rFonts w:ascii="宋体" w:hAnsi="宋体" w:eastAsia="宋体" w:cs="宋体"/>
                <w:sz w:val="24"/>
                <w:szCs w:val="24"/>
              </w:rPr>
            </w:pPr>
            <w:r>
              <w:rPr>
                <w:rFonts w:hint="eastAsia"/>
              </w:rPr>
              <w:t>72.35</w:t>
            </w:r>
          </w:p>
        </w:tc>
        <w:tc>
          <w:tcPr>
            <w:tcW w:w="3307" w:type="dxa"/>
            <w:tcBorders>
              <w:top w:val="nil"/>
              <w:left w:val="nil"/>
              <w:bottom w:val="single" w:color="auto" w:sz="4" w:space="0"/>
              <w:right w:val="single" w:color="auto" w:sz="4" w:space="0"/>
            </w:tcBorders>
            <w:shd w:val="clear" w:color="auto" w:fill="auto"/>
            <w:vAlign w:val="center"/>
          </w:tcPr>
          <w:p>
            <w:pPr>
              <w:jc w:val="right"/>
              <w:rPr>
                <w:rFonts w:ascii="宋体" w:hAnsi="宋体" w:eastAsia="宋体" w:cs="宋体"/>
                <w:sz w:val="24"/>
                <w:szCs w:val="24"/>
              </w:rPr>
            </w:pPr>
            <w:r>
              <w:rPr>
                <w:rFonts w:hint="eastAsia"/>
              </w:rPr>
              <w:t>72.35</w:t>
            </w:r>
          </w:p>
        </w:tc>
        <w:tc>
          <w:tcPr>
            <w:tcW w:w="3271" w:type="dxa"/>
            <w:tcBorders>
              <w:top w:val="nil"/>
              <w:left w:val="nil"/>
              <w:bottom w:val="single" w:color="auto" w:sz="4" w:space="0"/>
              <w:right w:val="single" w:color="auto" w:sz="8" w:space="0"/>
            </w:tcBorders>
            <w:shd w:val="clear" w:color="auto" w:fill="auto"/>
            <w:vAlign w:val="center"/>
          </w:tcPr>
          <w:p>
            <w:pPr>
              <w:jc w:val="right"/>
              <w:rPr>
                <w:rFonts w:ascii="宋体" w:hAnsi="宋体" w:eastAsia="宋体" w:cs="宋体"/>
                <w:sz w:val="24"/>
                <w:szCs w:val="24"/>
              </w:rPr>
            </w:pPr>
            <w:r>
              <w:rPr>
                <w:rFonts w:hint="eastAsia"/>
              </w:rPr>
              <w:t>0.00</w:t>
            </w:r>
          </w:p>
        </w:tc>
      </w:tr>
      <w:tr>
        <w:tblPrEx>
          <w:tblCellMar>
            <w:top w:w="0" w:type="dxa"/>
            <w:left w:w="108" w:type="dxa"/>
            <w:bottom w:w="0" w:type="dxa"/>
            <w:right w:w="108" w:type="dxa"/>
          </w:tblCellMar>
        </w:tblPrEx>
        <w:trPr>
          <w:trHeight w:val="366" w:hRule="atLeast"/>
          <w:jc w:val="center"/>
        </w:trPr>
        <w:tc>
          <w:tcPr>
            <w:tcW w:w="1204"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2010301</w:t>
            </w:r>
          </w:p>
        </w:tc>
        <w:tc>
          <w:tcPr>
            <w:tcW w:w="4321" w:type="dxa"/>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行政运行</w:t>
            </w:r>
          </w:p>
        </w:tc>
        <w:tc>
          <w:tcPr>
            <w:tcW w:w="1528" w:type="dxa"/>
            <w:tcBorders>
              <w:top w:val="nil"/>
              <w:left w:val="nil"/>
              <w:bottom w:val="single" w:color="auto" w:sz="4" w:space="0"/>
              <w:right w:val="single" w:color="auto" w:sz="4" w:space="0"/>
            </w:tcBorders>
            <w:shd w:val="clear" w:color="auto" w:fill="auto"/>
            <w:vAlign w:val="center"/>
          </w:tcPr>
          <w:p>
            <w:pPr>
              <w:jc w:val="right"/>
              <w:rPr>
                <w:rFonts w:ascii="宋体" w:hAnsi="宋体" w:eastAsia="宋体" w:cs="宋体"/>
                <w:sz w:val="24"/>
                <w:szCs w:val="24"/>
              </w:rPr>
            </w:pPr>
            <w:r>
              <w:rPr>
                <w:rFonts w:hint="eastAsia"/>
              </w:rPr>
              <w:t>71.95</w:t>
            </w:r>
          </w:p>
        </w:tc>
        <w:tc>
          <w:tcPr>
            <w:tcW w:w="3307" w:type="dxa"/>
            <w:tcBorders>
              <w:top w:val="nil"/>
              <w:left w:val="nil"/>
              <w:bottom w:val="single" w:color="auto" w:sz="4" w:space="0"/>
              <w:right w:val="single" w:color="auto" w:sz="4" w:space="0"/>
            </w:tcBorders>
            <w:shd w:val="clear" w:color="auto" w:fill="auto"/>
            <w:vAlign w:val="center"/>
          </w:tcPr>
          <w:p>
            <w:pPr>
              <w:jc w:val="right"/>
              <w:rPr>
                <w:rFonts w:ascii="宋体" w:hAnsi="宋体" w:eastAsia="宋体" w:cs="宋体"/>
                <w:sz w:val="24"/>
                <w:szCs w:val="24"/>
              </w:rPr>
            </w:pPr>
            <w:r>
              <w:rPr>
                <w:rFonts w:hint="eastAsia"/>
              </w:rPr>
              <w:t>71.95</w:t>
            </w:r>
          </w:p>
        </w:tc>
        <w:tc>
          <w:tcPr>
            <w:tcW w:w="3271" w:type="dxa"/>
            <w:tcBorders>
              <w:top w:val="nil"/>
              <w:left w:val="nil"/>
              <w:bottom w:val="single" w:color="auto" w:sz="4" w:space="0"/>
              <w:right w:val="single" w:color="auto" w:sz="8" w:space="0"/>
            </w:tcBorders>
            <w:shd w:val="clear" w:color="auto" w:fill="auto"/>
            <w:vAlign w:val="center"/>
          </w:tcPr>
          <w:p>
            <w:pPr>
              <w:jc w:val="right"/>
              <w:rPr>
                <w:rFonts w:ascii="宋体" w:hAnsi="宋体" w:eastAsia="宋体" w:cs="宋体"/>
                <w:sz w:val="24"/>
                <w:szCs w:val="24"/>
              </w:rPr>
            </w:pPr>
            <w:r>
              <w:rPr>
                <w:rFonts w:hint="eastAsia"/>
              </w:rPr>
              <w:t>0.00</w:t>
            </w:r>
          </w:p>
        </w:tc>
      </w:tr>
      <w:tr>
        <w:tblPrEx>
          <w:tblCellMar>
            <w:top w:w="0" w:type="dxa"/>
            <w:left w:w="108" w:type="dxa"/>
            <w:bottom w:w="0" w:type="dxa"/>
            <w:right w:w="108" w:type="dxa"/>
          </w:tblCellMar>
        </w:tblPrEx>
        <w:trPr>
          <w:trHeight w:val="366" w:hRule="atLeast"/>
          <w:jc w:val="center"/>
        </w:trPr>
        <w:tc>
          <w:tcPr>
            <w:tcW w:w="1204"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2010399</w:t>
            </w:r>
          </w:p>
        </w:tc>
        <w:tc>
          <w:tcPr>
            <w:tcW w:w="4321" w:type="dxa"/>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其他政府办公厅（室）及相关机构事务支出</w:t>
            </w:r>
          </w:p>
        </w:tc>
        <w:tc>
          <w:tcPr>
            <w:tcW w:w="1528" w:type="dxa"/>
            <w:tcBorders>
              <w:top w:val="nil"/>
              <w:left w:val="nil"/>
              <w:bottom w:val="single" w:color="auto" w:sz="4" w:space="0"/>
              <w:right w:val="single" w:color="auto" w:sz="4" w:space="0"/>
            </w:tcBorders>
            <w:shd w:val="clear" w:color="auto" w:fill="auto"/>
            <w:vAlign w:val="center"/>
          </w:tcPr>
          <w:p>
            <w:pPr>
              <w:jc w:val="right"/>
              <w:rPr>
                <w:rFonts w:ascii="宋体" w:hAnsi="宋体" w:eastAsia="宋体" w:cs="宋体"/>
                <w:sz w:val="24"/>
                <w:szCs w:val="24"/>
              </w:rPr>
            </w:pPr>
            <w:r>
              <w:rPr>
                <w:rFonts w:hint="eastAsia"/>
              </w:rPr>
              <w:t>0.40</w:t>
            </w:r>
          </w:p>
        </w:tc>
        <w:tc>
          <w:tcPr>
            <w:tcW w:w="3307" w:type="dxa"/>
            <w:tcBorders>
              <w:top w:val="nil"/>
              <w:left w:val="nil"/>
              <w:bottom w:val="single" w:color="auto" w:sz="4" w:space="0"/>
              <w:right w:val="single" w:color="auto" w:sz="4" w:space="0"/>
            </w:tcBorders>
            <w:shd w:val="clear" w:color="auto" w:fill="auto"/>
            <w:vAlign w:val="center"/>
          </w:tcPr>
          <w:p>
            <w:pPr>
              <w:jc w:val="right"/>
              <w:rPr>
                <w:rFonts w:ascii="宋体" w:hAnsi="宋体" w:eastAsia="宋体" w:cs="宋体"/>
                <w:sz w:val="24"/>
                <w:szCs w:val="24"/>
              </w:rPr>
            </w:pPr>
            <w:r>
              <w:rPr>
                <w:rFonts w:hint="eastAsia"/>
              </w:rPr>
              <w:t>0.40</w:t>
            </w:r>
          </w:p>
        </w:tc>
        <w:tc>
          <w:tcPr>
            <w:tcW w:w="3271" w:type="dxa"/>
            <w:tcBorders>
              <w:top w:val="nil"/>
              <w:left w:val="nil"/>
              <w:bottom w:val="single" w:color="auto" w:sz="4" w:space="0"/>
              <w:right w:val="single" w:color="auto" w:sz="8" w:space="0"/>
            </w:tcBorders>
            <w:shd w:val="clear" w:color="auto" w:fill="auto"/>
            <w:vAlign w:val="center"/>
          </w:tcPr>
          <w:p>
            <w:pPr>
              <w:jc w:val="right"/>
              <w:rPr>
                <w:rFonts w:ascii="宋体" w:hAnsi="宋体" w:eastAsia="宋体" w:cs="宋体"/>
                <w:sz w:val="24"/>
                <w:szCs w:val="24"/>
              </w:rPr>
            </w:pPr>
            <w:r>
              <w:rPr>
                <w:rFonts w:hint="eastAsia"/>
              </w:rPr>
              <w:t>0.00</w:t>
            </w:r>
          </w:p>
        </w:tc>
      </w:tr>
      <w:tr>
        <w:tblPrEx>
          <w:tblCellMar>
            <w:top w:w="0" w:type="dxa"/>
            <w:left w:w="108" w:type="dxa"/>
            <w:bottom w:w="0" w:type="dxa"/>
            <w:right w:w="108" w:type="dxa"/>
          </w:tblCellMar>
        </w:tblPrEx>
        <w:trPr>
          <w:trHeight w:val="366" w:hRule="atLeast"/>
          <w:jc w:val="center"/>
        </w:trPr>
        <w:tc>
          <w:tcPr>
            <w:tcW w:w="1204"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20110</w:t>
            </w:r>
          </w:p>
        </w:tc>
        <w:tc>
          <w:tcPr>
            <w:tcW w:w="4321" w:type="dxa"/>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人力资源事务</w:t>
            </w:r>
          </w:p>
        </w:tc>
        <w:tc>
          <w:tcPr>
            <w:tcW w:w="1528" w:type="dxa"/>
            <w:tcBorders>
              <w:top w:val="nil"/>
              <w:left w:val="nil"/>
              <w:bottom w:val="single" w:color="auto" w:sz="4" w:space="0"/>
              <w:right w:val="single" w:color="auto" w:sz="4" w:space="0"/>
            </w:tcBorders>
            <w:shd w:val="clear" w:color="auto" w:fill="auto"/>
            <w:vAlign w:val="center"/>
          </w:tcPr>
          <w:p>
            <w:pPr>
              <w:jc w:val="right"/>
              <w:rPr>
                <w:rFonts w:ascii="宋体" w:hAnsi="宋体" w:eastAsia="宋体" w:cs="宋体"/>
                <w:sz w:val="24"/>
                <w:szCs w:val="24"/>
              </w:rPr>
            </w:pPr>
            <w:r>
              <w:rPr>
                <w:rFonts w:hint="eastAsia"/>
              </w:rPr>
              <w:t>29.14</w:t>
            </w:r>
          </w:p>
        </w:tc>
        <w:tc>
          <w:tcPr>
            <w:tcW w:w="3307" w:type="dxa"/>
            <w:tcBorders>
              <w:top w:val="nil"/>
              <w:left w:val="nil"/>
              <w:bottom w:val="single" w:color="auto" w:sz="4" w:space="0"/>
              <w:right w:val="single" w:color="auto" w:sz="4" w:space="0"/>
            </w:tcBorders>
            <w:shd w:val="clear" w:color="auto" w:fill="auto"/>
            <w:vAlign w:val="center"/>
          </w:tcPr>
          <w:p>
            <w:pPr>
              <w:jc w:val="right"/>
              <w:rPr>
                <w:rFonts w:ascii="宋体" w:hAnsi="宋体" w:eastAsia="宋体" w:cs="宋体"/>
                <w:sz w:val="24"/>
                <w:szCs w:val="24"/>
              </w:rPr>
            </w:pPr>
            <w:r>
              <w:rPr>
                <w:rFonts w:hint="eastAsia"/>
              </w:rPr>
              <w:t>29.14</w:t>
            </w:r>
          </w:p>
        </w:tc>
        <w:tc>
          <w:tcPr>
            <w:tcW w:w="3271" w:type="dxa"/>
            <w:tcBorders>
              <w:top w:val="nil"/>
              <w:left w:val="nil"/>
              <w:bottom w:val="single" w:color="auto" w:sz="4" w:space="0"/>
              <w:right w:val="single" w:color="auto" w:sz="8" w:space="0"/>
            </w:tcBorders>
            <w:shd w:val="clear" w:color="auto" w:fill="auto"/>
            <w:vAlign w:val="center"/>
          </w:tcPr>
          <w:p>
            <w:pPr>
              <w:jc w:val="right"/>
              <w:rPr>
                <w:rFonts w:ascii="宋体" w:hAnsi="宋体" w:eastAsia="宋体" w:cs="宋体"/>
                <w:sz w:val="24"/>
                <w:szCs w:val="24"/>
              </w:rPr>
            </w:pPr>
            <w:r>
              <w:rPr>
                <w:rFonts w:hint="eastAsia"/>
              </w:rPr>
              <w:t>0.00</w:t>
            </w:r>
          </w:p>
        </w:tc>
      </w:tr>
      <w:tr>
        <w:tblPrEx>
          <w:tblCellMar>
            <w:top w:w="0" w:type="dxa"/>
            <w:left w:w="108" w:type="dxa"/>
            <w:bottom w:w="0" w:type="dxa"/>
            <w:right w:w="108" w:type="dxa"/>
          </w:tblCellMar>
        </w:tblPrEx>
        <w:trPr>
          <w:trHeight w:val="366" w:hRule="atLeast"/>
          <w:jc w:val="center"/>
        </w:trPr>
        <w:tc>
          <w:tcPr>
            <w:tcW w:w="1204"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2011001</w:t>
            </w:r>
          </w:p>
        </w:tc>
        <w:tc>
          <w:tcPr>
            <w:tcW w:w="4321" w:type="dxa"/>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行政运行</w:t>
            </w:r>
          </w:p>
        </w:tc>
        <w:tc>
          <w:tcPr>
            <w:tcW w:w="1528" w:type="dxa"/>
            <w:tcBorders>
              <w:top w:val="nil"/>
              <w:left w:val="nil"/>
              <w:bottom w:val="single" w:color="auto" w:sz="4" w:space="0"/>
              <w:right w:val="single" w:color="auto" w:sz="4" w:space="0"/>
            </w:tcBorders>
            <w:shd w:val="clear" w:color="auto" w:fill="auto"/>
            <w:vAlign w:val="center"/>
          </w:tcPr>
          <w:p>
            <w:pPr>
              <w:jc w:val="right"/>
              <w:rPr>
                <w:rFonts w:ascii="宋体" w:hAnsi="宋体" w:eastAsia="宋体" w:cs="宋体"/>
                <w:sz w:val="24"/>
                <w:szCs w:val="24"/>
              </w:rPr>
            </w:pPr>
            <w:r>
              <w:rPr>
                <w:rFonts w:hint="eastAsia"/>
              </w:rPr>
              <w:t>29.14</w:t>
            </w:r>
          </w:p>
        </w:tc>
        <w:tc>
          <w:tcPr>
            <w:tcW w:w="3307" w:type="dxa"/>
            <w:tcBorders>
              <w:top w:val="nil"/>
              <w:left w:val="nil"/>
              <w:bottom w:val="single" w:color="auto" w:sz="4" w:space="0"/>
              <w:right w:val="single" w:color="auto" w:sz="4" w:space="0"/>
            </w:tcBorders>
            <w:shd w:val="clear" w:color="auto" w:fill="auto"/>
            <w:vAlign w:val="center"/>
          </w:tcPr>
          <w:p>
            <w:pPr>
              <w:jc w:val="right"/>
              <w:rPr>
                <w:rFonts w:ascii="宋体" w:hAnsi="宋体" w:eastAsia="宋体" w:cs="宋体"/>
                <w:sz w:val="24"/>
                <w:szCs w:val="24"/>
              </w:rPr>
            </w:pPr>
            <w:r>
              <w:rPr>
                <w:rFonts w:hint="eastAsia"/>
              </w:rPr>
              <w:t>29.14</w:t>
            </w:r>
          </w:p>
        </w:tc>
        <w:tc>
          <w:tcPr>
            <w:tcW w:w="3271" w:type="dxa"/>
            <w:tcBorders>
              <w:top w:val="nil"/>
              <w:left w:val="nil"/>
              <w:bottom w:val="single" w:color="auto" w:sz="4" w:space="0"/>
              <w:right w:val="single" w:color="auto" w:sz="8" w:space="0"/>
            </w:tcBorders>
            <w:shd w:val="clear" w:color="auto" w:fill="auto"/>
            <w:vAlign w:val="center"/>
          </w:tcPr>
          <w:p>
            <w:pPr>
              <w:jc w:val="right"/>
              <w:rPr>
                <w:rFonts w:ascii="宋体" w:hAnsi="宋体" w:eastAsia="宋体" w:cs="宋体"/>
                <w:sz w:val="24"/>
                <w:szCs w:val="24"/>
              </w:rPr>
            </w:pPr>
            <w:r>
              <w:rPr>
                <w:rFonts w:hint="eastAsia"/>
              </w:rPr>
              <w:t>0.00</w:t>
            </w:r>
          </w:p>
        </w:tc>
      </w:tr>
      <w:tr>
        <w:tblPrEx>
          <w:tblCellMar>
            <w:top w:w="0" w:type="dxa"/>
            <w:left w:w="108" w:type="dxa"/>
            <w:bottom w:w="0" w:type="dxa"/>
            <w:right w:w="108" w:type="dxa"/>
          </w:tblCellMar>
        </w:tblPrEx>
        <w:trPr>
          <w:trHeight w:val="366" w:hRule="atLeast"/>
          <w:jc w:val="center"/>
        </w:trPr>
        <w:tc>
          <w:tcPr>
            <w:tcW w:w="1204"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208</w:t>
            </w:r>
          </w:p>
        </w:tc>
        <w:tc>
          <w:tcPr>
            <w:tcW w:w="4321" w:type="dxa"/>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社会保障和就业支出</w:t>
            </w:r>
          </w:p>
        </w:tc>
        <w:tc>
          <w:tcPr>
            <w:tcW w:w="1528" w:type="dxa"/>
            <w:tcBorders>
              <w:top w:val="nil"/>
              <w:left w:val="nil"/>
              <w:bottom w:val="single" w:color="auto" w:sz="4" w:space="0"/>
              <w:right w:val="single" w:color="auto" w:sz="4" w:space="0"/>
            </w:tcBorders>
            <w:shd w:val="clear" w:color="auto" w:fill="auto"/>
            <w:vAlign w:val="center"/>
          </w:tcPr>
          <w:p>
            <w:pPr>
              <w:jc w:val="right"/>
              <w:rPr>
                <w:rFonts w:ascii="宋体" w:hAnsi="宋体" w:eastAsia="宋体" w:cs="宋体"/>
                <w:sz w:val="24"/>
                <w:szCs w:val="24"/>
              </w:rPr>
            </w:pPr>
            <w:r>
              <w:rPr>
                <w:rFonts w:hint="eastAsia"/>
              </w:rPr>
              <w:t>70.43</w:t>
            </w:r>
          </w:p>
        </w:tc>
        <w:tc>
          <w:tcPr>
            <w:tcW w:w="3307" w:type="dxa"/>
            <w:tcBorders>
              <w:top w:val="nil"/>
              <w:left w:val="nil"/>
              <w:bottom w:val="single" w:color="auto" w:sz="4" w:space="0"/>
              <w:right w:val="single" w:color="auto" w:sz="4" w:space="0"/>
            </w:tcBorders>
            <w:shd w:val="clear" w:color="auto" w:fill="auto"/>
            <w:vAlign w:val="center"/>
          </w:tcPr>
          <w:p>
            <w:pPr>
              <w:jc w:val="right"/>
              <w:rPr>
                <w:rFonts w:ascii="宋体" w:hAnsi="宋体" w:eastAsia="宋体" w:cs="宋体"/>
                <w:sz w:val="24"/>
                <w:szCs w:val="24"/>
              </w:rPr>
            </w:pPr>
            <w:r>
              <w:rPr>
                <w:rFonts w:hint="eastAsia"/>
              </w:rPr>
              <w:t>70.43</w:t>
            </w:r>
          </w:p>
        </w:tc>
        <w:tc>
          <w:tcPr>
            <w:tcW w:w="3271" w:type="dxa"/>
            <w:tcBorders>
              <w:top w:val="nil"/>
              <w:left w:val="nil"/>
              <w:bottom w:val="single" w:color="auto" w:sz="4" w:space="0"/>
              <w:right w:val="single" w:color="auto" w:sz="8" w:space="0"/>
            </w:tcBorders>
            <w:shd w:val="clear" w:color="auto" w:fill="auto"/>
            <w:vAlign w:val="center"/>
          </w:tcPr>
          <w:p>
            <w:pPr>
              <w:jc w:val="right"/>
              <w:rPr>
                <w:rFonts w:ascii="宋体" w:hAnsi="宋体" w:eastAsia="宋体" w:cs="宋体"/>
                <w:sz w:val="24"/>
                <w:szCs w:val="24"/>
              </w:rPr>
            </w:pPr>
            <w:r>
              <w:rPr>
                <w:rFonts w:hint="eastAsia"/>
              </w:rPr>
              <w:t>0.00</w:t>
            </w:r>
          </w:p>
        </w:tc>
      </w:tr>
      <w:tr>
        <w:tblPrEx>
          <w:tblCellMar>
            <w:top w:w="0" w:type="dxa"/>
            <w:left w:w="108" w:type="dxa"/>
            <w:bottom w:w="0" w:type="dxa"/>
            <w:right w:w="108" w:type="dxa"/>
          </w:tblCellMar>
        </w:tblPrEx>
        <w:trPr>
          <w:trHeight w:val="366" w:hRule="atLeast"/>
          <w:jc w:val="center"/>
        </w:trPr>
        <w:tc>
          <w:tcPr>
            <w:tcW w:w="1204"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20801</w:t>
            </w:r>
          </w:p>
        </w:tc>
        <w:tc>
          <w:tcPr>
            <w:tcW w:w="4321" w:type="dxa"/>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人力资源和社会保障管理事务</w:t>
            </w:r>
          </w:p>
        </w:tc>
        <w:tc>
          <w:tcPr>
            <w:tcW w:w="1528" w:type="dxa"/>
            <w:tcBorders>
              <w:top w:val="nil"/>
              <w:left w:val="nil"/>
              <w:bottom w:val="single" w:color="auto" w:sz="4" w:space="0"/>
              <w:right w:val="single" w:color="auto" w:sz="4" w:space="0"/>
            </w:tcBorders>
            <w:shd w:val="clear" w:color="auto" w:fill="auto"/>
            <w:vAlign w:val="center"/>
          </w:tcPr>
          <w:p>
            <w:pPr>
              <w:jc w:val="right"/>
              <w:rPr>
                <w:rFonts w:ascii="宋体" w:hAnsi="宋体" w:eastAsia="宋体" w:cs="宋体"/>
                <w:sz w:val="24"/>
                <w:szCs w:val="24"/>
              </w:rPr>
            </w:pPr>
            <w:r>
              <w:rPr>
                <w:rFonts w:hint="eastAsia"/>
              </w:rPr>
              <w:t>70.43</w:t>
            </w:r>
          </w:p>
        </w:tc>
        <w:tc>
          <w:tcPr>
            <w:tcW w:w="3307" w:type="dxa"/>
            <w:tcBorders>
              <w:top w:val="nil"/>
              <w:left w:val="nil"/>
              <w:bottom w:val="single" w:color="auto" w:sz="4" w:space="0"/>
              <w:right w:val="single" w:color="auto" w:sz="4" w:space="0"/>
            </w:tcBorders>
            <w:shd w:val="clear" w:color="auto" w:fill="auto"/>
            <w:vAlign w:val="center"/>
          </w:tcPr>
          <w:p>
            <w:pPr>
              <w:jc w:val="right"/>
              <w:rPr>
                <w:rFonts w:ascii="宋体" w:hAnsi="宋体" w:eastAsia="宋体" w:cs="宋体"/>
                <w:sz w:val="24"/>
                <w:szCs w:val="24"/>
              </w:rPr>
            </w:pPr>
            <w:r>
              <w:rPr>
                <w:rFonts w:hint="eastAsia"/>
              </w:rPr>
              <w:t>70.43</w:t>
            </w:r>
          </w:p>
        </w:tc>
        <w:tc>
          <w:tcPr>
            <w:tcW w:w="3271" w:type="dxa"/>
            <w:tcBorders>
              <w:top w:val="nil"/>
              <w:left w:val="nil"/>
              <w:bottom w:val="single" w:color="auto" w:sz="4" w:space="0"/>
              <w:right w:val="single" w:color="auto" w:sz="8" w:space="0"/>
            </w:tcBorders>
            <w:shd w:val="clear" w:color="auto" w:fill="auto"/>
            <w:vAlign w:val="center"/>
          </w:tcPr>
          <w:p>
            <w:pPr>
              <w:jc w:val="right"/>
              <w:rPr>
                <w:rFonts w:ascii="宋体" w:hAnsi="宋体" w:eastAsia="宋体" w:cs="宋体"/>
                <w:sz w:val="24"/>
                <w:szCs w:val="24"/>
              </w:rPr>
            </w:pPr>
            <w:r>
              <w:rPr>
                <w:rFonts w:hint="eastAsia"/>
              </w:rPr>
              <w:t>0.00</w:t>
            </w:r>
          </w:p>
        </w:tc>
      </w:tr>
      <w:tr>
        <w:tblPrEx>
          <w:tblCellMar>
            <w:top w:w="0" w:type="dxa"/>
            <w:left w:w="108" w:type="dxa"/>
            <w:bottom w:w="0" w:type="dxa"/>
            <w:right w:w="108" w:type="dxa"/>
          </w:tblCellMar>
        </w:tblPrEx>
        <w:trPr>
          <w:trHeight w:val="366" w:hRule="atLeast"/>
          <w:jc w:val="center"/>
        </w:trPr>
        <w:tc>
          <w:tcPr>
            <w:tcW w:w="1204"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2080107</w:t>
            </w:r>
          </w:p>
        </w:tc>
        <w:tc>
          <w:tcPr>
            <w:tcW w:w="4321" w:type="dxa"/>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社会保险业务管理事务</w:t>
            </w:r>
          </w:p>
        </w:tc>
        <w:tc>
          <w:tcPr>
            <w:tcW w:w="1528" w:type="dxa"/>
            <w:tcBorders>
              <w:top w:val="nil"/>
              <w:left w:val="nil"/>
              <w:bottom w:val="single" w:color="auto" w:sz="4" w:space="0"/>
              <w:right w:val="single" w:color="auto" w:sz="4" w:space="0"/>
            </w:tcBorders>
            <w:shd w:val="clear" w:color="auto" w:fill="auto"/>
            <w:vAlign w:val="center"/>
          </w:tcPr>
          <w:p>
            <w:pPr>
              <w:jc w:val="right"/>
              <w:rPr>
                <w:rFonts w:ascii="宋体" w:hAnsi="宋体" w:eastAsia="宋体" w:cs="宋体"/>
                <w:sz w:val="24"/>
                <w:szCs w:val="24"/>
              </w:rPr>
            </w:pPr>
            <w:r>
              <w:rPr>
                <w:rFonts w:hint="eastAsia"/>
              </w:rPr>
              <w:t>38.44</w:t>
            </w:r>
          </w:p>
        </w:tc>
        <w:tc>
          <w:tcPr>
            <w:tcW w:w="3307" w:type="dxa"/>
            <w:tcBorders>
              <w:top w:val="nil"/>
              <w:left w:val="nil"/>
              <w:bottom w:val="single" w:color="auto" w:sz="4" w:space="0"/>
              <w:right w:val="single" w:color="auto" w:sz="4" w:space="0"/>
            </w:tcBorders>
            <w:shd w:val="clear" w:color="auto" w:fill="auto"/>
            <w:vAlign w:val="center"/>
          </w:tcPr>
          <w:p>
            <w:pPr>
              <w:jc w:val="right"/>
              <w:rPr>
                <w:rFonts w:ascii="宋体" w:hAnsi="宋体" w:eastAsia="宋体" w:cs="宋体"/>
                <w:sz w:val="24"/>
                <w:szCs w:val="24"/>
              </w:rPr>
            </w:pPr>
            <w:r>
              <w:rPr>
                <w:rFonts w:hint="eastAsia"/>
              </w:rPr>
              <w:t>38.44</w:t>
            </w:r>
          </w:p>
        </w:tc>
        <w:tc>
          <w:tcPr>
            <w:tcW w:w="3271" w:type="dxa"/>
            <w:tcBorders>
              <w:top w:val="nil"/>
              <w:left w:val="nil"/>
              <w:bottom w:val="single" w:color="auto" w:sz="4" w:space="0"/>
              <w:right w:val="single" w:color="auto" w:sz="8" w:space="0"/>
            </w:tcBorders>
            <w:shd w:val="clear" w:color="auto" w:fill="auto"/>
            <w:vAlign w:val="center"/>
          </w:tcPr>
          <w:p>
            <w:pPr>
              <w:jc w:val="right"/>
              <w:rPr>
                <w:rFonts w:ascii="宋体" w:hAnsi="宋体" w:eastAsia="宋体" w:cs="宋体"/>
                <w:sz w:val="24"/>
                <w:szCs w:val="24"/>
              </w:rPr>
            </w:pPr>
            <w:r>
              <w:rPr>
                <w:rFonts w:hint="eastAsia"/>
              </w:rPr>
              <w:t>0.00</w:t>
            </w:r>
          </w:p>
        </w:tc>
      </w:tr>
      <w:tr>
        <w:tblPrEx>
          <w:tblCellMar>
            <w:top w:w="0" w:type="dxa"/>
            <w:left w:w="108" w:type="dxa"/>
            <w:bottom w:w="0" w:type="dxa"/>
            <w:right w:w="108" w:type="dxa"/>
          </w:tblCellMar>
        </w:tblPrEx>
        <w:trPr>
          <w:trHeight w:val="366" w:hRule="atLeast"/>
          <w:jc w:val="center"/>
        </w:trPr>
        <w:tc>
          <w:tcPr>
            <w:tcW w:w="1204"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2080109</w:t>
            </w:r>
          </w:p>
        </w:tc>
        <w:tc>
          <w:tcPr>
            <w:tcW w:w="4321" w:type="dxa"/>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社会保险经办机构</w:t>
            </w:r>
          </w:p>
        </w:tc>
        <w:tc>
          <w:tcPr>
            <w:tcW w:w="1528" w:type="dxa"/>
            <w:tcBorders>
              <w:top w:val="nil"/>
              <w:left w:val="nil"/>
              <w:bottom w:val="single" w:color="auto" w:sz="4" w:space="0"/>
              <w:right w:val="single" w:color="auto" w:sz="4" w:space="0"/>
            </w:tcBorders>
            <w:shd w:val="clear" w:color="auto" w:fill="auto"/>
            <w:vAlign w:val="center"/>
          </w:tcPr>
          <w:p>
            <w:pPr>
              <w:jc w:val="right"/>
              <w:rPr>
                <w:rFonts w:ascii="宋体" w:hAnsi="宋体" w:eastAsia="宋体" w:cs="宋体"/>
                <w:sz w:val="24"/>
                <w:szCs w:val="24"/>
              </w:rPr>
            </w:pPr>
            <w:r>
              <w:rPr>
                <w:rFonts w:hint="eastAsia"/>
              </w:rPr>
              <w:t>31.99</w:t>
            </w:r>
          </w:p>
        </w:tc>
        <w:tc>
          <w:tcPr>
            <w:tcW w:w="3307" w:type="dxa"/>
            <w:tcBorders>
              <w:top w:val="nil"/>
              <w:left w:val="nil"/>
              <w:bottom w:val="single" w:color="auto" w:sz="4" w:space="0"/>
              <w:right w:val="single" w:color="auto" w:sz="4" w:space="0"/>
            </w:tcBorders>
            <w:shd w:val="clear" w:color="auto" w:fill="auto"/>
            <w:vAlign w:val="center"/>
          </w:tcPr>
          <w:p>
            <w:pPr>
              <w:jc w:val="right"/>
              <w:rPr>
                <w:rFonts w:ascii="宋体" w:hAnsi="宋体" w:eastAsia="宋体" w:cs="宋体"/>
                <w:sz w:val="24"/>
                <w:szCs w:val="24"/>
              </w:rPr>
            </w:pPr>
            <w:r>
              <w:rPr>
                <w:rFonts w:hint="eastAsia"/>
              </w:rPr>
              <w:t>31.99</w:t>
            </w:r>
          </w:p>
        </w:tc>
        <w:tc>
          <w:tcPr>
            <w:tcW w:w="3271" w:type="dxa"/>
            <w:tcBorders>
              <w:top w:val="nil"/>
              <w:left w:val="nil"/>
              <w:bottom w:val="single" w:color="auto" w:sz="4" w:space="0"/>
              <w:right w:val="single" w:color="auto" w:sz="8" w:space="0"/>
            </w:tcBorders>
            <w:shd w:val="clear" w:color="auto" w:fill="auto"/>
            <w:vAlign w:val="center"/>
          </w:tcPr>
          <w:p>
            <w:pPr>
              <w:jc w:val="right"/>
              <w:rPr>
                <w:rFonts w:ascii="宋体" w:hAnsi="宋体" w:eastAsia="宋体" w:cs="宋体"/>
                <w:sz w:val="24"/>
                <w:szCs w:val="24"/>
              </w:rPr>
            </w:pPr>
            <w:r>
              <w:rPr>
                <w:rFonts w:hint="eastAsia"/>
              </w:rPr>
              <w:t>0.00</w:t>
            </w:r>
          </w:p>
        </w:tc>
      </w:tr>
      <w:tr>
        <w:tblPrEx>
          <w:tblCellMar>
            <w:top w:w="0" w:type="dxa"/>
            <w:left w:w="108" w:type="dxa"/>
            <w:bottom w:w="0" w:type="dxa"/>
            <w:right w:w="108" w:type="dxa"/>
          </w:tblCellMar>
        </w:tblPrEx>
        <w:trPr>
          <w:trHeight w:val="366" w:hRule="atLeast"/>
          <w:jc w:val="center"/>
        </w:trPr>
        <w:tc>
          <w:tcPr>
            <w:tcW w:w="1204"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210</w:t>
            </w:r>
          </w:p>
        </w:tc>
        <w:tc>
          <w:tcPr>
            <w:tcW w:w="4321" w:type="dxa"/>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卫生健康支出</w:t>
            </w:r>
          </w:p>
        </w:tc>
        <w:tc>
          <w:tcPr>
            <w:tcW w:w="1528" w:type="dxa"/>
            <w:tcBorders>
              <w:top w:val="nil"/>
              <w:left w:val="nil"/>
              <w:bottom w:val="single" w:color="auto" w:sz="4" w:space="0"/>
              <w:right w:val="single" w:color="auto" w:sz="4" w:space="0"/>
            </w:tcBorders>
            <w:shd w:val="clear" w:color="auto" w:fill="auto"/>
            <w:vAlign w:val="center"/>
          </w:tcPr>
          <w:p>
            <w:pPr>
              <w:jc w:val="right"/>
              <w:rPr>
                <w:rFonts w:ascii="宋体" w:hAnsi="宋体" w:eastAsia="宋体" w:cs="宋体"/>
                <w:sz w:val="24"/>
                <w:szCs w:val="24"/>
              </w:rPr>
            </w:pPr>
            <w:r>
              <w:rPr>
                <w:rFonts w:hint="eastAsia"/>
              </w:rPr>
              <w:t>134.96</w:t>
            </w:r>
          </w:p>
        </w:tc>
        <w:tc>
          <w:tcPr>
            <w:tcW w:w="3307" w:type="dxa"/>
            <w:tcBorders>
              <w:top w:val="nil"/>
              <w:left w:val="nil"/>
              <w:bottom w:val="single" w:color="auto" w:sz="4" w:space="0"/>
              <w:right w:val="single" w:color="auto" w:sz="4" w:space="0"/>
            </w:tcBorders>
            <w:shd w:val="clear" w:color="auto" w:fill="auto"/>
            <w:vAlign w:val="center"/>
          </w:tcPr>
          <w:p>
            <w:pPr>
              <w:jc w:val="right"/>
              <w:rPr>
                <w:rFonts w:ascii="宋体" w:hAnsi="宋体" w:eastAsia="宋体" w:cs="宋体"/>
                <w:sz w:val="24"/>
                <w:szCs w:val="24"/>
              </w:rPr>
            </w:pPr>
            <w:r>
              <w:rPr>
                <w:rFonts w:hint="eastAsia"/>
              </w:rPr>
              <w:t>50.69</w:t>
            </w:r>
          </w:p>
        </w:tc>
        <w:tc>
          <w:tcPr>
            <w:tcW w:w="3271" w:type="dxa"/>
            <w:tcBorders>
              <w:top w:val="nil"/>
              <w:left w:val="nil"/>
              <w:bottom w:val="single" w:color="auto" w:sz="4" w:space="0"/>
              <w:right w:val="single" w:color="auto" w:sz="8" w:space="0"/>
            </w:tcBorders>
            <w:shd w:val="clear" w:color="auto" w:fill="auto"/>
            <w:vAlign w:val="center"/>
          </w:tcPr>
          <w:p>
            <w:pPr>
              <w:jc w:val="right"/>
              <w:rPr>
                <w:rFonts w:ascii="宋体" w:hAnsi="宋体" w:eastAsia="宋体" w:cs="宋体"/>
                <w:sz w:val="24"/>
                <w:szCs w:val="24"/>
              </w:rPr>
            </w:pPr>
            <w:r>
              <w:rPr>
                <w:rFonts w:hint="eastAsia"/>
              </w:rPr>
              <w:t>84.27</w:t>
            </w:r>
          </w:p>
        </w:tc>
      </w:tr>
      <w:tr>
        <w:tblPrEx>
          <w:tblCellMar>
            <w:top w:w="0" w:type="dxa"/>
            <w:left w:w="108" w:type="dxa"/>
            <w:bottom w:w="0" w:type="dxa"/>
            <w:right w:w="108" w:type="dxa"/>
          </w:tblCellMar>
        </w:tblPrEx>
        <w:trPr>
          <w:trHeight w:val="366" w:hRule="atLeast"/>
          <w:jc w:val="center"/>
        </w:trPr>
        <w:tc>
          <w:tcPr>
            <w:tcW w:w="1204"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21001</w:t>
            </w:r>
          </w:p>
        </w:tc>
        <w:tc>
          <w:tcPr>
            <w:tcW w:w="4321" w:type="dxa"/>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卫生健康管理事务</w:t>
            </w:r>
          </w:p>
        </w:tc>
        <w:tc>
          <w:tcPr>
            <w:tcW w:w="1528" w:type="dxa"/>
            <w:tcBorders>
              <w:top w:val="nil"/>
              <w:left w:val="nil"/>
              <w:bottom w:val="single" w:color="auto" w:sz="4" w:space="0"/>
              <w:right w:val="single" w:color="auto" w:sz="4" w:space="0"/>
            </w:tcBorders>
            <w:shd w:val="clear" w:color="auto" w:fill="auto"/>
            <w:vAlign w:val="center"/>
          </w:tcPr>
          <w:p>
            <w:pPr>
              <w:jc w:val="right"/>
              <w:rPr>
                <w:rFonts w:ascii="宋体" w:hAnsi="宋体" w:eastAsia="宋体" w:cs="宋体"/>
                <w:sz w:val="24"/>
                <w:szCs w:val="24"/>
              </w:rPr>
            </w:pPr>
            <w:r>
              <w:rPr>
                <w:rFonts w:hint="eastAsia"/>
              </w:rPr>
              <w:t>50.69</w:t>
            </w:r>
          </w:p>
        </w:tc>
        <w:tc>
          <w:tcPr>
            <w:tcW w:w="3307" w:type="dxa"/>
            <w:tcBorders>
              <w:top w:val="nil"/>
              <w:left w:val="nil"/>
              <w:bottom w:val="single" w:color="auto" w:sz="4" w:space="0"/>
              <w:right w:val="single" w:color="auto" w:sz="4" w:space="0"/>
            </w:tcBorders>
            <w:shd w:val="clear" w:color="auto" w:fill="auto"/>
            <w:vAlign w:val="center"/>
          </w:tcPr>
          <w:p>
            <w:pPr>
              <w:jc w:val="right"/>
              <w:rPr>
                <w:rFonts w:ascii="宋体" w:hAnsi="宋体" w:eastAsia="宋体" w:cs="宋体"/>
                <w:sz w:val="24"/>
                <w:szCs w:val="24"/>
              </w:rPr>
            </w:pPr>
            <w:r>
              <w:rPr>
                <w:rFonts w:hint="eastAsia"/>
              </w:rPr>
              <w:t>50.69</w:t>
            </w:r>
          </w:p>
        </w:tc>
        <w:tc>
          <w:tcPr>
            <w:tcW w:w="3271" w:type="dxa"/>
            <w:tcBorders>
              <w:top w:val="nil"/>
              <w:left w:val="nil"/>
              <w:bottom w:val="single" w:color="auto" w:sz="4" w:space="0"/>
              <w:right w:val="single" w:color="auto" w:sz="8" w:space="0"/>
            </w:tcBorders>
            <w:shd w:val="clear" w:color="auto" w:fill="auto"/>
            <w:vAlign w:val="center"/>
          </w:tcPr>
          <w:p>
            <w:pPr>
              <w:jc w:val="right"/>
              <w:rPr>
                <w:rFonts w:ascii="宋体" w:hAnsi="宋体" w:eastAsia="宋体" w:cs="宋体"/>
                <w:sz w:val="24"/>
                <w:szCs w:val="24"/>
              </w:rPr>
            </w:pPr>
            <w:r>
              <w:rPr>
                <w:rFonts w:hint="eastAsia"/>
              </w:rPr>
              <w:t>0.00</w:t>
            </w:r>
          </w:p>
        </w:tc>
      </w:tr>
      <w:tr>
        <w:tblPrEx>
          <w:tblCellMar>
            <w:top w:w="0" w:type="dxa"/>
            <w:left w:w="108" w:type="dxa"/>
            <w:bottom w:w="0" w:type="dxa"/>
            <w:right w:w="108" w:type="dxa"/>
          </w:tblCellMar>
        </w:tblPrEx>
        <w:trPr>
          <w:trHeight w:val="366" w:hRule="atLeast"/>
          <w:jc w:val="center"/>
        </w:trPr>
        <w:tc>
          <w:tcPr>
            <w:tcW w:w="1204"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2100101</w:t>
            </w:r>
          </w:p>
        </w:tc>
        <w:tc>
          <w:tcPr>
            <w:tcW w:w="4321" w:type="dxa"/>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行政运行</w:t>
            </w:r>
          </w:p>
        </w:tc>
        <w:tc>
          <w:tcPr>
            <w:tcW w:w="1528" w:type="dxa"/>
            <w:tcBorders>
              <w:top w:val="nil"/>
              <w:left w:val="nil"/>
              <w:bottom w:val="single" w:color="auto" w:sz="4" w:space="0"/>
              <w:right w:val="single" w:color="auto" w:sz="4" w:space="0"/>
            </w:tcBorders>
            <w:shd w:val="clear" w:color="auto" w:fill="auto"/>
            <w:vAlign w:val="center"/>
          </w:tcPr>
          <w:p>
            <w:pPr>
              <w:jc w:val="right"/>
              <w:rPr>
                <w:rFonts w:ascii="宋体" w:hAnsi="宋体" w:eastAsia="宋体" w:cs="宋体"/>
                <w:sz w:val="24"/>
                <w:szCs w:val="24"/>
              </w:rPr>
            </w:pPr>
            <w:r>
              <w:rPr>
                <w:rFonts w:hint="eastAsia"/>
              </w:rPr>
              <w:t>50.69</w:t>
            </w:r>
          </w:p>
        </w:tc>
        <w:tc>
          <w:tcPr>
            <w:tcW w:w="3307" w:type="dxa"/>
            <w:tcBorders>
              <w:top w:val="nil"/>
              <w:left w:val="nil"/>
              <w:bottom w:val="single" w:color="auto" w:sz="4" w:space="0"/>
              <w:right w:val="single" w:color="auto" w:sz="4" w:space="0"/>
            </w:tcBorders>
            <w:shd w:val="clear" w:color="auto" w:fill="auto"/>
            <w:vAlign w:val="center"/>
          </w:tcPr>
          <w:p>
            <w:pPr>
              <w:jc w:val="right"/>
              <w:rPr>
                <w:rFonts w:ascii="宋体" w:hAnsi="宋体" w:eastAsia="宋体" w:cs="宋体"/>
                <w:sz w:val="24"/>
                <w:szCs w:val="24"/>
              </w:rPr>
            </w:pPr>
            <w:r>
              <w:rPr>
                <w:rFonts w:hint="eastAsia"/>
              </w:rPr>
              <w:t>50.69</w:t>
            </w:r>
          </w:p>
        </w:tc>
        <w:tc>
          <w:tcPr>
            <w:tcW w:w="3271" w:type="dxa"/>
            <w:tcBorders>
              <w:top w:val="nil"/>
              <w:left w:val="nil"/>
              <w:bottom w:val="single" w:color="auto" w:sz="4" w:space="0"/>
              <w:right w:val="single" w:color="auto" w:sz="8" w:space="0"/>
            </w:tcBorders>
            <w:shd w:val="clear" w:color="auto" w:fill="auto"/>
            <w:vAlign w:val="center"/>
          </w:tcPr>
          <w:p>
            <w:pPr>
              <w:jc w:val="right"/>
              <w:rPr>
                <w:rFonts w:ascii="宋体" w:hAnsi="宋体" w:eastAsia="宋体" w:cs="宋体"/>
                <w:sz w:val="24"/>
                <w:szCs w:val="24"/>
              </w:rPr>
            </w:pPr>
            <w:r>
              <w:rPr>
                <w:rFonts w:hint="eastAsia"/>
              </w:rPr>
              <w:t>0.00</w:t>
            </w:r>
          </w:p>
        </w:tc>
      </w:tr>
      <w:tr>
        <w:tblPrEx>
          <w:tblCellMar>
            <w:top w:w="0" w:type="dxa"/>
            <w:left w:w="108" w:type="dxa"/>
            <w:bottom w:w="0" w:type="dxa"/>
            <w:right w:w="108" w:type="dxa"/>
          </w:tblCellMar>
        </w:tblPrEx>
        <w:trPr>
          <w:trHeight w:val="366" w:hRule="atLeast"/>
          <w:jc w:val="center"/>
        </w:trPr>
        <w:tc>
          <w:tcPr>
            <w:tcW w:w="1204"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21013</w:t>
            </w:r>
          </w:p>
        </w:tc>
        <w:tc>
          <w:tcPr>
            <w:tcW w:w="4321" w:type="dxa"/>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医疗救助</w:t>
            </w:r>
          </w:p>
        </w:tc>
        <w:tc>
          <w:tcPr>
            <w:tcW w:w="1528" w:type="dxa"/>
            <w:tcBorders>
              <w:top w:val="nil"/>
              <w:left w:val="nil"/>
              <w:bottom w:val="single" w:color="auto" w:sz="4" w:space="0"/>
              <w:right w:val="single" w:color="auto" w:sz="4" w:space="0"/>
            </w:tcBorders>
            <w:shd w:val="clear" w:color="auto" w:fill="auto"/>
            <w:vAlign w:val="center"/>
          </w:tcPr>
          <w:p>
            <w:pPr>
              <w:jc w:val="right"/>
              <w:rPr>
                <w:rFonts w:ascii="宋体" w:hAnsi="宋体" w:eastAsia="宋体" w:cs="宋体"/>
                <w:sz w:val="24"/>
                <w:szCs w:val="24"/>
              </w:rPr>
            </w:pPr>
            <w:r>
              <w:rPr>
                <w:rFonts w:hint="eastAsia"/>
              </w:rPr>
              <w:t>84.27</w:t>
            </w:r>
          </w:p>
        </w:tc>
        <w:tc>
          <w:tcPr>
            <w:tcW w:w="3307" w:type="dxa"/>
            <w:tcBorders>
              <w:top w:val="nil"/>
              <w:left w:val="nil"/>
              <w:bottom w:val="single" w:color="auto" w:sz="4" w:space="0"/>
              <w:right w:val="single" w:color="auto" w:sz="4" w:space="0"/>
            </w:tcBorders>
            <w:shd w:val="clear" w:color="auto" w:fill="auto"/>
            <w:vAlign w:val="center"/>
          </w:tcPr>
          <w:p>
            <w:pPr>
              <w:jc w:val="right"/>
              <w:rPr>
                <w:rFonts w:ascii="宋体" w:hAnsi="宋体" w:eastAsia="宋体" w:cs="宋体"/>
                <w:sz w:val="24"/>
                <w:szCs w:val="24"/>
              </w:rPr>
            </w:pPr>
            <w:r>
              <w:rPr>
                <w:rFonts w:hint="eastAsia"/>
              </w:rPr>
              <w:t>0.00</w:t>
            </w:r>
          </w:p>
        </w:tc>
        <w:tc>
          <w:tcPr>
            <w:tcW w:w="3271" w:type="dxa"/>
            <w:tcBorders>
              <w:top w:val="nil"/>
              <w:left w:val="nil"/>
              <w:bottom w:val="single" w:color="auto" w:sz="4" w:space="0"/>
              <w:right w:val="single" w:color="auto" w:sz="8" w:space="0"/>
            </w:tcBorders>
            <w:shd w:val="clear" w:color="auto" w:fill="auto"/>
            <w:vAlign w:val="center"/>
          </w:tcPr>
          <w:p>
            <w:pPr>
              <w:jc w:val="right"/>
              <w:rPr>
                <w:rFonts w:ascii="宋体" w:hAnsi="宋体" w:eastAsia="宋体" w:cs="宋体"/>
                <w:sz w:val="24"/>
                <w:szCs w:val="24"/>
              </w:rPr>
            </w:pPr>
            <w:r>
              <w:rPr>
                <w:rFonts w:hint="eastAsia"/>
              </w:rPr>
              <w:t>84.27</w:t>
            </w:r>
          </w:p>
        </w:tc>
      </w:tr>
      <w:tr>
        <w:tblPrEx>
          <w:tblCellMar>
            <w:top w:w="0" w:type="dxa"/>
            <w:left w:w="108" w:type="dxa"/>
            <w:bottom w:w="0" w:type="dxa"/>
            <w:right w:w="108" w:type="dxa"/>
          </w:tblCellMar>
        </w:tblPrEx>
        <w:trPr>
          <w:trHeight w:val="366" w:hRule="atLeast"/>
          <w:jc w:val="center"/>
        </w:trPr>
        <w:tc>
          <w:tcPr>
            <w:tcW w:w="1204"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2101301</w:t>
            </w:r>
          </w:p>
        </w:tc>
        <w:tc>
          <w:tcPr>
            <w:tcW w:w="4321" w:type="dxa"/>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城乡医疗救助</w:t>
            </w:r>
          </w:p>
        </w:tc>
        <w:tc>
          <w:tcPr>
            <w:tcW w:w="1528" w:type="dxa"/>
            <w:tcBorders>
              <w:top w:val="nil"/>
              <w:left w:val="nil"/>
              <w:bottom w:val="single" w:color="auto" w:sz="4" w:space="0"/>
              <w:right w:val="single" w:color="auto" w:sz="4" w:space="0"/>
            </w:tcBorders>
            <w:shd w:val="clear" w:color="auto" w:fill="auto"/>
            <w:vAlign w:val="center"/>
          </w:tcPr>
          <w:p>
            <w:pPr>
              <w:jc w:val="right"/>
              <w:rPr>
                <w:rFonts w:ascii="宋体" w:hAnsi="宋体" w:eastAsia="宋体" w:cs="宋体"/>
                <w:sz w:val="24"/>
                <w:szCs w:val="24"/>
              </w:rPr>
            </w:pPr>
            <w:r>
              <w:rPr>
                <w:rFonts w:hint="eastAsia"/>
              </w:rPr>
              <w:t>84.27</w:t>
            </w:r>
          </w:p>
        </w:tc>
        <w:tc>
          <w:tcPr>
            <w:tcW w:w="3307" w:type="dxa"/>
            <w:tcBorders>
              <w:top w:val="nil"/>
              <w:left w:val="nil"/>
              <w:bottom w:val="single" w:color="auto" w:sz="4" w:space="0"/>
              <w:right w:val="single" w:color="auto" w:sz="4" w:space="0"/>
            </w:tcBorders>
            <w:shd w:val="clear" w:color="auto" w:fill="auto"/>
            <w:vAlign w:val="center"/>
          </w:tcPr>
          <w:p>
            <w:pPr>
              <w:jc w:val="right"/>
              <w:rPr>
                <w:rFonts w:ascii="宋体" w:hAnsi="宋体" w:eastAsia="宋体" w:cs="宋体"/>
                <w:sz w:val="24"/>
                <w:szCs w:val="24"/>
              </w:rPr>
            </w:pPr>
            <w:r>
              <w:rPr>
                <w:rFonts w:hint="eastAsia"/>
              </w:rPr>
              <w:t>0.00</w:t>
            </w:r>
          </w:p>
        </w:tc>
        <w:tc>
          <w:tcPr>
            <w:tcW w:w="3271" w:type="dxa"/>
            <w:tcBorders>
              <w:top w:val="nil"/>
              <w:left w:val="nil"/>
              <w:bottom w:val="single" w:color="auto" w:sz="4" w:space="0"/>
              <w:right w:val="single" w:color="auto" w:sz="8" w:space="0"/>
            </w:tcBorders>
            <w:shd w:val="clear" w:color="auto" w:fill="auto"/>
            <w:vAlign w:val="center"/>
          </w:tcPr>
          <w:p>
            <w:pPr>
              <w:jc w:val="right"/>
              <w:rPr>
                <w:rFonts w:ascii="宋体" w:hAnsi="宋体" w:eastAsia="宋体" w:cs="宋体"/>
                <w:sz w:val="24"/>
                <w:szCs w:val="24"/>
              </w:rPr>
            </w:pPr>
            <w:r>
              <w:rPr>
                <w:rFonts w:hint="eastAsia"/>
              </w:rPr>
              <w:t>84.27</w:t>
            </w:r>
          </w:p>
        </w:tc>
      </w:tr>
      <w:tr>
        <w:tblPrEx>
          <w:tblCellMar>
            <w:top w:w="0" w:type="dxa"/>
            <w:left w:w="108" w:type="dxa"/>
            <w:bottom w:w="0" w:type="dxa"/>
            <w:right w:w="108" w:type="dxa"/>
          </w:tblCellMar>
        </w:tblPrEx>
        <w:trPr>
          <w:trHeight w:val="525" w:hRule="atLeast"/>
          <w:jc w:val="center"/>
        </w:trPr>
        <w:tc>
          <w:tcPr>
            <w:tcW w:w="13631"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jc w:val="center"/>
        <w:rPr>
          <w:rFonts w:ascii="Times New Roman" w:hAnsi="Times New Roman" w:eastAsia="方正小标宋_GBK" w:cs="Times New Roman"/>
          <w:color w:val="000000"/>
          <w:kern w:val="0"/>
          <w:sz w:val="28"/>
          <w:szCs w:val="36"/>
        </w:rPr>
      </w:pPr>
      <w:bookmarkStart w:id="1" w:name="RANGE!A1:I39"/>
      <w:r>
        <w:rPr>
          <w:rFonts w:ascii="Times New Roman" w:hAnsi="Times New Roman" w:eastAsia="方正小标宋_GBK" w:cs="Times New Roman"/>
          <w:color w:val="000000"/>
          <w:kern w:val="0"/>
          <w:sz w:val="28"/>
          <w:szCs w:val="36"/>
        </w:rPr>
        <w:t>一般公共预算财政拨款基本支出决算表</w:t>
      </w:r>
      <w:bookmarkEnd w:id="1"/>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区医疗保障局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公开06表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5900" w:type="dxa"/>
        <w:tblInd w:w="93" w:type="dxa"/>
        <w:tblLayout w:type="fixed"/>
        <w:tblCellMar>
          <w:top w:w="0" w:type="dxa"/>
          <w:left w:w="108" w:type="dxa"/>
          <w:bottom w:w="0" w:type="dxa"/>
          <w:right w:w="108" w:type="dxa"/>
        </w:tblCellMar>
      </w:tblPr>
      <w:tblGrid>
        <w:gridCol w:w="1149"/>
        <w:gridCol w:w="3306"/>
        <w:gridCol w:w="856"/>
        <w:gridCol w:w="1110"/>
        <w:gridCol w:w="2297"/>
        <w:gridCol w:w="856"/>
        <w:gridCol w:w="1076"/>
        <w:gridCol w:w="4394"/>
        <w:gridCol w:w="856"/>
      </w:tblGrid>
      <w:tr>
        <w:tblPrEx>
          <w:tblCellMar>
            <w:top w:w="0" w:type="dxa"/>
            <w:left w:w="108" w:type="dxa"/>
            <w:bottom w:w="0" w:type="dxa"/>
            <w:right w:w="108" w:type="dxa"/>
          </w:tblCellMar>
        </w:tblPrEx>
        <w:trPr>
          <w:trHeight w:val="585" w:hRule="atLeast"/>
        </w:trPr>
        <w:tc>
          <w:tcPr>
            <w:tcW w:w="114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330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111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2297"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107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4394"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w:t>
            </w:r>
          </w:p>
        </w:tc>
        <w:tc>
          <w:tcPr>
            <w:tcW w:w="330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工资福利支出</w:t>
            </w:r>
          </w:p>
        </w:tc>
        <w:tc>
          <w:tcPr>
            <w:tcW w:w="856" w:type="dxa"/>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宋体"/>
                <w:color w:val="000000"/>
                <w:sz w:val="20"/>
                <w:szCs w:val="20"/>
              </w:rPr>
            </w:pPr>
            <w:r>
              <w:rPr>
                <w:rFonts w:hint="eastAsia"/>
                <w:color w:val="000000"/>
                <w:sz w:val="20"/>
                <w:szCs w:val="20"/>
              </w:rPr>
              <w:t>118.89</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商品和服务支出</w:t>
            </w:r>
          </w:p>
        </w:tc>
        <w:tc>
          <w:tcPr>
            <w:tcW w:w="856" w:type="dxa"/>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宋体"/>
                <w:color w:val="000000"/>
                <w:sz w:val="20"/>
                <w:szCs w:val="20"/>
              </w:rPr>
            </w:pPr>
            <w:r>
              <w:rPr>
                <w:rFonts w:hint="eastAsia"/>
                <w:color w:val="000000"/>
                <w:sz w:val="20"/>
                <w:szCs w:val="20"/>
              </w:rPr>
              <w:t>92.64</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债务利息及费用支出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30101</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基本工资</w:t>
            </w:r>
          </w:p>
        </w:tc>
        <w:tc>
          <w:tcPr>
            <w:tcW w:w="856" w:type="dxa"/>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宋体"/>
                <w:color w:val="000000"/>
                <w:sz w:val="20"/>
                <w:szCs w:val="20"/>
              </w:rPr>
            </w:pPr>
            <w:r>
              <w:rPr>
                <w:rFonts w:hint="eastAsia"/>
                <w:color w:val="000000"/>
                <w:sz w:val="20"/>
                <w:szCs w:val="20"/>
              </w:rPr>
              <w:t>26.75</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30201</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办公费</w:t>
            </w:r>
          </w:p>
        </w:tc>
        <w:tc>
          <w:tcPr>
            <w:tcW w:w="856" w:type="dxa"/>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宋体"/>
                <w:color w:val="000000"/>
                <w:sz w:val="20"/>
                <w:szCs w:val="20"/>
              </w:rPr>
            </w:pPr>
            <w:r>
              <w:rPr>
                <w:rFonts w:hint="eastAsia"/>
                <w:color w:val="000000"/>
                <w:sz w:val="20"/>
                <w:szCs w:val="20"/>
              </w:rPr>
              <w:t>3.49</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国内债务付息</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30102</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津贴补贴</w:t>
            </w:r>
          </w:p>
        </w:tc>
        <w:tc>
          <w:tcPr>
            <w:tcW w:w="856" w:type="dxa"/>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宋体"/>
                <w:color w:val="000000"/>
                <w:sz w:val="20"/>
                <w:szCs w:val="20"/>
              </w:rPr>
            </w:pPr>
            <w:r>
              <w:rPr>
                <w:rFonts w:hint="eastAsia"/>
                <w:color w:val="000000"/>
                <w:sz w:val="20"/>
                <w:szCs w:val="20"/>
              </w:rPr>
              <w:t>21.07</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30202</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印刷费</w:t>
            </w:r>
          </w:p>
        </w:tc>
        <w:tc>
          <w:tcPr>
            <w:tcW w:w="856" w:type="dxa"/>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宋体"/>
                <w:color w:val="000000"/>
                <w:sz w:val="20"/>
                <w:szCs w:val="20"/>
              </w:rPr>
            </w:pPr>
            <w:r>
              <w:rPr>
                <w:rFonts w:hint="eastAsia"/>
                <w:color w:val="000000"/>
                <w:sz w:val="20"/>
                <w:szCs w:val="20"/>
              </w:rPr>
              <w:t>7.76</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国外债务付息</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30103</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奖金</w:t>
            </w:r>
          </w:p>
        </w:tc>
        <w:tc>
          <w:tcPr>
            <w:tcW w:w="856" w:type="dxa"/>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宋体"/>
                <w:color w:val="000000"/>
                <w:sz w:val="20"/>
                <w:szCs w:val="20"/>
              </w:rPr>
            </w:pPr>
            <w:r>
              <w:rPr>
                <w:rFonts w:hint="eastAsia"/>
                <w:color w:val="000000"/>
                <w:sz w:val="20"/>
                <w:szCs w:val="20"/>
              </w:rPr>
              <w:t>12.55</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30203</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咨询费</w:t>
            </w:r>
          </w:p>
        </w:tc>
        <w:tc>
          <w:tcPr>
            <w:tcW w:w="856" w:type="dxa"/>
            <w:tcBorders>
              <w:top w:val="nil"/>
              <w:left w:val="nil"/>
              <w:bottom w:val="single" w:color="auto" w:sz="8" w:space="0"/>
              <w:right w:val="single" w:color="auto" w:sz="8" w:space="0"/>
            </w:tcBorders>
            <w:shd w:val="clear" w:color="auto" w:fill="auto"/>
            <w:noWrap/>
            <w:vAlign w:val="center"/>
          </w:tcPr>
          <w:p>
            <w:pPr>
              <w:rPr>
                <w:rFonts w:ascii="宋体" w:hAnsi="宋体" w:eastAsia="宋体" w:cs="宋体"/>
                <w:color w:val="000000"/>
                <w:sz w:val="20"/>
                <w:szCs w:val="20"/>
              </w:rPr>
            </w:pPr>
            <w:r>
              <w:rPr>
                <w:rFonts w:hint="eastAsia"/>
                <w:color w:val="000000"/>
                <w:sz w:val="20"/>
                <w:szCs w:val="20"/>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资本性支出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0.94</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30106</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伙食补助费</w:t>
            </w:r>
          </w:p>
        </w:tc>
        <w:tc>
          <w:tcPr>
            <w:tcW w:w="856" w:type="dxa"/>
            <w:tcBorders>
              <w:top w:val="nil"/>
              <w:left w:val="nil"/>
              <w:bottom w:val="single" w:color="auto" w:sz="8" w:space="0"/>
              <w:right w:val="single" w:color="auto" w:sz="8" w:space="0"/>
            </w:tcBorders>
            <w:shd w:val="clear" w:color="auto" w:fill="auto"/>
            <w:noWrap/>
            <w:vAlign w:val="center"/>
          </w:tcPr>
          <w:p>
            <w:pPr>
              <w:rPr>
                <w:rFonts w:ascii="宋体" w:hAnsi="宋体" w:eastAsia="宋体" w:cs="宋体"/>
                <w:color w:val="000000"/>
                <w:sz w:val="20"/>
                <w:szCs w:val="20"/>
              </w:rPr>
            </w:pPr>
            <w:r>
              <w:rPr>
                <w:rFonts w:hint="eastAsia"/>
                <w:color w:val="000000"/>
                <w:sz w:val="20"/>
                <w:szCs w:val="20"/>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30204</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手续费</w:t>
            </w:r>
          </w:p>
        </w:tc>
        <w:tc>
          <w:tcPr>
            <w:tcW w:w="856" w:type="dxa"/>
            <w:tcBorders>
              <w:top w:val="nil"/>
              <w:left w:val="nil"/>
              <w:bottom w:val="single" w:color="auto" w:sz="8" w:space="0"/>
              <w:right w:val="single" w:color="auto" w:sz="8" w:space="0"/>
            </w:tcBorders>
            <w:shd w:val="clear" w:color="auto" w:fill="auto"/>
            <w:noWrap/>
            <w:vAlign w:val="center"/>
          </w:tcPr>
          <w:p>
            <w:pPr>
              <w:rPr>
                <w:rFonts w:ascii="宋体" w:hAnsi="宋体" w:eastAsia="宋体" w:cs="宋体"/>
                <w:color w:val="000000"/>
                <w:sz w:val="20"/>
                <w:szCs w:val="20"/>
              </w:rPr>
            </w:pPr>
            <w:r>
              <w:rPr>
                <w:rFonts w:hint="eastAsia"/>
                <w:color w:val="000000"/>
                <w:sz w:val="20"/>
                <w:szCs w:val="20"/>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房屋建筑物购建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30107</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绩效工资</w:t>
            </w:r>
          </w:p>
        </w:tc>
        <w:tc>
          <w:tcPr>
            <w:tcW w:w="856" w:type="dxa"/>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宋体"/>
                <w:color w:val="000000"/>
                <w:sz w:val="20"/>
                <w:szCs w:val="20"/>
              </w:rPr>
            </w:pPr>
            <w:r>
              <w:rPr>
                <w:rFonts w:hint="eastAsia"/>
                <w:color w:val="000000"/>
                <w:sz w:val="20"/>
                <w:szCs w:val="20"/>
              </w:rPr>
              <w:t>17.03</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30205</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水费</w:t>
            </w:r>
          </w:p>
        </w:tc>
        <w:tc>
          <w:tcPr>
            <w:tcW w:w="856" w:type="dxa"/>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宋体"/>
                <w:color w:val="000000"/>
                <w:sz w:val="20"/>
                <w:szCs w:val="20"/>
              </w:rPr>
            </w:pPr>
            <w:r>
              <w:rPr>
                <w:rFonts w:hint="eastAsia"/>
                <w:color w:val="000000"/>
                <w:sz w:val="20"/>
                <w:szCs w:val="20"/>
              </w:rPr>
              <w:t>0.29</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办公设备购置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0.94</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30108</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机关事业单位基本养老保险费</w:t>
            </w:r>
          </w:p>
        </w:tc>
        <w:tc>
          <w:tcPr>
            <w:tcW w:w="856" w:type="dxa"/>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宋体"/>
                <w:color w:val="000000"/>
                <w:sz w:val="20"/>
                <w:szCs w:val="20"/>
              </w:rPr>
            </w:pPr>
            <w:r>
              <w:rPr>
                <w:rFonts w:hint="eastAsia"/>
                <w:color w:val="000000"/>
                <w:sz w:val="20"/>
                <w:szCs w:val="20"/>
              </w:rPr>
              <w:t>10.15</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30206</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电费</w:t>
            </w:r>
          </w:p>
        </w:tc>
        <w:tc>
          <w:tcPr>
            <w:tcW w:w="856" w:type="dxa"/>
            <w:tcBorders>
              <w:top w:val="nil"/>
              <w:left w:val="nil"/>
              <w:bottom w:val="single" w:color="auto" w:sz="8" w:space="0"/>
              <w:right w:val="single" w:color="auto" w:sz="8" w:space="0"/>
            </w:tcBorders>
            <w:shd w:val="clear" w:color="auto" w:fill="auto"/>
            <w:noWrap/>
            <w:vAlign w:val="center"/>
          </w:tcPr>
          <w:p>
            <w:pPr>
              <w:rPr>
                <w:rFonts w:ascii="宋体" w:hAnsi="宋体" w:eastAsia="宋体" w:cs="宋体"/>
                <w:color w:val="000000"/>
                <w:sz w:val="20"/>
                <w:szCs w:val="20"/>
              </w:rPr>
            </w:pPr>
            <w:r>
              <w:rPr>
                <w:rFonts w:hint="eastAsia"/>
                <w:color w:val="000000"/>
                <w:sz w:val="20"/>
                <w:szCs w:val="20"/>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31003</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专用设备购置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30109</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职业年金缴费</w:t>
            </w:r>
          </w:p>
        </w:tc>
        <w:tc>
          <w:tcPr>
            <w:tcW w:w="856" w:type="dxa"/>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宋体"/>
                <w:color w:val="000000"/>
                <w:sz w:val="20"/>
                <w:szCs w:val="20"/>
              </w:rPr>
            </w:pPr>
            <w:r>
              <w:rPr>
                <w:rFonts w:hint="eastAsia"/>
                <w:color w:val="000000"/>
                <w:sz w:val="20"/>
                <w:szCs w:val="20"/>
              </w:rPr>
              <w:t>0.15</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30207</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邮电费</w:t>
            </w:r>
          </w:p>
        </w:tc>
        <w:tc>
          <w:tcPr>
            <w:tcW w:w="856" w:type="dxa"/>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宋体"/>
                <w:color w:val="000000"/>
                <w:sz w:val="20"/>
                <w:szCs w:val="20"/>
              </w:rPr>
            </w:pPr>
            <w:r>
              <w:rPr>
                <w:rFonts w:hint="eastAsia"/>
                <w:color w:val="000000"/>
                <w:sz w:val="20"/>
                <w:szCs w:val="20"/>
              </w:rPr>
              <w:t>0.63</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31005</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基础设施建设</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30110</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职工基本医疗保险缴费</w:t>
            </w:r>
          </w:p>
        </w:tc>
        <w:tc>
          <w:tcPr>
            <w:tcW w:w="856" w:type="dxa"/>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宋体"/>
                <w:color w:val="000000"/>
                <w:sz w:val="20"/>
                <w:szCs w:val="20"/>
              </w:rPr>
            </w:pPr>
            <w:r>
              <w:rPr>
                <w:rFonts w:hint="eastAsia"/>
                <w:color w:val="000000"/>
                <w:sz w:val="20"/>
                <w:szCs w:val="20"/>
              </w:rPr>
              <w:t>5.47</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30208</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取暖费</w:t>
            </w:r>
          </w:p>
        </w:tc>
        <w:tc>
          <w:tcPr>
            <w:tcW w:w="856" w:type="dxa"/>
            <w:tcBorders>
              <w:top w:val="nil"/>
              <w:left w:val="nil"/>
              <w:bottom w:val="single" w:color="auto" w:sz="8" w:space="0"/>
              <w:right w:val="single" w:color="auto" w:sz="8" w:space="0"/>
            </w:tcBorders>
            <w:shd w:val="clear" w:color="auto" w:fill="auto"/>
            <w:noWrap/>
            <w:vAlign w:val="center"/>
          </w:tcPr>
          <w:p>
            <w:pPr>
              <w:rPr>
                <w:rFonts w:ascii="宋体" w:hAnsi="宋体" w:eastAsia="宋体" w:cs="宋体"/>
                <w:color w:val="000000"/>
                <w:sz w:val="20"/>
                <w:szCs w:val="20"/>
              </w:rPr>
            </w:pPr>
            <w:r>
              <w:rPr>
                <w:rFonts w:hint="eastAsia"/>
                <w:color w:val="000000"/>
                <w:sz w:val="20"/>
                <w:szCs w:val="20"/>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31006</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大型修缮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30111</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公务员医疗补助缴费</w:t>
            </w:r>
          </w:p>
        </w:tc>
        <w:tc>
          <w:tcPr>
            <w:tcW w:w="856" w:type="dxa"/>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宋体"/>
                <w:color w:val="000000"/>
                <w:sz w:val="20"/>
                <w:szCs w:val="20"/>
              </w:rPr>
            </w:pPr>
            <w:r>
              <w:rPr>
                <w:rFonts w:hint="eastAsia"/>
                <w:color w:val="000000"/>
                <w:sz w:val="20"/>
                <w:szCs w:val="20"/>
              </w:rPr>
              <w:t>2.79</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30209</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物业管理费</w:t>
            </w:r>
          </w:p>
        </w:tc>
        <w:tc>
          <w:tcPr>
            <w:tcW w:w="856" w:type="dxa"/>
            <w:tcBorders>
              <w:top w:val="nil"/>
              <w:left w:val="nil"/>
              <w:bottom w:val="single" w:color="auto" w:sz="8" w:space="0"/>
              <w:right w:val="single" w:color="auto" w:sz="8" w:space="0"/>
            </w:tcBorders>
            <w:shd w:val="clear" w:color="auto" w:fill="auto"/>
            <w:noWrap/>
            <w:vAlign w:val="center"/>
          </w:tcPr>
          <w:p>
            <w:pPr>
              <w:rPr>
                <w:rFonts w:ascii="宋体" w:hAnsi="宋体" w:eastAsia="宋体" w:cs="宋体"/>
                <w:color w:val="000000"/>
                <w:sz w:val="20"/>
                <w:szCs w:val="20"/>
              </w:rPr>
            </w:pPr>
            <w:r>
              <w:rPr>
                <w:rFonts w:hint="eastAsia"/>
                <w:color w:val="000000"/>
                <w:sz w:val="20"/>
                <w:szCs w:val="20"/>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31007</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信息网络及软件购置更新</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30112</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其他社会保障缴费</w:t>
            </w:r>
          </w:p>
        </w:tc>
        <w:tc>
          <w:tcPr>
            <w:tcW w:w="856" w:type="dxa"/>
            <w:tcBorders>
              <w:top w:val="nil"/>
              <w:left w:val="nil"/>
              <w:bottom w:val="single" w:color="auto" w:sz="8" w:space="0"/>
              <w:right w:val="single" w:color="auto" w:sz="8" w:space="0"/>
            </w:tcBorders>
            <w:shd w:val="clear" w:color="auto" w:fill="auto"/>
            <w:noWrap/>
            <w:vAlign w:val="center"/>
          </w:tcPr>
          <w:p>
            <w:pPr>
              <w:rPr>
                <w:rFonts w:ascii="宋体" w:hAnsi="宋体" w:eastAsia="宋体" w:cs="宋体"/>
                <w:color w:val="000000"/>
                <w:sz w:val="20"/>
                <w:szCs w:val="20"/>
              </w:rPr>
            </w:pPr>
            <w:r>
              <w:rPr>
                <w:rFonts w:hint="eastAsia"/>
                <w:color w:val="000000"/>
                <w:sz w:val="20"/>
                <w:szCs w:val="20"/>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30211</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差旅费</w:t>
            </w:r>
          </w:p>
        </w:tc>
        <w:tc>
          <w:tcPr>
            <w:tcW w:w="856" w:type="dxa"/>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宋体"/>
                <w:color w:val="000000"/>
                <w:sz w:val="20"/>
                <w:szCs w:val="20"/>
              </w:rPr>
            </w:pPr>
            <w:r>
              <w:rPr>
                <w:rFonts w:hint="eastAsia"/>
                <w:color w:val="000000"/>
                <w:sz w:val="20"/>
                <w:szCs w:val="20"/>
              </w:rPr>
              <w:t>1.63</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31008</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物资储备</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30113</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住房公积金</w:t>
            </w:r>
          </w:p>
        </w:tc>
        <w:tc>
          <w:tcPr>
            <w:tcW w:w="856" w:type="dxa"/>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宋体"/>
                <w:color w:val="000000"/>
                <w:sz w:val="20"/>
                <w:szCs w:val="20"/>
              </w:rPr>
            </w:pPr>
            <w:r>
              <w:rPr>
                <w:rFonts w:hint="eastAsia"/>
                <w:color w:val="000000"/>
                <w:sz w:val="20"/>
                <w:szCs w:val="20"/>
              </w:rPr>
              <w:t>18.52</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30212</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因公出国（境）费用</w:t>
            </w:r>
          </w:p>
        </w:tc>
        <w:tc>
          <w:tcPr>
            <w:tcW w:w="856" w:type="dxa"/>
            <w:tcBorders>
              <w:top w:val="nil"/>
              <w:left w:val="nil"/>
              <w:bottom w:val="single" w:color="auto" w:sz="8" w:space="0"/>
              <w:right w:val="single" w:color="auto" w:sz="8" w:space="0"/>
            </w:tcBorders>
            <w:shd w:val="clear" w:color="auto" w:fill="auto"/>
            <w:noWrap/>
            <w:vAlign w:val="center"/>
          </w:tcPr>
          <w:p>
            <w:pPr>
              <w:rPr>
                <w:rFonts w:ascii="宋体" w:hAnsi="宋体" w:eastAsia="宋体" w:cs="宋体"/>
                <w:color w:val="000000"/>
                <w:sz w:val="20"/>
                <w:szCs w:val="20"/>
              </w:rPr>
            </w:pPr>
            <w:r>
              <w:rPr>
                <w:rFonts w:hint="eastAsia"/>
                <w:color w:val="000000"/>
                <w:sz w:val="20"/>
                <w:szCs w:val="20"/>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31009</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土地补偿</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30114</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医疗费</w:t>
            </w:r>
          </w:p>
        </w:tc>
        <w:tc>
          <w:tcPr>
            <w:tcW w:w="856" w:type="dxa"/>
            <w:tcBorders>
              <w:top w:val="nil"/>
              <w:left w:val="nil"/>
              <w:bottom w:val="single" w:color="auto" w:sz="8" w:space="0"/>
              <w:right w:val="single" w:color="auto" w:sz="8" w:space="0"/>
            </w:tcBorders>
            <w:shd w:val="clear" w:color="auto" w:fill="auto"/>
            <w:noWrap/>
            <w:vAlign w:val="center"/>
          </w:tcPr>
          <w:p>
            <w:pPr>
              <w:rPr>
                <w:rFonts w:ascii="宋体" w:hAnsi="宋体" w:eastAsia="宋体" w:cs="宋体"/>
                <w:color w:val="000000"/>
                <w:sz w:val="20"/>
                <w:szCs w:val="20"/>
              </w:rPr>
            </w:pPr>
            <w:r>
              <w:rPr>
                <w:rFonts w:hint="eastAsia"/>
                <w:color w:val="000000"/>
                <w:sz w:val="20"/>
                <w:szCs w:val="20"/>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30213</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维修（护）费</w:t>
            </w:r>
          </w:p>
        </w:tc>
        <w:tc>
          <w:tcPr>
            <w:tcW w:w="856" w:type="dxa"/>
            <w:tcBorders>
              <w:top w:val="nil"/>
              <w:left w:val="nil"/>
              <w:bottom w:val="single" w:color="auto" w:sz="8" w:space="0"/>
              <w:right w:val="single" w:color="auto" w:sz="8" w:space="0"/>
            </w:tcBorders>
            <w:shd w:val="clear" w:color="auto" w:fill="auto"/>
            <w:noWrap/>
            <w:vAlign w:val="center"/>
          </w:tcPr>
          <w:p>
            <w:pPr>
              <w:rPr>
                <w:rFonts w:ascii="宋体" w:hAnsi="宋体" w:eastAsia="宋体" w:cs="宋体"/>
                <w:color w:val="000000"/>
                <w:sz w:val="20"/>
                <w:szCs w:val="20"/>
              </w:rPr>
            </w:pPr>
            <w:r>
              <w:rPr>
                <w:rFonts w:hint="eastAsia"/>
                <w:color w:val="000000"/>
                <w:sz w:val="20"/>
                <w:szCs w:val="20"/>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31010</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安置补助</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30199</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其他工资福利支出</w:t>
            </w:r>
          </w:p>
        </w:tc>
        <w:tc>
          <w:tcPr>
            <w:tcW w:w="856" w:type="dxa"/>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宋体"/>
                <w:color w:val="000000"/>
                <w:sz w:val="20"/>
                <w:szCs w:val="20"/>
              </w:rPr>
            </w:pPr>
            <w:r>
              <w:rPr>
                <w:rFonts w:hint="eastAsia"/>
                <w:color w:val="000000"/>
                <w:sz w:val="20"/>
                <w:szCs w:val="20"/>
              </w:rPr>
              <w:t>4.4</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30214</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租赁费</w:t>
            </w:r>
          </w:p>
        </w:tc>
        <w:tc>
          <w:tcPr>
            <w:tcW w:w="856" w:type="dxa"/>
            <w:tcBorders>
              <w:top w:val="nil"/>
              <w:left w:val="nil"/>
              <w:bottom w:val="single" w:color="auto" w:sz="8" w:space="0"/>
              <w:right w:val="single" w:color="auto" w:sz="8" w:space="0"/>
            </w:tcBorders>
            <w:shd w:val="clear" w:color="auto" w:fill="auto"/>
            <w:noWrap/>
            <w:vAlign w:val="center"/>
          </w:tcPr>
          <w:p>
            <w:pPr>
              <w:rPr>
                <w:rFonts w:ascii="宋体" w:hAnsi="宋体" w:eastAsia="宋体" w:cs="宋体"/>
                <w:color w:val="000000"/>
                <w:sz w:val="20"/>
                <w:szCs w:val="20"/>
              </w:rPr>
            </w:pPr>
            <w:r>
              <w:rPr>
                <w:rFonts w:hint="eastAsia"/>
                <w:color w:val="000000"/>
                <w:sz w:val="20"/>
                <w:szCs w:val="20"/>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地上附着物和青苗补偿</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w:t>
            </w:r>
          </w:p>
        </w:tc>
        <w:tc>
          <w:tcPr>
            <w:tcW w:w="330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对个人和家庭的补助</w:t>
            </w:r>
          </w:p>
        </w:tc>
        <w:tc>
          <w:tcPr>
            <w:tcW w:w="856" w:type="dxa"/>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宋体"/>
                <w:color w:val="000000"/>
                <w:sz w:val="20"/>
                <w:szCs w:val="20"/>
              </w:rPr>
            </w:pPr>
            <w:r>
              <w:rPr>
                <w:rFonts w:hint="eastAsia"/>
                <w:color w:val="000000"/>
                <w:sz w:val="20"/>
                <w:szCs w:val="20"/>
              </w:rPr>
              <w:t>10.14</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30215</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会议费</w:t>
            </w:r>
          </w:p>
        </w:tc>
        <w:tc>
          <w:tcPr>
            <w:tcW w:w="856" w:type="dxa"/>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宋体"/>
                <w:color w:val="000000"/>
                <w:sz w:val="20"/>
                <w:szCs w:val="20"/>
              </w:rPr>
            </w:pPr>
            <w:r>
              <w:rPr>
                <w:rFonts w:hint="eastAsia"/>
                <w:color w:val="000000"/>
                <w:sz w:val="20"/>
                <w:szCs w:val="20"/>
              </w:rPr>
              <w:t>0.46</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拆迁补偿</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30301</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离休费</w:t>
            </w:r>
          </w:p>
        </w:tc>
        <w:tc>
          <w:tcPr>
            <w:tcW w:w="856" w:type="dxa"/>
            <w:tcBorders>
              <w:top w:val="nil"/>
              <w:left w:val="nil"/>
              <w:bottom w:val="single" w:color="auto" w:sz="8" w:space="0"/>
              <w:right w:val="single" w:color="auto" w:sz="8" w:space="0"/>
            </w:tcBorders>
            <w:shd w:val="clear" w:color="auto" w:fill="auto"/>
            <w:noWrap/>
            <w:vAlign w:val="center"/>
          </w:tcPr>
          <w:p>
            <w:pPr>
              <w:rPr>
                <w:rFonts w:ascii="宋体" w:hAnsi="宋体" w:eastAsia="宋体" w:cs="宋体"/>
                <w:color w:val="000000"/>
                <w:sz w:val="20"/>
                <w:szCs w:val="20"/>
              </w:rPr>
            </w:pPr>
            <w:r>
              <w:rPr>
                <w:rFonts w:hint="eastAsia"/>
                <w:color w:val="000000"/>
                <w:sz w:val="20"/>
                <w:szCs w:val="20"/>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30216</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培训费</w:t>
            </w:r>
          </w:p>
        </w:tc>
        <w:tc>
          <w:tcPr>
            <w:tcW w:w="856" w:type="dxa"/>
            <w:tcBorders>
              <w:top w:val="nil"/>
              <w:left w:val="nil"/>
              <w:bottom w:val="single" w:color="auto" w:sz="8" w:space="0"/>
              <w:right w:val="single" w:color="auto" w:sz="8" w:space="0"/>
            </w:tcBorders>
            <w:shd w:val="clear" w:color="auto" w:fill="auto"/>
            <w:noWrap/>
            <w:vAlign w:val="center"/>
          </w:tcPr>
          <w:p>
            <w:pPr>
              <w:rPr>
                <w:rFonts w:ascii="宋体" w:hAnsi="宋体" w:eastAsia="宋体" w:cs="宋体"/>
                <w:color w:val="000000"/>
                <w:sz w:val="20"/>
                <w:szCs w:val="20"/>
              </w:rPr>
            </w:pPr>
            <w:r>
              <w:rPr>
                <w:rFonts w:hint="eastAsia"/>
                <w:color w:val="000000"/>
                <w:sz w:val="20"/>
                <w:szCs w:val="20"/>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31013</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公务用车购置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30302</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退休费</w:t>
            </w:r>
          </w:p>
        </w:tc>
        <w:tc>
          <w:tcPr>
            <w:tcW w:w="856" w:type="dxa"/>
            <w:tcBorders>
              <w:top w:val="nil"/>
              <w:left w:val="nil"/>
              <w:bottom w:val="single" w:color="auto" w:sz="8" w:space="0"/>
              <w:right w:val="single" w:color="auto" w:sz="8" w:space="0"/>
            </w:tcBorders>
            <w:shd w:val="clear" w:color="auto" w:fill="auto"/>
            <w:noWrap/>
            <w:vAlign w:val="center"/>
          </w:tcPr>
          <w:p>
            <w:pPr>
              <w:rPr>
                <w:rFonts w:ascii="宋体" w:hAnsi="宋体" w:eastAsia="宋体" w:cs="宋体"/>
                <w:color w:val="000000"/>
                <w:sz w:val="20"/>
                <w:szCs w:val="20"/>
              </w:rPr>
            </w:pPr>
            <w:r>
              <w:rPr>
                <w:rFonts w:hint="eastAsia"/>
                <w:color w:val="000000"/>
                <w:sz w:val="20"/>
                <w:szCs w:val="20"/>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30217</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公务接待费</w:t>
            </w:r>
          </w:p>
        </w:tc>
        <w:tc>
          <w:tcPr>
            <w:tcW w:w="856" w:type="dxa"/>
            <w:tcBorders>
              <w:top w:val="nil"/>
              <w:left w:val="nil"/>
              <w:bottom w:val="single" w:color="auto" w:sz="8" w:space="0"/>
              <w:right w:val="single" w:color="auto" w:sz="8" w:space="0"/>
            </w:tcBorders>
            <w:shd w:val="clear" w:color="auto" w:fill="auto"/>
            <w:noWrap/>
            <w:vAlign w:val="center"/>
          </w:tcPr>
          <w:p>
            <w:pPr>
              <w:rPr>
                <w:rFonts w:ascii="宋体" w:hAnsi="宋体" w:eastAsia="宋体" w:cs="宋体"/>
                <w:color w:val="000000"/>
                <w:sz w:val="20"/>
                <w:szCs w:val="20"/>
              </w:rPr>
            </w:pPr>
            <w:r>
              <w:rPr>
                <w:rFonts w:hint="eastAsia"/>
                <w:color w:val="000000"/>
                <w:sz w:val="20"/>
                <w:szCs w:val="20"/>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31019</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其他交通工具购置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30303</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退职（役）费</w:t>
            </w:r>
          </w:p>
        </w:tc>
        <w:tc>
          <w:tcPr>
            <w:tcW w:w="856" w:type="dxa"/>
            <w:tcBorders>
              <w:top w:val="nil"/>
              <w:left w:val="nil"/>
              <w:bottom w:val="single" w:color="auto" w:sz="8" w:space="0"/>
              <w:right w:val="single" w:color="auto" w:sz="8" w:space="0"/>
            </w:tcBorders>
            <w:shd w:val="clear" w:color="auto" w:fill="auto"/>
            <w:noWrap/>
            <w:vAlign w:val="center"/>
          </w:tcPr>
          <w:p>
            <w:pPr>
              <w:rPr>
                <w:rFonts w:ascii="宋体" w:hAnsi="宋体" w:eastAsia="宋体" w:cs="宋体"/>
                <w:color w:val="000000"/>
                <w:sz w:val="20"/>
                <w:szCs w:val="20"/>
              </w:rPr>
            </w:pPr>
            <w:r>
              <w:rPr>
                <w:rFonts w:hint="eastAsia"/>
                <w:color w:val="000000"/>
                <w:sz w:val="20"/>
                <w:szCs w:val="20"/>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30218</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专用材料费</w:t>
            </w:r>
          </w:p>
        </w:tc>
        <w:tc>
          <w:tcPr>
            <w:tcW w:w="856" w:type="dxa"/>
            <w:tcBorders>
              <w:top w:val="nil"/>
              <w:left w:val="nil"/>
              <w:bottom w:val="single" w:color="auto" w:sz="8" w:space="0"/>
              <w:right w:val="single" w:color="auto" w:sz="8" w:space="0"/>
            </w:tcBorders>
            <w:shd w:val="clear" w:color="auto" w:fill="auto"/>
            <w:noWrap/>
            <w:vAlign w:val="center"/>
          </w:tcPr>
          <w:p>
            <w:pPr>
              <w:rPr>
                <w:rFonts w:ascii="宋体" w:hAnsi="宋体" w:eastAsia="宋体" w:cs="宋体"/>
                <w:color w:val="000000"/>
                <w:sz w:val="20"/>
                <w:szCs w:val="20"/>
              </w:rPr>
            </w:pPr>
            <w:r>
              <w:rPr>
                <w:rFonts w:hint="eastAsia"/>
                <w:color w:val="000000"/>
                <w:sz w:val="20"/>
                <w:szCs w:val="20"/>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文物和陈列品购置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30304</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抚恤金</w:t>
            </w:r>
          </w:p>
        </w:tc>
        <w:tc>
          <w:tcPr>
            <w:tcW w:w="856" w:type="dxa"/>
            <w:tcBorders>
              <w:top w:val="nil"/>
              <w:left w:val="nil"/>
              <w:bottom w:val="single" w:color="auto" w:sz="8" w:space="0"/>
              <w:right w:val="single" w:color="auto" w:sz="8" w:space="0"/>
            </w:tcBorders>
            <w:shd w:val="clear" w:color="auto" w:fill="auto"/>
            <w:noWrap/>
            <w:vAlign w:val="center"/>
          </w:tcPr>
          <w:p>
            <w:pPr>
              <w:rPr>
                <w:rFonts w:ascii="宋体" w:hAnsi="宋体" w:eastAsia="宋体" w:cs="宋体"/>
                <w:color w:val="000000"/>
                <w:sz w:val="20"/>
                <w:szCs w:val="20"/>
              </w:rPr>
            </w:pPr>
            <w:r>
              <w:rPr>
                <w:rFonts w:hint="eastAsia"/>
                <w:color w:val="000000"/>
                <w:sz w:val="20"/>
                <w:szCs w:val="20"/>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30224</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被装购置费</w:t>
            </w:r>
          </w:p>
        </w:tc>
        <w:tc>
          <w:tcPr>
            <w:tcW w:w="856" w:type="dxa"/>
            <w:tcBorders>
              <w:top w:val="nil"/>
              <w:left w:val="nil"/>
              <w:bottom w:val="single" w:color="auto" w:sz="8" w:space="0"/>
              <w:right w:val="single" w:color="auto" w:sz="8" w:space="0"/>
            </w:tcBorders>
            <w:shd w:val="clear" w:color="auto" w:fill="auto"/>
            <w:noWrap/>
            <w:vAlign w:val="center"/>
          </w:tcPr>
          <w:p>
            <w:pPr>
              <w:rPr>
                <w:rFonts w:ascii="宋体" w:hAnsi="宋体" w:eastAsia="宋体" w:cs="宋体"/>
                <w:color w:val="000000"/>
                <w:sz w:val="20"/>
                <w:szCs w:val="20"/>
              </w:rPr>
            </w:pPr>
            <w:r>
              <w:rPr>
                <w:rFonts w:hint="eastAsia"/>
                <w:color w:val="000000"/>
                <w:sz w:val="20"/>
                <w:szCs w:val="20"/>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无形资产购置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30305</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生活补助</w:t>
            </w:r>
          </w:p>
        </w:tc>
        <w:tc>
          <w:tcPr>
            <w:tcW w:w="856" w:type="dxa"/>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宋体"/>
                <w:color w:val="000000"/>
                <w:sz w:val="20"/>
                <w:szCs w:val="20"/>
              </w:rPr>
            </w:pPr>
            <w:r>
              <w:rPr>
                <w:rFonts w:hint="eastAsia"/>
                <w:color w:val="000000"/>
                <w:sz w:val="20"/>
                <w:szCs w:val="20"/>
              </w:rPr>
              <w:t>10.14</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30225</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专用燃料费</w:t>
            </w:r>
          </w:p>
        </w:tc>
        <w:tc>
          <w:tcPr>
            <w:tcW w:w="856" w:type="dxa"/>
            <w:tcBorders>
              <w:top w:val="nil"/>
              <w:left w:val="nil"/>
              <w:bottom w:val="single" w:color="auto" w:sz="8" w:space="0"/>
              <w:right w:val="single" w:color="auto" w:sz="8" w:space="0"/>
            </w:tcBorders>
            <w:shd w:val="clear" w:color="auto" w:fill="auto"/>
            <w:noWrap/>
            <w:vAlign w:val="center"/>
          </w:tcPr>
          <w:p>
            <w:pPr>
              <w:rPr>
                <w:rFonts w:ascii="宋体" w:hAnsi="宋体" w:eastAsia="宋体" w:cs="宋体"/>
                <w:color w:val="000000"/>
                <w:sz w:val="20"/>
                <w:szCs w:val="20"/>
              </w:rPr>
            </w:pPr>
            <w:r>
              <w:rPr>
                <w:rFonts w:hint="eastAsia"/>
                <w:color w:val="000000"/>
                <w:sz w:val="20"/>
                <w:szCs w:val="20"/>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31099</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其他资本性支出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30306</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救济费</w:t>
            </w:r>
          </w:p>
        </w:tc>
        <w:tc>
          <w:tcPr>
            <w:tcW w:w="856" w:type="dxa"/>
            <w:tcBorders>
              <w:top w:val="nil"/>
              <w:left w:val="nil"/>
              <w:bottom w:val="single" w:color="auto" w:sz="8" w:space="0"/>
              <w:right w:val="single" w:color="auto" w:sz="8" w:space="0"/>
            </w:tcBorders>
            <w:shd w:val="clear" w:color="auto" w:fill="auto"/>
            <w:noWrap/>
            <w:vAlign w:val="center"/>
          </w:tcPr>
          <w:p>
            <w:pPr>
              <w:rPr>
                <w:rFonts w:ascii="宋体" w:hAnsi="宋体" w:eastAsia="宋体" w:cs="宋体"/>
                <w:color w:val="000000"/>
                <w:sz w:val="20"/>
                <w:szCs w:val="20"/>
              </w:rPr>
            </w:pPr>
            <w:r>
              <w:rPr>
                <w:rFonts w:hint="eastAsia"/>
                <w:color w:val="000000"/>
                <w:sz w:val="20"/>
                <w:szCs w:val="20"/>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30226</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劳务费</w:t>
            </w:r>
          </w:p>
        </w:tc>
        <w:tc>
          <w:tcPr>
            <w:tcW w:w="856" w:type="dxa"/>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宋体"/>
                <w:color w:val="000000"/>
                <w:sz w:val="20"/>
                <w:szCs w:val="20"/>
              </w:rPr>
            </w:pPr>
            <w:r>
              <w:rPr>
                <w:rFonts w:hint="eastAsia"/>
                <w:color w:val="000000"/>
                <w:sz w:val="20"/>
                <w:szCs w:val="20"/>
              </w:rPr>
              <w:t>40.72</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其他支出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30307</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医疗费补助</w:t>
            </w:r>
          </w:p>
        </w:tc>
        <w:tc>
          <w:tcPr>
            <w:tcW w:w="856" w:type="dxa"/>
            <w:tcBorders>
              <w:top w:val="nil"/>
              <w:left w:val="nil"/>
              <w:bottom w:val="single" w:color="auto" w:sz="8" w:space="0"/>
              <w:right w:val="single" w:color="auto" w:sz="8" w:space="0"/>
            </w:tcBorders>
            <w:shd w:val="clear" w:color="auto" w:fill="auto"/>
            <w:noWrap/>
            <w:vAlign w:val="center"/>
          </w:tcPr>
          <w:p>
            <w:pPr>
              <w:rPr>
                <w:rFonts w:ascii="宋体" w:hAnsi="宋体" w:eastAsia="宋体" w:cs="宋体"/>
                <w:color w:val="000000"/>
                <w:sz w:val="20"/>
                <w:szCs w:val="20"/>
              </w:rPr>
            </w:pPr>
            <w:r>
              <w:rPr>
                <w:rFonts w:hint="eastAsia"/>
                <w:color w:val="000000"/>
                <w:sz w:val="20"/>
                <w:szCs w:val="20"/>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30227</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委托业务费</w:t>
            </w:r>
          </w:p>
        </w:tc>
        <w:tc>
          <w:tcPr>
            <w:tcW w:w="856" w:type="dxa"/>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宋体"/>
                <w:color w:val="000000"/>
                <w:sz w:val="20"/>
                <w:szCs w:val="20"/>
              </w:rPr>
            </w:pPr>
            <w:r>
              <w:rPr>
                <w:rFonts w:hint="eastAsia"/>
                <w:color w:val="000000"/>
                <w:sz w:val="20"/>
                <w:szCs w:val="20"/>
              </w:rPr>
              <w:t>4.92</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39906</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赠与</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30308</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助学金</w:t>
            </w:r>
          </w:p>
        </w:tc>
        <w:tc>
          <w:tcPr>
            <w:tcW w:w="856" w:type="dxa"/>
            <w:tcBorders>
              <w:top w:val="nil"/>
              <w:left w:val="nil"/>
              <w:bottom w:val="single" w:color="auto" w:sz="8" w:space="0"/>
              <w:right w:val="single" w:color="auto" w:sz="8" w:space="0"/>
            </w:tcBorders>
            <w:shd w:val="clear" w:color="auto" w:fill="auto"/>
            <w:noWrap/>
            <w:vAlign w:val="center"/>
          </w:tcPr>
          <w:p>
            <w:pPr>
              <w:rPr>
                <w:rFonts w:ascii="宋体" w:hAnsi="宋体" w:eastAsia="宋体" w:cs="宋体"/>
                <w:color w:val="000000"/>
                <w:sz w:val="20"/>
                <w:szCs w:val="20"/>
              </w:rPr>
            </w:pPr>
            <w:r>
              <w:rPr>
                <w:rFonts w:hint="eastAsia"/>
                <w:color w:val="000000"/>
                <w:sz w:val="20"/>
                <w:szCs w:val="20"/>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30228</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工会经费</w:t>
            </w:r>
          </w:p>
        </w:tc>
        <w:tc>
          <w:tcPr>
            <w:tcW w:w="856" w:type="dxa"/>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宋体"/>
                <w:color w:val="000000"/>
                <w:sz w:val="20"/>
                <w:szCs w:val="20"/>
              </w:rPr>
            </w:pPr>
            <w:r>
              <w:rPr>
                <w:rFonts w:hint="eastAsia"/>
                <w:color w:val="000000"/>
                <w:sz w:val="20"/>
                <w:szCs w:val="20"/>
              </w:rPr>
              <w:t>3.18</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39907</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国家赔偿费用支出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30309</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奖励金</w:t>
            </w:r>
          </w:p>
        </w:tc>
        <w:tc>
          <w:tcPr>
            <w:tcW w:w="856" w:type="dxa"/>
            <w:tcBorders>
              <w:top w:val="nil"/>
              <w:left w:val="nil"/>
              <w:bottom w:val="single" w:color="auto" w:sz="8" w:space="0"/>
              <w:right w:val="single" w:color="auto" w:sz="8" w:space="0"/>
            </w:tcBorders>
            <w:shd w:val="clear" w:color="auto" w:fill="auto"/>
            <w:noWrap/>
            <w:vAlign w:val="center"/>
          </w:tcPr>
          <w:p>
            <w:pPr>
              <w:rPr>
                <w:rFonts w:ascii="宋体" w:hAnsi="宋体" w:eastAsia="宋体" w:cs="宋体"/>
                <w:color w:val="000000"/>
                <w:sz w:val="20"/>
                <w:szCs w:val="20"/>
              </w:rPr>
            </w:pPr>
            <w:r>
              <w:rPr>
                <w:rFonts w:hint="eastAsia"/>
                <w:color w:val="000000"/>
                <w:sz w:val="20"/>
                <w:szCs w:val="20"/>
              </w:rPr>
              <w:t>　</w:t>
            </w: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30229</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福利费</w:t>
            </w:r>
          </w:p>
        </w:tc>
        <w:tc>
          <w:tcPr>
            <w:tcW w:w="856" w:type="dxa"/>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宋体"/>
                <w:color w:val="000000"/>
                <w:sz w:val="20"/>
                <w:szCs w:val="20"/>
              </w:rPr>
            </w:pPr>
            <w:r>
              <w:rPr>
                <w:rFonts w:hint="eastAsia"/>
                <w:color w:val="000000"/>
                <w:sz w:val="20"/>
                <w:szCs w:val="20"/>
              </w:rPr>
              <w:t>1.35</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39908</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对民间非营利组织和群众性自治组织补贴</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30310</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个人农业生产补贴</w:t>
            </w:r>
          </w:p>
        </w:tc>
        <w:tc>
          <w:tcPr>
            <w:tcW w:w="856" w:type="dxa"/>
            <w:tcBorders>
              <w:top w:val="nil"/>
              <w:left w:val="nil"/>
              <w:bottom w:val="single" w:color="auto" w:sz="8" w:space="0"/>
              <w:right w:val="single" w:color="auto" w:sz="8" w:space="0"/>
            </w:tcBorders>
            <w:shd w:val="clear" w:color="auto" w:fill="auto"/>
            <w:noWrap/>
            <w:vAlign w:val="center"/>
          </w:tcPr>
          <w:p>
            <w:pPr>
              <w:rPr>
                <w:rFonts w:ascii="宋体" w:hAnsi="宋体" w:eastAsia="宋体" w:cs="宋体"/>
                <w:color w:val="000000"/>
                <w:sz w:val="20"/>
                <w:szCs w:val="20"/>
              </w:rPr>
            </w:pPr>
            <w:r>
              <w:rPr>
                <w:rFonts w:hint="eastAsia"/>
                <w:color w:val="000000"/>
                <w:sz w:val="20"/>
                <w:szCs w:val="20"/>
              </w:rPr>
              <w:t>　</w:t>
            </w: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30231</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公务用车运行维护费</w:t>
            </w:r>
          </w:p>
        </w:tc>
        <w:tc>
          <w:tcPr>
            <w:tcW w:w="856" w:type="dxa"/>
            <w:tcBorders>
              <w:top w:val="nil"/>
              <w:left w:val="nil"/>
              <w:bottom w:val="single" w:color="auto" w:sz="8" w:space="0"/>
              <w:right w:val="single" w:color="auto" w:sz="8" w:space="0"/>
            </w:tcBorders>
            <w:shd w:val="clear" w:color="auto" w:fill="auto"/>
            <w:noWrap/>
            <w:vAlign w:val="center"/>
          </w:tcPr>
          <w:p>
            <w:pPr>
              <w:rPr>
                <w:rFonts w:ascii="宋体" w:hAnsi="宋体" w:eastAsia="宋体" w:cs="宋体"/>
                <w:color w:val="000000"/>
                <w:sz w:val="20"/>
                <w:szCs w:val="20"/>
              </w:rPr>
            </w:pPr>
            <w:r>
              <w:rPr>
                <w:rFonts w:hint="eastAsia"/>
                <w:color w:val="000000"/>
                <w:sz w:val="20"/>
                <w:szCs w:val="20"/>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39999</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30399</w:t>
            </w:r>
          </w:p>
        </w:tc>
        <w:tc>
          <w:tcPr>
            <w:tcW w:w="3306" w:type="dxa"/>
            <w:tcBorders>
              <w:top w:val="single" w:color="auto" w:sz="8" w:space="0"/>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对其他个人和家庭的补助支出</w:t>
            </w:r>
          </w:p>
        </w:tc>
        <w:tc>
          <w:tcPr>
            <w:tcW w:w="856" w:type="dxa"/>
            <w:tcBorders>
              <w:top w:val="single" w:color="auto" w:sz="8" w:space="0"/>
              <w:left w:val="nil"/>
              <w:bottom w:val="single" w:color="auto" w:sz="8" w:space="0"/>
              <w:right w:val="single" w:color="auto" w:sz="8" w:space="0"/>
            </w:tcBorders>
            <w:shd w:val="clear" w:color="auto" w:fill="auto"/>
            <w:noWrap/>
            <w:vAlign w:val="center"/>
          </w:tcPr>
          <w:p>
            <w:pPr>
              <w:rPr>
                <w:rFonts w:ascii="宋体" w:hAnsi="宋体" w:eastAsia="宋体" w:cs="宋体"/>
                <w:color w:val="000000"/>
                <w:sz w:val="20"/>
                <w:szCs w:val="20"/>
              </w:rPr>
            </w:pPr>
            <w:r>
              <w:rPr>
                <w:rFonts w:hint="eastAsia"/>
                <w:color w:val="000000"/>
                <w:sz w:val="20"/>
                <w:szCs w:val="20"/>
              </w:rPr>
              <w:t>　</w:t>
            </w:r>
          </w:p>
        </w:tc>
        <w:tc>
          <w:tcPr>
            <w:tcW w:w="1110" w:type="dxa"/>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30239</w:t>
            </w:r>
          </w:p>
        </w:tc>
        <w:tc>
          <w:tcPr>
            <w:tcW w:w="2297" w:type="dxa"/>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其他交通费用</w:t>
            </w:r>
          </w:p>
        </w:tc>
        <w:tc>
          <w:tcPr>
            <w:tcW w:w="856" w:type="dxa"/>
            <w:tcBorders>
              <w:top w:val="single" w:color="auto" w:sz="8" w:space="0"/>
              <w:left w:val="nil"/>
              <w:bottom w:val="single" w:color="auto" w:sz="8" w:space="0"/>
              <w:right w:val="single" w:color="auto" w:sz="8" w:space="0"/>
            </w:tcBorders>
            <w:shd w:val="clear" w:color="auto" w:fill="auto"/>
            <w:noWrap/>
            <w:vAlign w:val="center"/>
          </w:tcPr>
          <w:p>
            <w:pPr>
              <w:jc w:val="right"/>
              <w:rPr>
                <w:rFonts w:ascii="宋体" w:hAnsi="宋体" w:eastAsia="宋体" w:cs="宋体"/>
                <w:color w:val="000000"/>
                <w:sz w:val="20"/>
                <w:szCs w:val="20"/>
              </w:rPr>
            </w:pPr>
            <w:r>
              <w:rPr>
                <w:rFonts w:hint="eastAsia"/>
                <w:color w:val="000000"/>
                <w:sz w:val="20"/>
                <w:szCs w:val="20"/>
              </w:rPr>
              <w:t>4.93</w:t>
            </w:r>
          </w:p>
        </w:tc>
        <w:tc>
          <w:tcPr>
            <w:tcW w:w="1076" w:type="dxa"/>
            <w:tcBorders>
              <w:top w:val="single" w:color="auto" w:sz="8" w:space="0"/>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single" w:color="auto" w:sz="8" w:space="0"/>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85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30240</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税金及附加费用</w:t>
            </w:r>
          </w:p>
        </w:tc>
        <w:tc>
          <w:tcPr>
            <w:tcW w:w="856" w:type="dxa"/>
            <w:tcBorders>
              <w:top w:val="nil"/>
              <w:left w:val="nil"/>
              <w:bottom w:val="single" w:color="auto" w:sz="8" w:space="0"/>
              <w:right w:val="single" w:color="auto" w:sz="8" w:space="0"/>
            </w:tcBorders>
            <w:shd w:val="clear" w:color="auto" w:fill="auto"/>
            <w:noWrap/>
            <w:vAlign w:val="center"/>
          </w:tcPr>
          <w:p>
            <w:pPr>
              <w:rPr>
                <w:rFonts w:ascii="宋体" w:hAnsi="宋体" w:eastAsia="宋体" w:cs="宋体"/>
                <w:color w:val="000000"/>
                <w:sz w:val="20"/>
                <w:szCs w:val="20"/>
              </w:rPr>
            </w:pPr>
            <w:r>
              <w:rPr>
                <w:rFonts w:hint="eastAsia"/>
                <w:color w:val="000000"/>
                <w:sz w:val="20"/>
                <w:szCs w:val="20"/>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85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30299</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其他商品和服务支出</w:t>
            </w:r>
          </w:p>
        </w:tc>
        <w:tc>
          <w:tcPr>
            <w:tcW w:w="856" w:type="dxa"/>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宋体"/>
                <w:color w:val="000000"/>
                <w:sz w:val="20"/>
                <w:szCs w:val="20"/>
              </w:rPr>
            </w:pPr>
            <w:r>
              <w:rPr>
                <w:rFonts w:hint="eastAsia"/>
                <w:color w:val="000000"/>
                <w:sz w:val="20"/>
                <w:szCs w:val="20"/>
              </w:rPr>
              <w:t>23.28</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4455" w:type="dxa"/>
            <w:gridSpan w:val="2"/>
            <w:tcBorders>
              <w:top w:val="nil"/>
              <w:left w:val="single" w:color="auto" w:sz="8" w:space="0"/>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人员经费合计</w:t>
            </w:r>
          </w:p>
        </w:tc>
        <w:tc>
          <w:tcPr>
            <w:tcW w:w="856" w:type="dxa"/>
            <w:tcBorders>
              <w:top w:val="nil"/>
              <w:left w:val="nil"/>
              <w:bottom w:val="single" w:color="auto" w:sz="8" w:space="0"/>
              <w:right w:val="single" w:color="auto" w:sz="8" w:space="0"/>
            </w:tcBorders>
            <w:shd w:val="clear" w:color="auto" w:fill="auto"/>
            <w:noWrap/>
          </w:tcPr>
          <w:p>
            <w:pPr>
              <w:rPr>
                <w:rFonts w:ascii="宋体" w:hAnsi="宋体" w:eastAsia="宋体" w:cs="宋体"/>
                <w:color w:val="000000"/>
                <w:sz w:val="20"/>
                <w:szCs w:val="20"/>
              </w:rPr>
            </w:pPr>
            <w:r>
              <w:rPr>
                <w:rFonts w:hint="eastAsia"/>
                <w:color w:val="000000"/>
                <w:sz w:val="20"/>
                <w:szCs w:val="20"/>
              </w:rPr>
              <w:t>129.03</w:t>
            </w:r>
          </w:p>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r>
              <w:rPr>
                <w:rFonts w:hint="eastAsia" w:ascii="Times New Roman" w:hAnsi="Times New Roman" w:eastAsia="宋体" w:cs="Times New Roman"/>
                <w:color w:val="000000"/>
                <w:kern w:val="0"/>
                <w:sz w:val="18"/>
                <w:szCs w:val="18"/>
              </w:rPr>
              <w:t>129.129.03129.03</w:t>
            </w:r>
          </w:p>
        </w:tc>
        <w:tc>
          <w:tcPr>
            <w:tcW w:w="9733" w:type="dxa"/>
            <w:gridSpan w:val="5"/>
            <w:tcBorders>
              <w:top w:val="nil"/>
              <w:left w:val="nil"/>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公用经费合计</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93.58</w:t>
            </w:r>
          </w:p>
        </w:tc>
      </w:tr>
    </w:tbl>
    <w:p>
      <w:pPr>
        <w:widowControl/>
        <w:jc w:val="left"/>
        <w:rPr>
          <w:rFonts w:ascii="黑体" w:hAnsi="黑体" w:eastAsia="黑体"/>
          <w:szCs w:val="21"/>
        </w:rPr>
      </w:pPr>
      <w:r>
        <w:rPr>
          <w:rFonts w:hint="eastAsia" w:ascii="黑体" w:hAnsi="黑体" w:eastAsia="黑体"/>
          <w:szCs w:val="21"/>
        </w:rPr>
        <w:t>注：本表反映部门年度一般公共预算财政拨款基本支出明细情况。</w:t>
      </w:r>
      <w:r>
        <w:rPr>
          <w:rFonts w:ascii="黑体" w:hAnsi="黑体" w:eastAsia="黑体"/>
          <w:szCs w:val="21"/>
        </w:rPr>
        <w:br w:type="page"/>
      </w:r>
    </w:p>
    <w:p>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一般公共预算财政拨款“三公”经费支出决算表</w:t>
      </w:r>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w:t>
      </w: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表</w:t>
      </w:r>
    </w:p>
    <w:p>
      <w:pPr>
        <w:widowControl/>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4640" w:type="dxa"/>
        <w:jc w:val="center"/>
        <w:tblLayout w:type="autofit"/>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r>
      <w:tr>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nil"/>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single" w:color="auto" w:sz="4" w:space="0"/>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autoSpaceDE w:val="0"/>
        <w:autoSpaceDN w:val="0"/>
        <w:adjustRightInd w:val="0"/>
        <w:ind w:left="315" w:leftChars="150"/>
        <w:jc w:val="left"/>
        <w:rPr>
          <w:rFonts w:ascii="宋体" w:eastAsia="宋体" w:cs="宋体"/>
          <w:kern w:val="0"/>
          <w:sz w:val="24"/>
          <w:szCs w:val="24"/>
        </w:rPr>
      </w:pPr>
      <w:r>
        <w:rPr>
          <w:rFonts w:hint="eastAsia" w:ascii="宋体" w:eastAsia="宋体" w:cs="宋体"/>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p>
    <w:p>
      <w:pPr>
        <w:widowControl/>
        <w:jc w:val="left"/>
        <w:rPr>
          <w:rFonts w:ascii="宋体" w:eastAsia="宋体" w:cs="宋体"/>
          <w:kern w:val="0"/>
          <w:sz w:val="24"/>
          <w:szCs w:val="24"/>
        </w:rPr>
      </w:pPr>
      <w:r>
        <w:rPr>
          <w:rFonts w:ascii="宋体" w:eastAsia="宋体" w:cs="宋体"/>
          <w:kern w:val="0"/>
          <w:sz w:val="24"/>
          <w:szCs w:val="24"/>
        </w:rPr>
        <w:br w:type="page"/>
      </w: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pPr>
        <w:widowControl/>
        <w:wordWrap w:val="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                                                                                                                       公开08表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6000" w:type="dxa"/>
            <w:gridSpan w:val="3"/>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13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基本支出  </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2000" w:type="dxa"/>
            <w:vMerge w:val="continue"/>
            <w:vAlign w:val="center"/>
          </w:tcPr>
          <w:p>
            <w:pPr>
              <w:widowControl/>
              <w:jc w:val="left"/>
              <w:rPr>
                <w:rFonts w:ascii="Times New Roman" w:hAnsi="Times New Roman" w:eastAsia="仿宋_GB2312" w:cs="Times New Roman"/>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注：本表反映部门本年度政府性基金预算财政拨款收入、支出及结转和结余情况</w:t>
      </w:r>
    </w:p>
    <w:p>
      <w:pPr>
        <w:widowControl/>
        <w:jc w:val="left"/>
        <w:rPr>
          <w:rFonts w:ascii="Times New Roman" w:hAnsi="Times New Roman" w:eastAsia="仿宋_GB2312" w:cs="Times New Roman"/>
          <w:kern w:val="0"/>
          <w:szCs w:val="21"/>
        </w:rPr>
        <w:sectPr>
          <w:pgSz w:w="16838" w:h="11906" w:orient="landscape"/>
          <w:pgMar w:top="720" w:right="720" w:bottom="720" w:left="720" w:header="851" w:footer="992" w:gutter="0"/>
          <w:cols w:space="425" w:num="1"/>
          <w:docGrid w:type="lines" w:linePitch="312" w:charSpace="0"/>
        </w:sectPr>
      </w:pPr>
      <w:r>
        <w:rPr>
          <w:rFonts w:ascii="Times New Roman" w:hAnsi="Times New Roman" w:eastAsia="仿宋_GB2312" w:cs="Times New Roman"/>
          <w:kern w:val="0"/>
          <w:szCs w:val="21"/>
        </w:rPr>
        <w:t>(若本单位无政府性基金收支</w:t>
      </w:r>
      <w:r>
        <w:rPr>
          <w:rFonts w:hint="eastAsia" w:ascii="Times New Roman" w:hAnsi="Times New Roman" w:eastAsia="仿宋_GB2312" w:cs="Times New Roman"/>
          <w:kern w:val="0"/>
          <w:szCs w:val="21"/>
        </w:rPr>
        <w:t>,请说明：XX单位没有政府性基金收入，也没有使用政府性基金安排的支出，故本表无数据</w:t>
      </w:r>
    </w:p>
    <w:p>
      <w:pPr>
        <w:pStyle w:val="9"/>
        <w:rPr>
          <w:rFonts w:asciiTheme="minorEastAsia" w:hAnsiTheme="minorEastAsia"/>
          <w:sz w:val="10"/>
          <w:szCs w:val="10"/>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hakuyoxingshu7000"/>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hakuyoxingshu7000">
    <w:panose1 w:val="02000600000000000000"/>
    <w:charset w:val="86"/>
    <w:family w:val="auto"/>
    <w:pitch w:val="default"/>
    <w:sig w:usb0="FFFFFFFF" w:usb1="E9FFFFFF" w:usb2="0000003F" w:usb3="00000000" w:csb0="603F00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506F9"/>
    <w:rsid w:val="0002229B"/>
    <w:rsid w:val="000273BD"/>
    <w:rsid w:val="000415B7"/>
    <w:rsid w:val="000658A3"/>
    <w:rsid w:val="00074155"/>
    <w:rsid w:val="000A3F69"/>
    <w:rsid w:val="00152C6D"/>
    <w:rsid w:val="00162A33"/>
    <w:rsid w:val="00162D39"/>
    <w:rsid w:val="0018039D"/>
    <w:rsid w:val="001A67DB"/>
    <w:rsid w:val="001D51E5"/>
    <w:rsid w:val="001F0C3B"/>
    <w:rsid w:val="00214427"/>
    <w:rsid w:val="00265724"/>
    <w:rsid w:val="0027426B"/>
    <w:rsid w:val="003479BD"/>
    <w:rsid w:val="003768D5"/>
    <w:rsid w:val="003A6638"/>
    <w:rsid w:val="004506F9"/>
    <w:rsid w:val="004717A2"/>
    <w:rsid w:val="00491741"/>
    <w:rsid w:val="00500E5F"/>
    <w:rsid w:val="005122EF"/>
    <w:rsid w:val="00517C33"/>
    <w:rsid w:val="00523644"/>
    <w:rsid w:val="00537902"/>
    <w:rsid w:val="0054069E"/>
    <w:rsid w:val="005767CC"/>
    <w:rsid w:val="00581826"/>
    <w:rsid w:val="00590D9F"/>
    <w:rsid w:val="00595D26"/>
    <w:rsid w:val="005A74E6"/>
    <w:rsid w:val="005D4D55"/>
    <w:rsid w:val="005E2CFB"/>
    <w:rsid w:val="0062378F"/>
    <w:rsid w:val="00651EEC"/>
    <w:rsid w:val="006A351B"/>
    <w:rsid w:val="006B0422"/>
    <w:rsid w:val="006C1B53"/>
    <w:rsid w:val="006D7730"/>
    <w:rsid w:val="006E5284"/>
    <w:rsid w:val="006F3EB5"/>
    <w:rsid w:val="00702E34"/>
    <w:rsid w:val="00704395"/>
    <w:rsid w:val="00720FF1"/>
    <w:rsid w:val="00812ED5"/>
    <w:rsid w:val="008230D9"/>
    <w:rsid w:val="00824E6E"/>
    <w:rsid w:val="008277D9"/>
    <w:rsid w:val="008A3E8D"/>
    <w:rsid w:val="008B0E5A"/>
    <w:rsid w:val="009237C4"/>
    <w:rsid w:val="00950252"/>
    <w:rsid w:val="00952EDD"/>
    <w:rsid w:val="00967F5D"/>
    <w:rsid w:val="009A0F95"/>
    <w:rsid w:val="009B3ADF"/>
    <w:rsid w:val="009C3B52"/>
    <w:rsid w:val="00A42218"/>
    <w:rsid w:val="00A70249"/>
    <w:rsid w:val="00A76413"/>
    <w:rsid w:val="00B33BEA"/>
    <w:rsid w:val="00B57C9F"/>
    <w:rsid w:val="00B8234C"/>
    <w:rsid w:val="00B845B3"/>
    <w:rsid w:val="00B85D8B"/>
    <w:rsid w:val="00BE3674"/>
    <w:rsid w:val="00C3049A"/>
    <w:rsid w:val="00C31B1E"/>
    <w:rsid w:val="00C35D07"/>
    <w:rsid w:val="00C77645"/>
    <w:rsid w:val="00CE04C3"/>
    <w:rsid w:val="00CE76A0"/>
    <w:rsid w:val="00D148C6"/>
    <w:rsid w:val="00DD06FF"/>
    <w:rsid w:val="00DD5FE9"/>
    <w:rsid w:val="00DE33A9"/>
    <w:rsid w:val="00E00C7A"/>
    <w:rsid w:val="00E55B68"/>
    <w:rsid w:val="00F74360"/>
    <w:rsid w:val="00FB462F"/>
    <w:rsid w:val="00FE16FA"/>
    <w:rsid w:val="00FE328A"/>
    <w:rsid w:val="41FC28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0">
    <w:name w:val="List Paragraph"/>
    <w:basedOn w:val="1"/>
    <w:qFormat/>
    <w:uiPriority w:val="34"/>
    <w:pPr>
      <w:ind w:firstLine="420" w:firstLineChars="200"/>
    </w:pPr>
  </w:style>
  <w:style w:type="character" w:customStyle="1" w:styleId="11">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FED387-5023-4541-82E0-3F151D970B0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1089</Words>
  <Characters>6209</Characters>
  <Lines>51</Lines>
  <Paragraphs>14</Paragraphs>
  <TotalTime>0</TotalTime>
  <ScaleCrop>false</ScaleCrop>
  <LinksUpToDate>false</LinksUpToDate>
  <CharactersWithSpaces>7284</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2021-05-06T09:39:00Z</dcterms:created>
  <dc:creator>李航 null</dc:creator>
  <cp:lastModifiedBy>绮梦1369367186</cp:lastModifiedBy>
  <cp:lastPrinted>2020-07-15T07:25:00Z</cp:lastPrinted>
  <dcterms:modified xsi:type="dcterms:W3CDTF">2021-05-10T01:41:57Z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60BCFA50AC534F28B2E162BE9EF44281</vt:lpwstr>
  </property>
</Properties>
</file>