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ascii="隶书" w:hAnsi="华文中宋" w:eastAsia="隶书"/>
          <w:color w:val="auto"/>
          <w:sz w:val="84"/>
          <w:szCs w:val="84"/>
        </w:rPr>
      </w:pPr>
      <w:bookmarkStart w:id="89" w:name="_GoBack"/>
      <w:bookmarkEnd w:id="89"/>
    </w:p>
    <w:p>
      <w:pPr>
        <w:pStyle w:val="12"/>
        <w:jc w:val="center"/>
        <w:rPr>
          <w:rFonts w:ascii="隶书" w:hAnsi="华文中宋" w:eastAsia="隶书"/>
          <w:bCs/>
          <w:color w:val="auto"/>
          <w:sz w:val="84"/>
          <w:szCs w:val="84"/>
        </w:rPr>
      </w:pPr>
      <w:r>
        <w:rPr>
          <w:rFonts w:hint="eastAsia" w:ascii="隶书" w:hAnsi="华文中宋" w:eastAsia="隶书"/>
          <w:color w:val="auto"/>
          <w:sz w:val="84"/>
          <w:szCs w:val="84"/>
        </w:rPr>
        <w:t>政府采购</w:t>
      </w:r>
    </w:p>
    <w:p>
      <w:pPr>
        <w:pStyle w:val="12"/>
        <w:adjustRightInd w:val="0"/>
        <w:snapToGrid w:val="0"/>
        <w:spacing w:line="360" w:lineRule="auto"/>
        <w:jc w:val="center"/>
        <w:rPr>
          <w:rFonts w:ascii="隶书" w:hAnsi="华文中宋" w:eastAsia="隶书"/>
          <w:color w:val="auto"/>
          <w:sz w:val="84"/>
          <w:szCs w:val="84"/>
        </w:rPr>
      </w:pPr>
      <w:r>
        <w:rPr>
          <w:rFonts w:hint="eastAsia" w:ascii="隶书" w:hAnsi="华文中宋" w:eastAsia="隶书"/>
          <w:color w:val="auto"/>
          <w:sz w:val="84"/>
          <w:szCs w:val="84"/>
        </w:rPr>
        <w:t>竞争性谈判文件</w:t>
      </w:r>
    </w:p>
    <w:p>
      <w:pPr>
        <w:pStyle w:val="12"/>
        <w:adjustRightInd w:val="0"/>
        <w:snapToGrid w:val="0"/>
        <w:spacing w:line="360" w:lineRule="auto"/>
        <w:ind w:left="2563" w:leftChars="554" w:hanging="1400" w:hangingChars="700"/>
        <w:rPr>
          <w:rFonts w:ascii="Tahoma" w:hAnsi="Tahoma" w:cs="Tahoma"/>
          <w:color w:val="auto"/>
          <w:sz w:val="20"/>
          <w:szCs w:val="20"/>
        </w:rPr>
      </w:pPr>
    </w:p>
    <w:p>
      <w:pPr>
        <w:pStyle w:val="12"/>
        <w:adjustRightInd w:val="0"/>
        <w:snapToGrid w:val="0"/>
        <w:spacing w:line="360" w:lineRule="auto"/>
        <w:ind w:left="2563" w:leftChars="554" w:hanging="1400" w:hangingChars="700"/>
        <w:rPr>
          <w:rFonts w:ascii="Tahoma" w:hAnsi="Tahoma" w:cs="Tahoma"/>
          <w:color w:val="auto"/>
          <w:sz w:val="20"/>
          <w:szCs w:val="20"/>
        </w:rPr>
      </w:pPr>
    </w:p>
    <w:p>
      <w:pPr>
        <w:pStyle w:val="12"/>
        <w:adjustRightInd w:val="0"/>
        <w:snapToGrid w:val="0"/>
        <w:spacing w:line="360" w:lineRule="auto"/>
        <w:ind w:left="2563" w:leftChars="554" w:hanging="1400" w:hangingChars="700"/>
        <w:rPr>
          <w:rFonts w:ascii="Tahoma" w:hAnsi="Tahoma" w:cs="Tahoma"/>
          <w:color w:val="auto"/>
          <w:sz w:val="20"/>
          <w:szCs w:val="20"/>
        </w:rPr>
      </w:pPr>
    </w:p>
    <w:p>
      <w:pPr>
        <w:adjustRightInd w:val="0"/>
        <w:snapToGrid w:val="0"/>
        <w:spacing w:line="360" w:lineRule="auto"/>
        <w:ind w:left="2887" w:leftChars="304" w:hanging="2249" w:hangingChars="700"/>
        <w:rPr>
          <w:rFonts w:hint="eastAsia" w:hAnsi="宋体"/>
          <w:b/>
          <w:color w:val="auto"/>
          <w:sz w:val="32"/>
          <w:szCs w:val="32"/>
          <w:u w:val="single"/>
          <w:lang w:eastAsia="zh-CN"/>
        </w:rPr>
      </w:pPr>
      <w:r>
        <w:rPr>
          <w:rFonts w:hint="eastAsia" w:hAnsi="宋体"/>
          <w:b/>
          <w:color w:val="auto"/>
          <w:sz w:val="32"/>
          <w:szCs w:val="32"/>
        </w:rPr>
        <w:t>采购项目名称：</w:t>
      </w:r>
      <w:r>
        <w:rPr>
          <w:rFonts w:hint="eastAsia" w:ascii="宋体"/>
          <w:b/>
          <w:color w:val="auto"/>
          <w:sz w:val="28"/>
          <w:szCs w:val="28"/>
          <w:u w:val="single"/>
          <w:lang w:eastAsia="zh-CN"/>
        </w:rPr>
        <w:t>茶陵县东山村村组道路建设（十组至十六组）工程</w:t>
      </w:r>
      <w:r>
        <w:rPr>
          <w:rFonts w:hint="eastAsia" w:ascii="宋体"/>
          <w:b/>
          <w:color w:val="auto"/>
          <w:sz w:val="32"/>
          <w:szCs w:val="21"/>
          <w:u w:val="single"/>
          <w:lang w:eastAsia="zh-CN"/>
        </w:rPr>
        <w:t xml:space="preserve"> </w:t>
      </w:r>
    </w:p>
    <w:p>
      <w:pPr>
        <w:adjustRightInd w:val="0"/>
        <w:snapToGrid w:val="0"/>
        <w:spacing w:line="360" w:lineRule="auto"/>
        <w:rPr>
          <w:b/>
          <w:color w:val="auto"/>
          <w:szCs w:val="21"/>
          <w:u w:val="none"/>
        </w:rPr>
      </w:pPr>
      <w:r>
        <w:rPr>
          <w:rFonts w:hint="eastAsia" w:hAnsi="宋体"/>
          <w:b/>
          <w:color w:val="auto"/>
          <w:sz w:val="32"/>
          <w:szCs w:val="32"/>
          <w:u w:val="none"/>
        </w:rPr>
        <w:t xml:space="preserve">            </w:t>
      </w:r>
    </w:p>
    <w:p>
      <w:pPr>
        <w:adjustRightInd w:val="0"/>
        <w:snapToGrid w:val="0"/>
        <w:spacing w:line="360" w:lineRule="auto"/>
        <w:ind w:left="0" w:leftChars="0" w:firstLine="643" w:firstLineChars="200"/>
        <w:rPr>
          <w:rFonts w:hint="eastAsia" w:hAnsi="宋体"/>
          <w:b/>
          <w:color w:val="auto"/>
          <w:sz w:val="32"/>
          <w:szCs w:val="32"/>
          <w:u w:val="single"/>
          <w:lang w:val="en-US" w:eastAsia="zh-CN"/>
        </w:rPr>
      </w:pPr>
      <w:r>
        <w:rPr>
          <w:rFonts w:hint="eastAsia" w:hAnsi="宋体"/>
          <w:b/>
          <w:color w:val="auto"/>
          <w:sz w:val="32"/>
          <w:szCs w:val="32"/>
          <w:lang w:eastAsia="zh-CN"/>
        </w:rPr>
        <w:t>采购</w:t>
      </w:r>
      <w:r>
        <w:rPr>
          <w:rFonts w:hint="eastAsia" w:hAnsi="宋体"/>
          <w:b/>
          <w:color w:val="auto"/>
          <w:sz w:val="32"/>
          <w:szCs w:val="32"/>
        </w:rPr>
        <w:t>代理编号：</w:t>
      </w:r>
      <w:r>
        <w:rPr>
          <w:rFonts w:hint="eastAsia" w:hAnsi="宋体"/>
          <w:b/>
          <w:color w:val="auto"/>
          <w:sz w:val="32"/>
          <w:szCs w:val="32"/>
          <w:u w:val="single"/>
          <w:lang w:val="en-US" w:eastAsia="zh-CN"/>
        </w:rPr>
        <w:t>ZYYC-2020-00018</w:t>
      </w:r>
    </w:p>
    <w:p>
      <w:pPr>
        <w:pStyle w:val="2"/>
        <w:rPr>
          <w:rFonts w:hint="eastAsia"/>
          <w:lang w:val="en-US" w:eastAsia="zh-CN"/>
        </w:rPr>
      </w:pPr>
    </w:p>
    <w:p>
      <w:pPr>
        <w:adjustRightInd w:val="0"/>
        <w:snapToGrid w:val="0"/>
        <w:spacing w:line="360" w:lineRule="auto"/>
        <w:ind w:left="0" w:leftChars="0" w:firstLine="643" w:firstLineChars="200"/>
        <w:rPr>
          <w:rFonts w:hint="eastAsia" w:hAnsi="宋体"/>
          <w:b/>
          <w:color w:val="auto"/>
          <w:sz w:val="32"/>
          <w:szCs w:val="32"/>
          <w:u w:val="single"/>
          <w:lang w:eastAsia="zh-CN"/>
        </w:rPr>
      </w:pPr>
      <w:r>
        <w:rPr>
          <w:rFonts w:hint="eastAsia" w:hAnsi="宋体"/>
          <w:b/>
          <w:color w:val="auto"/>
          <w:sz w:val="32"/>
          <w:szCs w:val="32"/>
        </w:rPr>
        <w:t>采</w:t>
      </w:r>
      <w:r>
        <w:rPr>
          <w:rFonts w:hAnsi="宋体"/>
          <w:b/>
          <w:color w:val="auto"/>
          <w:sz w:val="32"/>
          <w:szCs w:val="32"/>
        </w:rPr>
        <w:t xml:space="preserve">   </w:t>
      </w:r>
      <w:r>
        <w:rPr>
          <w:rFonts w:hint="eastAsia" w:hAnsi="宋体"/>
          <w:b/>
          <w:color w:val="auto"/>
          <w:sz w:val="32"/>
          <w:szCs w:val="32"/>
        </w:rPr>
        <w:t>购</w:t>
      </w:r>
      <w:r>
        <w:rPr>
          <w:rFonts w:hAnsi="宋体"/>
          <w:b/>
          <w:color w:val="auto"/>
          <w:sz w:val="32"/>
          <w:szCs w:val="32"/>
        </w:rPr>
        <w:t xml:space="preserve">   </w:t>
      </w:r>
      <w:r>
        <w:rPr>
          <w:rFonts w:hint="eastAsia" w:hAnsi="宋体"/>
          <w:b/>
          <w:color w:val="auto"/>
          <w:sz w:val="32"/>
          <w:szCs w:val="32"/>
        </w:rPr>
        <w:t>人：</w:t>
      </w:r>
      <w:r>
        <w:rPr>
          <w:rFonts w:hint="eastAsia" w:hAnsi="宋体"/>
          <w:b/>
          <w:color w:val="auto"/>
          <w:sz w:val="32"/>
          <w:szCs w:val="32"/>
          <w:u w:val="single"/>
          <w:lang w:eastAsia="zh-CN"/>
        </w:rPr>
        <w:t>茶陵县腰潞镇东山村村民委员会</w:t>
      </w:r>
    </w:p>
    <w:p>
      <w:pPr>
        <w:pStyle w:val="2"/>
        <w:rPr>
          <w:rFonts w:hint="default"/>
          <w:lang w:val="en-US" w:eastAsia="zh-CN"/>
        </w:rPr>
      </w:pPr>
    </w:p>
    <w:p>
      <w:pPr>
        <w:adjustRightInd w:val="0"/>
        <w:snapToGrid w:val="0"/>
        <w:spacing w:line="360" w:lineRule="auto"/>
        <w:ind w:left="0" w:leftChars="0" w:firstLine="643" w:firstLineChars="200"/>
        <w:rPr>
          <w:rFonts w:hint="eastAsia" w:ascii="宋体" w:hAnsi="宋体" w:eastAsia="宋体" w:cs="宋体"/>
          <w:color w:val="auto"/>
          <w:sz w:val="30"/>
          <w:szCs w:val="30"/>
          <w:u w:val="single"/>
        </w:rPr>
      </w:pPr>
      <w:r>
        <w:rPr>
          <w:rFonts w:hint="eastAsia" w:ascii="宋体"/>
          <w:b/>
          <w:color w:val="auto"/>
          <w:sz w:val="32"/>
          <w:szCs w:val="21"/>
        </w:rPr>
        <w:t>采购代理机构：</w:t>
      </w:r>
      <w:r>
        <w:rPr>
          <w:rFonts w:hint="eastAsia" w:ascii="宋体"/>
          <w:b/>
          <w:color w:val="auto"/>
          <w:sz w:val="32"/>
          <w:szCs w:val="21"/>
          <w:u w:val="single"/>
          <w:lang w:eastAsia="zh-CN"/>
        </w:rPr>
        <w:t>中盈永诚咨询集团有限公司</w:t>
      </w:r>
    </w:p>
    <w:p>
      <w:pPr>
        <w:adjustRightInd w:val="0"/>
        <w:snapToGrid w:val="0"/>
        <w:spacing w:line="360" w:lineRule="auto"/>
        <w:ind w:firstLine="1120" w:firstLineChars="350"/>
        <w:rPr>
          <w:rFonts w:hAnsi="宋体"/>
          <w:color w:val="auto"/>
          <w:sz w:val="32"/>
          <w:szCs w:val="32"/>
        </w:rPr>
      </w:pPr>
    </w:p>
    <w:p>
      <w:pPr>
        <w:pStyle w:val="12"/>
        <w:adjustRightInd w:val="0"/>
        <w:snapToGrid w:val="0"/>
        <w:spacing w:line="360" w:lineRule="auto"/>
        <w:jc w:val="both"/>
        <w:rPr>
          <w:rFonts w:hint="eastAsia" w:hAnsi="宋体"/>
          <w:b/>
          <w:color w:val="auto"/>
          <w:sz w:val="32"/>
        </w:rPr>
      </w:pPr>
    </w:p>
    <w:p>
      <w:pPr>
        <w:pStyle w:val="12"/>
        <w:adjustRightInd w:val="0"/>
        <w:snapToGrid w:val="0"/>
        <w:spacing w:line="360" w:lineRule="auto"/>
        <w:jc w:val="both"/>
        <w:rPr>
          <w:rFonts w:hint="eastAsia" w:hAnsi="宋体"/>
          <w:b/>
          <w:color w:val="auto"/>
          <w:sz w:val="32"/>
        </w:rPr>
      </w:pPr>
    </w:p>
    <w:p>
      <w:pPr>
        <w:pStyle w:val="12"/>
        <w:adjustRightInd w:val="0"/>
        <w:snapToGrid w:val="0"/>
        <w:spacing w:line="360" w:lineRule="auto"/>
        <w:jc w:val="both"/>
        <w:rPr>
          <w:rFonts w:hint="eastAsia" w:hAnsi="宋体"/>
          <w:b/>
          <w:color w:val="auto"/>
          <w:sz w:val="32"/>
        </w:rPr>
      </w:pPr>
    </w:p>
    <w:p>
      <w:pPr>
        <w:pStyle w:val="12"/>
        <w:adjustRightInd w:val="0"/>
        <w:snapToGrid w:val="0"/>
        <w:spacing w:line="360" w:lineRule="auto"/>
        <w:jc w:val="center"/>
        <w:rPr>
          <w:rFonts w:hAnsi="宋体"/>
          <w:b/>
          <w:color w:val="auto"/>
          <w:sz w:val="32"/>
        </w:rPr>
      </w:pPr>
      <w:r>
        <w:rPr>
          <w:rFonts w:hint="eastAsia" w:hAnsi="宋体"/>
          <w:b/>
          <w:color w:val="auto"/>
          <w:sz w:val="32"/>
          <w:lang w:val="en-US" w:eastAsia="zh-CN"/>
        </w:rPr>
        <w:t>二〇二一</w:t>
      </w:r>
      <w:r>
        <w:rPr>
          <w:rFonts w:hint="eastAsia" w:hAnsi="宋体"/>
          <w:b/>
          <w:color w:val="auto"/>
          <w:sz w:val="32"/>
        </w:rPr>
        <w:t>年</w:t>
      </w:r>
      <w:r>
        <w:rPr>
          <w:rFonts w:hint="eastAsia" w:hAnsi="宋体"/>
          <w:b/>
          <w:color w:val="auto"/>
          <w:sz w:val="32"/>
          <w:lang w:eastAsia="zh-CN"/>
        </w:rPr>
        <w:t>六</w:t>
      </w:r>
      <w:r>
        <w:rPr>
          <w:rFonts w:hint="eastAsia" w:hAnsi="宋体"/>
          <w:b/>
          <w:color w:val="auto"/>
          <w:sz w:val="32"/>
        </w:rPr>
        <w:t>月</w:t>
      </w:r>
    </w:p>
    <w:p>
      <w:pPr>
        <w:pStyle w:val="12"/>
        <w:adjustRightInd w:val="0"/>
        <w:snapToGrid w:val="0"/>
        <w:spacing w:line="360" w:lineRule="auto"/>
        <w:jc w:val="center"/>
        <w:rPr>
          <w:rFonts w:hint="eastAsia" w:ascii="黑体" w:hAnsi="宋体" w:eastAsia="黑体"/>
          <w:b/>
          <w:color w:val="auto"/>
          <w:spacing w:val="160"/>
          <w:sz w:val="32"/>
          <w:szCs w:val="32"/>
        </w:rPr>
      </w:pPr>
    </w:p>
    <w:p>
      <w:pPr>
        <w:pStyle w:val="12"/>
        <w:adjustRightInd w:val="0"/>
        <w:snapToGrid w:val="0"/>
        <w:spacing w:line="360" w:lineRule="auto"/>
        <w:jc w:val="center"/>
        <w:rPr>
          <w:rFonts w:hint="eastAsia" w:ascii="黑体" w:hAnsi="宋体" w:eastAsia="黑体"/>
          <w:b/>
          <w:color w:val="auto"/>
          <w:spacing w:val="160"/>
          <w:sz w:val="32"/>
          <w:szCs w:val="32"/>
        </w:rPr>
      </w:pPr>
    </w:p>
    <w:p>
      <w:pPr>
        <w:pStyle w:val="12"/>
        <w:adjustRightInd w:val="0"/>
        <w:snapToGrid w:val="0"/>
        <w:spacing w:line="360" w:lineRule="auto"/>
        <w:jc w:val="center"/>
        <w:rPr>
          <w:rFonts w:hint="eastAsia" w:ascii="黑体" w:hAnsi="宋体" w:eastAsia="黑体"/>
          <w:b/>
          <w:color w:val="auto"/>
          <w:spacing w:val="160"/>
          <w:sz w:val="32"/>
          <w:szCs w:val="32"/>
        </w:rPr>
        <w:sectPr>
          <w:headerReference r:id="rId3" w:type="default"/>
          <w:footerReference r:id="rId4" w:type="default"/>
          <w:pgSz w:w="11906" w:h="16838"/>
          <w:pgMar w:top="1474" w:right="1361" w:bottom="1474" w:left="1474"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pStyle w:val="12"/>
        <w:adjustRightInd w:val="0"/>
        <w:snapToGrid w:val="0"/>
        <w:spacing w:line="360" w:lineRule="auto"/>
        <w:jc w:val="center"/>
        <w:rPr>
          <w:rFonts w:ascii="黑体" w:hAnsi="宋体" w:eastAsia="黑体"/>
          <w:b/>
          <w:color w:val="auto"/>
          <w:spacing w:val="160"/>
          <w:sz w:val="32"/>
          <w:szCs w:val="32"/>
        </w:rPr>
      </w:pPr>
      <w:r>
        <w:rPr>
          <w:rFonts w:hint="eastAsia" w:ascii="黑体" w:hAnsi="宋体" w:eastAsia="黑体"/>
          <w:b/>
          <w:color w:val="auto"/>
          <w:spacing w:val="160"/>
          <w:sz w:val="32"/>
          <w:szCs w:val="32"/>
        </w:rPr>
        <w:t>目录</w:t>
      </w:r>
    </w:p>
    <w:p>
      <w:pPr>
        <w:pStyle w:val="16"/>
        <w:tabs>
          <w:tab w:val="right" w:leader="dot" w:pos="9071"/>
        </w:tabs>
        <w:rPr>
          <w:color w:val="auto"/>
        </w:rPr>
      </w:pPr>
      <w:r>
        <w:rPr>
          <w:rFonts w:hAnsi="宋体"/>
          <w:b w:val="0"/>
          <w:bCs/>
          <w:color w:val="auto"/>
        </w:rPr>
        <w:fldChar w:fldCharType="begin"/>
      </w:r>
      <w:r>
        <w:rPr>
          <w:rFonts w:hAnsi="宋体"/>
          <w:b w:val="0"/>
          <w:bCs/>
          <w:color w:val="auto"/>
        </w:rPr>
        <w:instrText xml:space="preserve"> TOC \o "1-3" \h \z \u </w:instrText>
      </w:r>
      <w:r>
        <w:rPr>
          <w:rFonts w:hAnsi="宋体"/>
          <w:b w:val="0"/>
          <w:bCs/>
          <w:color w:val="auto"/>
        </w:rPr>
        <w:fldChar w:fldCharType="separate"/>
      </w:r>
      <w:r>
        <w:rPr>
          <w:rFonts w:hAnsi="宋体"/>
          <w:bCs/>
          <w:color w:val="auto"/>
        </w:rPr>
        <w:fldChar w:fldCharType="begin"/>
      </w:r>
      <w:r>
        <w:rPr>
          <w:rFonts w:hAnsi="宋体"/>
          <w:bCs/>
          <w:color w:val="auto"/>
        </w:rPr>
        <w:instrText xml:space="preserve"> HYPERLINK \l _Toc20968 </w:instrText>
      </w:r>
      <w:r>
        <w:rPr>
          <w:rFonts w:hAnsi="宋体"/>
          <w:bCs/>
          <w:color w:val="auto"/>
        </w:rPr>
        <w:fldChar w:fldCharType="separate"/>
      </w:r>
      <w:r>
        <w:rPr>
          <w:rFonts w:hint="eastAsia" w:ascii="黑体" w:hAnsi="黑体" w:eastAsia="黑体"/>
          <w:color w:val="auto"/>
          <w:szCs w:val="32"/>
        </w:rPr>
        <w:t>第一章 谈判邀请</w:t>
      </w:r>
      <w:r>
        <w:rPr>
          <w:color w:val="auto"/>
        </w:rPr>
        <w:tab/>
      </w:r>
      <w:r>
        <w:rPr>
          <w:color w:val="auto"/>
        </w:rPr>
        <w:fldChar w:fldCharType="begin"/>
      </w:r>
      <w:r>
        <w:rPr>
          <w:color w:val="auto"/>
        </w:rPr>
        <w:instrText xml:space="preserve"> PAGEREF _Toc20968 </w:instrText>
      </w:r>
      <w:r>
        <w:rPr>
          <w:color w:val="auto"/>
        </w:rPr>
        <w:fldChar w:fldCharType="separate"/>
      </w:r>
      <w:r>
        <w:rPr>
          <w:color w:val="auto"/>
        </w:rPr>
        <w:t>1</w:t>
      </w:r>
      <w:r>
        <w:rPr>
          <w:color w:val="auto"/>
        </w:rPr>
        <w:fldChar w:fldCharType="end"/>
      </w:r>
      <w:r>
        <w:rPr>
          <w:rFonts w:hAnsi="宋体"/>
          <w:bCs/>
          <w:color w:val="auto"/>
        </w:rPr>
        <w:fldChar w:fldCharType="end"/>
      </w:r>
    </w:p>
    <w:p>
      <w:pPr>
        <w:pStyle w:val="17"/>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_Toc1701 </w:instrText>
      </w:r>
      <w:r>
        <w:rPr>
          <w:rFonts w:hAnsi="宋体"/>
          <w:bCs w:val="0"/>
          <w:color w:val="auto"/>
          <w:szCs w:val="24"/>
        </w:rPr>
        <w:fldChar w:fldCharType="separate"/>
      </w:r>
      <w:r>
        <w:rPr>
          <w:rFonts w:hint="eastAsia" w:ascii="黑体" w:hAnsi="黑体" w:eastAsia="黑体"/>
          <w:color w:val="auto"/>
        </w:rPr>
        <w:t>一、采购项目名称、编号</w:t>
      </w:r>
      <w:r>
        <w:rPr>
          <w:color w:val="auto"/>
        </w:rPr>
        <w:tab/>
      </w:r>
      <w:r>
        <w:rPr>
          <w:color w:val="auto"/>
        </w:rPr>
        <w:fldChar w:fldCharType="begin"/>
      </w:r>
      <w:r>
        <w:rPr>
          <w:color w:val="auto"/>
        </w:rPr>
        <w:instrText xml:space="preserve"> PAGEREF _Toc1701 </w:instrText>
      </w:r>
      <w:r>
        <w:rPr>
          <w:color w:val="auto"/>
        </w:rPr>
        <w:fldChar w:fldCharType="separate"/>
      </w:r>
      <w:r>
        <w:rPr>
          <w:color w:val="auto"/>
        </w:rPr>
        <w:t>1</w:t>
      </w:r>
      <w:r>
        <w:rPr>
          <w:color w:val="auto"/>
        </w:rPr>
        <w:fldChar w:fldCharType="end"/>
      </w:r>
      <w:r>
        <w:rPr>
          <w:rFonts w:hAnsi="宋体"/>
          <w:bCs w:val="0"/>
          <w:color w:val="auto"/>
          <w:szCs w:val="24"/>
        </w:rPr>
        <w:fldChar w:fldCharType="end"/>
      </w:r>
    </w:p>
    <w:p>
      <w:pPr>
        <w:pStyle w:val="17"/>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_Toc31554 </w:instrText>
      </w:r>
      <w:r>
        <w:rPr>
          <w:rFonts w:hAnsi="宋体"/>
          <w:bCs w:val="0"/>
          <w:color w:val="auto"/>
          <w:szCs w:val="24"/>
        </w:rPr>
        <w:fldChar w:fldCharType="separate"/>
      </w:r>
      <w:r>
        <w:rPr>
          <w:rFonts w:hint="eastAsia" w:ascii="黑体" w:hAnsi="黑体" w:eastAsia="黑体"/>
          <w:color w:val="auto"/>
        </w:rPr>
        <w:t>二、采购人的采购需求</w:t>
      </w:r>
      <w:r>
        <w:rPr>
          <w:color w:val="auto"/>
        </w:rPr>
        <w:tab/>
      </w:r>
      <w:r>
        <w:rPr>
          <w:color w:val="auto"/>
        </w:rPr>
        <w:fldChar w:fldCharType="begin"/>
      </w:r>
      <w:r>
        <w:rPr>
          <w:color w:val="auto"/>
        </w:rPr>
        <w:instrText xml:space="preserve"> PAGEREF _Toc31554 </w:instrText>
      </w:r>
      <w:r>
        <w:rPr>
          <w:color w:val="auto"/>
        </w:rPr>
        <w:fldChar w:fldCharType="separate"/>
      </w:r>
      <w:r>
        <w:rPr>
          <w:color w:val="auto"/>
        </w:rPr>
        <w:t>1</w:t>
      </w:r>
      <w:r>
        <w:rPr>
          <w:color w:val="auto"/>
        </w:rPr>
        <w:fldChar w:fldCharType="end"/>
      </w:r>
      <w:r>
        <w:rPr>
          <w:rFonts w:hAnsi="宋体"/>
          <w:bCs w:val="0"/>
          <w:color w:val="auto"/>
          <w:szCs w:val="24"/>
        </w:rPr>
        <w:fldChar w:fldCharType="end"/>
      </w:r>
    </w:p>
    <w:p>
      <w:pPr>
        <w:pStyle w:val="17"/>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_Toc14879 </w:instrText>
      </w:r>
      <w:r>
        <w:rPr>
          <w:rFonts w:hAnsi="宋体"/>
          <w:bCs w:val="0"/>
          <w:color w:val="auto"/>
          <w:szCs w:val="24"/>
        </w:rPr>
        <w:fldChar w:fldCharType="separate"/>
      </w:r>
      <w:r>
        <w:rPr>
          <w:rFonts w:hint="eastAsia" w:ascii="黑体" w:hAnsi="黑体" w:eastAsia="黑体"/>
          <w:color w:val="auto"/>
        </w:rPr>
        <w:t>三、供应商的资格要求</w:t>
      </w:r>
      <w:r>
        <w:rPr>
          <w:color w:val="auto"/>
        </w:rPr>
        <w:tab/>
      </w:r>
      <w:r>
        <w:rPr>
          <w:color w:val="auto"/>
        </w:rPr>
        <w:fldChar w:fldCharType="begin"/>
      </w:r>
      <w:r>
        <w:rPr>
          <w:color w:val="auto"/>
        </w:rPr>
        <w:instrText xml:space="preserve"> PAGEREF _Toc14879 </w:instrText>
      </w:r>
      <w:r>
        <w:rPr>
          <w:color w:val="auto"/>
        </w:rPr>
        <w:fldChar w:fldCharType="separate"/>
      </w:r>
      <w:r>
        <w:rPr>
          <w:color w:val="auto"/>
        </w:rPr>
        <w:t>1</w:t>
      </w:r>
      <w:r>
        <w:rPr>
          <w:color w:val="auto"/>
        </w:rPr>
        <w:fldChar w:fldCharType="end"/>
      </w:r>
      <w:r>
        <w:rPr>
          <w:rFonts w:hAnsi="宋体"/>
          <w:bCs w:val="0"/>
          <w:color w:val="auto"/>
          <w:szCs w:val="24"/>
        </w:rPr>
        <w:fldChar w:fldCharType="end"/>
      </w:r>
    </w:p>
    <w:p>
      <w:pPr>
        <w:pStyle w:val="17"/>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_Toc26585 </w:instrText>
      </w:r>
      <w:r>
        <w:rPr>
          <w:rFonts w:hAnsi="宋体"/>
          <w:bCs w:val="0"/>
          <w:color w:val="auto"/>
          <w:szCs w:val="24"/>
        </w:rPr>
        <w:fldChar w:fldCharType="separate"/>
      </w:r>
      <w:r>
        <w:rPr>
          <w:rFonts w:hint="eastAsia" w:ascii="黑体" w:hAnsi="黑体" w:eastAsia="黑体"/>
          <w:color w:val="auto"/>
        </w:rPr>
        <w:t>四、获取谈判文件的时间、地点及方式</w:t>
      </w:r>
      <w:r>
        <w:rPr>
          <w:color w:val="auto"/>
        </w:rPr>
        <w:tab/>
      </w:r>
      <w:r>
        <w:rPr>
          <w:color w:val="auto"/>
        </w:rPr>
        <w:fldChar w:fldCharType="begin"/>
      </w:r>
      <w:r>
        <w:rPr>
          <w:color w:val="auto"/>
        </w:rPr>
        <w:instrText xml:space="preserve"> PAGEREF _Toc26585 </w:instrText>
      </w:r>
      <w:r>
        <w:rPr>
          <w:color w:val="auto"/>
        </w:rPr>
        <w:fldChar w:fldCharType="separate"/>
      </w:r>
      <w:r>
        <w:rPr>
          <w:color w:val="auto"/>
        </w:rPr>
        <w:t>2</w:t>
      </w:r>
      <w:r>
        <w:rPr>
          <w:color w:val="auto"/>
        </w:rPr>
        <w:fldChar w:fldCharType="end"/>
      </w:r>
      <w:r>
        <w:rPr>
          <w:rFonts w:hAnsi="宋体"/>
          <w:bCs w:val="0"/>
          <w:color w:val="auto"/>
          <w:szCs w:val="24"/>
        </w:rPr>
        <w:fldChar w:fldCharType="end"/>
      </w:r>
    </w:p>
    <w:p>
      <w:pPr>
        <w:pStyle w:val="17"/>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_Toc7787 </w:instrText>
      </w:r>
      <w:r>
        <w:rPr>
          <w:rFonts w:hAnsi="宋体"/>
          <w:bCs w:val="0"/>
          <w:color w:val="auto"/>
          <w:szCs w:val="24"/>
        </w:rPr>
        <w:fldChar w:fldCharType="separate"/>
      </w:r>
      <w:r>
        <w:rPr>
          <w:rFonts w:hint="eastAsia" w:ascii="黑体" w:hAnsi="黑体" w:eastAsia="黑体"/>
          <w:color w:val="auto"/>
        </w:rPr>
        <w:t>五、提交首次响应文件的截止时间、谈判时间及地点</w:t>
      </w:r>
      <w:r>
        <w:rPr>
          <w:color w:val="auto"/>
        </w:rPr>
        <w:tab/>
      </w:r>
      <w:r>
        <w:rPr>
          <w:color w:val="auto"/>
        </w:rPr>
        <w:fldChar w:fldCharType="begin"/>
      </w:r>
      <w:r>
        <w:rPr>
          <w:color w:val="auto"/>
        </w:rPr>
        <w:instrText xml:space="preserve"> PAGEREF _Toc7787 </w:instrText>
      </w:r>
      <w:r>
        <w:rPr>
          <w:color w:val="auto"/>
        </w:rPr>
        <w:fldChar w:fldCharType="separate"/>
      </w:r>
      <w:r>
        <w:rPr>
          <w:color w:val="auto"/>
        </w:rPr>
        <w:t>2</w:t>
      </w:r>
      <w:r>
        <w:rPr>
          <w:color w:val="auto"/>
        </w:rPr>
        <w:fldChar w:fldCharType="end"/>
      </w:r>
      <w:r>
        <w:rPr>
          <w:rFonts w:hAnsi="宋体"/>
          <w:bCs w:val="0"/>
          <w:color w:val="auto"/>
          <w:szCs w:val="24"/>
        </w:rPr>
        <w:fldChar w:fldCharType="end"/>
      </w:r>
    </w:p>
    <w:p>
      <w:pPr>
        <w:pStyle w:val="17"/>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_Toc32612 </w:instrText>
      </w:r>
      <w:r>
        <w:rPr>
          <w:rFonts w:hAnsi="宋体"/>
          <w:bCs w:val="0"/>
          <w:color w:val="auto"/>
          <w:szCs w:val="24"/>
        </w:rPr>
        <w:fldChar w:fldCharType="separate"/>
      </w:r>
      <w:r>
        <w:rPr>
          <w:rFonts w:hint="eastAsia" w:ascii="黑体" w:hAnsi="黑体" w:eastAsia="黑体"/>
          <w:color w:val="auto"/>
        </w:rPr>
        <w:t>六、确认</w:t>
      </w:r>
      <w:r>
        <w:rPr>
          <w:color w:val="auto"/>
        </w:rPr>
        <w:tab/>
      </w:r>
      <w:r>
        <w:rPr>
          <w:color w:val="auto"/>
        </w:rPr>
        <w:fldChar w:fldCharType="begin"/>
      </w:r>
      <w:r>
        <w:rPr>
          <w:color w:val="auto"/>
        </w:rPr>
        <w:instrText xml:space="preserve"> PAGEREF _Toc32612 </w:instrText>
      </w:r>
      <w:r>
        <w:rPr>
          <w:color w:val="auto"/>
        </w:rPr>
        <w:fldChar w:fldCharType="separate"/>
      </w:r>
      <w:r>
        <w:rPr>
          <w:color w:val="auto"/>
        </w:rPr>
        <w:t>2</w:t>
      </w:r>
      <w:r>
        <w:rPr>
          <w:color w:val="auto"/>
        </w:rPr>
        <w:fldChar w:fldCharType="end"/>
      </w:r>
      <w:r>
        <w:rPr>
          <w:rFonts w:hAnsi="宋体"/>
          <w:bCs w:val="0"/>
          <w:color w:val="auto"/>
          <w:szCs w:val="24"/>
        </w:rPr>
        <w:fldChar w:fldCharType="end"/>
      </w:r>
    </w:p>
    <w:p>
      <w:pPr>
        <w:pStyle w:val="17"/>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_Toc17050 </w:instrText>
      </w:r>
      <w:r>
        <w:rPr>
          <w:rFonts w:hAnsi="宋体"/>
          <w:bCs w:val="0"/>
          <w:color w:val="auto"/>
          <w:szCs w:val="24"/>
        </w:rPr>
        <w:fldChar w:fldCharType="separate"/>
      </w:r>
      <w:r>
        <w:rPr>
          <w:rFonts w:hint="eastAsia" w:ascii="黑体" w:hAnsi="黑体" w:eastAsia="黑体"/>
          <w:color w:val="auto"/>
        </w:rPr>
        <w:t>七、询问及质疑</w:t>
      </w:r>
      <w:r>
        <w:rPr>
          <w:color w:val="auto"/>
        </w:rPr>
        <w:tab/>
      </w:r>
      <w:r>
        <w:rPr>
          <w:color w:val="auto"/>
        </w:rPr>
        <w:fldChar w:fldCharType="begin"/>
      </w:r>
      <w:r>
        <w:rPr>
          <w:color w:val="auto"/>
        </w:rPr>
        <w:instrText xml:space="preserve"> PAGEREF _Toc17050 </w:instrText>
      </w:r>
      <w:r>
        <w:rPr>
          <w:color w:val="auto"/>
        </w:rPr>
        <w:fldChar w:fldCharType="separate"/>
      </w:r>
      <w:r>
        <w:rPr>
          <w:color w:val="auto"/>
        </w:rPr>
        <w:t>2</w:t>
      </w:r>
      <w:r>
        <w:rPr>
          <w:color w:val="auto"/>
        </w:rPr>
        <w:fldChar w:fldCharType="end"/>
      </w:r>
      <w:r>
        <w:rPr>
          <w:rFonts w:hAnsi="宋体"/>
          <w:bCs w:val="0"/>
          <w:color w:val="auto"/>
          <w:szCs w:val="24"/>
        </w:rPr>
        <w:fldChar w:fldCharType="end"/>
      </w:r>
    </w:p>
    <w:p>
      <w:pPr>
        <w:pStyle w:val="17"/>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_Toc10755 </w:instrText>
      </w:r>
      <w:r>
        <w:rPr>
          <w:rFonts w:hAnsi="宋体"/>
          <w:bCs w:val="0"/>
          <w:color w:val="auto"/>
          <w:szCs w:val="24"/>
        </w:rPr>
        <w:fldChar w:fldCharType="separate"/>
      </w:r>
      <w:r>
        <w:rPr>
          <w:rFonts w:hint="eastAsia" w:ascii="黑体" w:hAnsi="黑体" w:eastAsia="黑体"/>
          <w:color w:val="auto"/>
        </w:rPr>
        <w:t>八、采购人及其委托的采购代理机构的名称、地址和联系方法</w:t>
      </w:r>
      <w:r>
        <w:rPr>
          <w:color w:val="auto"/>
        </w:rPr>
        <w:tab/>
      </w:r>
      <w:r>
        <w:rPr>
          <w:color w:val="auto"/>
        </w:rPr>
        <w:fldChar w:fldCharType="begin"/>
      </w:r>
      <w:r>
        <w:rPr>
          <w:color w:val="auto"/>
        </w:rPr>
        <w:instrText xml:space="preserve"> PAGEREF _Toc10755 </w:instrText>
      </w:r>
      <w:r>
        <w:rPr>
          <w:color w:val="auto"/>
        </w:rPr>
        <w:fldChar w:fldCharType="separate"/>
      </w:r>
      <w:r>
        <w:rPr>
          <w:color w:val="auto"/>
        </w:rPr>
        <w:t>2</w:t>
      </w:r>
      <w:r>
        <w:rPr>
          <w:color w:val="auto"/>
        </w:rPr>
        <w:fldChar w:fldCharType="end"/>
      </w:r>
      <w:r>
        <w:rPr>
          <w:rFonts w:hAnsi="宋体"/>
          <w:bCs w:val="0"/>
          <w:color w:val="auto"/>
          <w:szCs w:val="24"/>
        </w:rPr>
        <w:fldChar w:fldCharType="end"/>
      </w:r>
    </w:p>
    <w:p>
      <w:pPr>
        <w:pStyle w:val="17"/>
        <w:tabs>
          <w:tab w:val="right" w:leader="dot" w:pos="9071"/>
        </w:tabs>
        <w:rPr>
          <w:rFonts w:hint="eastAsia" w:eastAsia="宋体"/>
          <w:color w:val="auto"/>
          <w:lang w:val="en-US" w:eastAsia="zh-CN"/>
        </w:rPr>
      </w:pPr>
      <w:r>
        <w:rPr>
          <w:rFonts w:hAnsi="宋体"/>
          <w:bCs w:val="0"/>
          <w:color w:val="auto"/>
          <w:szCs w:val="24"/>
        </w:rPr>
        <w:fldChar w:fldCharType="begin"/>
      </w:r>
      <w:r>
        <w:rPr>
          <w:rFonts w:hAnsi="宋体"/>
          <w:bCs w:val="0"/>
          <w:color w:val="auto"/>
          <w:szCs w:val="24"/>
        </w:rPr>
        <w:instrText xml:space="preserve"> HYPERLINK \l _Toc30299 </w:instrText>
      </w:r>
      <w:r>
        <w:rPr>
          <w:rFonts w:hAnsi="宋体"/>
          <w:bCs w:val="0"/>
          <w:color w:val="auto"/>
          <w:szCs w:val="24"/>
        </w:rPr>
        <w:fldChar w:fldCharType="separate"/>
      </w:r>
      <w:r>
        <w:rPr>
          <w:rFonts w:hint="eastAsia" w:ascii="黑体" w:hAnsi="黑体" w:eastAsia="黑体"/>
          <w:color w:val="auto"/>
        </w:rPr>
        <w:t>九、其它补充事宜</w:t>
      </w:r>
      <w:r>
        <w:rPr>
          <w:color w:val="auto"/>
        </w:rPr>
        <w:tab/>
      </w:r>
      <w:r>
        <w:rPr>
          <w:rFonts w:hint="eastAsia"/>
          <w:color w:val="auto"/>
          <w:lang w:val="en-US" w:eastAsia="zh-CN"/>
        </w:rPr>
        <w:t>- 6</w:t>
      </w:r>
      <w:r>
        <w:rPr>
          <w:rFonts w:hAnsi="宋体"/>
          <w:bCs w:val="0"/>
          <w:color w:val="auto"/>
          <w:szCs w:val="24"/>
        </w:rPr>
        <w:fldChar w:fldCharType="end"/>
      </w:r>
      <w:r>
        <w:rPr>
          <w:rFonts w:hint="eastAsia" w:hAnsi="宋体"/>
          <w:bCs w:val="0"/>
          <w:color w:val="auto"/>
          <w:szCs w:val="24"/>
          <w:lang w:val="en-US" w:eastAsia="zh-CN"/>
        </w:rPr>
        <w:t xml:space="preserve"> -</w:t>
      </w:r>
    </w:p>
    <w:p>
      <w:pPr>
        <w:pStyle w:val="11"/>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_Toc2187 </w:instrText>
      </w:r>
      <w:r>
        <w:rPr>
          <w:rFonts w:hAnsi="宋体"/>
          <w:bCs w:val="0"/>
          <w:color w:val="auto"/>
          <w:szCs w:val="24"/>
        </w:rPr>
        <w:fldChar w:fldCharType="separate"/>
      </w:r>
      <w:r>
        <w:rPr>
          <w:rFonts w:hint="eastAsia" w:ascii="宋体" w:hAnsi="宋体"/>
          <w:color w:val="auto"/>
          <w:szCs w:val="21"/>
        </w:rPr>
        <w:t>附件：</w:t>
      </w:r>
      <w:r>
        <w:rPr>
          <w:rFonts w:hint="eastAsia" w:ascii="宋体" w:hAnsi="宋体"/>
          <w:color w:val="auto"/>
          <w:spacing w:val="-3"/>
          <w:szCs w:val="21"/>
        </w:rPr>
        <w:t>确</w:t>
      </w:r>
      <w:r>
        <w:rPr>
          <w:rFonts w:hint="eastAsia" w:ascii="宋体" w:hAnsi="宋体"/>
          <w:color w:val="auto"/>
          <w:szCs w:val="21"/>
        </w:rPr>
        <w:t>认通知</w:t>
      </w:r>
      <w:r>
        <w:rPr>
          <w:color w:val="auto"/>
        </w:rPr>
        <w:tab/>
      </w:r>
      <w:r>
        <w:rPr>
          <w:color w:val="auto"/>
        </w:rPr>
        <w:fldChar w:fldCharType="begin"/>
      </w:r>
      <w:r>
        <w:rPr>
          <w:color w:val="auto"/>
        </w:rPr>
        <w:instrText xml:space="preserve"> PAGEREF _Toc2187 </w:instrText>
      </w:r>
      <w:r>
        <w:rPr>
          <w:color w:val="auto"/>
        </w:rPr>
        <w:fldChar w:fldCharType="separate"/>
      </w:r>
      <w:r>
        <w:rPr>
          <w:color w:val="auto"/>
        </w:rPr>
        <w:t>4</w:t>
      </w:r>
      <w:r>
        <w:rPr>
          <w:color w:val="auto"/>
        </w:rPr>
        <w:fldChar w:fldCharType="end"/>
      </w:r>
      <w:r>
        <w:rPr>
          <w:rFonts w:hAnsi="宋体"/>
          <w:bCs w:val="0"/>
          <w:color w:val="auto"/>
          <w:szCs w:val="24"/>
        </w:rPr>
        <w:fldChar w:fldCharType="end"/>
      </w:r>
    </w:p>
    <w:p>
      <w:pPr>
        <w:pStyle w:val="16"/>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_Toc12164 </w:instrText>
      </w:r>
      <w:r>
        <w:rPr>
          <w:rFonts w:hAnsi="宋体"/>
          <w:bCs w:val="0"/>
          <w:color w:val="auto"/>
          <w:szCs w:val="24"/>
        </w:rPr>
        <w:fldChar w:fldCharType="separate"/>
      </w:r>
      <w:r>
        <w:rPr>
          <w:rFonts w:hint="eastAsia" w:ascii="黑体" w:hAnsi="黑体" w:eastAsia="黑体"/>
          <w:color w:val="auto"/>
          <w:szCs w:val="32"/>
        </w:rPr>
        <w:t>第二章 谈判须知</w:t>
      </w:r>
      <w:r>
        <w:rPr>
          <w:color w:val="auto"/>
        </w:rPr>
        <w:tab/>
      </w:r>
      <w:r>
        <w:rPr>
          <w:color w:val="auto"/>
        </w:rPr>
        <w:fldChar w:fldCharType="begin"/>
      </w:r>
      <w:r>
        <w:rPr>
          <w:color w:val="auto"/>
        </w:rPr>
        <w:instrText xml:space="preserve"> PAGEREF _Toc12164 </w:instrText>
      </w:r>
      <w:r>
        <w:rPr>
          <w:color w:val="auto"/>
        </w:rPr>
        <w:fldChar w:fldCharType="separate"/>
      </w:r>
      <w:r>
        <w:rPr>
          <w:color w:val="auto"/>
        </w:rPr>
        <w:t>5</w:t>
      </w:r>
      <w:r>
        <w:rPr>
          <w:color w:val="auto"/>
        </w:rPr>
        <w:fldChar w:fldCharType="end"/>
      </w:r>
      <w:r>
        <w:rPr>
          <w:rFonts w:hAnsi="宋体"/>
          <w:bCs w:val="0"/>
          <w:color w:val="auto"/>
          <w:szCs w:val="24"/>
        </w:rPr>
        <w:fldChar w:fldCharType="end"/>
      </w:r>
    </w:p>
    <w:p>
      <w:pPr>
        <w:pStyle w:val="17"/>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_Toc6250 </w:instrText>
      </w:r>
      <w:r>
        <w:rPr>
          <w:rFonts w:hAnsi="宋体"/>
          <w:bCs w:val="0"/>
          <w:color w:val="auto"/>
          <w:szCs w:val="24"/>
        </w:rPr>
        <w:fldChar w:fldCharType="separate"/>
      </w:r>
      <w:r>
        <w:rPr>
          <w:rFonts w:hint="eastAsia" w:ascii="黑体" w:hAnsi="黑体" w:eastAsia="黑体"/>
          <w:color w:val="auto"/>
          <w:szCs w:val="28"/>
        </w:rPr>
        <w:t>第一节 谈判须知前附表</w:t>
      </w:r>
      <w:r>
        <w:rPr>
          <w:color w:val="auto"/>
        </w:rPr>
        <w:tab/>
      </w:r>
      <w:r>
        <w:rPr>
          <w:color w:val="auto"/>
        </w:rPr>
        <w:fldChar w:fldCharType="begin"/>
      </w:r>
      <w:r>
        <w:rPr>
          <w:color w:val="auto"/>
        </w:rPr>
        <w:instrText xml:space="preserve"> PAGEREF _Toc6250 </w:instrText>
      </w:r>
      <w:r>
        <w:rPr>
          <w:color w:val="auto"/>
        </w:rPr>
        <w:fldChar w:fldCharType="separate"/>
      </w:r>
      <w:r>
        <w:rPr>
          <w:color w:val="auto"/>
        </w:rPr>
        <w:t>5</w:t>
      </w:r>
      <w:r>
        <w:rPr>
          <w:color w:val="auto"/>
        </w:rPr>
        <w:fldChar w:fldCharType="end"/>
      </w:r>
      <w:r>
        <w:rPr>
          <w:rFonts w:hAnsi="宋体"/>
          <w:bCs w:val="0"/>
          <w:color w:val="auto"/>
          <w:szCs w:val="24"/>
        </w:rPr>
        <w:fldChar w:fldCharType="end"/>
      </w:r>
    </w:p>
    <w:p>
      <w:pPr>
        <w:pStyle w:val="17"/>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_Toc8441 </w:instrText>
      </w:r>
      <w:r>
        <w:rPr>
          <w:rFonts w:hAnsi="宋体"/>
          <w:bCs w:val="0"/>
          <w:color w:val="auto"/>
          <w:szCs w:val="24"/>
        </w:rPr>
        <w:fldChar w:fldCharType="separate"/>
      </w:r>
      <w:r>
        <w:rPr>
          <w:rFonts w:hint="eastAsia" w:ascii="黑体" w:hAnsi="黑体" w:eastAsia="黑体"/>
          <w:color w:val="auto"/>
        </w:rPr>
        <w:t>第二节 谈判须知正文</w:t>
      </w:r>
      <w:r>
        <w:rPr>
          <w:color w:val="auto"/>
        </w:rPr>
        <w:tab/>
      </w:r>
      <w:r>
        <w:rPr>
          <w:color w:val="auto"/>
        </w:rPr>
        <w:fldChar w:fldCharType="begin"/>
      </w:r>
      <w:r>
        <w:rPr>
          <w:color w:val="auto"/>
        </w:rPr>
        <w:instrText xml:space="preserve"> PAGEREF _Toc8441 </w:instrText>
      </w:r>
      <w:r>
        <w:rPr>
          <w:color w:val="auto"/>
        </w:rPr>
        <w:fldChar w:fldCharType="separate"/>
      </w:r>
      <w:r>
        <w:rPr>
          <w:color w:val="auto"/>
        </w:rPr>
        <w:t>9</w:t>
      </w:r>
      <w:r>
        <w:rPr>
          <w:color w:val="auto"/>
        </w:rPr>
        <w:fldChar w:fldCharType="end"/>
      </w:r>
      <w:r>
        <w:rPr>
          <w:rFonts w:hAnsi="宋体"/>
          <w:bCs w:val="0"/>
          <w:color w:val="auto"/>
          <w:szCs w:val="24"/>
        </w:rPr>
        <w:fldChar w:fldCharType="end"/>
      </w:r>
    </w:p>
    <w:p>
      <w:pPr>
        <w:pStyle w:val="11"/>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_Toc26486 </w:instrText>
      </w:r>
      <w:r>
        <w:rPr>
          <w:rFonts w:hAnsi="宋体"/>
          <w:bCs w:val="0"/>
          <w:color w:val="auto"/>
          <w:szCs w:val="24"/>
        </w:rPr>
        <w:fldChar w:fldCharType="separate"/>
      </w:r>
      <w:r>
        <w:rPr>
          <w:rFonts w:hint="eastAsia" w:ascii="黑体" w:hAnsi="黑体" w:eastAsia="黑体"/>
          <w:color w:val="auto"/>
          <w:szCs w:val="28"/>
        </w:rPr>
        <w:t>一、说明</w:t>
      </w:r>
      <w:r>
        <w:rPr>
          <w:color w:val="auto"/>
        </w:rPr>
        <w:tab/>
      </w:r>
      <w:r>
        <w:rPr>
          <w:color w:val="auto"/>
        </w:rPr>
        <w:fldChar w:fldCharType="begin"/>
      </w:r>
      <w:r>
        <w:rPr>
          <w:color w:val="auto"/>
        </w:rPr>
        <w:instrText xml:space="preserve"> PAGEREF _Toc26486 </w:instrText>
      </w:r>
      <w:r>
        <w:rPr>
          <w:color w:val="auto"/>
        </w:rPr>
        <w:fldChar w:fldCharType="separate"/>
      </w:r>
      <w:r>
        <w:rPr>
          <w:color w:val="auto"/>
        </w:rPr>
        <w:t>9</w:t>
      </w:r>
      <w:r>
        <w:rPr>
          <w:color w:val="auto"/>
        </w:rPr>
        <w:fldChar w:fldCharType="end"/>
      </w:r>
      <w:r>
        <w:rPr>
          <w:rFonts w:hAnsi="宋体"/>
          <w:bCs w:val="0"/>
          <w:color w:val="auto"/>
          <w:szCs w:val="24"/>
        </w:rPr>
        <w:fldChar w:fldCharType="end"/>
      </w:r>
    </w:p>
    <w:p>
      <w:pPr>
        <w:pStyle w:val="11"/>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_Toc13745 </w:instrText>
      </w:r>
      <w:r>
        <w:rPr>
          <w:rFonts w:hAnsi="宋体"/>
          <w:bCs w:val="0"/>
          <w:color w:val="auto"/>
          <w:szCs w:val="24"/>
        </w:rPr>
        <w:fldChar w:fldCharType="separate"/>
      </w:r>
      <w:r>
        <w:rPr>
          <w:rFonts w:hint="eastAsia" w:ascii="黑体" w:hAnsi="黑体" w:eastAsia="黑体"/>
          <w:color w:val="auto"/>
          <w:szCs w:val="28"/>
        </w:rPr>
        <w:t>二、谈判文件</w:t>
      </w:r>
      <w:r>
        <w:rPr>
          <w:color w:val="auto"/>
        </w:rPr>
        <w:tab/>
      </w:r>
      <w:r>
        <w:rPr>
          <w:color w:val="auto"/>
        </w:rPr>
        <w:fldChar w:fldCharType="begin"/>
      </w:r>
      <w:r>
        <w:rPr>
          <w:color w:val="auto"/>
        </w:rPr>
        <w:instrText xml:space="preserve"> PAGEREF _Toc13745 </w:instrText>
      </w:r>
      <w:r>
        <w:rPr>
          <w:color w:val="auto"/>
        </w:rPr>
        <w:fldChar w:fldCharType="separate"/>
      </w:r>
      <w:r>
        <w:rPr>
          <w:color w:val="auto"/>
        </w:rPr>
        <w:t>10</w:t>
      </w:r>
      <w:r>
        <w:rPr>
          <w:color w:val="auto"/>
        </w:rPr>
        <w:fldChar w:fldCharType="end"/>
      </w:r>
      <w:r>
        <w:rPr>
          <w:rFonts w:hAnsi="宋体"/>
          <w:bCs w:val="0"/>
          <w:color w:val="auto"/>
          <w:szCs w:val="24"/>
        </w:rPr>
        <w:fldChar w:fldCharType="end"/>
      </w:r>
    </w:p>
    <w:p>
      <w:pPr>
        <w:pStyle w:val="11"/>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_Toc24416 </w:instrText>
      </w:r>
      <w:r>
        <w:rPr>
          <w:rFonts w:hAnsi="宋体"/>
          <w:bCs w:val="0"/>
          <w:color w:val="auto"/>
          <w:szCs w:val="24"/>
        </w:rPr>
        <w:fldChar w:fldCharType="separate"/>
      </w:r>
      <w:r>
        <w:rPr>
          <w:rFonts w:hint="eastAsia" w:ascii="黑体" w:hAnsi="黑体" w:eastAsia="黑体"/>
          <w:color w:val="auto"/>
          <w:szCs w:val="28"/>
        </w:rPr>
        <w:t>三、响应文件</w:t>
      </w:r>
      <w:r>
        <w:rPr>
          <w:color w:val="auto"/>
        </w:rPr>
        <w:tab/>
      </w:r>
      <w:r>
        <w:rPr>
          <w:color w:val="auto"/>
        </w:rPr>
        <w:fldChar w:fldCharType="begin"/>
      </w:r>
      <w:r>
        <w:rPr>
          <w:color w:val="auto"/>
        </w:rPr>
        <w:instrText xml:space="preserve"> PAGEREF _Toc24416 </w:instrText>
      </w:r>
      <w:r>
        <w:rPr>
          <w:color w:val="auto"/>
        </w:rPr>
        <w:fldChar w:fldCharType="separate"/>
      </w:r>
      <w:r>
        <w:rPr>
          <w:color w:val="auto"/>
        </w:rPr>
        <w:t>11</w:t>
      </w:r>
      <w:r>
        <w:rPr>
          <w:color w:val="auto"/>
        </w:rPr>
        <w:fldChar w:fldCharType="end"/>
      </w:r>
      <w:r>
        <w:rPr>
          <w:rFonts w:hAnsi="宋体"/>
          <w:bCs w:val="0"/>
          <w:color w:val="auto"/>
          <w:szCs w:val="24"/>
        </w:rPr>
        <w:fldChar w:fldCharType="end"/>
      </w:r>
    </w:p>
    <w:p>
      <w:pPr>
        <w:pStyle w:val="11"/>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_Toc30944 </w:instrText>
      </w:r>
      <w:r>
        <w:rPr>
          <w:rFonts w:hAnsi="宋体"/>
          <w:bCs w:val="0"/>
          <w:color w:val="auto"/>
          <w:szCs w:val="24"/>
        </w:rPr>
        <w:fldChar w:fldCharType="separate"/>
      </w:r>
      <w:r>
        <w:rPr>
          <w:rFonts w:hint="eastAsia" w:ascii="黑体" w:hAnsi="黑体" w:eastAsia="黑体"/>
          <w:color w:val="auto"/>
          <w:szCs w:val="28"/>
        </w:rPr>
        <w:t>四、响应文件的递交</w:t>
      </w:r>
      <w:r>
        <w:rPr>
          <w:color w:val="auto"/>
        </w:rPr>
        <w:tab/>
      </w:r>
      <w:r>
        <w:rPr>
          <w:color w:val="auto"/>
        </w:rPr>
        <w:fldChar w:fldCharType="begin"/>
      </w:r>
      <w:r>
        <w:rPr>
          <w:color w:val="auto"/>
        </w:rPr>
        <w:instrText xml:space="preserve"> PAGEREF _Toc30944 </w:instrText>
      </w:r>
      <w:r>
        <w:rPr>
          <w:color w:val="auto"/>
        </w:rPr>
        <w:fldChar w:fldCharType="separate"/>
      </w:r>
      <w:r>
        <w:rPr>
          <w:color w:val="auto"/>
        </w:rPr>
        <w:t>14</w:t>
      </w:r>
      <w:r>
        <w:rPr>
          <w:color w:val="auto"/>
        </w:rPr>
        <w:fldChar w:fldCharType="end"/>
      </w:r>
      <w:r>
        <w:rPr>
          <w:rFonts w:hAnsi="宋体"/>
          <w:bCs w:val="0"/>
          <w:color w:val="auto"/>
          <w:szCs w:val="24"/>
        </w:rPr>
        <w:fldChar w:fldCharType="end"/>
      </w:r>
    </w:p>
    <w:p>
      <w:pPr>
        <w:pStyle w:val="11"/>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_Toc11691 </w:instrText>
      </w:r>
      <w:r>
        <w:rPr>
          <w:rFonts w:hAnsi="宋体"/>
          <w:bCs w:val="0"/>
          <w:color w:val="auto"/>
          <w:szCs w:val="24"/>
        </w:rPr>
        <w:fldChar w:fldCharType="separate"/>
      </w:r>
      <w:r>
        <w:rPr>
          <w:rFonts w:hint="eastAsia" w:ascii="黑体" w:hAnsi="黑体" w:eastAsia="黑体"/>
          <w:color w:val="auto"/>
          <w:szCs w:val="28"/>
        </w:rPr>
        <w:t>五、响应文件的评审与谈判</w:t>
      </w:r>
      <w:r>
        <w:rPr>
          <w:color w:val="auto"/>
        </w:rPr>
        <w:tab/>
      </w:r>
      <w:r>
        <w:rPr>
          <w:color w:val="auto"/>
        </w:rPr>
        <w:fldChar w:fldCharType="begin"/>
      </w:r>
      <w:r>
        <w:rPr>
          <w:color w:val="auto"/>
        </w:rPr>
        <w:instrText xml:space="preserve"> PAGEREF _Toc11691 </w:instrText>
      </w:r>
      <w:r>
        <w:rPr>
          <w:color w:val="auto"/>
        </w:rPr>
        <w:fldChar w:fldCharType="separate"/>
      </w:r>
      <w:r>
        <w:rPr>
          <w:color w:val="auto"/>
        </w:rPr>
        <w:t>15</w:t>
      </w:r>
      <w:r>
        <w:rPr>
          <w:color w:val="auto"/>
        </w:rPr>
        <w:fldChar w:fldCharType="end"/>
      </w:r>
      <w:r>
        <w:rPr>
          <w:rFonts w:hAnsi="宋体"/>
          <w:bCs w:val="0"/>
          <w:color w:val="auto"/>
          <w:szCs w:val="24"/>
        </w:rPr>
        <w:fldChar w:fldCharType="end"/>
      </w:r>
    </w:p>
    <w:p>
      <w:pPr>
        <w:pStyle w:val="11"/>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_Toc31898 </w:instrText>
      </w:r>
      <w:r>
        <w:rPr>
          <w:rFonts w:hAnsi="宋体"/>
          <w:bCs w:val="0"/>
          <w:color w:val="auto"/>
          <w:szCs w:val="24"/>
        </w:rPr>
        <w:fldChar w:fldCharType="separate"/>
      </w:r>
      <w:r>
        <w:rPr>
          <w:rFonts w:hint="eastAsia" w:ascii="黑体" w:hAnsi="黑体" w:eastAsia="黑体"/>
          <w:color w:val="auto"/>
          <w:szCs w:val="28"/>
        </w:rPr>
        <w:t>六、成交结果信息公布与授予合同</w:t>
      </w:r>
      <w:r>
        <w:rPr>
          <w:color w:val="auto"/>
        </w:rPr>
        <w:tab/>
      </w:r>
      <w:r>
        <w:rPr>
          <w:color w:val="auto"/>
        </w:rPr>
        <w:fldChar w:fldCharType="begin"/>
      </w:r>
      <w:r>
        <w:rPr>
          <w:color w:val="auto"/>
        </w:rPr>
        <w:instrText xml:space="preserve"> PAGEREF _Toc31898 </w:instrText>
      </w:r>
      <w:r>
        <w:rPr>
          <w:color w:val="auto"/>
        </w:rPr>
        <w:fldChar w:fldCharType="separate"/>
      </w:r>
      <w:r>
        <w:rPr>
          <w:color w:val="auto"/>
        </w:rPr>
        <w:t>20</w:t>
      </w:r>
      <w:r>
        <w:rPr>
          <w:color w:val="auto"/>
        </w:rPr>
        <w:fldChar w:fldCharType="end"/>
      </w:r>
      <w:r>
        <w:rPr>
          <w:rFonts w:hAnsi="宋体"/>
          <w:bCs w:val="0"/>
          <w:color w:val="auto"/>
          <w:szCs w:val="24"/>
        </w:rPr>
        <w:fldChar w:fldCharType="end"/>
      </w:r>
    </w:p>
    <w:p>
      <w:pPr>
        <w:pStyle w:val="11"/>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_Toc13387 </w:instrText>
      </w:r>
      <w:r>
        <w:rPr>
          <w:rFonts w:hAnsi="宋体"/>
          <w:bCs w:val="0"/>
          <w:color w:val="auto"/>
          <w:szCs w:val="24"/>
        </w:rPr>
        <w:fldChar w:fldCharType="separate"/>
      </w:r>
      <w:r>
        <w:rPr>
          <w:rFonts w:hint="eastAsia" w:ascii="黑体" w:hAnsi="黑体" w:eastAsia="黑体"/>
          <w:color w:val="auto"/>
          <w:szCs w:val="28"/>
        </w:rPr>
        <w:t>七、政府采购政策</w:t>
      </w:r>
      <w:r>
        <w:rPr>
          <w:color w:val="auto"/>
        </w:rPr>
        <w:tab/>
      </w:r>
      <w:r>
        <w:rPr>
          <w:color w:val="auto"/>
        </w:rPr>
        <w:fldChar w:fldCharType="begin"/>
      </w:r>
      <w:r>
        <w:rPr>
          <w:color w:val="auto"/>
        </w:rPr>
        <w:instrText xml:space="preserve"> PAGEREF _Toc13387 </w:instrText>
      </w:r>
      <w:r>
        <w:rPr>
          <w:color w:val="auto"/>
        </w:rPr>
        <w:fldChar w:fldCharType="separate"/>
      </w:r>
      <w:r>
        <w:rPr>
          <w:color w:val="auto"/>
        </w:rPr>
        <w:t>21</w:t>
      </w:r>
      <w:r>
        <w:rPr>
          <w:color w:val="auto"/>
        </w:rPr>
        <w:fldChar w:fldCharType="end"/>
      </w:r>
      <w:r>
        <w:rPr>
          <w:rFonts w:hAnsi="宋体"/>
          <w:bCs w:val="0"/>
          <w:color w:val="auto"/>
          <w:szCs w:val="24"/>
        </w:rPr>
        <w:fldChar w:fldCharType="end"/>
      </w:r>
    </w:p>
    <w:p>
      <w:pPr>
        <w:pStyle w:val="11"/>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_Toc6764 </w:instrText>
      </w:r>
      <w:r>
        <w:rPr>
          <w:rFonts w:hAnsi="宋体"/>
          <w:bCs w:val="0"/>
          <w:color w:val="auto"/>
          <w:szCs w:val="24"/>
        </w:rPr>
        <w:fldChar w:fldCharType="separate"/>
      </w:r>
      <w:r>
        <w:rPr>
          <w:rFonts w:hint="eastAsia" w:ascii="黑体" w:hAnsi="黑体" w:eastAsia="黑体"/>
          <w:color w:val="auto"/>
          <w:szCs w:val="28"/>
        </w:rPr>
        <w:t>八、其他规定</w:t>
      </w:r>
      <w:r>
        <w:rPr>
          <w:color w:val="auto"/>
        </w:rPr>
        <w:tab/>
      </w:r>
      <w:r>
        <w:rPr>
          <w:color w:val="auto"/>
        </w:rPr>
        <w:fldChar w:fldCharType="begin"/>
      </w:r>
      <w:r>
        <w:rPr>
          <w:color w:val="auto"/>
        </w:rPr>
        <w:instrText xml:space="preserve"> PAGEREF _Toc6764 </w:instrText>
      </w:r>
      <w:r>
        <w:rPr>
          <w:color w:val="auto"/>
        </w:rPr>
        <w:fldChar w:fldCharType="separate"/>
      </w:r>
      <w:r>
        <w:rPr>
          <w:color w:val="auto"/>
        </w:rPr>
        <w:t>22</w:t>
      </w:r>
      <w:r>
        <w:rPr>
          <w:color w:val="auto"/>
        </w:rPr>
        <w:fldChar w:fldCharType="end"/>
      </w:r>
      <w:r>
        <w:rPr>
          <w:rFonts w:hAnsi="宋体"/>
          <w:bCs w:val="0"/>
          <w:color w:val="auto"/>
          <w:szCs w:val="24"/>
        </w:rPr>
        <w:fldChar w:fldCharType="end"/>
      </w:r>
    </w:p>
    <w:p>
      <w:pPr>
        <w:pStyle w:val="16"/>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_Toc4192 </w:instrText>
      </w:r>
      <w:r>
        <w:rPr>
          <w:rFonts w:hAnsi="宋体"/>
          <w:bCs w:val="0"/>
          <w:color w:val="auto"/>
          <w:szCs w:val="24"/>
        </w:rPr>
        <w:fldChar w:fldCharType="separate"/>
      </w:r>
      <w:r>
        <w:rPr>
          <w:rFonts w:hint="eastAsia" w:ascii="黑体" w:hAnsi="黑体" w:eastAsia="黑体"/>
          <w:color w:val="auto"/>
          <w:szCs w:val="32"/>
        </w:rPr>
        <w:t>第三章 采购需求</w:t>
      </w:r>
      <w:r>
        <w:rPr>
          <w:color w:val="auto"/>
        </w:rPr>
        <w:tab/>
      </w:r>
      <w:r>
        <w:rPr>
          <w:color w:val="auto"/>
        </w:rPr>
        <w:fldChar w:fldCharType="begin"/>
      </w:r>
      <w:r>
        <w:rPr>
          <w:color w:val="auto"/>
        </w:rPr>
        <w:instrText xml:space="preserve"> PAGEREF _Toc4192 </w:instrText>
      </w:r>
      <w:r>
        <w:rPr>
          <w:color w:val="auto"/>
        </w:rPr>
        <w:fldChar w:fldCharType="separate"/>
      </w:r>
      <w:r>
        <w:rPr>
          <w:color w:val="auto"/>
        </w:rPr>
        <w:t>23</w:t>
      </w:r>
      <w:r>
        <w:rPr>
          <w:color w:val="auto"/>
        </w:rPr>
        <w:fldChar w:fldCharType="end"/>
      </w:r>
      <w:r>
        <w:rPr>
          <w:rFonts w:hAnsi="宋体"/>
          <w:bCs w:val="0"/>
          <w:color w:val="auto"/>
          <w:szCs w:val="24"/>
        </w:rPr>
        <w:fldChar w:fldCharType="end"/>
      </w:r>
    </w:p>
    <w:p>
      <w:pPr>
        <w:pStyle w:val="17"/>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_Toc1456 </w:instrText>
      </w:r>
      <w:r>
        <w:rPr>
          <w:rFonts w:hAnsi="宋体"/>
          <w:bCs w:val="0"/>
          <w:color w:val="auto"/>
          <w:szCs w:val="24"/>
        </w:rPr>
        <w:fldChar w:fldCharType="separate"/>
      </w:r>
      <w:r>
        <w:rPr>
          <w:rFonts w:hint="eastAsia" w:ascii="黑体" w:hAnsi="黑体" w:eastAsia="黑体"/>
          <w:color w:val="auto"/>
          <w:szCs w:val="28"/>
        </w:rPr>
        <w:t>第一节 采购清单一览表</w:t>
      </w:r>
      <w:r>
        <w:rPr>
          <w:color w:val="auto"/>
        </w:rPr>
        <w:tab/>
      </w:r>
      <w:r>
        <w:rPr>
          <w:color w:val="auto"/>
        </w:rPr>
        <w:fldChar w:fldCharType="begin"/>
      </w:r>
      <w:r>
        <w:rPr>
          <w:color w:val="auto"/>
        </w:rPr>
        <w:instrText xml:space="preserve"> PAGEREF _Toc1456 </w:instrText>
      </w:r>
      <w:r>
        <w:rPr>
          <w:color w:val="auto"/>
        </w:rPr>
        <w:fldChar w:fldCharType="separate"/>
      </w:r>
      <w:r>
        <w:rPr>
          <w:color w:val="auto"/>
        </w:rPr>
        <w:t>23</w:t>
      </w:r>
      <w:r>
        <w:rPr>
          <w:color w:val="auto"/>
        </w:rPr>
        <w:fldChar w:fldCharType="end"/>
      </w:r>
      <w:r>
        <w:rPr>
          <w:rFonts w:hAnsi="宋体"/>
          <w:bCs w:val="0"/>
          <w:color w:val="auto"/>
          <w:szCs w:val="24"/>
        </w:rPr>
        <w:fldChar w:fldCharType="end"/>
      </w:r>
    </w:p>
    <w:p>
      <w:pPr>
        <w:pStyle w:val="17"/>
        <w:tabs>
          <w:tab w:val="right" w:leader="dot" w:pos="9071"/>
        </w:tabs>
        <w:rPr>
          <w:rFonts w:hAnsi="宋体"/>
          <w:bCs w:val="0"/>
          <w:color w:val="auto"/>
          <w:szCs w:val="24"/>
        </w:rPr>
      </w:pPr>
      <w:r>
        <w:rPr>
          <w:rFonts w:hAnsi="宋体"/>
          <w:bCs w:val="0"/>
          <w:color w:val="auto"/>
          <w:szCs w:val="24"/>
        </w:rPr>
        <w:fldChar w:fldCharType="begin"/>
      </w:r>
      <w:r>
        <w:rPr>
          <w:rFonts w:hAnsi="宋体"/>
          <w:bCs w:val="0"/>
          <w:color w:val="auto"/>
          <w:szCs w:val="24"/>
        </w:rPr>
        <w:instrText xml:space="preserve"> HYPERLINK \l _Toc28584 </w:instrText>
      </w:r>
      <w:r>
        <w:rPr>
          <w:rFonts w:hAnsi="宋体"/>
          <w:bCs w:val="0"/>
          <w:color w:val="auto"/>
          <w:szCs w:val="24"/>
        </w:rPr>
        <w:fldChar w:fldCharType="separate"/>
      </w:r>
      <w:r>
        <w:rPr>
          <w:rFonts w:hint="eastAsia" w:ascii="黑体" w:hAnsi="黑体" w:eastAsia="黑体"/>
          <w:color w:val="auto"/>
          <w:szCs w:val="28"/>
        </w:rPr>
        <w:t xml:space="preserve">第二节 </w:t>
      </w:r>
      <w:r>
        <w:rPr>
          <w:rFonts w:ascii="黑体" w:hAnsi="黑体" w:eastAsia="黑体"/>
          <w:color w:val="auto"/>
          <w:szCs w:val="28"/>
        </w:rPr>
        <w:t>技术要求</w:t>
      </w:r>
      <w:r>
        <w:rPr>
          <w:color w:val="auto"/>
        </w:rPr>
        <w:tab/>
      </w:r>
      <w:r>
        <w:rPr>
          <w:color w:val="auto"/>
        </w:rPr>
        <w:fldChar w:fldCharType="begin"/>
      </w:r>
      <w:r>
        <w:rPr>
          <w:color w:val="auto"/>
        </w:rPr>
        <w:instrText xml:space="preserve"> PAGEREF _Toc28584 </w:instrText>
      </w:r>
      <w:r>
        <w:rPr>
          <w:color w:val="auto"/>
        </w:rPr>
        <w:fldChar w:fldCharType="separate"/>
      </w:r>
      <w:r>
        <w:rPr>
          <w:color w:val="auto"/>
        </w:rPr>
        <w:t>23</w:t>
      </w:r>
      <w:r>
        <w:rPr>
          <w:color w:val="auto"/>
        </w:rPr>
        <w:fldChar w:fldCharType="end"/>
      </w:r>
      <w:r>
        <w:rPr>
          <w:rFonts w:hAnsi="宋体"/>
          <w:bCs w:val="0"/>
          <w:color w:val="auto"/>
          <w:szCs w:val="24"/>
        </w:rPr>
        <w:fldChar w:fldCharType="end"/>
      </w:r>
    </w:p>
    <w:p>
      <w:pPr>
        <w:ind w:firstLine="420" w:firstLineChars="200"/>
        <w:rPr>
          <w:rFonts w:hint="default" w:eastAsia="宋体"/>
          <w:lang w:val="en-US" w:eastAsia="zh-CN"/>
        </w:rPr>
      </w:pPr>
      <w:r>
        <w:rPr>
          <w:rFonts w:hint="eastAsia"/>
          <w:lang w:val="en-US" w:eastAsia="zh-CN"/>
        </w:rPr>
        <w:t>第三节 工程量清单..........................................................................................................................- 27-</w:t>
      </w:r>
    </w:p>
    <w:p>
      <w:pPr>
        <w:pStyle w:val="16"/>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_Toc9654 </w:instrText>
      </w:r>
      <w:r>
        <w:rPr>
          <w:rFonts w:hAnsi="宋体"/>
          <w:bCs w:val="0"/>
          <w:color w:val="auto"/>
          <w:szCs w:val="24"/>
        </w:rPr>
        <w:fldChar w:fldCharType="separate"/>
      </w:r>
      <w:r>
        <w:rPr>
          <w:rFonts w:hint="eastAsia" w:ascii="黑体" w:hAnsi="黑体" w:eastAsia="黑体"/>
          <w:color w:val="auto"/>
          <w:szCs w:val="32"/>
        </w:rPr>
        <w:t>第四章 合同草案条款</w:t>
      </w:r>
      <w:r>
        <w:rPr>
          <w:color w:val="auto"/>
        </w:rPr>
        <w:tab/>
      </w:r>
      <w:r>
        <w:rPr>
          <w:color w:val="auto"/>
        </w:rPr>
        <w:fldChar w:fldCharType="begin"/>
      </w:r>
      <w:r>
        <w:rPr>
          <w:color w:val="auto"/>
        </w:rPr>
        <w:instrText xml:space="preserve"> PAGEREF _Toc9654 </w:instrText>
      </w:r>
      <w:r>
        <w:rPr>
          <w:color w:val="auto"/>
        </w:rPr>
        <w:fldChar w:fldCharType="separate"/>
      </w:r>
      <w:r>
        <w:rPr>
          <w:color w:val="auto"/>
        </w:rPr>
        <w:t>25</w:t>
      </w:r>
      <w:r>
        <w:rPr>
          <w:color w:val="auto"/>
        </w:rPr>
        <w:fldChar w:fldCharType="end"/>
      </w:r>
      <w:r>
        <w:rPr>
          <w:rFonts w:hAnsi="宋体"/>
          <w:bCs w:val="0"/>
          <w:color w:val="auto"/>
          <w:szCs w:val="24"/>
        </w:rPr>
        <w:fldChar w:fldCharType="end"/>
      </w:r>
    </w:p>
    <w:p>
      <w:pPr>
        <w:pStyle w:val="17"/>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_Toc29339 </w:instrText>
      </w:r>
      <w:r>
        <w:rPr>
          <w:rFonts w:hAnsi="宋体"/>
          <w:bCs w:val="0"/>
          <w:color w:val="auto"/>
          <w:szCs w:val="24"/>
        </w:rPr>
        <w:fldChar w:fldCharType="separate"/>
      </w:r>
      <w:r>
        <w:rPr>
          <w:rFonts w:hint="eastAsia" w:ascii="黑体" w:hAnsi="华文中宋" w:eastAsia="黑体"/>
          <w:color w:val="auto"/>
          <w:szCs w:val="28"/>
        </w:rPr>
        <w:t>第一节 合同协议书</w:t>
      </w:r>
      <w:r>
        <w:rPr>
          <w:color w:val="auto"/>
        </w:rPr>
        <w:tab/>
      </w:r>
      <w:r>
        <w:rPr>
          <w:color w:val="auto"/>
        </w:rPr>
        <w:fldChar w:fldCharType="begin"/>
      </w:r>
      <w:r>
        <w:rPr>
          <w:color w:val="auto"/>
        </w:rPr>
        <w:instrText xml:space="preserve"> PAGEREF _Toc29339 </w:instrText>
      </w:r>
      <w:r>
        <w:rPr>
          <w:color w:val="auto"/>
        </w:rPr>
        <w:fldChar w:fldCharType="separate"/>
      </w:r>
      <w:r>
        <w:rPr>
          <w:color w:val="auto"/>
        </w:rPr>
        <w:t>25</w:t>
      </w:r>
      <w:r>
        <w:rPr>
          <w:color w:val="auto"/>
        </w:rPr>
        <w:fldChar w:fldCharType="end"/>
      </w:r>
      <w:r>
        <w:rPr>
          <w:rFonts w:hAnsi="宋体"/>
          <w:bCs w:val="0"/>
          <w:color w:val="auto"/>
          <w:szCs w:val="24"/>
        </w:rPr>
        <w:fldChar w:fldCharType="end"/>
      </w:r>
    </w:p>
    <w:p>
      <w:pPr>
        <w:pStyle w:val="11"/>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_Toc7664 </w:instrText>
      </w:r>
      <w:r>
        <w:rPr>
          <w:rFonts w:hAnsi="宋体"/>
          <w:bCs w:val="0"/>
          <w:color w:val="auto"/>
          <w:szCs w:val="24"/>
        </w:rPr>
        <w:fldChar w:fldCharType="separate"/>
      </w:r>
      <w:r>
        <w:rPr>
          <w:rFonts w:hint="eastAsia" w:ascii="黑体" w:hAnsi="黑体" w:eastAsia="黑体"/>
          <w:color w:val="auto"/>
          <w:szCs w:val="24"/>
        </w:rPr>
        <w:t>1.项目信息</w:t>
      </w:r>
      <w:r>
        <w:rPr>
          <w:color w:val="auto"/>
        </w:rPr>
        <w:tab/>
      </w:r>
      <w:r>
        <w:rPr>
          <w:color w:val="auto"/>
        </w:rPr>
        <w:fldChar w:fldCharType="begin"/>
      </w:r>
      <w:r>
        <w:rPr>
          <w:color w:val="auto"/>
        </w:rPr>
        <w:instrText xml:space="preserve"> PAGEREF _Toc7664 </w:instrText>
      </w:r>
      <w:r>
        <w:rPr>
          <w:color w:val="auto"/>
        </w:rPr>
        <w:fldChar w:fldCharType="separate"/>
      </w:r>
      <w:r>
        <w:rPr>
          <w:color w:val="auto"/>
        </w:rPr>
        <w:t>25</w:t>
      </w:r>
      <w:r>
        <w:rPr>
          <w:color w:val="auto"/>
        </w:rPr>
        <w:fldChar w:fldCharType="end"/>
      </w:r>
      <w:r>
        <w:rPr>
          <w:rFonts w:hAnsi="宋体"/>
          <w:bCs w:val="0"/>
          <w:color w:val="auto"/>
          <w:szCs w:val="24"/>
        </w:rPr>
        <w:fldChar w:fldCharType="end"/>
      </w:r>
    </w:p>
    <w:p>
      <w:pPr>
        <w:pStyle w:val="11"/>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_Toc2128 </w:instrText>
      </w:r>
      <w:r>
        <w:rPr>
          <w:rFonts w:hAnsi="宋体"/>
          <w:bCs w:val="0"/>
          <w:color w:val="auto"/>
          <w:szCs w:val="24"/>
        </w:rPr>
        <w:fldChar w:fldCharType="separate"/>
      </w:r>
      <w:r>
        <w:rPr>
          <w:rFonts w:hint="eastAsia" w:ascii="黑体" w:hAnsi="黑体" w:eastAsia="黑体"/>
          <w:color w:val="auto"/>
          <w:szCs w:val="24"/>
        </w:rPr>
        <w:t>2.合同金额</w:t>
      </w:r>
      <w:r>
        <w:rPr>
          <w:color w:val="auto"/>
        </w:rPr>
        <w:tab/>
      </w:r>
      <w:r>
        <w:rPr>
          <w:color w:val="auto"/>
        </w:rPr>
        <w:fldChar w:fldCharType="begin"/>
      </w:r>
      <w:r>
        <w:rPr>
          <w:color w:val="auto"/>
        </w:rPr>
        <w:instrText xml:space="preserve"> PAGEREF _Toc2128 </w:instrText>
      </w:r>
      <w:r>
        <w:rPr>
          <w:color w:val="auto"/>
        </w:rPr>
        <w:fldChar w:fldCharType="separate"/>
      </w:r>
      <w:r>
        <w:rPr>
          <w:color w:val="auto"/>
        </w:rPr>
        <w:t>25</w:t>
      </w:r>
      <w:r>
        <w:rPr>
          <w:color w:val="auto"/>
        </w:rPr>
        <w:fldChar w:fldCharType="end"/>
      </w:r>
      <w:r>
        <w:rPr>
          <w:rFonts w:hAnsi="宋体"/>
          <w:bCs w:val="0"/>
          <w:color w:val="auto"/>
          <w:szCs w:val="24"/>
        </w:rPr>
        <w:fldChar w:fldCharType="end"/>
      </w:r>
    </w:p>
    <w:p>
      <w:pPr>
        <w:pStyle w:val="11"/>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_Toc23749 </w:instrText>
      </w:r>
      <w:r>
        <w:rPr>
          <w:rFonts w:hAnsi="宋体"/>
          <w:bCs w:val="0"/>
          <w:color w:val="auto"/>
          <w:szCs w:val="24"/>
        </w:rPr>
        <w:fldChar w:fldCharType="separate"/>
      </w:r>
      <w:r>
        <w:rPr>
          <w:rFonts w:hint="eastAsia" w:ascii="黑体" w:hAnsi="黑体" w:eastAsia="黑体"/>
          <w:color w:val="auto"/>
          <w:szCs w:val="24"/>
        </w:rPr>
        <w:t>3.履行合同的时间、地点及方式</w:t>
      </w:r>
      <w:r>
        <w:rPr>
          <w:color w:val="auto"/>
        </w:rPr>
        <w:tab/>
      </w:r>
      <w:r>
        <w:rPr>
          <w:color w:val="auto"/>
        </w:rPr>
        <w:fldChar w:fldCharType="begin"/>
      </w:r>
      <w:r>
        <w:rPr>
          <w:color w:val="auto"/>
        </w:rPr>
        <w:instrText xml:space="preserve"> PAGEREF _Toc23749 </w:instrText>
      </w:r>
      <w:r>
        <w:rPr>
          <w:color w:val="auto"/>
        </w:rPr>
        <w:fldChar w:fldCharType="separate"/>
      </w:r>
      <w:r>
        <w:rPr>
          <w:color w:val="auto"/>
        </w:rPr>
        <w:t>25</w:t>
      </w:r>
      <w:r>
        <w:rPr>
          <w:color w:val="auto"/>
        </w:rPr>
        <w:fldChar w:fldCharType="end"/>
      </w:r>
      <w:r>
        <w:rPr>
          <w:rFonts w:hAnsi="宋体"/>
          <w:bCs w:val="0"/>
          <w:color w:val="auto"/>
          <w:szCs w:val="24"/>
        </w:rPr>
        <w:fldChar w:fldCharType="end"/>
      </w:r>
    </w:p>
    <w:p>
      <w:pPr>
        <w:pStyle w:val="11"/>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_Toc23193 </w:instrText>
      </w:r>
      <w:r>
        <w:rPr>
          <w:rFonts w:hAnsi="宋体"/>
          <w:bCs w:val="0"/>
          <w:color w:val="auto"/>
          <w:szCs w:val="24"/>
        </w:rPr>
        <w:fldChar w:fldCharType="separate"/>
      </w:r>
      <w:r>
        <w:rPr>
          <w:rFonts w:hint="eastAsia" w:ascii="黑体" w:hAnsi="黑体" w:eastAsia="黑体"/>
          <w:color w:val="auto"/>
          <w:szCs w:val="24"/>
        </w:rPr>
        <w:t>4.付款</w:t>
      </w:r>
      <w:r>
        <w:rPr>
          <w:color w:val="auto"/>
        </w:rPr>
        <w:tab/>
      </w:r>
      <w:r>
        <w:rPr>
          <w:color w:val="auto"/>
        </w:rPr>
        <w:fldChar w:fldCharType="begin"/>
      </w:r>
      <w:r>
        <w:rPr>
          <w:color w:val="auto"/>
        </w:rPr>
        <w:instrText xml:space="preserve"> PAGEREF _Toc23193 </w:instrText>
      </w:r>
      <w:r>
        <w:rPr>
          <w:color w:val="auto"/>
        </w:rPr>
        <w:fldChar w:fldCharType="separate"/>
      </w:r>
      <w:r>
        <w:rPr>
          <w:color w:val="auto"/>
        </w:rPr>
        <w:t>26</w:t>
      </w:r>
      <w:r>
        <w:rPr>
          <w:color w:val="auto"/>
        </w:rPr>
        <w:fldChar w:fldCharType="end"/>
      </w:r>
      <w:r>
        <w:rPr>
          <w:rFonts w:hAnsi="宋体"/>
          <w:bCs w:val="0"/>
          <w:color w:val="auto"/>
          <w:szCs w:val="24"/>
        </w:rPr>
        <w:fldChar w:fldCharType="end"/>
      </w:r>
    </w:p>
    <w:p>
      <w:pPr>
        <w:pStyle w:val="11"/>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_Toc3512 </w:instrText>
      </w:r>
      <w:r>
        <w:rPr>
          <w:rFonts w:hAnsi="宋体"/>
          <w:bCs w:val="0"/>
          <w:color w:val="auto"/>
          <w:szCs w:val="24"/>
        </w:rPr>
        <w:fldChar w:fldCharType="separate"/>
      </w:r>
      <w:r>
        <w:rPr>
          <w:rFonts w:hint="eastAsia" w:ascii="黑体" w:hAnsi="黑体" w:eastAsia="黑体"/>
          <w:color w:val="auto"/>
          <w:szCs w:val="24"/>
        </w:rPr>
        <w:t>5.解决合同纠纷方式</w:t>
      </w:r>
      <w:r>
        <w:rPr>
          <w:color w:val="auto"/>
        </w:rPr>
        <w:tab/>
      </w:r>
      <w:r>
        <w:rPr>
          <w:color w:val="auto"/>
        </w:rPr>
        <w:fldChar w:fldCharType="begin"/>
      </w:r>
      <w:r>
        <w:rPr>
          <w:color w:val="auto"/>
        </w:rPr>
        <w:instrText xml:space="preserve"> PAGEREF _Toc3512 </w:instrText>
      </w:r>
      <w:r>
        <w:rPr>
          <w:color w:val="auto"/>
        </w:rPr>
        <w:fldChar w:fldCharType="separate"/>
      </w:r>
      <w:r>
        <w:rPr>
          <w:color w:val="auto"/>
        </w:rPr>
        <w:t>26</w:t>
      </w:r>
      <w:r>
        <w:rPr>
          <w:color w:val="auto"/>
        </w:rPr>
        <w:fldChar w:fldCharType="end"/>
      </w:r>
      <w:r>
        <w:rPr>
          <w:rFonts w:hAnsi="宋体"/>
          <w:bCs w:val="0"/>
          <w:color w:val="auto"/>
          <w:szCs w:val="24"/>
        </w:rPr>
        <w:fldChar w:fldCharType="end"/>
      </w:r>
    </w:p>
    <w:p>
      <w:pPr>
        <w:pStyle w:val="11"/>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_Toc21498 </w:instrText>
      </w:r>
      <w:r>
        <w:rPr>
          <w:rFonts w:hAnsi="宋体"/>
          <w:bCs w:val="0"/>
          <w:color w:val="auto"/>
          <w:szCs w:val="24"/>
        </w:rPr>
        <w:fldChar w:fldCharType="separate"/>
      </w:r>
      <w:r>
        <w:rPr>
          <w:rFonts w:hint="eastAsia" w:ascii="黑体" w:hAnsi="黑体" w:eastAsia="黑体"/>
          <w:color w:val="auto"/>
          <w:szCs w:val="24"/>
        </w:rPr>
        <w:t>6.组成合同的文件</w:t>
      </w:r>
      <w:r>
        <w:rPr>
          <w:color w:val="auto"/>
        </w:rPr>
        <w:tab/>
      </w:r>
      <w:r>
        <w:rPr>
          <w:color w:val="auto"/>
        </w:rPr>
        <w:fldChar w:fldCharType="begin"/>
      </w:r>
      <w:r>
        <w:rPr>
          <w:color w:val="auto"/>
        </w:rPr>
        <w:instrText xml:space="preserve"> PAGEREF _Toc21498 </w:instrText>
      </w:r>
      <w:r>
        <w:rPr>
          <w:color w:val="auto"/>
        </w:rPr>
        <w:fldChar w:fldCharType="separate"/>
      </w:r>
      <w:r>
        <w:rPr>
          <w:color w:val="auto"/>
        </w:rPr>
        <w:t>26</w:t>
      </w:r>
      <w:r>
        <w:rPr>
          <w:color w:val="auto"/>
        </w:rPr>
        <w:fldChar w:fldCharType="end"/>
      </w:r>
      <w:r>
        <w:rPr>
          <w:rFonts w:hAnsi="宋体"/>
          <w:bCs w:val="0"/>
          <w:color w:val="auto"/>
          <w:szCs w:val="24"/>
        </w:rPr>
        <w:fldChar w:fldCharType="end"/>
      </w:r>
    </w:p>
    <w:p>
      <w:pPr>
        <w:pStyle w:val="11"/>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_Toc29186 </w:instrText>
      </w:r>
      <w:r>
        <w:rPr>
          <w:rFonts w:hAnsi="宋体"/>
          <w:bCs w:val="0"/>
          <w:color w:val="auto"/>
          <w:szCs w:val="24"/>
        </w:rPr>
        <w:fldChar w:fldCharType="separate"/>
      </w:r>
      <w:r>
        <w:rPr>
          <w:rFonts w:hint="eastAsia" w:ascii="黑体" w:hAnsi="黑体" w:eastAsia="黑体"/>
          <w:color w:val="auto"/>
          <w:szCs w:val="24"/>
        </w:rPr>
        <w:t>7.合同生效</w:t>
      </w:r>
      <w:r>
        <w:rPr>
          <w:color w:val="auto"/>
        </w:rPr>
        <w:tab/>
      </w:r>
      <w:r>
        <w:rPr>
          <w:color w:val="auto"/>
        </w:rPr>
        <w:fldChar w:fldCharType="begin"/>
      </w:r>
      <w:r>
        <w:rPr>
          <w:color w:val="auto"/>
        </w:rPr>
        <w:instrText xml:space="preserve"> PAGEREF _Toc29186 </w:instrText>
      </w:r>
      <w:r>
        <w:rPr>
          <w:color w:val="auto"/>
        </w:rPr>
        <w:fldChar w:fldCharType="separate"/>
      </w:r>
      <w:r>
        <w:rPr>
          <w:color w:val="auto"/>
        </w:rPr>
        <w:t>26</w:t>
      </w:r>
      <w:r>
        <w:rPr>
          <w:color w:val="auto"/>
        </w:rPr>
        <w:fldChar w:fldCharType="end"/>
      </w:r>
      <w:r>
        <w:rPr>
          <w:rFonts w:hAnsi="宋体"/>
          <w:bCs w:val="0"/>
          <w:color w:val="auto"/>
          <w:szCs w:val="24"/>
        </w:rPr>
        <w:fldChar w:fldCharType="end"/>
      </w:r>
    </w:p>
    <w:p>
      <w:pPr>
        <w:pStyle w:val="11"/>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_Toc22125 </w:instrText>
      </w:r>
      <w:r>
        <w:rPr>
          <w:rFonts w:hAnsi="宋体"/>
          <w:bCs w:val="0"/>
          <w:color w:val="auto"/>
          <w:szCs w:val="24"/>
        </w:rPr>
        <w:fldChar w:fldCharType="separate"/>
      </w:r>
      <w:r>
        <w:rPr>
          <w:rFonts w:hint="eastAsia" w:ascii="黑体" w:hAnsi="黑体" w:eastAsia="黑体"/>
          <w:color w:val="auto"/>
          <w:szCs w:val="24"/>
        </w:rPr>
        <w:t>8.合同份数</w:t>
      </w:r>
      <w:r>
        <w:rPr>
          <w:color w:val="auto"/>
        </w:rPr>
        <w:tab/>
      </w:r>
      <w:r>
        <w:rPr>
          <w:color w:val="auto"/>
        </w:rPr>
        <w:fldChar w:fldCharType="begin"/>
      </w:r>
      <w:r>
        <w:rPr>
          <w:color w:val="auto"/>
        </w:rPr>
        <w:instrText xml:space="preserve"> PAGEREF _Toc22125 </w:instrText>
      </w:r>
      <w:r>
        <w:rPr>
          <w:color w:val="auto"/>
        </w:rPr>
        <w:fldChar w:fldCharType="separate"/>
      </w:r>
      <w:r>
        <w:rPr>
          <w:color w:val="auto"/>
        </w:rPr>
        <w:t>26</w:t>
      </w:r>
      <w:r>
        <w:rPr>
          <w:color w:val="auto"/>
        </w:rPr>
        <w:fldChar w:fldCharType="end"/>
      </w:r>
      <w:r>
        <w:rPr>
          <w:rFonts w:hAnsi="宋体"/>
          <w:bCs w:val="0"/>
          <w:color w:val="auto"/>
          <w:szCs w:val="24"/>
        </w:rPr>
        <w:fldChar w:fldCharType="end"/>
      </w:r>
    </w:p>
    <w:p>
      <w:pPr>
        <w:pStyle w:val="17"/>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_Toc31449 </w:instrText>
      </w:r>
      <w:r>
        <w:rPr>
          <w:rFonts w:hAnsi="宋体"/>
          <w:bCs w:val="0"/>
          <w:color w:val="auto"/>
          <w:szCs w:val="24"/>
        </w:rPr>
        <w:fldChar w:fldCharType="separate"/>
      </w:r>
      <w:r>
        <w:rPr>
          <w:rFonts w:hint="eastAsia" w:ascii="黑体" w:hAnsi="黑体" w:eastAsia="黑体"/>
          <w:color w:val="auto"/>
          <w:szCs w:val="28"/>
        </w:rPr>
        <w:t>第二节 政府采购合同</w:t>
      </w:r>
      <w:r>
        <w:rPr>
          <w:color w:val="auto"/>
        </w:rPr>
        <w:tab/>
      </w:r>
      <w:r>
        <w:rPr>
          <w:color w:val="auto"/>
        </w:rPr>
        <w:fldChar w:fldCharType="begin"/>
      </w:r>
      <w:r>
        <w:rPr>
          <w:color w:val="auto"/>
        </w:rPr>
        <w:instrText xml:space="preserve"> PAGEREF _Toc31449 </w:instrText>
      </w:r>
      <w:r>
        <w:rPr>
          <w:color w:val="auto"/>
        </w:rPr>
        <w:fldChar w:fldCharType="separate"/>
      </w:r>
      <w:r>
        <w:rPr>
          <w:color w:val="auto"/>
        </w:rPr>
        <w:t>28</w:t>
      </w:r>
      <w:r>
        <w:rPr>
          <w:color w:val="auto"/>
        </w:rPr>
        <w:fldChar w:fldCharType="end"/>
      </w:r>
      <w:r>
        <w:rPr>
          <w:rFonts w:hAnsi="宋体"/>
          <w:bCs w:val="0"/>
          <w:color w:val="auto"/>
          <w:szCs w:val="24"/>
        </w:rPr>
        <w:fldChar w:fldCharType="end"/>
      </w:r>
    </w:p>
    <w:p>
      <w:pPr>
        <w:pStyle w:val="17"/>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_Toc12546 </w:instrText>
      </w:r>
      <w:r>
        <w:rPr>
          <w:rFonts w:hAnsi="宋体"/>
          <w:bCs w:val="0"/>
          <w:color w:val="auto"/>
          <w:szCs w:val="24"/>
        </w:rPr>
        <w:fldChar w:fldCharType="separate"/>
      </w:r>
      <w:r>
        <w:rPr>
          <w:rFonts w:hint="eastAsia" w:ascii="黑体" w:hAnsi="黑体" w:eastAsia="黑体"/>
          <w:color w:val="auto"/>
          <w:sz w:val="28"/>
          <w:szCs w:val="28"/>
        </w:rPr>
        <w:t>第五章 响应文件组成</w:t>
      </w:r>
      <w:r>
        <w:rPr>
          <w:color w:val="auto"/>
        </w:rPr>
        <w:tab/>
      </w:r>
      <w:r>
        <w:rPr>
          <w:color w:val="auto"/>
        </w:rPr>
        <w:fldChar w:fldCharType="begin"/>
      </w:r>
      <w:r>
        <w:rPr>
          <w:color w:val="auto"/>
        </w:rPr>
        <w:instrText xml:space="preserve"> PAGEREF _Toc12546 </w:instrText>
      </w:r>
      <w:r>
        <w:rPr>
          <w:color w:val="auto"/>
        </w:rPr>
        <w:fldChar w:fldCharType="separate"/>
      </w:r>
      <w:r>
        <w:rPr>
          <w:color w:val="auto"/>
        </w:rPr>
        <w:t>29</w:t>
      </w:r>
      <w:r>
        <w:rPr>
          <w:color w:val="auto"/>
        </w:rPr>
        <w:fldChar w:fldCharType="end"/>
      </w:r>
      <w:r>
        <w:rPr>
          <w:rFonts w:hAnsi="宋体"/>
          <w:bCs w:val="0"/>
          <w:color w:val="auto"/>
          <w:szCs w:val="24"/>
        </w:rPr>
        <w:fldChar w:fldCharType="end"/>
      </w:r>
    </w:p>
    <w:p>
      <w:pPr>
        <w:pStyle w:val="17"/>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_Toc6893 </w:instrText>
      </w:r>
      <w:r>
        <w:rPr>
          <w:rFonts w:hAnsi="宋体"/>
          <w:bCs w:val="0"/>
          <w:color w:val="auto"/>
          <w:szCs w:val="24"/>
        </w:rPr>
        <w:fldChar w:fldCharType="separate"/>
      </w:r>
      <w:r>
        <w:rPr>
          <w:rFonts w:hint="eastAsia" w:ascii="宋体" w:hAnsi="宋体"/>
          <w:color w:val="auto"/>
          <w:szCs w:val="21"/>
        </w:rPr>
        <w:t>索引表 符合性审查索引表</w:t>
      </w:r>
      <w:r>
        <w:rPr>
          <w:color w:val="auto"/>
        </w:rPr>
        <w:tab/>
      </w:r>
      <w:r>
        <w:rPr>
          <w:color w:val="auto"/>
        </w:rPr>
        <w:fldChar w:fldCharType="begin"/>
      </w:r>
      <w:r>
        <w:rPr>
          <w:color w:val="auto"/>
        </w:rPr>
        <w:instrText xml:space="preserve"> PAGEREF _Toc6893 </w:instrText>
      </w:r>
      <w:r>
        <w:rPr>
          <w:color w:val="auto"/>
        </w:rPr>
        <w:fldChar w:fldCharType="separate"/>
      </w:r>
      <w:r>
        <w:rPr>
          <w:color w:val="auto"/>
        </w:rPr>
        <w:t>31</w:t>
      </w:r>
      <w:r>
        <w:rPr>
          <w:color w:val="auto"/>
        </w:rPr>
        <w:fldChar w:fldCharType="end"/>
      </w:r>
      <w:r>
        <w:rPr>
          <w:rFonts w:hAnsi="宋体"/>
          <w:bCs w:val="0"/>
          <w:color w:val="auto"/>
          <w:szCs w:val="24"/>
        </w:rPr>
        <w:fldChar w:fldCharType="end"/>
      </w:r>
    </w:p>
    <w:p>
      <w:pPr>
        <w:pStyle w:val="17"/>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_Toc5097 </w:instrText>
      </w:r>
      <w:r>
        <w:rPr>
          <w:rFonts w:hAnsi="宋体"/>
          <w:bCs w:val="0"/>
          <w:color w:val="auto"/>
          <w:szCs w:val="24"/>
        </w:rPr>
        <w:fldChar w:fldCharType="separate"/>
      </w:r>
      <w:r>
        <w:rPr>
          <w:rFonts w:hint="eastAsia" w:ascii="黑体" w:hAnsi="黑体" w:eastAsia="黑体"/>
          <w:color w:val="auto"/>
          <w:szCs w:val="28"/>
        </w:rPr>
        <w:t>一、谈判响应声明(格式)</w:t>
      </w:r>
      <w:r>
        <w:rPr>
          <w:color w:val="auto"/>
        </w:rPr>
        <w:tab/>
      </w:r>
      <w:r>
        <w:rPr>
          <w:color w:val="auto"/>
        </w:rPr>
        <w:fldChar w:fldCharType="begin"/>
      </w:r>
      <w:r>
        <w:rPr>
          <w:color w:val="auto"/>
        </w:rPr>
        <w:instrText xml:space="preserve"> PAGEREF _Toc5097 </w:instrText>
      </w:r>
      <w:r>
        <w:rPr>
          <w:color w:val="auto"/>
        </w:rPr>
        <w:fldChar w:fldCharType="separate"/>
      </w:r>
      <w:r>
        <w:rPr>
          <w:color w:val="auto"/>
        </w:rPr>
        <w:t>32</w:t>
      </w:r>
      <w:r>
        <w:rPr>
          <w:color w:val="auto"/>
        </w:rPr>
        <w:fldChar w:fldCharType="end"/>
      </w:r>
      <w:r>
        <w:rPr>
          <w:rFonts w:hAnsi="宋体"/>
          <w:bCs w:val="0"/>
          <w:color w:val="auto"/>
          <w:szCs w:val="24"/>
        </w:rPr>
        <w:fldChar w:fldCharType="end"/>
      </w:r>
    </w:p>
    <w:p>
      <w:pPr>
        <w:pStyle w:val="17"/>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_Toc12525 </w:instrText>
      </w:r>
      <w:r>
        <w:rPr>
          <w:rFonts w:hAnsi="宋体"/>
          <w:bCs w:val="0"/>
          <w:color w:val="auto"/>
          <w:szCs w:val="24"/>
        </w:rPr>
        <w:fldChar w:fldCharType="separate"/>
      </w:r>
      <w:r>
        <w:rPr>
          <w:rFonts w:hint="eastAsia" w:ascii="黑体" w:hAnsi="黑体" w:eastAsia="黑体"/>
          <w:color w:val="auto"/>
          <w:szCs w:val="28"/>
        </w:rPr>
        <w:t>二、法定代表人（单位负责人）身份证明(格式)</w:t>
      </w:r>
      <w:r>
        <w:rPr>
          <w:color w:val="auto"/>
        </w:rPr>
        <w:tab/>
      </w:r>
      <w:r>
        <w:rPr>
          <w:color w:val="auto"/>
        </w:rPr>
        <w:fldChar w:fldCharType="begin"/>
      </w:r>
      <w:r>
        <w:rPr>
          <w:color w:val="auto"/>
        </w:rPr>
        <w:instrText xml:space="preserve"> PAGEREF _Toc12525 </w:instrText>
      </w:r>
      <w:r>
        <w:rPr>
          <w:color w:val="auto"/>
        </w:rPr>
        <w:fldChar w:fldCharType="separate"/>
      </w:r>
      <w:r>
        <w:rPr>
          <w:color w:val="auto"/>
        </w:rPr>
        <w:t>33</w:t>
      </w:r>
      <w:r>
        <w:rPr>
          <w:color w:val="auto"/>
        </w:rPr>
        <w:fldChar w:fldCharType="end"/>
      </w:r>
      <w:r>
        <w:rPr>
          <w:rFonts w:hAnsi="宋体"/>
          <w:bCs w:val="0"/>
          <w:color w:val="auto"/>
          <w:szCs w:val="24"/>
        </w:rPr>
        <w:fldChar w:fldCharType="end"/>
      </w:r>
    </w:p>
    <w:p>
      <w:pPr>
        <w:pStyle w:val="17"/>
        <w:tabs>
          <w:tab w:val="right" w:leader="dot" w:pos="9071"/>
        </w:tabs>
        <w:rPr>
          <w:rFonts w:hAnsi="宋体"/>
          <w:bCs w:val="0"/>
          <w:color w:val="auto"/>
          <w:szCs w:val="24"/>
        </w:rPr>
      </w:pPr>
      <w:r>
        <w:rPr>
          <w:rFonts w:hAnsi="宋体"/>
          <w:bCs w:val="0"/>
          <w:color w:val="auto"/>
          <w:szCs w:val="24"/>
        </w:rPr>
        <w:fldChar w:fldCharType="begin"/>
      </w:r>
      <w:r>
        <w:rPr>
          <w:rFonts w:hAnsi="宋体"/>
          <w:bCs w:val="0"/>
          <w:color w:val="auto"/>
          <w:szCs w:val="24"/>
        </w:rPr>
        <w:instrText xml:space="preserve"> HYPERLINK \l _Toc32105 </w:instrText>
      </w:r>
      <w:r>
        <w:rPr>
          <w:rFonts w:hAnsi="宋体"/>
          <w:bCs w:val="0"/>
          <w:color w:val="auto"/>
          <w:szCs w:val="24"/>
        </w:rPr>
        <w:fldChar w:fldCharType="separate"/>
      </w:r>
      <w:r>
        <w:rPr>
          <w:rFonts w:hint="eastAsia" w:ascii="黑体" w:hAnsi="黑体" w:eastAsia="黑体"/>
          <w:color w:val="auto"/>
          <w:szCs w:val="28"/>
        </w:rPr>
        <w:t>三、授权委托书(格式)</w:t>
      </w:r>
      <w:r>
        <w:rPr>
          <w:color w:val="auto"/>
        </w:rPr>
        <w:tab/>
      </w:r>
      <w:r>
        <w:rPr>
          <w:color w:val="auto"/>
        </w:rPr>
        <w:fldChar w:fldCharType="begin"/>
      </w:r>
      <w:r>
        <w:rPr>
          <w:color w:val="auto"/>
        </w:rPr>
        <w:instrText xml:space="preserve"> PAGEREF _Toc32105 </w:instrText>
      </w:r>
      <w:r>
        <w:rPr>
          <w:color w:val="auto"/>
        </w:rPr>
        <w:fldChar w:fldCharType="separate"/>
      </w:r>
      <w:r>
        <w:rPr>
          <w:color w:val="auto"/>
        </w:rPr>
        <w:t>34</w:t>
      </w:r>
      <w:r>
        <w:rPr>
          <w:color w:val="auto"/>
        </w:rPr>
        <w:fldChar w:fldCharType="end"/>
      </w:r>
      <w:r>
        <w:rPr>
          <w:rFonts w:hAnsi="宋体"/>
          <w:bCs w:val="0"/>
          <w:color w:val="auto"/>
          <w:szCs w:val="24"/>
        </w:rPr>
        <w:fldChar w:fldCharType="end"/>
      </w:r>
    </w:p>
    <w:p>
      <w:pPr>
        <w:ind w:firstLine="420" w:firstLineChars="200"/>
        <w:rPr>
          <w:rFonts w:hint="default" w:eastAsia="宋体"/>
          <w:lang w:val="en-US" w:eastAsia="zh-CN"/>
        </w:rPr>
      </w:pPr>
      <w:r>
        <w:rPr>
          <w:rFonts w:hint="eastAsia"/>
          <w:lang w:val="en-US" w:eastAsia="zh-CN"/>
        </w:rPr>
        <w:t>四、保证金........................................................................................................................................- 38 -</w:t>
      </w:r>
    </w:p>
    <w:p>
      <w:pPr>
        <w:pStyle w:val="17"/>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_Toc15119 </w:instrText>
      </w:r>
      <w:r>
        <w:rPr>
          <w:rFonts w:hAnsi="宋体"/>
          <w:bCs w:val="0"/>
          <w:color w:val="auto"/>
          <w:szCs w:val="24"/>
        </w:rPr>
        <w:fldChar w:fldCharType="separate"/>
      </w:r>
      <w:r>
        <w:rPr>
          <w:rFonts w:hint="eastAsia" w:ascii="黑体" w:hAnsi="黑体" w:eastAsia="黑体"/>
          <w:color w:val="auto"/>
          <w:szCs w:val="28"/>
        </w:rPr>
        <w:t>五、报价表及报价文件(格式)</w:t>
      </w:r>
      <w:r>
        <w:rPr>
          <w:color w:val="auto"/>
        </w:rPr>
        <w:tab/>
      </w:r>
      <w:r>
        <w:rPr>
          <w:color w:val="auto"/>
        </w:rPr>
        <w:fldChar w:fldCharType="begin"/>
      </w:r>
      <w:r>
        <w:rPr>
          <w:color w:val="auto"/>
        </w:rPr>
        <w:instrText xml:space="preserve"> PAGEREF _Toc15119 </w:instrText>
      </w:r>
      <w:r>
        <w:rPr>
          <w:color w:val="auto"/>
        </w:rPr>
        <w:fldChar w:fldCharType="separate"/>
      </w:r>
      <w:r>
        <w:rPr>
          <w:color w:val="auto"/>
        </w:rPr>
        <w:t>37</w:t>
      </w:r>
      <w:r>
        <w:rPr>
          <w:color w:val="auto"/>
        </w:rPr>
        <w:fldChar w:fldCharType="end"/>
      </w:r>
      <w:r>
        <w:rPr>
          <w:rFonts w:hAnsi="宋体"/>
          <w:bCs w:val="0"/>
          <w:color w:val="auto"/>
          <w:szCs w:val="24"/>
        </w:rPr>
        <w:fldChar w:fldCharType="end"/>
      </w:r>
    </w:p>
    <w:p>
      <w:pPr>
        <w:pStyle w:val="11"/>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_Toc12225 </w:instrText>
      </w:r>
      <w:r>
        <w:rPr>
          <w:rFonts w:hAnsi="宋体"/>
          <w:bCs w:val="0"/>
          <w:color w:val="auto"/>
          <w:szCs w:val="24"/>
        </w:rPr>
        <w:fldChar w:fldCharType="separate"/>
      </w:r>
      <w:r>
        <w:rPr>
          <w:rFonts w:hint="eastAsia" w:ascii="宋体" w:hAnsi="宋体"/>
          <w:color w:val="auto"/>
          <w:szCs w:val="21"/>
          <w:lang w:eastAsia="zh-CN"/>
        </w:rPr>
        <w:t>附</w:t>
      </w:r>
      <w:r>
        <w:rPr>
          <w:rFonts w:hint="eastAsia" w:ascii="宋体" w:hAnsi="宋体"/>
          <w:color w:val="auto"/>
          <w:szCs w:val="21"/>
        </w:rPr>
        <w:t>件5-1 报价表</w:t>
      </w:r>
      <w:r>
        <w:rPr>
          <w:color w:val="auto"/>
        </w:rPr>
        <w:tab/>
      </w:r>
      <w:r>
        <w:rPr>
          <w:color w:val="auto"/>
        </w:rPr>
        <w:fldChar w:fldCharType="begin"/>
      </w:r>
      <w:r>
        <w:rPr>
          <w:color w:val="auto"/>
        </w:rPr>
        <w:instrText xml:space="preserve"> PAGEREF _Toc12225 </w:instrText>
      </w:r>
      <w:r>
        <w:rPr>
          <w:color w:val="auto"/>
        </w:rPr>
        <w:fldChar w:fldCharType="separate"/>
      </w:r>
      <w:r>
        <w:rPr>
          <w:color w:val="auto"/>
        </w:rPr>
        <w:t>37</w:t>
      </w:r>
      <w:r>
        <w:rPr>
          <w:color w:val="auto"/>
        </w:rPr>
        <w:fldChar w:fldCharType="end"/>
      </w:r>
      <w:r>
        <w:rPr>
          <w:rFonts w:hAnsi="宋体"/>
          <w:bCs w:val="0"/>
          <w:color w:val="auto"/>
          <w:szCs w:val="24"/>
        </w:rPr>
        <w:fldChar w:fldCharType="end"/>
      </w:r>
    </w:p>
    <w:p>
      <w:pPr>
        <w:pStyle w:val="11"/>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_Toc17387 </w:instrText>
      </w:r>
      <w:r>
        <w:rPr>
          <w:rFonts w:hAnsi="宋体"/>
          <w:bCs w:val="0"/>
          <w:color w:val="auto"/>
          <w:szCs w:val="24"/>
        </w:rPr>
        <w:fldChar w:fldCharType="separate"/>
      </w:r>
      <w:r>
        <w:rPr>
          <w:rFonts w:hint="eastAsia" w:ascii="宋体" w:hAnsi="宋体"/>
          <w:color w:val="auto"/>
          <w:szCs w:val="21"/>
        </w:rPr>
        <w:t>附件5-2 分项报价说明</w:t>
      </w:r>
      <w:r>
        <w:rPr>
          <w:color w:val="auto"/>
        </w:rPr>
        <w:tab/>
      </w:r>
      <w:r>
        <w:rPr>
          <w:color w:val="auto"/>
        </w:rPr>
        <w:fldChar w:fldCharType="begin"/>
      </w:r>
      <w:r>
        <w:rPr>
          <w:color w:val="auto"/>
        </w:rPr>
        <w:instrText xml:space="preserve"> PAGEREF _Toc17387 </w:instrText>
      </w:r>
      <w:r>
        <w:rPr>
          <w:color w:val="auto"/>
        </w:rPr>
        <w:fldChar w:fldCharType="separate"/>
      </w:r>
      <w:r>
        <w:rPr>
          <w:color w:val="auto"/>
        </w:rPr>
        <w:t>38</w:t>
      </w:r>
      <w:r>
        <w:rPr>
          <w:color w:val="auto"/>
        </w:rPr>
        <w:fldChar w:fldCharType="end"/>
      </w:r>
      <w:r>
        <w:rPr>
          <w:rFonts w:hAnsi="宋体"/>
          <w:bCs w:val="0"/>
          <w:color w:val="auto"/>
          <w:szCs w:val="24"/>
        </w:rPr>
        <w:fldChar w:fldCharType="end"/>
      </w:r>
    </w:p>
    <w:p>
      <w:pPr>
        <w:pStyle w:val="11"/>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_Toc32540 </w:instrText>
      </w:r>
      <w:r>
        <w:rPr>
          <w:rFonts w:hAnsi="宋体"/>
          <w:bCs w:val="0"/>
          <w:color w:val="auto"/>
          <w:szCs w:val="24"/>
        </w:rPr>
        <w:fldChar w:fldCharType="separate"/>
      </w:r>
      <w:r>
        <w:rPr>
          <w:rFonts w:hint="eastAsia" w:ascii="宋体" w:hAnsi="宋体" w:cs="宋体"/>
          <w:color w:val="auto"/>
          <w:szCs w:val="21"/>
        </w:rPr>
        <w:t>附件5-3</w:t>
      </w:r>
      <w:r>
        <w:rPr>
          <w:rFonts w:hint="eastAsia" w:ascii="宋体" w:hAnsi="宋体" w:cs="微软雅黑"/>
          <w:color w:val="auto"/>
          <w:kern w:val="0"/>
          <w:szCs w:val="21"/>
        </w:rPr>
        <w:t>编制说明</w:t>
      </w:r>
      <w:r>
        <w:rPr>
          <w:color w:val="auto"/>
        </w:rPr>
        <w:tab/>
      </w:r>
      <w:r>
        <w:rPr>
          <w:color w:val="auto"/>
        </w:rPr>
        <w:fldChar w:fldCharType="begin"/>
      </w:r>
      <w:r>
        <w:rPr>
          <w:color w:val="auto"/>
        </w:rPr>
        <w:instrText xml:space="preserve"> PAGEREF _Toc32540 </w:instrText>
      </w:r>
      <w:r>
        <w:rPr>
          <w:color w:val="auto"/>
        </w:rPr>
        <w:fldChar w:fldCharType="separate"/>
      </w:r>
      <w:r>
        <w:rPr>
          <w:color w:val="auto"/>
        </w:rPr>
        <w:t>38</w:t>
      </w:r>
      <w:r>
        <w:rPr>
          <w:color w:val="auto"/>
        </w:rPr>
        <w:fldChar w:fldCharType="end"/>
      </w:r>
      <w:r>
        <w:rPr>
          <w:rFonts w:hAnsi="宋体"/>
          <w:bCs w:val="0"/>
          <w:color w:val="auto"/>
          <w:szCs w:val="24"/>
        </w:rPr>
        <w:fldChar w:fldCharType="end"/>
      </w:r>
    </w:p>
    <w:p>
      <w:pPr>
        <w:pStyle w:val="11"/>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_Toc15151 </w:instrText>
      </w:r>
      <w:r>
        <w:rPr>
          <w:rFonts w:hAnsi="宋体"/>
          <w:bCs w:val="0"/>
          <w:color w:val="auto"/>
          <w:szCs w:val="24"/>
        </w:rPr>
        <w:fldChar w:fldCharType="separate"/>
      </w:r>
      <w:r>
        <w:rPr>
          <w:rFonts w:hint="eastAsia" w:ascii="宋体" w:hAnsi="宋体" w:cs="宋体"/>
          <w:color w:val="auto"/>
          <w:szCs w:val="21"/>
        </w:rPr>
        <w:t xml:space="preserve">附件5-4 </w:t>
      </w:r>
      <w:r>
        <w:rPr>
          <w:rFonts w:hint="eastAsia" w:ascii="宋体" w:hAnsi="宋体"/>
          <w:color w:val="auto"/>
          <w:spacing w:val="-2"/>
          <w:position w:val="-3"/>
          <w:szCs w:val="21"/>
        </w:rPr>
        <w:t>已标价工程量清单</w:t>
      </w:r>
      <w:r>
        <w:rPr>
          <w:color w:val="auto"/>
        </w:rPr>
        <w:tab/>
      </w:r>
      <w:r>
        <w:rPr>
          <w:color w:val="auto"/>
        </w:rPr>
        <w:fldChar w:fldCharType="begin"/>
      </w:r>
      <w:r>
        <w:rPr>
          <w:color w:val="auto"/>
        </w:rPr>
        <w:instrText xml:space="preserve"> PAGEREF _Toc15151 </w:instrText>
      </w:r>
      <w:r>
        <w:rPr>
          <w:color w:val="auto"/>
        </w:rPr>
        <w:fldChar w:fldCharType="separate"/>
      </w:r>
      <w:r>
        <w:rPr>
          <w:color w:val="auto"/>
        </w:rPr>
        <w:t>38</w:t>
      </w:r>
      <w:r>
        <w:rPr>
          <w:color w:val="auto"/>
        </w:rPr>
        <w:fldChar w:fldCharType="end"/>
      </w:r>
      <w:r>
        <w:rPr>
          <w:rFonts w:hAnsi="宋体"/>
          <w:bCs w:val="0"/>
          <w:color w:val="auto"/>
          <w:szCs w:val="24"/>
        </w:rPr>
        <w:fldChar w:fldCharType="end"/>
      </w:r>
    </w:p>
    <w:p>
      <w:pPr>
        <w:pStyle w:val="17"/>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_Toc32750 </w:instrText>
      </w:r>
      <w:r>
        <w:rPr>
          <w:rFonts w:hAnsi="宋体"/>
          <w:bCs w:val="0"/>
          <w:color w:val="auto"/>
          <w:szCs w:val="24"/>
        </w:rPr>
        <w:fldChar w:fldCharType="separate"/>
      </w:r>
      <w:r>
        <w:rPr>
          <w:rFonts w:hint="eastAsia" w:ascii="黑体" w:hAnsi="黑体" w:eastAsia="黑体"/>
          <w:color w:val="auto"/>
          <w:szCs w:val="28"/>
        </w:rPr>
        <w:t>六、采购需求的响应</w:t>
      </w:r>
      <w:r>
        <w:rPr>
          <w:color w:val="auto"/>
        </w:rPr>
        <w:tab/>
      </w:r>
      <w:r>
        <w:rPr>
          <w:color w:val="auto"/>
        </w:rPr>
        <w:fldChar w:fldCharType="begin"/>
      </w:r>
      <w:r>
        <w:rPr>
          <w:color w:val="auto"/>
        </w:rPr>
        <w:instrText xml:space="preserve"> PAGEREF _Toc32750 </w:instrText>
      </w:r>
      <w:r>
        <w:rPr>
          <w:color w:val="auto"/>
        </w:rPr>
        <w:fldChar w:fldCharType="separate"/>
      </w:r>
      <w:r>
        <w:rPr>
          <w:color w:val="auto"/>
        </w:rPr>
        <w:t>39</w:t>
      </w:r>
      <w:r>
        <w:rPr>
          <w:color w:val="auto"/>
        </w:rPr>
        <w:fldChar w:fldCharType="end"/>
      </w:r>
      <w:r>
        <w:rPr>
          <w:rFonts w:hAnsi="宋体"/>
          <w:bCs w:val="0"/>
          <w:color w:val="auto"/>
          <w:szCs w:val="24"/>
        </w:rPr>
        <w:fldChar w:fldCharType="end"/>
      </w:r>
    </w:p>
    <w:p>
      <w:pPr>
        <w:pStyle w:val="11"/>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_Toc16632 </w:instrText>
      </w:r>
      <w:r>
        <w:rPr>
          <w:rFonts w:hAnsi="宋体"/>
          <w:bCs w:val="0"/>
          <w:color w:val="auto"/>
          <w:szCs w:val="24"/>
        </w:rPr>
        <w:fldChar w:fldCharType="separate"/>
      </w:r>
      <w:r>
        <w:rPr>
          <w:rFonts w:hint="eastAsia" w:ascii="宋体" w:hAnsi="宋体"/>
          <w:color w:val="auto"/>
          <w:szCs w:val="21"/>
        </w:rPr>
        <w:t>附件6-</w:t>
      </w:r>
      <w:r>
        <w:rPr>
          <w:rFonts w:hint="eastAsia" w:ascii="宋体" w:hAnsi="宋体"/>
          <w:color w:val="auto"/>
          <w:szCs w:val="21"/>
          <w:lang w:val="en-US" w:eastAsia="zh-CN"/>
        </w:rPr>
        <w:t>1</w:t>
      </w:r>
      <w:r>
        <w:rPr>
          <w:rFonts w:hint="eastAsia" w:ascii="宋体" w:hAnsi="宋体"/>
          <w:color w:val="auto"/>
          <w:szCs w:val="21"/>
        </w:rPr>
        <w:t xml:space="preserve"> </w:t>
      </w:r>
      <w:r>
        <w:rPr>
          <w:rFonts w:hint="eastAsia" w:ascii="宋体" w:hAnsi="宋体"/>
          <w:color w:val="auto"/>
          <w:szCs w:val="21"/>
          <w:lang w:eastAsia="zh-CN"/>
        </w:rPr>
        <w:t>主要人员简历</w:t>
      </w:r>
      <w:r>
        <w:rPr>
          <w:rFonts w:hint="eastAsia" w:ascii="宋体" w:hAnsi="宋体"/>
          <w:color w:val="auto"/>
          <w:szCs w:val="21"/>
        </w:rPr>
        <w:t>表</w:t>
      </w:r>
      <w:r>
        <w:rPr>
          <w:color w:val="auto"/>
        </w:rPr>
        <w:tab/>
      </w:r>
      <w:r>
        <w:rPr>
          <w:color w:val="auto"/>
        </w:rPr>
        <w:fldChar w:fldCharType="begin"/>
      </w:r>
      <w:r>
        <w:rPr>
          <w:color w:val="auto"/>
        </w:rPr>
        <w:instrText xml:space="preserve"> PAGEREF _Toc16632 </w:instrText>
      </w:r>
      <w:r>
        <w:rPr>
          <w:color w:val="auto"/>
        </w:rPr>
        <w:fldChar w:fldCharType="separate"/>
      </w:r>
      <w:r>
        <w:rPr>
          <w:color w:val="auto"/>
        </w:rPr>
        <w:t>40</w:t>
      </w:r>
      <w:r>
        <w:rPr>
          <w:color w:val="auto"/>
        </w:rPr>
        <w:fldChar w:fldCharType="end"/>
      </w:r>
      <w:r>
        <w:rPr>
          <w:rFonts w:hAnsi="宋体"/>
          <w:bCs w:val="0"/>
          <w:color w:val="auto"/>
          <w:szCs w:val="24"/>
        </w:rPr>
        <w:fldChar w:fldCharType="end"/>
      </w:r>
    </w:p>
    <w:p>
      <w:pPr>
        <w:pStyle w:val="17"/>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_Toc8569 </w:instrText>
      </w:r>
      <w:r>
        <w:rPr>
          <w:rFonts w:hAnsi="宋体"/>
          <w:bCs w:val="0"/>
          <w:color w:val="auto"/>
          <w:szCs w:val="24"/>
        </w:rPr>
        <w:fldChar w:fldCharType="separate"/>
      </w:r>
      <w:r>
        <w:rPr>
          <w:rFonts w:hint="eastAsia" w:ascii="黑体" w:hAnsi="黑体" w:eastAsia="黑体"/>
          <w:color w:val="auto"/>
          <w:szCs w:val="28"/>
        </w:rPr>
        <w:t>七、合同条款偏离表</w:t>
      </w:r>
      <w:r>
        <w:rPr>
          <w:color w:val="auto"/>
        </w:rPr>
        <w:tab/>
      </w:r>
      <w:r>
        <w:rPr>
          <w:color w:val="auto"/>
        </w:rPr>
        <w:fldChar w:fldCharType="begin"/>
      </w:r>
      <w:r>
        <w:rPr>
          <w:color w:val="auto"/>
        </w:rPr>
        <w:instrText xml:space="preserve"> PAGEREF _Toc8569 </w:instrText>
      </w:r>
      <w:r>
        <w:rPr>
          <w:color w:val="auto"/>
        </w:rPr>
        <w:fldChar w:fldCharType="separate"/>
      </w:r>
      <w:r>
        <w:rPr>
          <w:color w:val="auto"/>
        </w:rPr>
        <w:t>41</w:t>
      </w:r>
      <w:r>
        <w:rPr>
          <w:color w:val="auto"/>
        </w:rPr>
        <w:fldChar w:fldCharType="end"/>
      </w:r>
      <w:r>
        <w:rPr>
          <w:rFonts w:hAnsi="宋体"/>
          <w:bCs w:val="0"/>
          <w:color w:val="auto"/>
          <w:szCs w:val="24"/>
        </w:rPr>
        <w:fldChar w:fldCharType="end"/>
      </w:r>
    </w:p>
    <w:p>
      <w:pPr>
        <w:pStyle w:val="17"/>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_Toc24777 </w:instrText>
      </w:r>
      <w:r>
        <w:rPr>
          <w:rFonts w:hAnsi="宋体"/>
          <w:bCs w:val="0"/>
          <w:color w:val="auto"/>
          <w:szCs w:val="24"/>
        </w:rPr>
        <w:fldChar w:fldCharType="separate"/>
      </w:r>
      <w:r>
        <w:rPr>
          <w:rFonts w:hint="eastAsia" w:ascii="黑体" w:eastAsia="黑体"/>
          <w:color w:val="auto"/>
          <w:szCs w:val="28"/>
        </w:rPr>
        <w:t>八、采购需求偏离表</w:t>
      </w:r>
      <w:r>
        <w:rPr>
          <w:color w:val="auto"/>
        </w:rPr>
        <w:tab/>
      </w:r>
      <w:r>
        <w:rPr>
          <w:color w:val="auto"/>
        </w:rPr>
        <w:fldChar w:fldCharType="begin"/>
      </w:r>
      <w:r>
        <w:rPr>
          <w:color w:val="auto"/>
        </w:rPr>
        <w:instrText xml:space="preserve"> PAGEREF _Toc24777 </w:instrText>
      </w:r>
      <w:r>
        <w:rPr>
          <w:color w:val="auto"/>
        </w:rPr>
        <w:fldChar w:fldCharType="separate"/>
      </w:r>
      <w:r>
        <w:rPr>
          <w:color w:val="auto"/>
        </w:rPr>
        <w:t>42</w:t>
      </w:r>
      <w:r>
        <w:rPr>
          <w:color w:val="auto"/>
        </w:rPr>
        <w:fldChar w:fldCharType="end"/>
      </w:r>
      <w:r>
        <w:rPr>
          <w:rFonts w:hAnsi="宋体"/>
          <w:bCs w:val="0"/>
          <w:color w:val="auto"/>
          <w:szCs w:val="24"/>
        </w:rPr>
        <w:fldChar w:fldCharType="end"/>
      </w:r>
    </w:p>
    <w:p>
      <w:pPr>
        <w:pStyle w:val="17"/>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_Toc23889 </w:instrText>
      </w:r>
      <w:r>
        <w:rPr>
          <w:rFonts w:hAnsi="宋体"/>
          <w:bCs w:val="0"/>
          <w:color w:val="auto"/>
          <w:szCs w:val="24"/>
        </w:rPr>
        <w:fldChar w:fldCharType="separate"/>
      </w:r>
      <w:r>
        <w:rPr>
          <w:rFonts w:hint="eastAsia" w:ascii="黑体" w:hAnsi="黑体" w:eastAsia="黑体"/>
          <w:color w:val="auto"/>
          <w:szCs w:val="28"/>
        </w:rPr>
        <w:t>九、享受政府采购政策优惠的证明资料</w:t>
      </w:r>
      <w:r>
        <w:rPr>
          <w:color w:val="auto"/>
        </w:rPr>
        <w:tab/>
      </w:r>
      <w:r>
        <w:rPr>
          <w:color w:val="auto"/>
        </w:rPr>
        <w:fldChar w:fldCharType="begin"/>
      </w:r>
      <w:r>
        <w:rPr>
          <w:color w:val="auto"/>
        </w:rPr>
        <w:instrText xml:space="preserve"> PAGEREF _Toc23889 </w:instrText>
      </w:r>
      <w:r>
        <w:rPr>
          <w:color w:val="auto"/>
        </w:rPr>
        <w:fldChar w:fldCharType="separate"/>
      </w:r>
      <w:r>
        <w:rPr>
          <w:color w:val="auto"/>
        </w:rPr>
        <w:t>43</w:t>
      </w:r>
      <w:r>
        <w:rPr>
          <w:color w:val="auto"/>
        </w:rPr>
        <w:fldChar w:fldCharType="end"/>
      </w:r>
      <w:r>
        <w:rPr>
          <w:rFonts w:hAnsi="宋体"/>
          <w:bCs w:val="0"/>
          <w:color w:val="auto"/>
          <w:szCs w:val="24"/>
        </w:rPr>
        <w:fldChar w:fldCharType="end"/>
      </w:r>
    </w:p>
    <w:p>
      <w:pPr>
        <w:pStyle w:val="11"/>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_Toc24960 </w:instrText>
      </w:r>
      <w:r>
        <w:rPr>
          <w:rFonts w:hAnsi="宋体"/>
          <w:bCs w:val="0"/>
          <w:color w:val="auto"/>
          <w:szCs w:val="24"/>
        </w:rPr>
        <w:fldChar w:fldCharType="separate"/>
      </w:r>
      <w:r>
        <w:rPr>
          <w:rFonts w:hint="eastAsia" w:ascii="宋体" w:hAnsi="宋体"/>
          <w:color w:val="auto"/>
          <w:szCs w:val="21"/>
        </w:rPr>
        <w:t>附件</w:t>
      </w:r>
      <w:r>
        <w:rPr>
          <w:rFonts w:hint="eastAsia" w:ascii="宋体" w:hAnsi="宋体"/>
          <w:color w:val="auto"/>
          <w:szCs w:val="21"/>
          <w:lang w:val="en-US" w:eastAsia="zh-CN"/>
        </w:rPr>
        <w:t xml:space="preserve"> </w:t>
      </w:r>
      <w:r>
        <w:rPr>
          <w:rFonts w:hint="eastAsia" w:ascii="宋体" w:hAnsi="宋体"/>
          <w:color w:val="auto"/>
          <w:szCs w:val="21"/>
        </w:rPr>
        <w:t>9-1小型、微型企业声明函</w:t>
      </w:r>
      <w:r>
        <w:rPr>
          <w:color w:val="auto"/>
        </w:rPr>
        <w:tab/>
      </w:r>
      <w:r>
        <w:rPr>
          <w:color w:val="auto"/>
        </w:rPr>
        <w:fldChar w:fldCharType="begin"/>
      </w:r>
      <w:r>
        <w:rPr>
          <w:color w:val="auto"/>
        </w:rPr>
        <w:instrText xml:space="preserve"> PAGEREF _Toc24960 </w:instrText>
      </w:r>
      <w:r>
        <w:rPr>
          <w:color w:val="auto"/>
        </w:rPr>
        <w:fldChar w:fldCharType="separate"/>
      </w:r>
      <w:r>
        <w:rPr>
          <w:color w:val="auto"/>
        </w:rPr>
        <w:t>43</w:t>
      </w:r>
      <w:r>
        <w:rPr>
          <w:color w:val="auto"/>
        </w:rPr>
        <w:fldChar w:fldCharType="end"/>
      </w:r>
      <w:r>
        <w:rPr>
          <w:rFonts w:hAnsi="宋体"/>
          <w:bCs w:val="0"/>
          <w:color w:val="auto"/>
          <w:szCs w:val="24"/>
        </w:rPr>
        <w:fldChar w:fldCharType="end"/>
      </w:r>
    </w:p>
    <w:p>
      <w:pPr>
        <w:pStyle w:val="11"/>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_Toc11279 </w:instrText>
      </w:r>
      <w:r>
        <w:rPr>
          <w:rFonts w:hAnsi="宋体"/>
          <w:bCs w:val="0"/>
          <w:color w:val="auto"/>
          <w:szCs w:val="24"/>
        </w:rPr>
        <w:fldChar w:fldCharType="separate"/>
      </w:r>
      <w:r>
        <w:rPr>
          <w:rFonts w:hint="eastAsia" w:ascii="宋体" w:hAnsi="宋体" w:cs="宋体"/>
          <w:color w:val="auto"/>
          <w:spacing w:val="6"/>
          <w:kern w:val="0"/>
        </w:rPr>
        <w:t xml:space="preserve">附件9-2 </w:t>
      </w:r>
      <w:r>
        <w:rPr>
          <w:rFonts w:hint="eastAsia" w:ascii="宋体" w:hAnsi="宋体"/>
          <w:color w:val="auto"/>
          <w:spacing w:val="6"/>
        </w:rPr>
        <w:t>残疾人福利性单位声明函</w:t>
      </w:r>
      <w:r>
        <w:rPr>
          <w:color w:val="auto"/>
        </w:rPr>
        <w:tab/>
      </w:r>
      <w:r>
        <w:rPr>
          <w:color w:val="auto"/>
        </w:rPr>
        <w:fldChar w:fldCharType="begin"/>
      </w:r>
      <w:r>
        <w:rPr>
          <w:color w:val="auto"/>
        </w:rPr>
        <w:instrText xml:space="preserve"> PAGEREF _Toc11279 </w:instrText>
      </w:r>
      <w:r>
        <w:rPr>
          <w:color w:val="auto"/>
        </w:rPr>
        <w:fldChar w:fldCharType="separate"/>
      </w:r>
      <w:r>
        <w:rPr>
          <w:color w:val="auto"/>
        </w:rPr>
        <w:t>45</w:t>
      </w:r>
      <w:r>
        <w:rPr>
          <w:color w:val="auto"/>
        </w:rPr>
        <w:fldChar w:fldCharType="end"/>
      </w:r>
      <w:r>
        <w:rPr>
          <w:rFonts w:hAnsi="宋体"/>
          <w:bCs w:val="0"/>
          <w:color w:val="auto"/>
          <w:szCs w:val="24"/>
        </w:rPr>
        <w:fldChar w:fldCharType="end"/>
      </w:r>
    </w:p>
    <w:p>
      <w:pPr>
        <w:pStyle w:val="11"/>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_Toc14780 </w:instrText>
      </w:r>
      <w:r>
        <w:rPr>
          <w:rFonts w:hAnsi="宋体"/>
          <w:bCs w:val="0"/>
          <w:color w:val="auto"/>
          <w:szCs w:val="24"/>
        </w:rPr>
        <w:fldChar w:fldCharType="separate"/>
      </w:r>
      <w:r>
        <w:rPr>
          <w:rFonts w:hint="eastAsia" w:ascii="宋体" w:hAnsi="宋体" w:cs="宋体"/>
          <w:color w:val="auto"/>
          <w:kern w:val="0"/>
          <w:szCs w:val="21"/>
        </w:rPr>
        <w:t xml:space="preserve">附件9-3 </w:t>
      </w:r>
      <w:r>
        <w:rPr>
          <w:rFonts w:hint="eastAsia" w:ascii="宋体" w:hAnsi="宋体"/>
          <w:color w:val="auto"/>
          <w:szCs w:val="21"/>
        </w:rPr>
        <w:t>监狱企业证明资料</w:t>
      </w:r>
      <w:r>
        <w:rPr>
          <w:color w:val="auto"/>
        </w:rPr>
        <w:tab/>
      </w:r>
      <w:r>
        <w:rPr>
          <w:color w:val="auto"/>
        </w:rPr>
        <w:fldChar w:fldCharType="begin"/>
      </w:r>
      <w:r>
        <w:rPr>
          <w:color w:val="auto"/>
        </w:rPr>
        <w:instrText xml:space="preserve"> PAGEREF _Toc14780 </w:instrText>
      </w:r>
      <w:r>
        <w:rPr>
          <w:color w:val="auto"/>
        </w:rPr>
        <w:fldChar w:fldCharType="separate"/>
      </w:r>
      <w:r>
        <w:rPr>
          <w:color w:val="auto"/>
        </w:rPr>
        <w:t>46</w:t>
      </w:r>
      <w:r>
        <w:rPr>
          <w:color w:val="auto"/>
        </w:rPr>
        <w:fldChar w:fldCharType="end"/>
      </w:r>
      <w:r>
        <w:rPr>
          <w:rFonts w:hAnsi="宋体"/>
          <w:bCs w:val="0"/>
          <w:color w:val="auto"/>
          <w:szCs w:val="24"/>
        </w:rPr>
        <w:fldChar w:fldCharType="end"/>
      </w:r>
    </w:p>
    <w:p>
      <w:pPr>
        <w:pStyle w:val="11"/>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_Toc12441 </w:instrText>
      </w:r>
      <w:r>
        <w:rPr>
          <w:rFonts w:hAnsi="宋体"/>
          <w:bCs w:val="0"/>
          <w:color w:val="auto"/>
          <w:szCs w:val="24"/>
        </w:rPr>
        <w:fldChar w:fldCharType="separate"/>
      </w:r>
      <w:r>
        <w:rPr>
          <w:rFonts w:hint="eastAsia" w:ascii="宋体" w:hAnsi="宋体" w:cs="宋体"/>
          <w:color w:val="auto"/>
          <w:spacing w:val="6"/>
          <w:kern w:val="0"/>
          <w:szCs w:val="21"/>
        </w:rPr>
        <w:t xml:space="preserve">附件9-4 </w:t>
      </w:r>
      <w:r>
        <w:rPr>
          <w:rFonts w:hint="eastAsia" w:ascii="宋体" w:hAnsi="宋体"/>
          <w:color w:val="auto"/>
          <w:szCs w:val="21"/>
        </w:rPr>
        <w:t>强制采购或者优先采购产品的证明材料</w:t>
      </w:r>
      <w:r>
        <w:rPr>
          <w:color w:val="auto"/>
        </w:rPr>
        <w:tab/>
      </w:r>
      <w:r>
        <w:rPr>
          <w:color w:val="auto"/>
        </w:rPr>
        <w:fldChar w:fldCharType="begin"/>
      </w:r>
      <w:r>
        <w:rPr>
          <w:color w:val="auto"/>
        </w:rPr>
        <w:instrText xml:space="preserve"> PAGEREF _Toc12441 </w:instrText>
      </w:r>
      <w:r>
        <w:rPr>
          <w:color w:val="auto"/>
        </w:rPr>
        <w:fldChar w:fldCharType="separate"/>
      </w:r>
      <w:r>
        <w:rPr>
          <w:color w:val="auto"/>
        </w:rPr>
        <w:t>47</w:t>
      </w:r>
      <w:r>
        <w:rPr>
          <w:color w:val="auto"/>
        </w:rPr>
        <w:fldChar w:fldCharType="end"/>
      </w:r>
      <w:r>
        <w:rPr>
          <w:rFonts w:hAnsi="宋体"/>
          <w:bCs w:val="0"/>
          <w:color w:val="auto"/>
          <w:szCs w:val="24"/>
        </w:rPr>
        <w:fldChar w:fldCharType="end"/>
      </w:r>
    </w:p>
    <w:p>
      <w:pPr>
        <w:pStyle w:val="17"/>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_Toc29830 </w:instrText>
      </w:r>
      <w:r>
        <w:rPr>
          <w:rFonts w:hAnsi="宋体"/>
          <w:bCs w:val="0"/>
          <w:color w:val="auto"/>
          <w:szCs w:val="24"/>
        </w:rPr>
        <w:fldChar w:fldCharType="separate"/>
      </w:r>
      <w:r>
        <w:rPr>
          <w:rFonts w:hint="eastAsia" w:ascii="黑体" w:hAnsi="黑体" w:eastAsia="黑体"/>
          <w:color w:val="auto"/>
          <w:szCs w:val="28"/>
        </w:rPr>
        <w:t>十、关于资格的说明(格式)</w:t>
      </w:r>
      <w:r>
        <w:rPr>
          <w:color w:val="auto"/>
        </w:rPr>
        <w:tab/>
      </w:r>
      <w:r>
        <w:rPr>
          <w:color w:val="auto"/>
        </w:rPr>
        <w:fldChar w:fldCharType="begin"/>
      </w:r>
      <w:r>
        <w:rPr>
          <w:color w:val="auto"/>
        </w:rPr>
        <w:instrText xml:space="preserve"> PAGEREF _Toc29830 </w:instrText>
      </w:r>
      <w:r>
        <w:rPr>
          <w:color w:val="auto"/>
        </w:rPr>
        <w:fldChar w:fldCharType="separate"/>
      </w:r>
      <w:r>
        <w:rPr>
          <w:color w:val="auto"/>
        </w:rPr>
        <w:t>49</w:t>
      </w:r>
      <w:r>
        <w:rPr>
          <w:color w:val="auto"/>
        </w:rPr>
        <w:fldChar w:fldCharType="end"/>
      </w:r>
      <w:r>
        <w:rPr>
          <w:rFonts w:hAnsi="宋体"/>
          <w:bCs w:val="0"/>
          <w:color w:val="auto"/>
          <w:szCs w:val="24"/>
        </w:rPr>
        <w:fldChar w:fldCharType="end"/>
      </w:r>
    </w:p>
    <w:p>
      <w:pPr>
        <w:pStyle w:val="17"/>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_Toc22181 </w:instrText>
      </w:r>
      <w:r>
        <w:rPr>
          <w:rFonts w:hAnsi="宋体"/>
          <w:bCs w:val="0"/>
          <w:color w:val="auto"/>
          <w:szCs w:val="24"/>
        </w:rPr>
        <w:fldChar w:fldCharType="separate"/>
      </w:r>
      <w:r>
        <w:rPr>
          <w:rFonts w:hint="eastAsia" w:ascii="黑体" w:hAnsi="黑体" w:eastAsia="黑体"/>
          <w:color w:val="auto"/>
          <w:szCs w:val="28"/>
        </w:rPr>
        <w:t>十一、响应标的符合谈判文件规定的证明文件</w:t>
      </w:r>
      <w:r>
        <w:rPr>
          <w:color w:val="auto"/>
        </w:rPr>
        <w:tab/>
      </w:r>
      <w:r>
        <w:rPr>
          <w:color w:val="auto"/>
        </w:rPr>
        <w:fldChar w:fldCharType="begin"/>
      </w:r>
      <w:r>
        <w:rPr>
          <w:color w:val="auto"/>
        </w:rPr>
        <w:instrText xml:space="preserve"> PAGEREF _Toc22181 </w:instrText>
      </w:r>
      <w:r>
        <w:rPr>
          <w:color w:val="auto"/>
        </w:rPr>
        <w:fldChar w:fldCharType="separate"/>
      </w:r>
      <w:r>
        <w:rPr>
          <w:color w:val="auto"/>
        </w:rPr>
        <w:t>50</w:t>
      </w:r>
      <w:r>
        <w:rPr>
          <w:color w:val="auto"/>
        </w:rPr>
        <w:fldChar w:fldCharType="end"/>
      </w:r>
      <w:r>
        <w:rPr>
          <w:rFonts w:hAnsi="宋体"/>
          <w:bCs w:val="0"/>
          <w:color w:val="auto"/>
          <w:szCs w:val="24"/>
        </w:rPr>
        <w:fldChar w:fldCharType="end"/>
      </w:r>
    </w:p>
    <w:p>
      <w:pPr>
        <w:pStyle w:val="17"/>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_Toc28739 </w:instrText>
      </w:r>
      <w:r>
        <w:rPr>
          <w:rFonts w:hAnsi="宋体"/>
          <w:bCs w:val="0"/>
          <w:color w:val="auto"/>
          <w:szCs w:val="24"/>
        </w:rPr>
        <w:fldChar w:fldCharType="separate"/>
      </w:r>
      <w:r>
        <w:rPr>
          <w:rFonts w:hint="eastAsia" w:ascii="黑体" w:hAnsi="黑体" w:eastAsia="黑体"/>
          <w:color w:val="auto"/>
          <w:szCs w:val="28"/>
        </w:rPr>
        <w:t>十二、代理服务费承诺书</w:t>
      </w:r>
      <w:r>
        <w:rPr>
          <w:color w:val="auto"/>
        </w:rPr>
        <w:tab/>
      </w:r>
      <w:r>
        <w:rPr>
          <w:color w:val="auto"/>
        </w:rPr>
        <w:fldChar w:fldCharType="begin"/>
      </w:r>
      <w:r>
        <w:rPr>
          <w:color w:val="auto"/>
        </w:rPr>
        <w:instrText xml:space="preserve"> PAGEREF _Toc28739 </w:instrText>
      </w:r>
      <w:r>
        <w:rPr>
          <w:color w:val="auto"/>
        </w:rPr>
        <w:fldChar w:fldCharType="separate"/>
      </w:r>
      <w:r>
        <w:rPr>
          <w:color w:val="auto"/>
        </w:rPr>
        <w:t>52</w:t>
      </w:r>
      <w:r>
        <w:rPr>
          <w:color w:val="auto"/>
        </w:rPr>
        <w:fldChar w:fldCharType="end"/>
      </w:r>
      <w:r>
        <w:rPr>
          <w:rFonts w:hAnsi="宋体"/>
          <w:bCs w:val="0"/>
          <w:color w:val="auto"/>
          <w:szCs w:val="24"/>
        </w:rPr>
        <w:fldChar w:fldCharType="end"/>
      </w:r>
    </w:p>
    <w:p>
      <w:pPr>
        <w:pStyle w:val="17"/>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_Toc18022 </w:instrText>
      </w:r>
      <w:r>
        <w:rPr>
          <w:rFonts w:hAnsi="宋体"/>
          <w:bCs w:val="0"/>
          <w:color w:val="auto"/>
          <w:szCs w:val="24"/>
        </w:rPr>
        <w:fldChar w:fldCharType="separate"/>
      </w:r>
      <w:r>
        <w:rPr>
          <w:rFonts w:hint="eastAsia" w:ascii="宋体" w:hAnsi="宋体" w:cs="宋体"/>
          <w:color w:val="auto"/>
          <w:szCs w:val="28"/>
          <w:lang w:eastAsia="zh-CN"/>
        </w:rPr>
        <w:t>附：</w:t>
      </w:r>
      <w:r>
        <w:rPr>
          <w:rFonts w:hint="eastAsia" w:ascii="宋体" w:hAnsi="宋体" w:eastAsia="宋体" w:cs="宋体"/>
          <w:color w:val="auto"/>
          <w:szCs w:val="28"/>
        </w:rPr>
        <w:t>最后报价</w:t>
      </w:r>
      <w:r>
        <w:rPr>
          <w:color w:val="auto"/>
        </w:rPr>
        <w:tab/>
      </w:r>
      <w:r>
        <w:rPr>
          <w:color w:val="auto"/>
        </w:rPr>
        <w:fldChar w:fldCharType="begin"/>
      </w:r>
      <w:r>
        <w:rPr>
          <w:color w:val="auto"/>
        </w:rPr>
        <w:instrText xml:space="preserve"> PAGEREF _Toc18022 </w:instrText>
      </w:r>
      <w:r>
        <w:rPr>
          <w:color w:val="auto"/>
        </w:rPr>
        <w:fldChar w:fldCharType="separate"/>
      </w:r>
      <w:r>
        <w:rPr>
          <w:color w:val="auto"/>
        </w:rPr>
        <w:t>53</w:t>
      </w:r>
      <w:r>
        <w:rPr>
          <w:color w:val="auto"/>
        </w:rPr>
        <w:fldChar w:fldCharType="end"/>
      </w:r>
      <w:r>
        <w:rPr>
          <w:rFonts w:hAnsi="宋体"/>
          <w:bCs w:val="0"/>
          <w:color w:val="auto"/>
          <w:szCs w:val="24"/>
        </w:rPr>
        <w:fldChar w:fldCharType="end"/>
      </w:r>
    </w:p>
    <w:p>
      <w:pPr>
        <w:keepNext/>
        <w:keepLines w:val="0"/>
        <w:pageBreakBefore w:val="0"/>
        <w:widowControl w:val="0"/>
        <w:kinsoku/>
        <w:wordWrap/>
        <w:overflowPunct/>
        <w:topLinePunct w:val="0"/>
        <w:autoSpaceDE/>
        <w:autoSpaceDN/>
        <w:bidi w:val="0"/>
        <w:adjustRightInd/>
        <w:snapToGrid/>
        <w:textAlignment w:val="auto"/>
        <w:outlineLvl w:val="9"/>
        <w:rPr>
          <w:rFonts w:hAnsi="宋体"/>
          <w:color w:val="auto"/>
          <w:szCs w:val="24"/>
        </w:rPr>
      </w:pPr>
      <w:r>
        <w:rPr>
          <w:rFonts w:hAnsi="宋体"/>
          <w:bCs w:val="0"/>
          <w:color w:val="auto"/>
          <w:szCs w:val="24"/>
        </w:rPr>
        <w:fldChar w:fldCharType="end"/>
      </w:r>
    </w:p>
    <w:p>
      <w:pPr>
        <w:pStyle w:val="5"/>
        <w:adjustRightInd w:val="0"/>
        <w:snapToGrid w:val="0"/>
        <w:spacing w:before="156" w:beforeLines="50" w:line="360" w:lineRule="auto"/>
        <w:rPr>
          <w:rFonts w:hint="eastAsia" w:ascii="黑体" w:hAnsi="黑体" w:eastAsia="黑体"/>
          <w:color w:val="auto"/>
          <w:sz w:val="32"/>
          <w:szCs w:val="32"/>
        </w:rPr>
        <w:sectPr>
          <w:footerReference r:id="rId5" w:type="default"/>
          <w:pgSz w:w="11906" w:h="16838"/>
          <w:pgMar w:top="1474" w:right="1361" w:bottom="1474" w:left="1474" w:header="851" w:footer="992" w:gutter="0"/>
          <w:pgBorders>
            <w:top w:val="none" w:sz="0" w:space="0"/>
            <w:left w:val="none" w:sz="0" w:space="0"/>
            <w:bottom w:val="none" w:sz="0" w:space="0"/>
            <w:right w:val="none" w:sz="0" w:space="0"/>
          </w:pgBorders>
          <w:pgNumType w:fmt="upperRoman" w:start="1"/>
          <w:cols w:space="0" w:num="1"/>
          <w:rtlGutter w:val="0"/>
          <w:docGrid w:type="lines" w:linePitch="312" w:charSpace="0"/>
        </w:sectPr>
      </w:pPr>
      <w:bookmarkStart w:id="0" w:name="_Toc20968"/>
    </w:p>
    <w:p>
      <w:pPr>
        <w:pStyle w:val="5"/>
        <w:adjustRightInd w:val="0"/>
        <w:snapToGrid w:val="0"/>
        <w:spacing w:before="156" w:beforeLines="50" w:line="360" w:lineRule="auto"/>
        <w:rPr>
          <w:rFonts w:ascii="黑体" w:hAnsi="黑体" w:eastAsia="黑体"/>
          <w:color w:val="auto"/>
          <w:sz w:val="32"/>
          <w:szCs w:val="32"/>
        </w:rPr>
      </w:pPr>
      <w:r>
        <w:rPr>
          <w:rFonts w:hint="eastAsia" w:ascii="黑体" w:hAnsi="黑体" w:eastAsia="黑体"/>
          <w:color w:val="auto"/>
          <w:sz w:val="32"/>
          <w:szCs w:val="32"/>
        </w:rPr>
        <w:t>第一章 谈判邀请</w:t>
      </w:r>
      <w:bookmarkEnd w:id="0"/>
    </w:p>
    <w:p>
      <w:pPr>
        <w:pageBreakBefore w:val="0"/>
        <w:kinsoku/>
        <w:wordWrap/>
        <w:overflowPunct/>
        <w:topLinePunct w:val="0"/>
        <w:autoSpaceDE/>
        <w:autoSpaceDN/>
        <w:bidi w:val="0"/>
        <w:adjustRightInd w:val="0"/>
        <w:snapToGrid w:val="0"/>
        <w:spacing w:before="156" w:beforeLines="50" w:line="288"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(被邀请供应商名称)：</w:t>
      </w:r>
    </w:p>
    <w:p>
      <w:pPr>
        <w:keepNext w:val="0"/>
        <w:keepLines w:val="0"/>
        <w:pageBreakBefore w:val="0"/>
        <w:widowControl w:val="0"/>
        <w:kinsoku/>
        <w:wordWrap/>
        <w:overflowPunct/>
        <w:topLinePunct w:val="0"/>
        <w:autoSpaceDE/>
        <w:autoSpaceDN/>
        <w:bidi w:val="0"/>
        <w:adjustRightInd w:val="0"/>
        <w:snapToGrid w:val="0"/>
        <w:spacing w:before="156" w:beforeLines="50" w:line="288"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single"/>
          <w:lang w:eastAsia="zh-CN"/>
        </w:rPr>
        <w:t>茶陵县腰潞镇东山村村民委员会</w:t>
      </w:r>
      <w:r>
        <w:rPr>
          <w:rFonts w:hint="eastAsia" w:asciiTheme="minorEastAsia" w:hAnsiTheme="minorEastAsia" w:eastAsiaTheme="minorEastAsia" w:cstheme="minorEastAsia"/>
          <w:color w:val="auto"/>
          <w:sz w:val="21"/>
          <w:szCs w:val="21"/>
        </w:rPr>
        <w:t>的</w:t>
      </w:r>
      <w:r>
        <w:rPr>
          <w:rFonts w:hint="eastAsia" w:asciiTheme="minorEastAsia" w:hAnsiTheme="minorEastAsia" w:eastAsiaTheme="minorEastAsia" w:cstheme="minorEastAsia"/>
          <w:color w:val="auto"/>
          <w:sz w:val="21"/>
          <w:szCs w:val="21"/>
          <w:u w:val="single"/>
          <w:lang w:eastAsia="zh-CN"/>
        </w:rPr>
        <w:t>茶陵县东山村村组道路建设（十组至十六组）工程</w:t>
      </w:r>
      <w:r>
        <w:rPr>
          <w:rFonts w:hint="eastAsia" w:asciiTheme="minorEastAsia" w:hAnsiTheme="minorEastAsia" w:eastAsiaTheme="minorEastAsia" w:cstheme="minorEastAsia"/>
          <w:color w:val="auto"/>
          <w:sz w:val="21"/>
          <w:szCs w:val="21"/>
        </w:rPr>
        <w:t>进行竞争性谈判采购，邀请你单位参加谈判采购活动。</w:t>
      </w:r>
    </w:p>
    <w:p>
      <w:pPr>
        <w:pStyle w:val="6"/>
        <w:pageBreakBefore w:val="0"/>
        <w:kinsoku/>
        <w:wordWrap/>
        <w:overflowPunct/>
        <w:topLinePunct w:val="0"/>
        <w:autoSpaceDE/>
        <w:autoSpaceDN/>
        <w:bidi w:val="0"/>
        <w:adjustRightInd w:val="0"/>
        <w:snapToGrid w:val="0"/>
        <w:spacing w:before="156" w:beforeLines="50" w:line="288" w:lineRule="auto"/>
        <w:textAlignment w:val="auto"/>
        <w:rPr>
          <w:rFonts w:hint="eastAsia" w:asciiTheme="minorEastAsia" w:hAnsiTheme="minorEastAsia" w:eastAsiaTheme="minorEastAsia" w:cstheme="minorEastAsia"/>
          <w:color w:val="auto"/>
          <w:sz w:val="21"/>
          <w:szCs w:val="21"/>
        </w:rPr>
      </w:pPr>
      <w:bookmarkStart w:id="1" w:name="_Toc22201055"/>
      <w:bookmarkStart w:id="2" w:name="_Toc1701"/>
      <w:r>
        <w:rPr>
          <w:rFonts w:hint="eastAsia" w:asciiTheme="minorEastAsia" w:hAnsiTheme="minorEastAsia" w:eastAsiaTheme="minorEastAsia" w:cstheme="minorEastAsia"/>
          <w:color w:val="auto"/>
          <w:sz w:val="21"/>
          <w:szCs w:val="21"/>
        </w:rPr>
        <w:t>一、采购项目名称、编号</w:t>
      </w:r>
      <w:bookmarkEnd w:id="1"/>
      <w:bookmarkEnd w:id="2"/>
    </w:p>
    <w:p>
      <w:pPr>
        <w:keepNext w:val="0"/>
        <w:keepLines w:val="0"/>
        <w:pageBreakBefore w:val="0"/>
        <w:widowControl w:val="0"/>
        <w:kinsoku/>
        <w:wordWrap/>
        <w:overflowPunct/>
        <w:topLinePunct w:val="0"/>
        <w:autoSpaceDE/>
        <w:autoSpaceDN/>
        <w:bidi w:val="0"/>
        <w:adjustRightInd w:val="0"/>
        <w:snapToGrid w:val="0"/>
        <w:spacing w:before="156" w:beforeLines="50" w:line="288"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1、采购项目名称：</w:t>
      </w:r>
      <w:r>
        <w:rPr>
          <w:rFonts w:hint="eastAsia" w:asciiTheme="minorEastAsia" w:hAnsiTheme="minorEastAsia" w:eastAsiaTheme="minorEastAsia" w:cstheme="minorEastAsia"/>
          <w:color w:val="auto"/>
          <w:sz w:val="21"/>
          <w:szCs w:val="21"/>
          <w:u w:val="single"/>
          <w:lang w:eastAsia="zh-CN"/>
        </w:rPr>
        <w:t>茶陵县东山村村组道路建设（十组至十六组）工程</w:t>
      </w:r>
      <w:r>
        <w:rPr>
          <w:rFonts w:hint="eastAsia" w:asciiTheme="minorEastAsia" w:hAnsiTheme="minorEastAsia" w:eastAsiaTheme="minorEastAsia" w:cstheme="minorEastAsia"/>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before="156" w:beforeLines="50" w:line="288" w:lineRule="auto"/>
        <w:ind w:firstLine="420" w:firstLineChars="200"/>
        <w:textAlignment w:val="auto"/>
        <w:rPr>
          <w:rFonts w:hint="eastAsia" w:asciiTheme="minorEastAsia" w:hAnsiTheme="minorEastAsia" w:eastAsiaTheme="minorEastAsia" w:cstheme="minorEastAsia"/>
          <w:i/>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、采购代理编号：</w:t>
      </w:r>
      <w:r>
        <w:rPr>
          <w:rFonts w:hint="eastAsia" w:asciiTheme="minorEastAsia" w:hAnsiTheme="minorEastAsia" w:eastAsiaTheme="minorEastAsia" w:cstheme="minorEastAsia"/>
          <w:color w:val="auto"/>
          <w:sz w:val="21"/>
          <w:szCs w:val="21"/>
          <w:u w:val="single"/>
          <w:lang w:val="en-US" w:eastAsia="zh-CN"/>
        </w:rPr>
        <w:t xml:space="preserve">ZYYC-2020-00018 </w:t>
      </w:r>
      <w:r>
        <w:rPr>
          <w:rFonts w:hint="eastAsia" w:asciiTheme="minorEastAsia" w:hAnsiTheme="minorEastAsia" w:eastAsiaTheme="minorEastAsia" w:cstheme="minorEastAsia"/>
          <w:color w:val="auto"/>
          <w:sz w:val="21"/>
          <w:szCs w:val="21"/>
        </w:rPr>
        <w:t xml:space="preserve">      </w:t>
      </w:r>
    </w:p>
    <w:p>
      <w:pPr>
        <w:pStyle w:val="6"/>
        <w:pageBreakBefore w:val="0"/>
        <w:kinsoku/>
        <w:wordWrap/>
        <w:overflowPunct/>
        <w:topLinePunct w:val="0"/>
        <w:autoSpaceDE/>
        <w:autoSpaceDN/>
        <w:bidi w:val="0"/>
        <w:adjustRightInd w:val="0"/>
        <w:snapToGrid w:val="0"/>
        <w:spacing w:before="156" w:beforeLines="50" w:line="288" w:lineRule="auto"/>
        <w:textAlignment w:val="auto"/>
        <w:rPr>
          <w:rFonts w:hint="eastAsia" w:asciiTheme="minorEastAsia" w:hAnsiTheme="minorEastAsia" w:eastAsiaTheme="minorEastAsia" w:cstheme="minorEastAsia"/>
          <w:color w:val="auto"/>
          <w:sz w:val="21"/>
          <w:szCs w:val="21"/>
        </w:rPr>
      </w:pPr>
      <w:bookmarkStart w:id="3" w:name="_Toc22201056"/>
      <w:bookmarkStart w:id="4" w:name="_Toc31554"/>
      <w:r>
        <w:rPr>
          <w:rFonts w:hint="eastAsia" w:asciiTheme="minorEastAsia" w:hAnsiTheme="minorEastAsia" w:eastAsiaTheme="minorEastAsia" w:cstheme="minorEastAsia"/>
          <w:color w:val="auto"/>
          <w:sz w:val="21"/>
          <w:szCs w:val="21"/>
        </w:rPr>
        <w:t>二、采购人的采购需求</w:t>
      </w:r>
      <w:bookmarkEnd w:id="3"/>
      <w:bookmarkEnd w:id="4"/>
    </w:p>
    <w:tbl>
      <w:tblPr>
        <w:tblStyle w:val="19"/>
        <w:tblW w:w="9900"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664"/>
        <w:gridCol w:w="1335"/>
        <w:gridCol w:w="1481"/>
        <w:gridCol w:w="694"/>
        <w:gridCol w:w="1586"/>
        <w:gridCol w:w="1410"/>
        <w:gridCol w:w="1249"/>
        <w:gridCol w:w="1481"/>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664" w:type="dxa"/>
            <w:tcBorders>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序号</w:t>
            </w:r>
          </w:p>
        </w:tc>
        <w:tc>
          <w:tcPr>
            <w:tcW w:w="1335" w:type="dxa"/>
            <w:tcBorders>
              <w:lef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包名称</w:t>
            </w:r>
          </w:p>
        </w:tc>
        <w:tc>
          <w:tcPr>
            <w:tcW w:w="1481" w:type="dxa"/>
            <w:tcBorders>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val="0"/>
                <w:bCs w:val="0"/>
                <w:color w:val="auto"/>
                <w:kern w:val="0"/>
                <w:sz w:val="21"/>
                <w:szCs w:val="21"/>
              </w:rPr>
              <w:t>简要技术要求</w:t>
            </w:r>
          </w:p>
        </w:tc>
        <w:tc>
          <w:tcPr>
            <w:tcW w:w="694"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数量</w:t>
            </w:r>
          </w:p>
        </w:tc>
        <w:tc>
          <w:tcPr>
            <w:tcW w:w="1586"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采购项目预算</w:t>
            </w:r>
          </w:p>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（元人民币）</w:t>
            </w:r>
          </w:p>
        </w:tc>
        <w:tc>
          <w:tcPr>
            <w:tcW w:w="14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最高限价</w:t>
            </w:r>
          </w:p>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（元人民币）</w:t>
            </w:r>
          </w:p>
        </w:tc>
        <w:tc>
          <w:tcPr>
            <w:tcW w:w="124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kern w:val="0"/>
                <w:sz w:val="21"/>
                <w:szCs w:val="21"/>
              </w:rPr>
            </w:pPr>
            <w:r>
              <w:rPr>
                <w:rFonts w:hint="eastAsia" w:ascii="宋体" w:hAnsi="宋体" w:eastAsia="宋体" w:cs="宋体"/>
                <w:caps w:val="0"/>
                <w:spacing w:val="0"/>
                <w:kern w:val="0"/>
                <w:sz w:val="21"/>
                <w:szCs w:val="21"/>
                <w:lang w:val="en-US" w:eastAsia="zh-CN" w:bidi="ar"/>
              </w:rPr>
              <w:t>可能实质性变动内容</w:t>
            </w:r>
          </w:p>
        </w:tc>
        <w:tc>
          <w:tcPr>
            <w:tcW w:w="148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代理服务收费</w:t>
            </w:r>
          </w:p>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最高限价</w:t>
            </w:r>
            <w:r>
              <w:rPr>
                <w:rFonts w:hint="eastAsia" w:asciiTheme="minorEastAsia" w:hAnsiTheme="minorEastAsia" w:eastAsiaTheme="minorEastAsia" w:cstheme="minorEastAsia"/>
                <w:color w:val="auto"/>
                <w:kern w:val="0"/>
                <w:sz w:val="21"/>
                <w:szCs w:val="21"/>
                <w:lang w:val="en-US" w:eastAsia="zh-CN"/>
              </w:rPr>
              <w:t>(元）</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664" w:type="dxa"/>
            <w:tcBorders>
              <w:right w:val="single" w:color="auto" w:sz="4" w:space="0"/>
            </w:tcBorders>
            <w:shd w:val="clear" w:color="auto" w:fill="auto"/>
            <w:vAlign w:val="center"/>
          </w:tcPr>
          <w:p>
            <w:pPr>
              <w:pStyle w:val="12"/>
              <w:pageBreakBefore w:val="0"/>
              <w:kinsoku/>
              <w:wordWrap/>
              <w:overflowPunct/>
              <w:topLinePunct w:val="0"/>
              <w:autoSpaceDE/>
              <w:autoSpaceDN/>
              <w:bidi w:val="0"/>
              <w:adjustRightInd w:val="0"/>
              <w:snapToGrid w:val="0"/>
              <w:spacing w:before="156" w:beforeLines="50" w:line="288"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0</w:t>
            </w:r>
            <w:r>
              <w:rPr>
                <w:rFonts w:hint="eastAsia" w:asciiTheme="minorEastAsia" w:hAnsiTheme="minorEastAsia" w:eastAsiaTheme="minorEastAsia" w:cstheme="minorEastAsia"/>
                <w:color w:val="auto"/>
                <w:kern w:val="0"/>
                <w:sz w:val="21"/>
                <w:szCs w:val="21"/>
              </w:rPr>
              <w:t>1</w:t>
            </w:r>
          </w:p>
        </w:tc>
        <w:tc>
          <w:tcPr>
            <w:tcW w:w="1335" w:type="dxa"/>
            <w:tcBorders>
              <w:left w:val="single" w:color="auto" w:sz="4" w:space="0"/>
            </w:tcBorders>
            <w:shd w:val="clear" w:color="auto" w:fill="auto"/>
            <w:vAlign w:val="center"/>
          </w:tcPr>
          <w:p>
            <w:pPr>
              <w:pStyle w:val="12"/>
              <w:pageBreakBefore w:val="0"/>
              <w:kinsoku/>
              <w:wordWrap/>
              <w:overflowPunct/>
              <w:topLinePunct w:val="0"/>
              <w:autoSpaceDE/>
              <w:autoSpaceDN/>
              <w:bidi w:val="0"/>
              <w:adjustRightInd w:val="0"/>
              <w:snapToGrid w:val="0"/>
              <w:spacing w:before="156" w:beforeLines="50" w:line="288"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u w:val="none"/>
                <w:lang w:eastAsia="zh-CN"/>
              </w:rPr>
              <w:t>茶陵县东山村村组道路建设（十组至十六组）工程</w:t>
            </w:r>
          </w:p>
        </w:tc>
        <w:tc>
          <w:tcPr>
            <w:tcW w:w="1481"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详见谈判文件</w:t>
            </w:r>
          </w:p>
        </w:tc>
        <w:tc>
          <w:tcPr>
            <w:tcW w:w="694" w:type="dxa"/>
            <w:tcBorders>
              <w:left w:val="single" w:color="auto" w:sz="4" w:space="0"/>
              <w:right w:val="single" w:color="auto" w:sz="4" w:space="0"/>
            </w:tcBorders>
            <w:shd w:val="clear" w:color="auto" w:fill="auto"/>
            <w:vAlign w:val="center"/>
          </w:tcPr>
          <w:p>
            <w:pPr>
              <w:pStyle w:val="12"/>
              <w:pageBreakBefore w:val="0"/>
              <w:kinsoku/>
              <w:wordWrap/>
              <w:overflowPunct/>
              <w:topLinePunct w:val="0"/>
              <w:autoSpaceDE/>
              <w:autoSpaceDN/>
              <w:bidi w:val="0"/>
              <w:adjustRightInd w:val="0"/>
              <w:snapToGrid w:val="0"/>
              <w:spacing w:before="156" w:beforeLines="50" w:line="288" w:lineRule="auto"/>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1项</w:t>
            </w:r>
          </w:p>
        </w:tc>
        <w:tc>
          <w:tcPr>
            <w:tcW w:w="1586" w:type="dxa"/>
            <w:tcBorders>
              <w:left w:val="single" w:color="auto" w:sz="4" w:space="0"/>
              <w:right w:val="single" w:color="auto" w:sz="4" w:space="0"/>
            </w:tcBorders>
            <w:shd w:val="clear" w:color="auto" w:fill="auto"/>
            <w:vAlign w:val="center"/>
          </w:tcPr>
          <w:p>
            <w:pPr>
              <w:pStyle w:val="12"/>
              <w:pageBreakBefore w:val="0"/>
              <w:kinsoku/>
              <w:wordWrap/>
              <w:overflowPunct/>
              <w:topLinePunct w:val="0"/>
              <w:autoSpaceDE/>
              <w:autoSpaceDN/>
              <w:bidi w:val="0"/>
              <w:adjustRightInd w:val="0"/>
              <w:snapToGrid w:val="0"/>
              <w:spacing w:before="156" w:beforeLines="50" w:line="288" w:lineRule="auto"/>
              <w:jc w:val="center"/>
              <w:textAlignment w:val="auto"/>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578051.00</w:t>
            </w:r>
          </w:p>
        </w:tc>
        <w:tc>
          <w:tcPr>
            <w:tcW w:w="1410" w:type="dxa"/>
            <w:shd w:val="clear" w:color="auto" w:fill="auto"/>
            <w:vAlign w:val="center"/>
          </w:tcPr>
          <w:p>
            <w:pPr>
              <w:pStyle w:val="12"/>
              <w:pageBreakBefore w:val="0"/>
              <w:kinsoku/>
              <w:wordWrap/>
              <w:overflowPunct/>
              <w:topLinePunct w:val="0"/>
              <w:autoSpaceDE/>
              <w:autoSpaceDN/>
              <w:bidi w:val="0"/>
              <w:adjustRightInd w:val="0"/>
              <w:snapToGrid w:val="0"/>
              <w:spacing w:before="156" w:beforeLines="50" w:line="288" w:lineRule="auto"/>
              <w:jc w:val="center"/>
              <w:textAlignment w:val="auto"/>
              <w:rPr>
                <w:rFonts w:hint="default"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470000.00</w:t>
            </w:r>
          </w:p>
        </w:tc>
        <w:tc>
          <w:tcPr>
            <w:tcW w:w="1249" w:type="dxa"/>
            <w:shd w:val="clear" w:color="auto" w:fill="auto"/>
            <w:vAlign w:val="center"/>
          </w:tcPr>
          <w:p>
            <w:pPr>
              <w:pStyle w:val="12"/>
              <w:adjustRightInd w:val="0"/>
              <w:snapToGrid w:val="0"/>
              <w:spacing w:before="156" w:beforeLines="50" w:line="240" w:lineRule="auto"/>
              <w:jc w:val="center"/>
              <w:rPr>
                <w:rFonts w:hint="eastAsia" w:asciiTheme="minorEastAsia" w:hAnsiTheme="minorEastAsia" w:eastAsiaTheme="minorEastAsia" w:cstheme="minorEastAsia"/>
                <w:color w:val="auto"/>
                <w:kern w:val="0"/>
                <w:sz w:val="21"/>
                <w:szCs w:val="21"/>
                <w:lang w:val="en-US" w:eastAsia="zh-CN"/>
              </w:rPr>
            </w:pPr>
            <w:r>
              <w:rPr>
                <w:rFonts w:hint="eastAsia" w:ascii="宋体" w:hAnsi="宋体" w:eastAsia="宋体" w:cs="宋体"/>
                <w:caps w:val="0"/>
                <w:spacing w:val="0"/>
                <w:sz w:val="21"/>
                <w:szCs w:val="21"/>
              </w:rPr>
              <w:t>否</w:t>
            </w:r>
          </w:p>
        </w:tc>
        <w:tc>
          <w:tcPr>
            <w:tcW w:w="1481" w:type="dxa"/>
            <w:shd w:val="clear" w:color="auto" w:fill="auto"/>
            <w:vAlign w:val="center"/>
          </w:tcPr>
          <w:p>
            <w:pPr>
              <w:pStyle w:val="12"/>
              <w:pageBreakBefore w:val="0"/>
              <w:kinsoku/>
              <w:wordWrap/>
              <w:overflowPunct/>
              <w:topLinePunct w:val="0"/>
              <w:autoSpaceDE/>
              <w:autoSpaceDN/>
              <w:bidi w:val="0"/>
              <w:adjustRightInd w:val="0"/>
              <w:snapToGrid w:val="0"/>
              <w:spacing w:before="156" w:beforeLines="50" w:line="288" w:lineRule="auto"/>
              <w:jc w:val="center"/>
              <w:textAlignment w:val="auto"/>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10000</w:t>
            </w:r>
          </w:p>
        </w:tc>
      </w:tr>
    </w:tbl>
    <w:p>
      <w:pPr>
        <w:keepNext w:val="0"/>
        <w:keepLines w:val="0"/>
        <w:pageBreakBefore w:val="0"/>
        <w:widowControl w:val="0"/>
        <w:kinsoku/>
        <w:wordWrap/>
        <w:overflowPunct/>
        <w:topLinePunct w:val="0"/>
        <w:autoSpaceDE/>
        <w:autoSpaceDN/>
        <w:bidi w:val="0"/>
        <w:adjustRightInd w:val="0"/>
        <w:snapToGrid w:val="0"/>
        <w:spacing w:before="156" w:beforeLines="50" w:line="288" w:lineRule="auto"/>
        <w:ind w:firstLine="420" w:firstLineChars="200"/>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b/>
          <w:color w:val="auto"/>
          <w:sz w:val="21"/>
          <w:szCs w:val="21"/>
        </w:rPr>
        <w:t>采购项目需要落实的政府采购政策</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firstLine="420" w:firstLineChars="200"/>
        <w:textAlignment w:val="auto"/>
        <w:rPr>
          <w:rFonts w:hint="eastAsia" w:asciiTheme="minorEastAsia" w:hAnsiTheme="minorEastAsia" w:eastAsiaTheme="minorEastAsia" w:cstheme="minorEastAsia"/>
          <w:i w:val="0"/>
          <w:iCs w:val="0"/>
          <w:color w:val="auto"/>
          <w:sz w:val="21"/>
          <w:szCs w:val="21"/>
        </w:rPr>
      </w:pPr>
      <w:bookmarkStart w:id="5" w:name="_Toc22201057"/>
      <w:r>
        <w:rPr>
          <w:rFonts w:hint="eastAsia" w:asciiTheme="minorEastAsia" w:hAnsiTheme="minorEastAsia" w:eastAsiaTheme="minorEastAsia" w:cstheme="minorEastAsia"/>
          <w:i w:val="0"/>
          <w:iCs w:val="0"/>
          <w:color w:val="auto"/>
          <w:sz w:val="21"/>
          <w:szCs w:val="21"/>
        </w:rPr>
        <w:t>（</w:t>
      </w:r>
      <w:r>
        <w:rPr>
          <w:rFonts w:hint="eastAsia" w:asciiTheme="minorEastAsia" w:hAnsiTheme="minorEastAsia" w:eastAsiaTheme="minorEastAsia" w:cstheme="minorEastAsia"/>
          <w:i w:val="0"/>
          <w:iCs w:val="0"/>
          <w:color w:val="auto"/>
          <w:sz w:val="21"/>
          <w:szCs w:val="21"/>
          <w:lang w:val="en-US" w:eastAsia="zh-CN"/>
        </w:rPr>
        <w:t>1</w:t>
      </w:r>
      <w:r>
        <w:rPr>
          <w:rFonts w:hint="eastAsia" w:asciiTheme="minorEastAsia" w:hAnsiTheme="minorEastAsia" w:eastAsiaTheme="minorEastAsia" w:cstheme="minorEastAsia"/>
          <w:i w:val="0"/>
          <w:iCs w:val="0"/>
          <w:color w:val="auto"/>
          <w:sz w:val="21"/>
          <w:szCs w:val="21"/>
        </w:rPr>
        <w:t xml:space="preserve">）强制采购：政府采购实行强制采购的节能产品。 </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firstLine="420" w:firstLineChars="200"/>
        <w:textAlignment w:val="auto"/>
        <w:rPr>
          <w:rFonts w:hint="eastAsia" w:asciiTheme="minorEastAsia" w:hAnsiTheme="minorEastAsia" w:eastAsiaTheme="minorEastAsia" w:cstheme="minorEastAsia"/>
          <w:i w:val="0"/>
          <w:iCs w:val="0"/>
          <w:color w:val="auto"/>
          <w:sz w:val="21"/>
          <w:szCs w:val="21"/>
        </w:rPr>
      </w:pPr>
      <w:r>
        <w:rPr>
          <w:rFonts w:hint="eastAsia" w:asciiTheme="minorEastAsia" w:hAnsiTheme="minorEastAsia" w:eastAsiaTheme="minorEastAsia" w:cstheme="minorEastAsia"/>
          <w:i w:val="0"/>
          <w:iCs w:val="0"/>
          <w:color w:val="auto"/>
          <w:sz w:val="21"/>
          <w:szCs w:val="21"/>
        </w:rPr>
        <w:t>（</w:t>
      </w:r>
      <w:r>
        <w:rPr>
          <w:rFonts w:hint="eastAsia" w:asciiTheme="minorEastAsia" w:hAnsiTheme="minorEastAsia" w:eastAsiaTheme="minorEastAsia" w:cstheme="minorEastAsia"/>
          <w:i w:val="0"/>
          <w:iCs w:val="0"/>
          <w:color w:val="auto"/>
          <w:sz w:val="21"/>
          <w:szCs w:val="21"/>
          <w:lang w:val="en-US" w:eastAsia="zh-CN"/>
        </w:rPr>
        <w:t>2</w:t>
      </w:r>
      <w:r>
        <w:rPr>
          <w:rFonts w:hint="eastAsia" w:asciiTheme="minorEastAsia" w:hAnsiTheme="minorEastAsia" w:eastAsiaTheme="minorEastAsia" w:cstheme="minorEastAsia"/>
          <w:i w:val="0"/>
          <w:iCs w:val="0"/>
          <w:color w:val="auto"/>
          <w:sz w:val="21"/>
          <w:szCs w:val="21"/>
        </w:rPr>
        <w:t>）优先采购：政府采购鼓励采购节能环保产品、政府采购支持两型产品。</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firstLine="420" w:firstLineChars="200"/>
        <w:textAlignment w:val="auto"/>
        <w:rPr>
          <w:rFonts w:hint="eastAsia" w:asciiTheme="minorEastAsia" w:hAnsiTheme="minorEastAsia" w:eastAsiaTheme="minorEastAsia" w:cstheme="minorEastAsia"/>
          <w:i w:val="0"/>
          <w:iCs w:val="0"/>
          <w:color w:val="auto"/>
          <w:sz w:val="21"/>
          <w:szCs w:val="21"/>
        </w:rPr>
      </w:pPr>
      <w:r>
        <w:rPr>
          <w:rFonts w:hint="eastAsia" w:asciiTheme="minorEastAsia" w:hAnsiTheme="minorEastAsia" w:eastAsiaTheme="minorEastAsia" w:cstheme="minorEastAsia"/>
          <w:i w:val="0"/>
          <w:iCs w:val="0"/>
          <w:color w:val="auto"/>
          <w:sz w:val="21"/>
          <w:szCs w:val="21"/>
        </w:rPr>
        <w:t>（</w:t>
      </w:r>
      <w:r>
        <w:rPr>
          <w:rFonts w:hint="eastAsia" w:asciiTheme="minorEastAsia" w:hAnsiTheme="minorEastAsia" w:eastAsiaTheme="minorEastAsia" w:cstheme="minorEastAsia"/>
          <w:i w:val="0"/>
          <w:iCs w:val="0"/>
          <w:color w:val="auto"/>
          <w:sz w:val="21"/>
          <w:szCs w:val="21"/>
          <w:lang w:val="en-US" w:eastAsia="zh-CN"/>
        </w:rPr>
        <w:t>3</w:t>
      </w:r>
      <w:r>
        <w:rPr>
          <w:rFonts w:hint="eastAsia" w:asciiTheme="minorEastAsia" w:hAnsiTheme="minorEastAsia" w:eastAsiaTheme="minorEastAsia" w:cstheme="minorEastAsia"/>
          <w:i w:val="0"/>
          <w:iCs w:val="0"/>
          <w:color w:val="auto"/>
          <w:sz w:val="21"/>
          <w:szCs w:val="21"/>
        </w:rPr>
        <w:t>）价格评审优惠：政府采购促进中小企业发展（包括政府采购支持监狱企业发展、政府采购促进残疾人就业）。</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b/>
          <w:color w:val="auto"/>
          <w:sz w:val="21"/>
          <w:szCs w:val="21"/>
        </w:rPr>
        <w:t>采购进口产品</w:t>
      </w:r>
      <w:r>
        <w:rPr>
          <w:rFonts w:hint="eastAsia" w:asciiTheme="minorEastAsia" w:hAnsiTheme="minorEastAsia" w:eastAsiaTheme="minorEastAsia" w:cstheme="minorEastAsia"/>
          <w:color w:val="auto"/>
          <w:sz w:val="21"/>
          <w:szCs w:val="21"/>
        </w:rPr>
        <w:t>：本项目</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single"/>
          <w:lang w:eastAsia="zh-CN"/>
        </w:rPr>
        <w:t>拒绝</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进口产品参加谈判采购。</w:t>
      </w:r>
    </w:p>
    <w:p>
      <w:pPr>
        <w:pStyle w:val="6"/>
        <w:pageBreakBefore w:val="0"/>
        <w:widowControl w:val="0"/>
        <w:kinsoku/>
        <w:wordWrap/>
        <w:overflowPunct/>
        <w:topLinePunct w:val="0"/>
        <w:autoSpaceDE/>
        <w:autoSpaceDN/>
        <w:bidi w:val="0"/>
        <w:adjustRightInd w:val="0"/>
        <w:snapToGrid w:val="0"/>
        <w:spacing w:before="156" w:beforeLines="50" w:line="288" w:lineRule="auto"/>
        <w:textAlignment w:val="auto"/>
        <w:rPr>
          <w:rFonts w:hint="eastAsia" w:asciiTheme="minorEastAsia" w:hAnsiTheme="minorEastAsia" w:eastAsiaTheme="minorEastAsia" w:cstheme="minorEastAsia"/>
          <w:color w:val="auto"/>
          <w:sz w:val="21"/>
          <w:szCs w:val="21"/>
        </w:rPr>
      </w:pPr>
      <w:bookmarkStart w:id="6" w:name="_Toc14879"/>
      <w:r>
        <w:rPr>
          <w:rFonts w:hint="eastAsia" w:asciiTheme="minorEastAsia" w:hAnsiTheme="minorEastAsia" w:eastAsiaTheme="minorEastAsia" w:cstheme="minorEastAsia"/>
          <w:color w:val="auto"/>
          <w:sz w:val="21"/>
          <w:szCs w:val="21"/>
        </w:rPr>
        <w:t>三、供应商的资格要求</w:t>
      </w:r>
      <w:bookmarkEnd w:id="5"/>
      <w:bookmarkEnd w:id="6"/>
    </w:p>
    <w:p>
      <w:pPr>
        <w:pageBreakBefore w:val="0"/>
        <w:widowControl w:val="0"/>
        <w:kinsoku/>
        <w:wordWrap/>
        <w:overflowPunct/>
        <w:topLinePunct w:val="0"/>
        <w:autoSpaceDE/>
        <w:autoSpaceDN/>
        <w:bidi w:val="0"/>
        <w:adjustRightInd w:val="0"/>
        <w:snapToGrid w:val="0"/>
        <w:spacing w:line="288" w:lineRule="auto"/>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1、供应商的基本资格条件：供应商必须是在中华人民共和国境内注册登记的法人、其他组织或者自然人，且应当符合《政府采购法》第二十二条第一款的规定，即：</w:t>
      </w:r>
    </w:p>
    <w:p>
      <w:pPr>
        <w:pageBreakBefore w:val="0"/>
        <w:widowControl w:val="0"/>
        <w:kinsoku/>
        <w:wordWrap/>
        <w:overflowPunct/>
        <w:topLinePunct w:val="0"/>
        <w:autoSpaceDE/>
        <w:autoSpaceDN/>
        <w:bidi w:val="0"/>
        <w:adjustRightInd w:val="0"/>
        <w:snapToGrid w:val="0"/>
        <w:spacing w:line="288" w:lineRule="auto"/>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（1）具有独立承担民事责任的能力；</w:t>
      </w:r>
    </w:p>
    <w:p>
      <w:pPr>
        <w:pageBreakBefore w:val="0"/>
        <w:widowControl w:val="0"/>
        <w:kinsoku/>
        <w:wordWrap/>
        <w:overflowPunct/>
        <w:topLinePunct w:val="0"/>
        <w:autoSpaceDE/>
        <w:autoSpaceDN/>
        <w:bidi w:val="0"/>
        <w:adjustRightInd w:val="0"/>
        <w:snapToGrid w:val="0"/>
        <w:spacing w:line="288" w:lineRule="auto"/>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（2）具有良好的商业信誉和健全的财务会计制度；</w:t>
      </w:r>
    </w:p>
    <w:p>
      <w:pPr>
        <w:pageBreakBefore w:val="0"/>
        <w:widowControl w:val="0"/>
        <w:kinsoku/>
        <w:wordWrap/>
        <w:overflowPunct/>
        <w:topLinePunct w:val="0"/>
        <w:autoSpaceDE/>
        <w:autoSpaceDN/>
        <w:bidi w:val="0"/>
        <w:adjustRightInd w:val="0"/>
        <w:snapToGrid w:val="0"/>
        <w:spacing w:line="288" w:lineRule="auto"/>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（3）具有履行合同所必需的设备和专业技术能力；</w:t>
      </w:r>
    </w:p>
    <w:p>
      <w:pPr>
        <w:pageBreakBefore w:val="0"/>
        <w:widowControl w:val="0"/>
        <w:kinsoku/>
        <w:wordWrap/>
        <w:overflowPunct/>
        <w:topLinePunct w:val="0"/>
        <w:autoSpaceDE/>
        <w:autoSpaceDN/>
        <w:bidi w:val="0"/>
        <w:adjustRightInd w:val="0"/>
        <w:snapToGrid w:val="0"/>
        <w:spacing w:line="288" w:lineRule="auto"/>
        <w:ind w:left="0" w:leftChars="0" w:right="0" w:firstLine="420" w:firstLineChars="200"/>
        <w:textAlignment w:val="auto"/>
        <w:rPr>
          <w:rFonts w:hint="eastAsia" w:ascii="宋体" w:hAnsi="宋体"/>
          <w:color w:val="auto"/>
          <w:szCs w:val="21"/>
        </w:rPr>
      </w:pPr>
      <w:r>
        <w:rPr>
          <w:rFonts w:hint="eastAsia" w:asciiTheme="minorEastAsia" w:hAnsiTheme="minorEastAsia" w:eastAsiaTheme="minorEastAsia" w:cstheme="minorEastAsia"/>
          <w:color w:val="auto"/>
          <w:sz w:val="21"/>
          <w:szCs w:val="21"/>
        </w:rPr>
        <w:t>（4）有依法缴纳税收和社会保障资金的良好记录；</w:t>
      </w:r>
    </w:p>
    <w:p>
      <w:pPr>
        <w:keepNext w:val="0"/>
        <w:keepLines w:val="0"/>
        <w:pageBreakBefore w:val="0"/>
        <w:kinsoku/>
        <w:wordWrap/>
        <w:overflowPunct/>
        <w:topLinePunct w:val="0"/>
        <w:autoSpaceDE/>
        <w:autoSpaceDN/>
        <w:bidi w:val="0"/>
        <w:adjustRightInd w:val="0"/>
        <w:snapToGrid w:val="0"/>
        <w:spacing w:line="288" w:lineRule="auto"/>
        <w:ind w:left="0" w:leftChars="0" w:right="0" w:firstLine="42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（5）参加政府采购活动前三年内，在经营活动中没有重大违法记录；</w:t>
      </w:r>
    </w:p>
    <w:p>
      <w:pPr>
        <w:keepNext w:val="0"/>
        <w:keepLines w:val="0"/>
        <w:pageBreakBefore w:val="0"/>
        <w:kinsoku/>
        <w:wordWrap/>
        <w:overflowPunct/>
        <w:topLinePunct w:val="0"/>
        <w:autoSpaceDE/>
        <w:autoSpaceDN/>
        <w:bidi w:val="0"/>
        <w:adjustRightInd w:val="0"/>
        <w:snapToGrid w:val="0"/>
        <w:spacing w:line="288" w:lineRule="auto"/>
        <w:ind w:left="0" w:leftChars="0" w:right="0" w:firstLine="42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（6）法律、行政法规规定的其他条件。</w:t>
      </w:r>
    </w:p>
    <w:p>
      <w:pPr>
        <w:keepNext w:val="0"/>
        <w:keepLines w:val="0"/>
        <w:pageBreakBefore w:val="0"/>
        <w:kinsoku/>
        <w:wordWrap/>
        <w:overflowPunct/>
        <w:topLinePunct w:val="0"/>
        <w:autoSpaceDE/>
        <w:autoSpaceDN/>
        <w:bidi w:val="0"/>
        <w:adjustRightInd w:val="0"/>
        <w:snapToGrid w:val="0"/>
        <w:spacing w:line="288" w:lineRule="auto"/>
        <w:ind w:firstLine="316" w:firstLineChars="150"/>
        <w:jc w:val="left"/>
        <w:textAlignment w:val="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2、采购项目的特定资格条件：</w:t>
      </w:r>
    </w:p>
    <w:p>
      <w:pPr>
        <w:pStyle w:val="24"/>
        <w:keepNext w:val="0"/>
        <w:keepLines w:val="0"/>
        <w:pageBreakBefore w:val="0"/>
        <w:kinsoku/>
        <w:wordWrap/>
        <w:overflowPunct/>
        <w:topLinePunct w:val="0"/>
        <w:autoSpaceDE/>
        <w:autoSpaceDN/>
        <w:bidi w:val="0"/>
        <w:spacing w:line="288" w:lineRule="auto"/>
        <w:ind w:left="0" w:leftChars="0" w:right="0" w:firstLine="420" w:firstLineChars="200"/>
        <w:textAlignment w:val="auto"/>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color w:val="000000"/>
          <w:kern w:val="0"/>
          <w:sz w:val="21"/>
          <w:szCs w:val="21"/>
        </w:rPr>
        <w:t>具备建设行政主管部门颁发的公路工程施工总承包叁级及以上资质，安全生产许可证处于有效期，并在人员、设备、资金等方面具备相应的施工能力</w:t>
      </w:r>
      <w:r>
        <w:rPr>
          <w:rFonts w:hint="eastAsia" w:asciiTheme="minorEastAsia" w:hAnsiTheme="minorEastAsia" w:eastAsiaTheme="minorEastAsia" w:cstheme="minorEastAsia"/>
          <w:color w:val="000000"/>
          <w:kern w:val="0"/>
          <w:sz w:val="21"/>
          <w:szCs w:val="21"/>
          <w:lang w:eastAsia="zh-CN"/>
        </w:rPr>
        <w:t>。</w:t>
      </w:r>
    </w:p>
    <w:p>
      <w:pPr>
        <w:pStyle w:val="24"/>
        <w:keepNext w:val="0"/>
        <w:keepLines w:val="0"/>
        <w:pageBreakBefore w:val="0"/>
        <w:kinsoku/>
        <w:wordWrap/>
        <w:overflowPunct/>
        <w:topLinePunct w:val="0"/>
        <w:autoSpaceDE/>
        <w:autoSpaceDN/>
        <w:bidi w:val="0"/>
        <w:spacing w:line="288" w:lineRule="auto"/>
        <w:ind w:left="0" w:leftChars="0" w:right="0" w:firstLine="420" w:firstLineChars="200"/>
        <w:textAlignment w:val="auto"/>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szCs w:val="21"/>
          <w:lang w:val="en-US" w:eastAsia="zh-CN"/>
        </w:rPr>
        <w:t>拟任项目负责人（项目经理）应具有</w:t>
      </w:r>
      <w:r>
        <w:rPr>
          <w:rFonts w:hint="eastAsia" w:asciiTheme="minorEastAsia" w:hAnsiTheme="minorEastAsia" w:eastAsiaTheme="minorEastAsia" w:cstheme="minorEastAsia"/>
          <w:color w:val="auto"/>
          <w:szCs w:val="21"/>
        </w:rPr>
        <w:t>建设</w:t>
      </w:r>
      <w:r>
        <w:rPr>
          <w:rFonts w:hint="eastAsia" w:asciiTheme="minorEastAsia" w:hAnsiTheme="minorEastAsia" w:eastAsiaTheme="minorEastAsia" w:cstheme="minorEastAsia"/>
          <w:color w:val="auto"/>
          <w:szCs w:val="21"/>
          <w:lang w:val="en-US" w:eastAsia="zh-CN"/>
        </w:rPr>
        <w:t>行政主管部门颁发的公路工程专业贰级以上（含贰级）注册建造师证书及交通行政主管部门核发的有效B类安全生产考核合格证；</w:t>
      </w:r>
      <w:r>
        <w:rPr>
          <w:rFonts w:hint="eastAsia" w:asciiTheme="minorEastAsia" w:hAnsiTheme="minorEastAsia" w:eastAsiaTheme="minorEastAsia" w:cstheme="minorEastAsia"/>
          <w:color w:val="auto"/>
          <w:szCs w:val="21"/>
        </w:rPr>
        <w:t>施工员具有施工员岗位资格证书；</w:t>
      </w:r>
      <w:r>
        <w:rPr>
          <w:rFonts w:hint="eastAsia" w:asciiTheme="minorEastAsia" w:hAnsiTheme="minorEastAsia" w:eastAsiaTheme="minorEastAsia" w:cstheme="minorEastAsia"/>
          <w:color w:val="auto"/>
          <w:szCs w:val="21"/>
          <w:lang w:val="en-US" w:eastAsia="zh-CN"/>
        </w:rPr>
        <w:t>安全员具有岗位资格证书和交通行政主管部门核发的专职安全员C类安全生产考核合格证；以上人员必须是本企业在职员工且无在建工程（附无在建工程的证明，格式自拟）；提供该企业为施工项目部关键岗位人员</w:t>
      </w:r>
      <w:r>
        <w:rPr>
          <w:rFonts w:hint="eastAsia" w:asciiTheme="minorEastAsia" w:hAnsiTheme="minorEastAsia" w:eastAsiaTheme="minorEastAsia" w:cstheme="minorEastAsia"/>
          <w:color w:val="auto"/>
          <w:szCs w:val="21"/>
        </w:rPr>
        <w:t>购买了</w:t>
      </w:r>
      <w:r>
        <w:rPr>
          <w:rFonts w:hint="eastAsia" w:asciiTheme="minorEastAsia" w:hAnsiTheme="minorEastAsia" w:eastAsiaTheme="minorEastAsia" w:cstheme="minorEastAsia"/>
          <w:color w:val="auto"/>
          <w:szCs w:val="21"/>
          <w:lang w:eastAsia="zh-CN"/>
        </w:rPr>
        <w:t>近连续六个月的养老保险证明。</w:t>
      </w:r>
    </w:p>
    <w:p>
      <w:pPr>
        <w:pStyle w:val="24"/>
        <w:keepNext w:val="0"/>
        <w:keepLines w:val="0"/>
        <w:pageBreakBefore w:val="0"/>
        <w:kinsoku/>
        <w:wordWrap/>
        <w:overflowPunct/>
        <w:topLinePunct w:val="0"/>
        <w:autoSpaceDE/>
        <w:autoSpaceDN/>
        <w:bidi w:val="0"/>
        <w:spacing w:line="288" w:lineRule="auto"/>
        <w:ind w:left="0" w:leftChars="0" w:right="0"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3、单位负责人为同一人或者存在直接控股、管理关系的不同供应商，不得参加同一合同项下的政府采购活动。</w:t>
      </w:r>
    </w:p>
    <w:p>
      <w:pPr>
        <w:pStyle w:val="24"/>
        <w:keepNext w:val="0"/>
        <w:keepLines w:val="0"/>
        <w:pageBreakBefore w:val="0"/>
        <w:kinsoku/>
        <w:wordWrap/>
        <w:overflowPunct/>
        <w:topLinePunct w:val="0"/>
        <w:autoSpaceDE/>
        <w:autoSpaceDN/>
        <w:bidi w:val="0"/>
        <w:spacing w:line="288" w:lineRule="auto"/>
        <w:ind w:left="0" w:leftChars="0" w:right="0"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4、为本采购项目提供整体设计、规范编制或者项目管理、监理、检测等服务的，不得再参加此项目的其他采购活动。</w:t>
      </w:r>
    </w:p>
    <w:p>
      <w:pPr>
        <w:pStyle w:val="24"/>
        <w:keepNext w:val="0"/>
        <w:keepLines w:val="0"/>
        <w:pageBreakBefore w:val="0"/>
        <w:kinsoku/>
        <w:wordWrap/>
        <w:overflowPunct/>
        <w:topLinePunct w:val="0"/>
        <w:autoSpaceDE/>
        <w:autoSpaceDN/>
        <w:bidi w:val="0"/>
        <w:spacing w:line="288" w:lineRule="auto"/>
        <w:ind w:left="0" w:leftChars="0" w:right="0" w:firstLine="42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5、列入失信被执行人、重大税收违法案件当事人名单，列入政府采购严重违法失信行为记录名单的，拒绝其参与政府采购活动。</w:t>
      </w:r>
    </w:p>
    <w:p>
      <w:pPr>
        <w:keepNext w:val="0"/>
        <w:keepLines w:val="0"/>
        <w:pageBreakBefore w:val="0"/>
        <w:kinsoku/>
        <w:wordWrap/>
        <w:overflowPunct/>
        <w:topLinePunct w:val="0"/>
        <w:autoSpaceDE/>
        <w:autoSpaceDN/>
        <w:bidi w:val="0"/>
        <w:adjustRightInd w:val="0"/>
        <w:snapToGrid w:val="0"/>
        <w:spacing w:before="156" w:beforeLines="50" w:line="288" w:lineRule="auto"/>
        <w:ind w:firstLine="420" w:firstLineChars="200"/>
        <w:textAlignment w:val="auto"/>
        <w:rPr>
          <w:rFonts w:ascii="宋体" w:hAnsi="宋体"/>
          <w:color w:val="auto"/>
          <w:szCs w:val="21"/>
        </w:rPr>
      </w:pPr>
      <w:r>
        <w:rPr>
          <w:rFonts w:hint="eastAsia" w:asciiTheme="minorEastAsia" w:hAnsiTheme="minorEastAsia" w:eastAsiaTheme="minorEastAsia" w:cstheme="minorEastAsia"/>
          <w:color w:val="auto"/>
          <w:szCs w:val="21"/>
        </w:rPr>
        <w:t>6、供应商为联合体形式的。本次谈判采购</w:t>
      </w:r>
      <w:r>
        <w:rPr>
          <w:rFonts w:hint="eastAsia" w:asciiTheme="minorEastAsia" w:hAnsiTheme="minorEastAsia" w:eastAsiaTheme="minorEastAsia" w:cstheme="minorEastAsia"/>
          <w:b/>
          <w:bCs/>
          <w:color w:val="auto"/>
          <w:szCs w:val="21"/>
          <w:u w:val="single"/>
        </w:rPr>
        <w:t xml:space="preserve"> </w:t>
      </w:r>
      <w:r>
        <w:rPr>
          <w:rFonts w:hint="eastAsia" w:asciiTheme="minorEastAsia" w:hAnsiTheme="minorEastAsia" w:eastAsiaTheme="minorEastAsia" w:cstheme="minorEastAsia"/>
          <w:b w:val="0"/>
          <w:bCs w:val="0"/>
          <w:color w:val="auto"/>
          <w:szCs w:val="21"/>
          <w:u w:val="single"/>
        </w:rPr>
        <w:t>不接受</w:t>
      </w:r>
      <w:r>
        <w:rPr>
          <w:rFonts w:hint="eastAsia" w:asciiTheme="minorEastAsia" w:hAnsiTheme="minorEastAsia" w:eastAsiaTheme="minorEastAsia" w:cstheme="minorEastAsia"/>
          <w:b/>
          <w:bCs/>
          <w:color w:val="auto"/>
          <w:szCs w:val="21"/>
          <w:u w:val="single"/>
          <w:lang w:val="en-US" w:eastAsia="zh-CN"/>
        </w:rPr>
        <w:t xml:space="preserve"> </w:t>
      </w:r>
      <w:r>
        <w:rPr>
          <w:rFonts w:hint="eastAsia" w:asciiTheme="minorEastAsia" w:hAnsiTheme="minorEastAsia" w:eastAsiaTheme="minorEastAsia" w:cstheme="minorEastAsia"/>
          <w:b/>
          <w:bCs/>
          <w:color w:val="auto"/>
          <w:szCs w:val="21"/>
        </w:rPr>
        <w:t xml:space="preserve"> </w:t>
      </w:r>
      <w:r>
        <w:rPr>
          <w:rFonts w:hint="eastAsia" w:asciiTheme="minorEastAsia" w:hAnsiTheme="minorEastAsia" w:eastAsiaTheme="minorEastAsia" w:cstheme="minorEastAsia"/>
          <w:color w:val="auto"/>
          <w:szCs w:val="21"/>
        </w:rPr>
        <w:t>供应商为联合体形式。</w:t>
      </w:r>
    </w:p>
    <w:p>
      <w:pPr>
        <w:pStyle w:val="6"/>
        <w:pageBreakBefore w:val="0"/>
        <w:widowControl w:val="0"/>
        <w:kinsoku/>
        <w:wordWrap/>
        <w:overflowPunct/>
        <w:topLinePunct w:val="0"/>
        <w:bidi w:val="0"/>
        <w:adjustRightInd w:val="0"/>
        <w:snapToGrid w:val="0"/>
        <w:spacing w:before="156" w:beforeLines="50" w:line="288" w:lineRule="auto"/>
        <w:textAlignment w:val="auto"/>
        <w:rPr>
          <w:rFonts w:hint="eastAsia" w:asciiTheme="minorEastAsia" w:hAnsiTheme="minorEastAsia" w:eastAsiaTheme="minorEastAsia" w:cstheme="minorEastAsia"/>
          <w:color w:val="auto"/>
          <w:sz w:val="21"/>
          <w:szCs w:val="21"/>
        </w:rPr>
      </w:pPr>
      <w:bookmarkStart w:id="7" w:name="_Toc22201058"/>
      <w:bookmarkStart w:id="8" w:name="_Toc26585"/>
      <w:r>
        <w:rPr>
          <w:rFonts w:hint="eastAsia" w:asciiTheme="minorEastAsia" w:hAnsiTheme="minorEastAsia" w:eastAsiaTheme="minorEastAsia" w:cstheme="minorEastAsia"/>
          <w:color w:val="auto"/>
          <w:sz w:val="21"/>
          <w:szCs w:val="21"/>
        </w:rPr>
        <w:t>四、获取谈判文件的时间、地点及方式</w:t>
      </w:r>
      <w:bookmarkEnd w:id="7"/>
      <w:bookmarkEnd w:id="8"/>
    </w:p>
    <w:p>
      <w:pPr>
        <w:pStyle w:val="24"/>
        <w:keepNext w:val="0"/>
        <w:keepLines w:val="0"/>
        <w:pageBreakBefore w:val="0"/>
        <w:kinsoku/>
        <w:wordWrap/>
        <w:overflowPunct/>
        <w:topLinePunct w:val="0"/>
        <w:autoSpaceDE/>
        <w:autoSpaceDN/>
        <w:bidi w:val="0"/>
        <w:spacing w:line="288" w:lineRule="auto"/>
        <w:ind w:left="0" w:leftChars="0" w:right="0" w:firstLine="42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1、获本采购邀请供应商，请于2021年</w:t>
      </w:r>
      <w:r>
        <w:rPr>
          <w:rFonts w:hint="eastAsia" w:asciiTheme="minorEastAsia" w:hAnsiTheme="minorEastAsia" w:eastAsiaTheme="minorEastAsia" w:cstheme="minorEastAsia"/>
          <w:color w:val="auto"/>
          <w:highlight w:val="none"/>
          <w:u w:val="single"/>
          <w:lang w:val="en-US" w:eastAsia="zh-CN"/>
        </w:rPr>
        <w:t xml:space="preserve"> 6 </w:t>
      </w:r>
      <w:r>
        <w:rPr>
          <w:rFonts w:hint="eastAsia" w:asciiTheme="minorEastAsia" w:hAnsiTheme="minorEastAsia" w:eastAsiaTheme="minorEastAsia" w:cstheme="minorEastAsia"/>
          <w:color w:val="auto"/>
          <w:highlight w:val="none"/>
          <w:lang w:val="en-US" w:eastAsia="zh-CN"/>
        </w:rPr>
        <w:t>月</w:t>
      </w:r>
      <w:r>
        <w:rPr>
          <w:rFonts w:hint="eastAsia" w:asciiTheme="minorEastAsia" w:hAnsiTheme="minorEastAsia" w:eastAsiaTheme="minorEastAsia" w:cstheme="minorEastAsia"/>
          <w:color w:val="auto"/>
          <w:highlight w:val="none"/>
          <w:u w:val="single"/>
          <w:lang w:val="en-US" w:eastAsia="zh-CN"/>
        </w:rPr>
        <w:t xml:space="preserve"> 4 </w:t>
      </w:r>
      <w:r>
        <w:rPr>
          <w:rFonts w:hint="eastAsia" w:asciiTheme="minorEastAsia" w:hAnsiTheme="minorEastAsia" w:eastAsiaTheme="minorEastAsia" w:cstheme="minorEastAsia"/>
          <w:color w:val="auto"/>
          <w:highlight w:val="none"/>
          <w:lang w:val="en-US" w:eastAsia="zh-CN"/>
        </w:rPr>
        <w:t>日至2021年</w:t>
      </w:r>
      <w:r>
        <w:rPr>
          <w:rFonts w:hint="eastAsia" w:asciiTheme="minorEastAsia" w:hAnsiTheme="minorEastAsia" w:eastAsiaTheme="minorEastAsia" w:cstheme="minorEastAsia"/>
          <w:color w:val="auto"/>
          <w:highlight w:val="none"/>
          <w:u w:val="single"/>
          <w:lang w:val="en-US" w:eastAsia="zh-CN"/>
        </w:rPr>
        <w:t xml:space="preserve"> 6 </w:t>
      </w:r>
      <w:r>
        <w:rPr>
          <w:rFonts w:hint="eastAsia" w:asciiTheme="minorEastAsia" w:hAnsiTheme="minorEastAsia" w:eastAsiaTheme="minorEastAsia" w:cstheme="minorEastAsia"/>
          <w:color w:val="auto"/>
          <w:highlight w:val="none"/>
          <w:lang w:val="en-US" w:eastAsia="zh-CN"/>
        </w:rPr>
        <w:t>月</w:t>
      </w:r>
      <w:r>
        <w:rPr>
          <w:rFonts w:hint="eastAsia" w:asciiTheme="minorEastAsia" w:hAnsiTheme="minorEastAsia" w:eastAsiaTheme="minorEastAsia" w:cstheme="minorEastAsia"/>
          <w:color w:val="auto"/>
          <w:highlight w:val="none"/>
          <w:u w:val="single"/>
          <w:lang w:val="en-US" w:eastAsia="zh-CN"/>
        </w:rPr>
        <w:t xml:space="preserve"> 8 </w:t>
      </w:r>
      <w:r>
        <w:rPr>
          <w:rFonts w:hint="eastAsia" w:asciiTheme="minorEastAsia" w:hAnsiTheme="minorEastAsia" w:eastAsiaTheme="minorEastAsia" w:cstheme="minorEastAsia"/>
          <w:color w:val="auto"/>
          <w:highlight w:val="none"/>
          <w:lang w:val="en-US" w:eastAsia="zh-CN"/>
        </w:rPr>
        <w:t>日，每日上午</w:t>
      </w:r>
      <w:r>
        <w:rPr>
          <w:rFonts w:hint="eastAsia" w:asciiTheme="minorEastAsia" w:hAnsiTheme="minorEastAsia" w:eastAsiaTheme="minorEastAsia" w:cstheme="minorEastAsia"/>
          <w:color w:val="auto"/>
          <w:highlight w:val="none"/>
          <w:u w:val="single"/>
          <w:lang w:val="en-US" w:eastAsia="zh-CN"/>
        </w:rPr>
        <w:t>8:30</w:t>
      </w:r>
      <w:r>
        <w:rPr>
          <w:rFonts w:hint="eastAsia" w:asciiTheme="minorEastAsia" w:hAnsiTheme="minorEastAsia" w:eastAsiaTheme="minorEastAsia" w:cstheme="minorEastAsia"/>
          <w:color w:val="auto"/>
          <w:highlight w:val="none"/>
          <w:lang w:val="en-US" w:eastAsia="zh-CN"/>
        </w:rPr>
        <w:t>时至</w:t>
      </w:r>
      <w:r>
        <w:rPr>
          <w:rFonts w:hint="eastAsia" w:asciiTheme="minorEastAsia" w:hAnsiTheme="minorEastAsia" w:eastAsiaTheme="minorEastAsia" w:cstheme="minorEastAsia"/>
          <w:color w:val="auto"/>
          <w:highlight w:val="none"/>
          <w:u w:val="single"/>
          <w:lang w:val="en-US" w:eastAsia="zh-CN"/>
        </w:rPr>
        <w:t>12</w:t>
      </w:r>
      <w:r>
        <w:rPr>
          <w:rFonts w:hint="eastAsia" w:asciiTheme="minorEastAsia" w:hAnsiTheme="minorEastAsia" w:eastAsiaTheme="minorEastAsia" w:cstheme="minorEastAsia"/>
          <w:color w:val="auto"/>
          <w:highlight w:val="none"/>
          <w:lang w:val="en-US" w:eastAsia="zh-CN"/>
        </w:rPr>
        <w:t>时，下午</w:t>
      </w:r>
      <w:r>
        <w:rPr>
          <w:rFonts w:hint="eastAsia" w:asciiTheme="minorEastAsia" w:hAnsiTheme="minorEastAsia" w:eastAsiaTheme="minorEastAsia" w:cstheme="minorEastAsia"/>
          <w:color w:val="auto"/>
          <w:highlight w:val="none"/>
          <w:u w:val="single"/>
          <w:lang w:val="en-US" w:eastAsia="zh-CN"/>
        </w:rPr>
        <w:t>14:30</w:t>
      </w:r>
      <w:r>
        <w:rPr>
          <w:rFonts w:hint="eastAsia" w:asciiTheme="minorEastAsia" w:hAnsiTheme="minorEastAsia" w:eastAsiaTheme="minorEastAsia" w:cstheme="minorEastAsia"/>
          <w:color w:val="auto"/>
          <w:highlight w:val="none"/>
          <w:lang w:val="en-US" w:eastAsia="zh-CN"/>
        </w:rPr>
        <w:t>时至</w:t>
      </w:r>
      <w:r>
        <w:rPr>
          <w:rFonts w:hint="eastAsia" w:asciiTheme="minorEastAsia" w:hAnsiTheme="minorEastAsia" w:eastAsiaTheme="minorEastAsia" w:cstheme="minorEastAsia"/>
          <w:color w:val="auto"/>
          <w:highlight w:val="none"/>
          <w:u w:val="single"/>
          <w:lang w:val="en-US" w:eastAsia="zh-CN"/>
        </w:rPr>
        <w:t xml:space="preserve">17:00 </w:t>
      </w:r>
      <w:r>
        <w:rPr>
          <w:rFonts w:hint="eastAsia" w:asciiTheme="minorEastAsia" w:hAnsiTheme="minorEastAsia" w:eastAsiaTheme="minorEastAsia" w:cstheme="minorEastAsia"/>
          <w:color w:val="auto"/>
          <w:highlight w:val="none"/>
          <w:lang w:val="en-US" w:eastAsia="zh-CN"/>
        </w:rPr>
        <w:t>时（北京时间），在中盈永诚咨询集团有限公司（茶陵县炎帝南路）持本采购邀请购买谈判文件。</w:t>
      </w:r>
    </w:p>
    <w:p>
      <w:pPr>
        <w:pStyle w:val="24"/>
        <w:keepNext w:val="0"/>
        <w:keepLines w:val="0"/>
        <w:pageBreakBefore w:val="0"/>
        <w:kinsoku/>
        <w:wordWrap/>
        <w:overflowPunct/>
        <w:topLinePunct w:val="0"/>
        <w:autoSpaceDE/>
        <w:autoSpaceDN/>
        <w:bidi w:val="0"/>
        <w:spacing w:line="288" w:lineRule="auto"/>
        <w:ind w:left="0" w:leftChars="0" w:right="0" w:firstLine="42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2、谈判文件每套售价400元，售后不退，可选择现金、金融机构转账方式购买谈判文件。</w:t>
      </w:r>
    </w:p>
    <w:p>
      <w:pPr>
        <w:pStyle w:val="6"/>
        <w:pageBreakBefore w:val="0"/>
        <w:widowControl w:val="0"/>
        <w:kinsoku/>
        <w:wordWrap/>
        <w:overflowPunct/>
        <w:topLinePunct w:val="0"/>
        <w:bidi w:val="0"/>
        <w:adjustRightInd w:val="0"/>
        <w:snapToGrid w:val="0"/>
        <w:spacing w:before="156" w:beforeLines="50" w:line="288" w:lineRule="auto"/>
        <w:textAlignment w:val="auto"/>
        <w:rPr>
          <w:rFonts w:hint="eastAsia" w:asciiTheme="minorEastAsia" w:hAnsiTheme="minorEastAsia" w:eastAsiaTheme="minorEastAsia" w:cstheme="minorEastAsia"/>
          <w:color w:val="auto"/>
          <w:sz w:val="21"/>
          <w:szCs w:val="21"/>
        </w:rPr>
      </w:pPr>
      <w:bookmarkStart w:id="9" w:name="_Toc7787"/>
      <w:bookmarkStart w:id="10" w:name="_Toc22201059"/>
      <w:r>
        <w:rPr>
          <w:rFonts w:hint="eastAsia" w:asciiTheme="minorEastAsia" w:hAnsiTheme="minorEastAsia" w:eastAsiaTheme="minorEastAsia" w:cstheme="minorEastAsia"/>
          <w:color w:val="auto"/>
          <w:sz w:val="21"/>
          <w:szCs w:val="21"/>
        </w:rPr>
        <w:t>五、提交首次响应文件的截止时间、谈判时间及地点</w:t>
      </w:r>
      <w:bookmarkEnd w:id="9"/>
      <w:bookmarkEnd w:id="10"/>
    </w:p>
    <w:p>
      <w:pPr>
        <w:pageBreakBefore w:val="0"/>
        <w:widowControl w:val="0"/>
        <w:kinsoku/>
        <w:wordWrap/>
        <w:overflowPunct/>
        <w:topLinePunct w:val="0"/>
        <w:bidi w:val="0"/>
        <w:adjustRightInd w:val="0"/>
        <w:snapToGrid w:val="0"/>
        <w:spacing w:before="156" w:beforeLines="50" w:line="288"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1、提交首次响应文件的截止时间</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2021</w:t>
      </w:r>
      <w:r>
        <w:rPr>
          <w:rFonts w:hint="eastAsia" w:asciiTheme="minorEastAsia" w:hAnsiTheme="minorEastAsia" w:eastAsiaTheme="minorEastAsia" w:cstheme="minorEastAsia"/>
          <w:color w:val="000000" w:themeColor="text1"/>
          <w:sz w:val="21"/>
          <w:szCs w:val="21"/>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 xml:space="preserve"> 6 </w:t>
      </w:r>
      <w:r>
        <w:rPr>
          <w:rFonts w:hint="eastAsia" w:asciiTheme="minorEastAsia" w:hAnsiTheme="minorEastAsia" w:eastAsiaTheme="minorEastAsia" w:cstheme="minorEastAsia"/>
          <w:color w:val="000000" w:themeColor="text1"/>
          <w:sz w:val="21"/>
          <w:szCs w:val="21"/>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 xml:space="preserve"> 11 </w:t>
      </w:r>
      <w:r>
        <w:rPr>
          <w:rFonts w:hint="eastAsia" w:asciiTheme="minorEastAsia" w:hAnsiTheme="minorEastAsia" w:eastAsiaTheme="minorEastAsia" w:cstheme="minorEastAsia"/>
          <w:color w:val="000000" w:themeColor="text1"/>
          <w:sz w:val="21"/>
          <w:szCs w:val="21"/>
          <w14:textFill>
            <w14:solidFill>
              <w14:schemeClr w14:val="tx1"/>
            </w14:solidFill>
          </w14:textFill>
        </w:rPr>
        <w:t>日</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 xml:space="preserve"> 9 </w:t>
      </w:r>
      <w:r>
        <w:rPr>
          <w:rFonts w:hint="eastAsia" w:asciiTheme="minorEastAsia" w:hAnsiTheme="minorEastAsia" w:eastAsiaTheme="minorEastAsia" w:cstheme="minorEastAsia"/>
          <w:color w:val="000000" w:themeColor="text1"/>
          <w:sz w:val="21"/>
          <w:szCs w:val="21"/>
          <w14:textFill>
            <w14:solidFill>
              <w14:schemeClr w14:val="tx1"/>
            </w14:solidFill>
          </w14:textFill>
        </w:rPr>
        <w:t>时</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r>
        <w:rPr>
          <w:rFonts w:hint="eastAsia" w:asciiTheme="minorEastAsia" w:hAnsiTheme="minorEastAsia" w:eastAsiaTheme="minorEastAsia" w:cstheme="minorEastAsia"/>
          <w:color w:val="auto"/>
          <w:sz w:val="21"/>
          <w:szCs w:val="21"/>
        </w:rPr>
        <w:t>（北京时间）</w:t>
      </w:r>
    </w:p>
    <w:p>
      <w:pPr>
        <w:pageBreakBefore w:val="0"/>
        <w:widowControl w:val="0"/>
        <w:kinsoku/>
        <w:wordWrap/>
        <w:overflowPunct/>
        <w:topLinePunct w:val="0"/>
        <w:bidi w:val="0"/>
        <w:adjustRightInd w:val="0"/>
        <w:snapToGrid w:val="0"/>
        <w:spacing w:before="156" w:beforeLines="50" w:line="288"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2、谈判时间：</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2021</w:t>
      </w:r>
      <w:r>
        <w:rPr>
          <w:rFonts w:hint="eastAsia" w:asciiTheme="minorEastAsia" w:hAnsiTheme="minorEastAsia" w:eastAsiaTheme="minorEastAsia" w:cstheme="minorEastAsia"/>
          <w:color w:val="000000" w:themeColor="text1"/>
          <w:sz w:val="21"/>
          <w:szCs w:val="21"/>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 xml:space="preserve">6 </w:t>
      </w:r>
      <w:r>
        <w:rPr>
          <w:rFonts w:hint="eastAsia" w:asciiTheme="minorEastAsia" w:hAnsiTheme="minorEastAsia" w:eastAsiaTheme="minorEastAsia" w:cstheme="minorEastAsia"/>
          <w:color w:val="000000" w:themeColor="text1"/>
          <w:sz w:val="21"/>
          <w:szCs w:val="21"/>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 xml:space="preserve"> 11 </w:t>
      </w:r>
      <w:r>
        <w:rPr>
          <w:rFonts w:hint="eastAsia" w:asciiTheme="minorEastAsia" w:hAnsiTheme="minorEastAsia" w:eastAsiaTheme="minorEastAsia" w:cstheme="minorEastAsia"/>
          <w:color w:val="000000" w:themeColor="text1"/>
          <w:sz w:val="21"/>
          <w:szCs w:val="21"/>
          <w14:textFill>
            <w14:solidFill>
              <w14:schemeClr w14:val="tx1"/>
            </w14:solidFill>
          </w14:textFill>
        </w:rPr>
        <w:t>日</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 xml:space="preserve"> 9 </w:t>
      </w:r>
      <w:r>
        <w:rPr>
          <w:rFonts w:hint="eastAsia" w:asciiTheme="minorEastAsia" w:hAnsiTheme="minorEastAsia" w:eastAsiaTheme="minorEastAsia" w:cstheme="minorEastAsia"/>
          <w:color w:val="000000" w:themeColor="text1"/>
          <w:sz w:val="21"/>
          <w:szCs w:val="21"/>
          <w14:textFill>
            <w14:solidFill>
              <w14:schemeClr w14:val="tx1"/>
            </w14:solidFill>
          </w14:textFill>
        </w:rPr>
        <w:t>时</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r>
        <w:rPr>
          <w:rFonts w:hint="eastAsia" w:asciiTheme="minorEastAsia" w:hAnsiTheme="minorEastAsia" w:eastAsiaTheme="minorEastAsia" w:cstheme="minorEastAsia"/>
          <w:color w:val="auto"/>
          <w:sz w:val="21"/>
          <w:szCs w:val="21"/>
        </w:rPr>
        <w:t>（北京时间）。</w:t>
      </w:r>
    </w:p>
    <w:p>
      <w:pPr>
        <w:pageBreakBefore w:val="0"/>
        <w:widowControl w:val="0"/>
        <w:kinsoku/>
        <w:wordWrap/>
        <w:overflowPunct/>
        <w:topLinePunct w:val="0"/>
        <w:bidi w:val="0"/>
        <w:adjustRightInd w:val="0"/>
        <w:snapToGrid w:val="0"/>
        <w:spacing w:before="156" w:beforeLines="50" w:line="288"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3、谈判地点：</w:t>
      </w:r>
      <w:r>
        <w:rPr>
          <w:rFonts w:hint="eastAsia" w:hAnsi="宋体" w:cs="宋体"/>
          <w:color w:val="auto"/>
          <w:sz w:val="21"/>
          <w:szCs w:val="21"/>
          <w:u w:val="single"/>
          <w:lang w:eastAsia="zh-CN"/>
        </w:rPr>
        <w:t>茶陵县公共资源交易管理委员办公室4楼开标室 。</w:t>
      </w:r>
    </w:p>
    <w:p>
      <w:pPr>
        <w:pStyle w:val="6"/>
        <w:pageBreakBefore w:val="0"/>
        <w:widowControl w:val="0"/>
        <w:kinsoku/>
        <w:wordWrap/>
        <w:overflowPunct/>
        <w:topLinePunct w:val="0"/>
        <w:autoSpaceDE/>
        <w:autoSpaceDN/>
        <w:bidi w:val="0"/>
        <w:adjustRightInd w:val="0"/>
        <w:snapToGrid w:val="0"/>
        <w:spacing w:before="156" w:beforeLines="50" w:line="288" w:lineRule="auto"/>
        <w:textAlignment w:val="auto"/>
        <w:rPr>
          <w:rFonts w:hint="eastAsia" w:asciiTheme="minorEastAsia" w:hAnsiTheme="minorEastAsia" w:eastAsiaTheme="minorEastAsia" w:cstheme="minorEastAsia"/>
          <w:color w:val="auto"/>
          <w:sz w:val="21"/>
          <w:szCs w:val="21"/>
        </w:rPr>
      </w:pPr>
      <w:bookmarkStart w:id="11" w:name="_Toc22201060"/>
      <w:bookmarkStart w:id="12" w:name="_Toc32612"/>
      <w:r>
        <w:rPr>
          <w:rFonts w:hint="eastAsia" w:asciiTheme="minorEastAsia" w:hAnsiTheme="minorEastAsia" w:eastAsiaTheme="minorEastAsia" w:cstheme="minorEastAsia"/>
          <w:color w:val="auto"/>
          <w:sz w:val="21"/>
          <w:szCs w:val="21"/>
        </w:rPr>
        <w:t>六、确认</w:t>
      </w:r>
      <w:bookmarkEnd w:id="11"/>
      <w:bookmarkEnd w:id="12"/>
    </w:p>
    <w:p>
      <w:pPr>
        <w:pageBreakBefore w:val="0"/>
        <w:widowControl w:val="0"/>
        <w:kinsoku/>
        <w:wordWrap/>
        <w:overflowPunct/>
        <w:topLinePunct w:val="0"/>
        <w:autoSpaceDE/>
        <w:autoSpaceDN/>
        <w:bidi w:val="0"/>
        <w:adjustRightInd w:val="0"/>
        <w:snapToGrid w:val="0"/>
        <w:spacing w:before="156" w:beforeLines="50" w:line="288"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你单位收到本采购邀请后，请</w:t>
      </w:r>
      <w:r>
        <w:rPr>
          <w:rFonts w:hint="eastAsia" w:asciiTheme="minorEastAsia" w:hAnsiTheme="minorEastAsia" w:eastAsiaTheme="minorEastAsia" w:cstheme="minorEastAsia"/>
          <w:color w:val="000000" w:themeColor="text1"/>
          <w:sz w:val="21"/>
          <w:szCs w:val="21"/>
          <w14:textFill>
            <w14:solidFill>
              <w14:schemeClr w14:val="tx1"/>
            </w14:solidFill>
          </w14:textFill>
        </w:rPr>
        <w:t>于</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2021</w:t>
      </w:r>
      <w:r>
        <w:rPr>
          <w:rFonts w:hint="eastAsia" w:asciiTheme="minorEastAsia" w:hAnsiTheme="minorEastAsia" w:eastAsiaTheme="minorEastAsia" w:cstheme="minorEastAsia"/>
          <w:color w:val="000000" w:themeColor="text1"/>
          <w:sz w:val="21"/>
          <w:szCs w:val="21"/>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 xml:space="preserve"> 6 </w:t>
      </w:r>
      <w:r>
        <w:rPr>
          <w:rFonts w:hint="eastAsia" w:asciiTheme="minorEastAsia" w:hAnsiTheme="minorEastAsia" w:eastAsiaTheme="minorEastAsia" w:cstheme="minorEastAsia"/>
          <w:color w:val="000000" w:themeColor="text1"/>
          <w:sz w:val="21"/>
          <w:szCs w:val="21"/>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 xml:space="preserve"> 8 </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日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17</w:t>
      </w:r>
      <w:r>
        <w:rPr>
          <w:rFonts w:hint="eastAsia" w:asciiTheme="minorEastAsia" w:hAnsiTheme="minorEastAsia" w:eastAsiaTheme="minorEastAsia" w:cstheme="minorEastAsia"/>
          <w:color w:val="000000" w:themeColor="text1"/>
          <w:sz w:val="21"/>
          <w:szCs w:val="21"/>
          <w14:textFill>
            <w14:solidFill>
              <w14:schemeClr w14:val="tx1"/>
            </w14:solidFill>
          </w14:textFill>
        </w:rPr>
        <w:t>时前</w:t>
      </w:r>
      <w:r>
        <w:rPr>
          <w:rFonts w:hint="eastAsia" w:asciiTheme="minorEastAsia" w:hAnsiTheme="minorEastAsia" w:eastAsiaTheme="minorEastAsia" w:cstheme="minorEastAsia"/>
          <w:color w:val="auto"/>
          <w:sz w:val="21"/>
          <w:szCs w:val="21"/>
        </w:rPr>
        <w:t>，以书面形式确认是否参加谈判采购。</w:t>
      </w:r>
    </w:p>
    <w:p>
      <w:pPr>
        <w:pStyle w:val="6"/>
        <w:pageBreakBefore w:val="0"/>
        <w:widowControl w:val="0"/>
        <w:kinsoku/>
        <w:wordWrap/>
        <w:overflowPunct/>
        <w:topLinePunct w:val="0"/>
        <w:autoSpaceDE/>
        <w:autoSpaceDN/>
        <w:bidi w:val="0"/>
        <w:adjustRightInd w:val="0"/>
        <w:snapToGrid w:val="0"/>
        <w:spacing w:before="156" w:beforeLines="50" w:line="288" w:lineRule="auto"/>
        <w:textAlignment w:val="auto"/>
        <w:rPr>
          <w:rFonts w:hint="eastAsia" w:asciiTheme="minorEastAsia" w:hAnsiTheme="minorEastAsia" w:eastAsiaTheme="minorEastAsia" w:cstheme="minorEastAsia"/>
          <w:color w:val="auto"/>
          <w:sz w:val="21"/>
          <w:szCs w:val="21"/>
        </w:rPr>
      </w:pPr>
      <w:bookmarkStart w:id="13" w:name="_Toc17050"/>
      <w:bookmarkStart w:id="14" w:name="_Toc22201061"/>
      <w:r>
        <w:rPr>
          <w:rFonts w:hint="eastAsia" w:asciiTheme="minorEastAsia" w:hAnsiTheme="minorEastAsia" w:eastAsiaTheme="minorEastAsia" w:cstheme="minorEastAsia"/>
          <w:color w:val="auto"/>
          <w:sz w:val="21"/>
          <w:szCs w:val="21"/>
        </w:rPr>
        <w:t>七、询问及质疑</w:t>
      </w:r>
      <w:bookmarkEnd w:id="13"/>
      <w:bookmarkEnd w:id="14"/>
    </w:p>
    <w:p>
      <w:pPr>
        <w:pageBreakBefore w:val="0"/>
        <w:widowControl w:val="0"/>
        <w:kinsoku/>
        <w:wordWrap/>
        <w:overflowPunct/>
        <w:topLinePunct w:val="0"/>
        <w:autoSpaceDE/>
        <w:autoSpaceDN/>
        <w:bidi w:val="0"/>
        <w:adjustRightInd w:val="0"/>
        <w:snapToGrid w:val="0"/>
        <w:spacing w:before="156" w:beforeLines="50" w:line="288"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1、供应商对政府采购活动事项如有疑问的，可以向采购人、采购代理机构提出询问。采购人、采购代理机构将在3个工作日内作出答复。</w:t>
      </w:r>
    </w:p>
    <w:p>
      <w:pPr>
        <w:pageBreakBefore w:val="0"/>
        <w:widowControl w:val="0"/>
        <w:kinsoku/>
        <w:wordWrap/>
        <w:overflowPunct/>
        <w:topLinePunct w:val="0"/>
        <w:autoSpaceDE/>
        <w:autoSpaceDN/>
        <w:bidi w:val="0"/>
        <w:adjustRightInd w:val="0"/>
        <w:snapToGrid w:val="0"/>
        <w:spacing w:before="156" w:beforeLines="50" w:line="288"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供应商认为谈判文件使自己的合法权益受到损害的，可以在收到谈判文件之日起7个工作日内，按《湖南省财政厅关于印发＜政府采购质疑答复和投诉处理操作规程＞的通知》(湘财购〔2019〕20号)规定，以书面形式向采购人、采购代理机构提出质疑。</w:t>
      </w:r>
    </w:p>
    <w:p>
      <w:pPr>
        <w:pStyle w:val="6"/>
        <w:pageBreakBefore w:val="0"/>
        <w:widowControl w:val="0"/>
        <w:kinsoku/>
        <w:wordWrap/>
        <w:overflowPunct/>
        <w:topLinePunct w:val="0"/>
        <w:autoSpaceDE/>
        <w:autoSpaceDN/>
        <w:bidi w:val="0"/>
        <w:adjustRightInd w:val="0"/>
        <w:snapToGrid w:val="0"/>
        <w:spacing w:before="156" w:beforeLines="50" w:line="288" w:lineRule="auto"/>
        <w:textAlignment w:val="auto"/>
        <w:rPr>
          <w:rFonts w:hint="eastAsia" w:asciiTheme="minorEastAsia" w:hAnsiTheme="minorEastAsia" w:eastAsiaTheme="minorEastAsia" w:cstheme="minorEastAsia"/>
          <w:color w:val="auto"/>
          <w:sz w:val="21"/>
          <w:szCs w:val="21"/>
        </w:rPr>
      </w:pPr>
      <w:bookmarkStart w:id="15" w:name="_Toc22201062"/>
      <w:bookmarkStart w:id="16" w:name="_Toc10755"/>
      <w:r>
        <w:rPr>
          <w:rFonts w:hint="eastAsia" w:asciiTheme="minorEastAsia" w:hAnsiTheme="minorEastAsia" w:eastAsiaTheme="minorEastAsia" w:cstheme="minorEastAsia"/>
          <w:color w:val="auto"/>
          <w:sz w:val="21"/>
          <w:szCs w:val="21"/>
        </w:rPr>
        <w:t>八、</w:t>
      </w:r>
      <w:bookmarkEnd w:id="15"/>
      <w:bookmarkStart w:id="17" w:name="_Toc22201063"/>
      <w:r>
        <w:rPr>
          <w:rFonts w:hint="eastAsia" w:asciiTheme="minorEastAsia" w:hAnsiTheme="minorEastAsia" w:eastAsiaTheme="minorEastAsia" w:cstheme="minorEastAsia"/>
          <w:color w:val="auto"/>
          <w:sz w:val="21"/>
          <w:szCs w:val="21"/>
        </w:rPr>
        <w:t>采购人及其委托的采购代理机构的名称、地址和联系方法</w:t>
      </w:r>
      <w:bookmarkEnd w:id="16"/>
      <w:bookmarkEnd w:id="17"/>
    </w:p>
    <w:p>
      <w:pPr>
        <w:pageBreakBefore w:val="0"/>
        <w:widowControl w:val="0"/>
        <w:kinsoku/>
        <w:wordWrap/>
        <w:overflowPunct/>
        <w:topLinePunct w:val="0"/>
        <w:autoSpaceDE/>
        <w:autoSpaceDN/>
        <w:bidi w:val="0"/>
        <w:adjustRightInd w:val="0"/>
        <w:snapToGrid w:val="0"/>
        <w:spacing w:before="156" w:beforeLines="50" w:line="288" w:lineRule="auto"/>
        <w:ind w:firstLine="413" w:firstLineChars="196"/>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
          <w:bCs/>
          <w:color w:val="auto"/>
          <w:sz w:val="21"/>
          <w:szCs w:val="21"/>
        </w:rPr>
        <w:t>采购人信息</w:t>
      </w:r>
    </w:p>
    <w:p>
      <w:pPr>
        <w:pageBreakBefore w:val="0"/>
        <w:widowControl w:val="0"/>
        <w:kinsoku/>
        <w:wordWrap/>
        <w:overflowPunct/>
        <w:topLinePunct w:val="0"/>
        <w:autoSpaceDE/>
        <w:autoSpaceDN/>
        <w:bidi w:val="0"/>
        <w:adjustRightInd w:val="0"/>
        <w:snapToGrid w:val="0"/>
        <w:spacing w:before="156" w:beforeLines="50" w:line="288"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（1）名 称：</w:t>
      </w:r>
      <w:r>
        <w:rPr>
          <w:rFonts w:hint="eastAsia" w:asciiTheme="minorEastAsia" w:hAnsiTheme="minorEastAsia" w:eastAsiaTheme="minorEastAsia" w:cstheme="minorEastAsia"/>
          <w:color w:val="auto"/>
          <w:sz w:val="21"/>
          <w:szCs w:val="21"/>
          <w:u w:val="single"/>
          <w:lang w:eastAsia="zh-CN"/>
        </w:rPr>
        <w:t>茶陵县腰潞镇东山村村民委员会</w:t>
      </w:r>
      <w:r>
        <w:rPr>
          <w:rFonts w:hint="eastAsia" w:asciiTheme="minorEastAsia" w:hAnsiTheme="minorEastAsia" w:eastAsiaTheme="minorEastAsia" w:cstheme="minorEastAsia"/>
          <w:color w:val="auto"/>
          <w:sz w:val="21"/>
          <w:szCs w:val="21"/>
        </w:rPr>
        <w:t xml:space="preserve">                            </w:t>
      </w:r>
    </w:p>
    <w:p>
      <w:pPr>
        <w:pageBreakBefore w:val="0"/>
        <w:widowControl w:val="0"/>
        <w:kinsoku/>
        <w:wordWrap/>
        <w:overflowPunct/>
        <w:topLinePunct w:val="0"/>
        <w:autoSpaceDE/>
        <w:autoSpaceDN/>
        <w:bidi w:val="0"/>
        <w:adjustRightInd w:val="0"/>
        <w:snapToGrid w:val="0"/>
        <w:spacing w:before="156" w:beforeLines="50" w:line="288"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（2）地  址：</w:t>
      </w:r>
      <w:r>
        <w:rPr>
          <w:rFonts w:hint="eastAsia" w:asciiTheme="minorEastAsia" w:hAnsiTheme="minorEastAsia" w:eastAsiaTheme="minorEastAsia" w:cstheme="minorEastAsia"/>
          <w:color w:val="auto"/>
          <w:sz w:val="21"/>
          <w:szCs w:val="21"/>
          <w:u w:val="single"/>
          <w:lang w:eastAsia="zh-CN"/>
        </w:rPr>
        <w:t>茶陵县</w:t>
      </w:r>
    </w:p>
    <w:p>
      <w:pPr>
        <w:pageBreakBefore w:val="0"/>
        <w:widowControl w:val="0"/>
        <w:kinsoku/>
        <w:wordWrap/>
        <w:overflowPunct/>
        <w:topLinePunct w:val="0"/>
        <w:autoSpaceDE/>
        <w:autoSpaceDN/>
        <w:bidi w:val="0"/>
        <w:adjustRightInd w:val="0"/>
        <w:snapToGrid w:val="0"/>
        <w:spacing w:before="156" w:beforeLines="50" w:line="288"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sz w:val="21"/>
          <w:szCs w:val="21"/>
        </w:rPr>
        <w:t>（3）联系人：</w:t>
      </w:r>
      <w:r>
        <w:rPr>
          <w:rFonts w:hint="eastAsia" w:asciiTheme="minorEastAsia" w:hAnsiTheme="minorEastAsia" w:eastAsiaTheme="minorEastAsia" w:cstheme="minorEastAsia"/>
          <w:color w:val="auto"/>
          <w:sz w:val="21"/>
          <w:szCs w:val="21"/>
          <w:u w:val="single"/>
          <w:lang w:eastAsia="zh-CN"/>
        </w:rPr>
        <w:t xml:space="preserve">陈纪霖   </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bCs/>
          <w:color w:val="auto"/>
          <w:sz w:val="21"/>
          <w:szCs w:val="21"/>
        </w:rPr>
        <w:t xml:space="preserve">         </w:t>
      </w:r>
    </w:p>
    <w:p>
      <w:pPr>
        <w:pageBreakBefore w:val="0"/>
        <w:widowControl w:val="0"/>
        <w:kinsoku/>
        <w:wordWrap/>
        <w:overflowPunct/>
        <w:topLinePunct w:val="0"/>
        <w:autoSpaceDE/>
        <w:autoSpaceDN/>
        <w:bidi w:val="0"/>
        <w:adjustRightInd w:val="0"/>
        <w:snapToGrid w:val="0"/>
        <w:spacing w:before="156" w:beforeLines="50" w:line="288" w:lineRule="auto"/>
        <w:ind w:firstLine="420" w:firstLineChars="200"/>
        <w:textAlignment w:val="auto"/>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bCs/>
          <w:color w:val="auto"/>
          <w:sz w:val="21"/>
          <w:szCs w:val="21"/>
        </w:rPr>
        <w:t>电话：</w:t>
      </w:r>
      <w:r>
        <w:rPr>
          <w:rFonts w:hint="eastAsia" w:ascii="宋体" w:hAnsi="宋体"/>
          <w:bCs/>
          <w:szCs w:val="21"/>
          <w:u w:val="single"/>
          <w:lang w:val="en-US" w:eastAsia="zh-CN"/>
        </w:rPr>
        <w:t xml:space="preserve">15367155986   </w:t>
      </w:r>
    </w:p>
    <w:p>
      <w:pPr>
        <w:pageBreakBefore w:val="0"/>
        <w:widowControl w:val="0"/>
        <w:kinsoku/>
        <w:wordWrap/>
        <w:overflowPunct/>
        <w:topLinePunct w:val="0"/>
        <w:autoSpaceDE/>
        <w:autoSpaceDN/>
        <w:bidi w:val="0"/>
        <w:adjustRightInd w:val="0"/>
        <w:snapToGrid w:val="0"/>
        <w:spacing w:before="156" w:beforeLines="50" w:line="288" w:lineRule="auto"/>
        <w:ind w:firstLine="413" w:firstLineChars="196"/>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2</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
          <w:bCs/>
          <w:color w:val="auto"/>
          <w:sz w:val="21"/>
          <w:szCs w:val="21"/>
        </w:rPr>
        <w:t>采购代理机构信息</w:t>
      </w:r>
    </w:p>
    <w:p>
      <w:pPr>
        <w:pageBreakBefore w:val="0"/>
        <w:widowControl w:val="0"/>
        <w:kinsoku/>
        <w:wordWrap/>
        <w:overflowPunct/>
        <w:topLinePunct w:val="0"/>
        <w:autoSpaceDE/>
        <w:autoSpaceDN/>
        <w:bidi w:val="0"/>
        <w:adjustRightInd w:val="0"/>
        <w:snapToGrid w:val="0"/>
        <w:spacing w:before="156" w:beforeLines="50" w:line="288" w:lineRule="auto"/>
        <w:ind w:firstLine="411" w:firstLineChars="196"/>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bCs/>
          <w:color w:val="auto"/>
          <w:sz w:val="21"/>
          <w:szCs w:val="21"/>
        </w:rPr>
        <w:t>名  称：</w:t>
      </w:r>
      <w:r>
        <w:rPr>
          <w:rFonts w:hint="eastAsia" w:asciiTheme="minorEastAsia" w:hAnsiTheme="minorEastAsia" w:eastAsiaTheme="minorEastAsia" w:cstheme="minorEastAsia"/>
          <w:bCs/>
          <w:color w:val="auto"/>
          <w:sz w:val="21"/>
          <w:szCs w:val="21"/>
          <w:u w:val="single"/>
          <w:lang w:eastAsia="zh-CN"/>
        </w:rPr>
        <w:t>中盈永诚咨询集团有限公司</w:t>
      </w:r>
      <w:r>
        <w:rPr>
          <w:rFonts w:hint="eastAsia" w:asciiTheme="minorEastAsia" w:hAnsiTheme="minorEastAsia" w:eastAsiaTheme="minorEastAsia" w:cstheme="minorEastAsia"/>
          <w:bCs/>
          <w:color w:val="auto"/>
          <w:sz w:val="21"/>
          <w:szCs w:val="21"/>
        </w:rPr>
        <w:t xml:space="preserve"> </w:t>
      </w:r>
    </w:p>
    <w:p>
      <w:pPr>
        <w:pageBreakBefore w:val="0"/>
        <w:widowControl w:val="0"/>
        <w:kinsoku/>
        <w:wordWrap/>
        <w:overflowPunct/>
        <w:topLinePunct w:val="0"/>
        <w:autoSpaceDE/>
        <w:autoSpaceDN/>
        <w:bidi w:val="0"/>
        <w:adjustRightInd w:val="0"/>
        <w:snapToGrid w:val="0"/>
        <w:spacing w:before="156" w:beforeLines="50" w:line="288" w:lineRule="auto"/>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（2）地  址：</w:t>
      </w:r>
      <w:r>
        <w:rPr>
          <w:rFonts w:hint="eastAsia" w:asciiTheme="minorEastAsia" w:hAnsiTheme="minorEastAsia" w:eastAsiaTheme="minorEastAsia" w:cstheme="minorEastAsia"/>
          <w:color w:val="auto"/>
          <w:sz w:val="21"/>
          <w:szCs w:val="21"/>
          <w:u w:val="single"/>
          <w:lang w:eastAsia="zh-CN"/>
        </w:rPr>
        <w:t>茶陵县陵园路烈士公园旁</w:t>
      </w:r>
    </w:p>
    <w:p>
      <w:pPr>
        <w:pageBreakBefore w:val="0"/>
        <w:widowControl w:val="0"/>
        <w:kinsoku/>
        <w:wordWrap/>
        <w:overflowPunct/>
        <w:topLinePunct w:val="0"/>
        <w:autoSpaceDE/>
        <w:autoSpaceDN/>
        <w:bidi w:val="0"/>
        <w:adjustRightInd w:val="0"/>
        <w:snapToGrid w:val="0"/>
        <w:spacing w:before="156" w:beforeLines="50" w:line="288"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（3）联系人：</w:t>
      </w:r>
      <w:r>
        <w:rPr>
          <w:rFonts w:hint="eastAsia" w:asciiTheme="minorEastAsia" w:hAnsiTheme="minorEastAsia" w:eastAsiaTheme="minorEastAsia" w:cstheme="minorEastAsia"/>
          <w:color w:val="auto"/>
          <w:sz w:val="21"/>
          <w:szCs w:val="21"/>
          <w:u w:val="single"/>
          <w:lang w:eastAsia="zh-CN"/>
        </w:rPr>
        <w:t>刘婷</w:t>
      </w:r>
      <w:r>
        <w:rPr>
          <w:rFonts w:hint="eastAsia" w:asciiTheme="minorEastAsia" w:hAnsiTheme="minorEastAsia" w:eastAsiaTheme="minorEastAsia" w:cstheme="minorEastAsia"/>
          <w:color w:val="auto"/>
          <w:sz w:val="21"/>
          <w:szCs w:val="21"/>
        </w:rPr>
        <w:t xml:space="preserve">                     </w:t>
      </w:r>
    </w:p>
    <w:p>
      <w:pPr>
        <w:pageBreakBefore w:val="0"/>
        <w:widowControl w:val="0"/>
        <w:kinsoku/>
        <w:wordWrap/>
        <w:overflowPunct/>
        <w:topLinePunct w:val="0"/>
        <w:autoSpaceDE/>
        <w:autoSpaceDN/>
        <w:bidi w:val="0"/>
        <w:adjustRightInd w:val="0"/>
        <w:snapToGrid w:val="0"/>
        <w:spacing w:before="156" w:beforeLines="50" w:line="288"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（4）邮  编：</w:t>
      </w:r>
      <w:r>
        <w:rPr>
          <w:rFonts w:hint="eastAsia" w:asciiTheme="minorEastAsia" w:hAnsiTheme="minorEastAsia" w:eastAsiaTheme="minorEastAsia" w:cstheme="minorEastAsia"/>
          <w:color w:val="auto"/>
          <w:sz w:val="21"/>
          <w:szCs w:val="21"/>
          <w:highlight w:val="none"/>
          <w:u w:val="single"/>
        </w:rPr>
        <w:t>412400</w:t>
      </w:r>
    </w:p>
    <w:p>
      <w:pPr>
        <w:pageBreakBefore w:val="0"/>
        <w:widowControl w:val="0"/>
        <w:kinsoku/>
        <w:wordWrap/>
        <w:overflowPunct/>
        <w:topLinePunct w:val="0"/>
        <w:autoSpaceDE/>
        <w:autoSpaceDN/>
        <w:bidi w:val="0"/>
        <w:adjustRightInd w:val="0"/>
        <w:snapToGrid w:val="0"/>
        <w:spacing w:before="156" w:beforeLines="50" w:line="288"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（5）电  话：</w:t>
      </w:r>
      <w:r>
        <w:rPr>
          <w:rFonts w:hint="eastAsia" w:asciiTheme="minorEastAsia" w:hAnsiTheme="minorEastAsia" w:eastAsiaTheme="minorEastAsia" w:cstheme="minorEastAsia"/>
          <w:color w:val="auto"/>
          <w:sz w:val="21"/>
          <w:szCs w:val="21"/>
          <w:u w:val="single"/>
        </w:rPr>
        <w:t xml:space="preserve"> 0731-</w:t>
      </w:r>
      <w:r>
        <w:rPr>
          <w:rFonts w:hint="eastAsia" w:asciiTheme="minorEastAsia" w:hAnsiTheme="minorEastAsia" w:eastAsiaTheme="minorEastAsia" w:cstheme="minorEastAsia"/>
          <w:color w:val="auto"/>
          <w:sz w:val="21"/>
          <w:szCs w:val="21"/>
          <w:u w:val="single"/>
          <w:lang w:eastAsia="zh-CN"/>
        </w:rPr>
        <w:t>25251655</w:t>
      </w:r>
      <w:r>
        <w:rPr>
          <w:rFonts w:hint="eastAsia" w:asciiTheme="minorEastAsia" w:hAnsiTheme="minorEastAsia" w:eastAsiaTheme="minorEastAsia" w:cstheme="minorEastAsia"/>
          <w:color w:val="auto"/>
          <w:sz w:val="21"/>
          <w:szCs w:val="21"/>
        </w:rPr>
        <w:t xml:space="preserve"> </w:t>
      </w:r>
    </w:p>
    <w:p>
      <w:pPr>
        <w:pageBreakBefore w:val="0"/>
        <w:widowControl w:val="0"/>
        <w:kinsoku/>
        <w:wordWrap/>
        <w:overflowPunct/>
        <w:topLinePunct w:val="0"/>
        <w:autoSpaceDE/>
        <w:autoSpaceDN/>
        <w:bidi w:val="0"/>
        <w:adjustRightInd w:val="0"/>
        <w:snapToGrid w:val="0"/>
        <w:spacing w:before="156" w:beforeLines="50" w:line="288" w:lineRule="auto"/>
        <w:ind w:firstLine="420" w:firstLineChars="200"/>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rPr>
        <w:t>（6）电子邮箱：</w:t>
      </w:r>
      <w:r>
        <w:rPr>
          <w:rFonts w:hint="eastAsia" w:asciiTheme="minorEastAsia" w:hAnsiTheme="minorEastAsia" w:eastAsiaTheme="minorEastAsia" w:cstheme="minorEastAsia"/>
          <w:color w:val="auto"/>
          <w:sz w:val="21"/>
          <w:szCs w:val="21"/>
          <w:u w:val="single"/>
          <w:lang w:val="en-US" w:eastAsia="zh-CN"/>
        </w:rPr>
        <w:fldChar w:fldCharType="begin"/>
      </w:r>
      <w:r>
        <w:rPr>
          <w:rFonts w:hint="eastAsia" w:asciiTheme="minorEastAsia" w:hAnsiTheme="minorEastAsia" w:eastAsiaTheme="minorEastAsia" w:cstheme="minorEastAsia"/>
          <w:color w:val="auto"/>
          <w:sz w:val="21"/>
          <w:szCs w:val="21"/>
          <w:u w:val="single"/>
          <w:lang w:val="en-US" w:eastAsia="zh-CN"/>
        </w:rPr>
        <w:instrText xml:space="preserve"> HYPERLINK "mailto:642479589@qq.com" </w:instrText>
      </w:r>
      <w:r>
        <w:rPr>
          <w:rFonts w:hint="eastAsia" w:asciiTheme="minorEastAsia" w:hAnsiTheme="minorEastAsia" w:eastAsiaTheme="minorEastAsia" w:cstheme="minorEastAsia"/>
          <w:color w:val="auto"/>
          <w:sz w:val="21"/>
          <w:szCs w:val="21"/>
          <w:u w:val="single"/>
          <w:lang w:val="en-US" w:eastAsia="zh-CN"/>
        </w:rPr>
        <w:fldChar w:fldCharType="separate"/>
      </w:r>
      <w:r>
        <w:rPr>
          <w:rStyle w:val="23"/>
          <w:rFonts w:hint="eastAsia" w:asciiTheme="minorEastAsia" w:hAnsiTheme="minorEastAsia" w:eastAsiaTheme="minorEastAsia" w:cstheme="minorEastAsia"/>
          <w:sz w:val="21"/>
          <w:szCs w:val="21"/>
          <w:lang w:val="en-US" w:eastAsia="zh-CN"/>
        </w:rPr>
        <w:t>642479589</w:t>
      </w:r>
      <w:r>
        <w:rPr>
          <w:rStyle w:val="23"/>
          <w:rFonts w:hint="eastAsia" w:asciiTheme="minorEastAsia" w:hAnsiTheme="minorEastAsia" w:eastAsiaTheme="minorEastAsia" w:cstheme="minorEastAsia"/>
          <w:sz w:val="21"/>
          <w:szCs w:val="21"/>
          <w:highlight w:val="none"/>
        </w:rPr>
        <w:t>@qq.com</w:t>
      </w:r>
      <w:r>
        <w:rPr>
          <w:rFonts w:hint="eastAsia" w:asciiTheme="minorEastAsia" w:hAnsiTheme="minorEastAsia" w:eastAsiaTheme="minorEastAsia" w:cstheme="minorEastAsia"/>
          <w:color w:val="auto"/>
          <w:sz w:val="21"/>
          <w:szCs w:val="21"/>
          <w:u w:val="single"/>
          <w:lang w:val="en-US" w:eastAsia="zh-CN"/>
        </w:rPr>
        <w:fldChar w:fldCharType="end"/>
      </w:r>
    </w:p>
    <w:p>
      <w:pPr>
        <w:pStyle w:val="7"/>
        <w:adjustRightInd w:val="0"/>
        <w:spacing w:before="0" w:after="0" w:line="360" w:lineRule="auto"/>
        <w:contextualSpacing/>
        <w:rPr>
          <w:rFonts w:ascii="宋体" w:hAnsi="宋体"/>
          <w:b w:val="0"/>
          <w:bCs w:val="0"/>
          <w:sz w:val="21"/>
          <w:szCs w:val="21"/>
        </w:rPr>
      </w:pPr>
      <w:bookmarkStart w:id="18" w:name="_Toc45636370"/>
      <w:r>
        <w:rPr>
          <w:rFonts w:hint="eastAsia" w:ascii="宋体" w:hAnsi="宋体"/>
          <w:sz w:val="21"/>
          <w:szCs w:val="21"/>
        </w:rPr>
        <w:t>九、其它补充事宜</w:t>
      </w:r>
      <w:bookmarkEnd w:id="18"/>
      <w:r>
        <w:rPr>
          <w:rFonts w:hint="eastAsia" w:ascii="宋体" w:hAnsi="宋体"/>
          <w:sz w:val="21"/>
          <w:szCs w:val="21"/>
        </w:rPr>
        <w:t xml:space="preserve"> </w:t>
      </w:r>
    </w:p>
    <w:p>
      <w:pPr>
        <w:adjustRightInd w:val="0"/>
        <w:spacing w:line="360" w:lineRule="auto"/>
        <w:ind w:firstLine="420" w:firstLineChars="200"/>
        <w:contextualSpacing/>
        <w:jc w:val="left"/>
        <w:rPr>
          <w:rFonts w:ascii="宋体" w:hAnsi="宋体"/>
          <w:szCs w:val="21"/>
        </w:rPr>
      </w:pPr>
      <w:r>
        <w:rPr>
          <w:rFonts w:hint="eastAsia" w:ascii="宋体" w:hAnsi="宋体"/>
          <w:szCs w:val="21"/>
        </w:rPr>
        <w:t>（1）</w:t>
      </w:r>
      <w:r>
        <w:rPr>
          <w:rFonts w:hint="eastAsia" w:ascii="宋体" w:hAnsi="宋体"/>
          <w:b/>
          <w:szCs w:val="21"/>
        </w:rPr>
        <w:t>保证金</w:t>
      </w:r>
      <w:r>
        <w:rPr>
          <w:rFonts w:ascii="宋体" w:hAnsi="宋体"/>
          <w:szCs w:val="21"/>
        </w:rPr>
        <w:t xml:space="preserve"> </w:t>
      </w:r>
    </w:p>
    <w:p>
      <w:pPr>
        <w:adjustRightInd w:val="0"/>
        <w:spacing w:line="360" w:lineRule="auto"/>
        <w:ind w:firstLine="420" w:firstLineChars="200"/>
        <w:contextualSpacing/>
        <w:jc w:val="left"/>
        <w:rPr>
          <w:rFonts w:ascii="宋体" w:hAnsi="宋体"/>
          <w:szCs w:val="21"/>
        </w:rPr>
      </w:pPr>
      <w:r>
        <w:rPr>
          <w:rFonts w:hint="eastAsia" w:ascii="宋体" w:hAnsi="宋体"/>
          <w:szCs w:val="21"/>
        </w:rPr>
        <w:t>投标保证金：</w:t>
      </w:r>
      <w:r>
        <w:rPr>
          <w:rFonts w:hint="eastAsia" w:ascii="宋体" w:hAnsi="宋体"/>
          <w:szCs w:val="21"/>
          <w:lang w:eastAsia="zh-CN"/>
        </w:rPr>
        <w:t>壹万</w:t>
      </w:r>
      <w:r>
        <w:rPr>
          <w:rFonts w:hint="eastAsia" w:ascii="宋体" w:hAnsi="宋体"/>
          <w:szCs w:val="21"/>
        </w:rPr>
        <w:t>元整</w:t>
      </w:r>
    </w:p>
    <w:p>
      <w:pPr>
        <w:adjustRightInd w:val="0"/>
        <w:spacing w:line="360" w:lineRule="auto"/>
        <w:ind w:firstLine="420" w:firstLineChars="200"/>
        <w:contextualSpacing/>
        <w:jc w:val="left"/>
        <w:rPr>
          <w:rFonts w:ascii="宋体" w:hAnsi="宋体"/>
          <w:szCs w:val="21"/>
        </w:rPr>
      </w:pPr>
      <w:r>
        <w:rPr>
          <w:rFonts w:hint="eastAsia" w:ascii="宋体" w:hAnsi="宋体"/>
          <w:szCs w:val="21"/>
        </w:rPr>
        <w:t>茶陵县公共资源交易中心管理办公室</w:t>
      </w:r>
    </w:p>
    <w:p>
      <w:pPr>
        <w:adjustRightInd w:val="0"/>
        <w:spacing w:line="360" w:lineRule="auto"/>
        <w:ind w:firstLine="420" w:firstLineChars="200"/>
        <w:contextualSpacing/>
        <w:jc w:val="left"/>
        <w:rPr>
          <w:rFonts w:ascii="宋体" w:hAnsi="宋体"/>
          <w:szCs w:val="21"/>
        </w:rPr>
      </w:pPr>
      <w:r>
        <w:rPr>
          <w:rFonts w:hint="eastAsia" w:ascii="宋体" w:hAnsi="宋体"/>
          <w:szCs w:val="21"/>
        </w:rPr>
        <w:t>账户名称：茶陵县发展和改革局公共资源交易保证金专户</w:t>
      </w:r>
    </w:p>
    <w:p>
      <w:pPr>
        <w:adjustRightInd w:val="0"/>
        <w:spacing w:line="360" w:lineRule="auto"/>
        <w:ind w:firstLine="420" w:firstLineChars="200"/>
        <w:contextualSpacing/>
        <w:jc w:val="left"/>
        <w:rPr>
          <w:rFonts w:ascii="宋体" w:hAnsi="宋体"/>
          <w:szCs w:val="21"/>
        </w:rPr>
      </w:pPr>
      <w:r>
        <w:rPr>
          <w:rFonts w:hint="eastAsia" w:ascii="宋体" w:hAnsi="宋体"/>
          <w:szCs w:val="21"/>
        </w:rPr>
        <w:t>开户银行：中国银行茶陵支行</w:t>
      </w:r>
    </w:p>
    <w:p>
      <w:pPr>
        <w:adjustRightInd w:val="0"/>
        <w:spacing w:line="360" w:lineRule="auto"/>
        <w:ind w:firstLine="420" w:firstLineChars="200"/>
        <w:contextualSpacing/>
        <w:jc w:val="left"/>
        <w:rPr>
          <w:rFonts w:ascii="宋体" w:hAnsi="宋体"/>
          <w:szCs w:val="21"/>
        </w:rPr>
      </w:pPr>
      <w:r>
        <w:rPr>
          <w:rFonts w:hint="eastAsia" w:ascii="宋体" w:hAnsi="宋体"/>
          <w:szCs w:val="21"/>
        </w:rPr>
        <w:t xml:space="preserve">银行账号： 6041 7405 1566   </w:t>
      </w:r>
    </w:p>
    <w:p>
      <w:pPr>
        <w:adjustRightInd w:val="0"/>
        <w:spacing w:line="360" w:lineRule="auto"/>
        <w:ind w:firstLine="420" w:firstLineChars="200"/>
        <w:contextualSpacing/>
        <w:jc w:val="left"/>
        <w:rPr>
          <w:rFonts w:ascii="宋体" w:hAnsi="宋体"/>
          <w:szCs w:val="21"/>
        </w:rPr>
      </w:pPr>
      <w:r>
        <w:rPr>
          <w:rFonts w:hint="eastAsia" w:ascii="宋体" w:hAnsi="宋体"/>
          <w:szCs w:val="21"/>
        </w:rPr>
        <w:t xml:space="preserve">行    号： 104552301005       </w:t>
      </w:r>
    </w:p>
    <w:p>
      <w:pPr>
        <w:adjustRightInd w:val="0"/>
        <w:spacing w:line="360" w:lineRule="auto"/>
        <w:ind w:firstLine="420" w:firstLineChars="200"/>
        <w:contextualSpacing/>
        <w:jc w:val="left"/>
        <w:rPr>
          <w:rFonts w:ascii="宋体" w:hAnsi="宋体"/>
          <w:szCs w:val="21"/>
        </w:rPr>
      </w:pPr>
      <w:r>
        <w:rPr>
          <w:rFonts w:hint="eastAsia" w:ascii="宋体" w:hAnsi="宋体"/>
          <w:szCs w:val="21"/>
        </w:rPr>
        <w:t>（请在用途栏中注明“</w:t>
      </w:r>
      <w:r>
        <w:rPr>
          <w:rFonts w:hint="eastAsia" w:ascii="宋体" w:hAnsi="宋体"/>
          <w:szCs w:val="21"/>
          <w:u w:val="single"/>
        </w:rPr>
        <w:t xml:space="preserve">          </w:t>
      </w:r>
      <w:r>
        <w:rPr>
          <w:rFonts w:ascii="宋体" w:hAnsi="宋体"/>
          <w:szCs w:val="21"/>
        </w:rPr>
        <w:t>项目</w:t>
      </w:r>
      <w:r>
        <w:rPr>
          <w:rFonts w:hint="eastAsia" w:ascii="宋体" w:hAnsi="宋体"/>
          <w:szCs w:val="21"/>
        </w:rPr>
        <w:t>”字样）</w:t>
      </w:r>
    </w:p>
    <w:p>
      <w:pPr>
        <w:pStyle w:val="12"/>
        <w:adjustRightInd w:val="0"/>
        <w:spacing w:line="360" w:lineRule="auto"/>
        <w:ind w:left="23" w:leftChars="11" w:firstLine="525" w:firstLineChars="250"/>
        <w:contextualSpacing/>
        <w:jc w:val="right"/>
        <w:rPr>
          <w:rFonts w:hAnsi="宋体"/>
        </w:rPr>
      </w:pPr>
      <w:r>
        <w:rPr>
          <w:rFonts w:hint="eastAsia" w:hAnsi="宋体"/>
          <w:u w:val="single"/>
        </w:rPr>
        <w:t xml:space="preserve">      </w:t>
      </w:r>
      <w:r>
        <w:rPr>
          <w:rFonts w:hint="eastAsia" w:hAnsi="宋体"/>
          <w:bCs/>
        </w:rPr>
        <w:t>年</w:t>
      </w:r>
      <w:r>
        <w:rPr>
          <w:rFonts w:hint="eastAsia" w:hAnsi="宋体"/>
          <w:u w:val="single"/>
        </w:rPr>
        <w:t xml:space="preserve">   </w:t>
      </w:r>
      <w:r>
        <w:rPr>
          <w:rFonts w:hint="eastAsia" w:hAnsi="宋体"/>
          <w:bCs/>
        </w:rPr>
        <w:t>月</w:t>
      </w:r>
      <w:r>
        <w:rPr>
          <w:rFonts w:hint="eastAsia" w:hAnsi="宋体"/>
          <w:u w:val="single"/>
        </w:rPr>
        <w:t xml:space="preserve">   </w:t>
      </w:r>
      <w:r>
        <w:rPr>
          <w:rFonts w:hint="eastAsia" w:hAnsi="宋体"/>
          <w:bCs/>
        </w:rPr>
        <w:t>日</w:t>
      </w:r>
    </w:p>
    <w:p>
      <w:pPr>
        <w:pStyle w:val="10"/>
      </w:pPr>
    </w:p>
    <w:p>
      <w:pPr>
        <w:pStyle w:val="2"/>
        <w:rPr>
          <w:rFonts w:hint="eastAsia"/>
        </w:rPr>
      </w:pPr>
    </w:p>
    <w:p>
      <w:pPr>
        <w:rPr>
          <w:rFonts w:hint="eastAsia" w:ascii="宋体" w:hAnsi="宋体"/>
          <w:color w:val="auto"/>
          <w:sz w:val="21"/>
          <w:szCs w:val="21"/>
        </w:rPr>
      </w:pPr>
      <w:bookmarkStart w:id="19" w:name="_Toc22201065"/>
      <w:r>
        <w:rPr>
          <w:rFonts w:hint="eastAsia" w:ascii="宋体" w:hAnsi="宋体"/>
          <w:color w:val="auto"/>
          <w:sz w:val="21"/>
          <w:szCs w:val="21"/>
        </w:rPr>
        <w:br w:type="page"/>
      </w:r>
    </w:p>
    <w:p>
      <w:pPr>
        <w:pStyle w:val="7"/>
        <w:adjustRightInd w:val="0"/>
        <w:snapToGrid w:val="0"/>
        <w:spacing w:before="0" w:after="0" w:line="360" w:lineRule="auto"/>
        <w:rPr>
          <w:rFonts w:ascii="宋体" w:hAnsi="宋体"/>
          <w:color w:val="auto"/>
          <w:sz w:val="21"/>
          <w:szCs w:val="21"/>
        </w:rPr>
      </w:pPr>
      <w:bookmarkStart w:id="20" w:name="_Toc2187"/>
      <w:r>
        <w:rPr>
          <w:rFonts w:hint="eastAsia" w:ascii="宋体" w:hAnsi="宋体"/>
          <w:color w:val="auto"/>
          <w:sz w:val="21"/>
          <w:szCs w:val="21"/>
        </w:rPr>
        <w:t>附件：</w:t>
      </w:r>
      <w:r>
        <w:rPr>
          <w:rFonts w:hint="eastAsia" w:ascii="宋体" w:hAnsi="宋体"/>
          <w:color w:val="auto"/>
          <w:spacing w:val="-3"/>
          <w:sz w:val="21"/>
          <w:szCs w:val="21"/>
        </w:rPr>
        <w:t>确</w:t>
      </w:r>
      <w:r>
        <w:rPr>
          <w:rFonts w:hint="eastAsia" w:ascii="宋体" w:hAnsi="宋体"/>
          <w:color w:val="auto"/>
          <w:sz w:val="21"/>
          <w:szCs w:val="21"/>
        </w:rPr>
        <w:t>认通知</w:t>
      </w:r>
      <w:bookmarkEnd w:id="19"/>
      <w:bookmarkEnd w:id="20"/>
    </w:p>
    <w:p>
      <w:pPr>
        <w:autoSpaceDE w:val="0"/>
        <w:autoSpaceDN w:val="0"/>
        <w:adjustRightInd w:val="0"/>
        <w:snapToGrid w:val="0"/>
        <w:spacing w:before="156" w:beforeLines="50" w:line="360" w:lineRule="auto"/>
        <w:ind w:right="3816"/>
        <w:jc w:val="center"/>
        <w:rPr>
          <w:rFonts w:ascii="黑体" w:hAnsi="黑体" w:eastAsia="黑体" w:cs="微软雅黑"/>
          <w:b/>
          <w:color w:val="auto"/>
          <w:kern w:val="0"/>
          <w:sz w:val="28"/>
          <w:szCs w:val="28"/>
        </w:rPr>
      </w:pPr>
      <w:r>
        <w:rPr>
          <w:rFonts w:hint="eastAsia" w:ascii="黑体" w:hAnsi="黑体" w:eastAsia="黑体" w:cs="微软雅黑"/>
          <w:color w:val="auto"/>
          <w:kern w:val="0"/>
          <w:position w:val="-3"/>
          <w:sz w:val="28"/>
          <w:szCs w:val="28"/>
        </w:rPr>
        <w:t xml:space="preserve">                      </w:t>
      </w:r>
      <w:r>
        <w:rPr>
          <w:rFonts w:hint="eastAsia" w:ascii="黑体" w:hAnsi="黑体" w:eastAsia="黑体" w:cs="微软雅黑"/>
          <w:b/>
          <w:color w:val="auto"/>
          <w:kern w:val="0"/>
          <w:position w:val="-3"/>
          <w:sz w:val="28"/>
          <w:szCs w:val="28"/>
        </w:rPr>
        <w:t xml:space="preserve"> 确认通知</w:t>
      </w:r>
    </w:p>
    <w:p>
      <w:pPr>
        <w:tabs>
          <w:tab w:val="left" w:pos="1980"/>
        </w:tabs>
        <w:autoSpaceDE w:val="0"/>
        <w:autoSpaceDN w:val="0"/>
        <w:adjustRightInd w:val="0"/>
        <w:snapToGrid w:val="0"/>
        <w:spacing w:before="156" w:beforeLines="50" w:line="360" w:lineRule="auto"/>
        <w:ind w:right="-20"/>
        <w:jc w:val="left"/>
        <w:rPr>
          <w:rFonts w:ascii="宋体" w:hAnsi="宋体" w:cs="微软雅黑"/>
          <w:color w:val="auto"/>
          <w:spacing w:val="-108"/>
          <w:kern w:val="0"/>
          <w:position w:val="-2"/>
          <w:szCs w:val="21"/>
        </w:rPr>
      </w:pPr>
      <w:r>
        <w:rPr>
          <w:rFonts w:ascii="宋体" w:hAnsi="宋体" w:cs="微软雅黑"/>
          <w:color w:val="auto"/>
          <w:w w:val="169"/>
          <w:kern w:val="0"/>
          <w:position w:val="-2"/>
          <w:szCs w:val="21"/>
          <w:u w:val="single"/>
        </w:rPr>
        <w:t xml:space="preserve"> </w:t>
      </w:r>
      <w:r>
        <w:rPr>
          <w:rFonts w:hint="eastAsia" w:ascii="宋体" w:hAnsi="宋体" w:cs="微软雅黑"/>
          <w:color w:val="auto"/>
          <w:w w:val="169"/>
          <w:kern w:val="0"/>
          <w:position w:val="-2"/>
          <w:szCs w:val="21"/>
          <w:u w:val="single"/>
        </w:rPr>
        <w:t xml:space="preserve">        </w:t>
      </w:r>
      <w:r>
        <w:rPr>
          <w:rFonts w:hint="eastAsia" w:ascii="宋体" w:hAnsi="宋体" w:cs="微软雅黑"/>
          <w:color w:val="auto"/>
          <w:kern w:val="0"/>
          <w:position w:val="-2"/>
          <w:szCs w:val="21"/>
        </w:rPr>
        <w:t>（采购人、采购代理机构</w:t>
      </w:r>
      <w:r>
        <w:rPr>
          <w:rFonts w:hint="eastAsia" w:ascii="宋体" w:hAnsi="宋体" w:cs="微软雅黑"/>
          <w:color w:val="auto"/>
          <w:spacing w:val="-2"/>
          <w:kern w:val="0"/>
          <w:szCs w:val="21"/>
        </w:rPr>
        <w:t>）：</w:t>
      </w:r>
    </w:p>
    <w:p>
      <w:pPr>
        <w:tabs>
          <w:tab w:val="left" w:pos="1980"/>
        </w:tabs>
        <w:autoSpaceDE w:val="0"/>
        <w:autoSpaceDN w:val="0"/>
        <w:adjustRightInd w:val="0"/>
        <w:snapToGrid w:val="0"/>
        <w:spacing w:before="156" w:beforeLines="50" w:line="360" w:lineRule="auto"/>
        <w:ind w:right="-23" w:firstLine="420" w:firstLineChars="200"/>
        <w:jc w:val="left"/>
        <w:rPr>
          <w:rFonts w:ascii="宋体" w:hAnsi="宋体" w:cs="微软雅黑"/>
          <w:color w:val="auto"/>
          <w:kern w:val="0"/>
          <w:szCs w:val="21"/>
        </w:rPr>
      </w:pPr>
      <w:r>
        <w:rPr>
          <w:rFonts w:hint="eastAsia" w:ascii="宋体" w:hAnsi="宋体" w:cs="微软雅黑"/>
          <w:color w:val="auto"/>
          <w:kern w:val="0"/>
          <w:position w:val="-2"/>
          <w:szCs w:val="21"/>
        </w:rPr>
        <w:t>我单位</w:t>
      </w:r>
      <w:r>
        <w:rPr>
          <w:rFonts w:hint="eastAsia" w:ascii="宋体" w:hAnsi="宋体" w:cs="微软雅黑"/>
          <w:color w:val="auto"/>
          <w:spacing w:val="-2"/>
          <w:kern w:val="0"/>
          <w:position w:val="-2"/>
          <w:szCs w:val="21"/>
        </w:rPr>
        <w:t>已</w:t>
      </w:r>
      <w:r>
        <w:rPr>
          <w:rFonts w:hint="eastAsia" w:ascii="宋体" w:hAnsi="宋体" w:cs="微软雅黑"/>
          <w:color w:val="auto"/>
          <w:kern w:val="0"/>
          <w:position w:val="-2"/>
          <w:szCs w:val="21"/>
        </w:rPr>
        <w:t>于</w:t>
      </w:r>
      <w:r>
        <w:rPr>
          <w:rFonts w:ascii="宋体" w:hAnsi="宋体" w:cs="微软雅黑"/>
          <w:color w:val="auto"/>
          <w:w w:val="169"/>
          <w:kern w:val="0"/>
          <w:position w:val="-2"/>
          <w:szCs w:val="21"/>
          <w:u w:val="single"/>
        </w:rPr>
        <w:t xml:space="preserve"> </w:t>
      </w:r>
      <w:r>
        <w:rPr>
          <w:rFonts w:hint="eastAsia" w:ascii="宋体" w:hAnsi="宋体" w:cs="微软雅黑"/>
          <w:color w:val="auto"/>
          <w:w w:val="169"/>
          <w:kern w:val="0"/>
          <w:position w:val="-2"/>
          <w:szCs w:val="21"/>
          <w:u w:val="single"/>
        </w:rPr>
        <w:t xml:space="preserve">    </w:t>
      </w:r>
      <w:r>
        <w:rPr>
          <w:rFonts w:hint="eastAsia" w:ascii="宋体" w:hAnsi="宋体" w:cs="微软雅黑"/>
          <w:color w:val="auto"/>
          <w:spacing w:val="1"/>
          <w:kern w:val="0"/>
          <w:position w:val="-2"/>
          <w:szCs w:val="21"/>
        </w:rPr>
        <w:t>年</w:t>
      </w:r>
      <w:r>
        <w:rPr>
          <w:rFonts w:ascii="宋体" w:hAnsi="宋体" w:cs="微软雅黑"/>
          <w:color w:val="auto"/>
          <w:w w:val="169"/>
          <w:kern w:val="0"/>
          <w:position w:val="-2"/>
          <w:szCs w:val="21"/>
          <w:u w:val="single"/>
        </w:rPr>
        <w:t xml:space="preserve"> </w:t>
      </w:r>
      <w:r>
        <w:rPr>
          <w:rFonts w:hint="eastAsia" w:ascii="宋体" w:hAnsi="宋体" w:cs="微软雅黑"/>
          <w:color w:val="auto"/>
          <w:w w:val="169"/>
          <w:kern w:val="0"/>
          <w:position w:val="-2"/>
          <w:szCs w:val="21"/>
          <w:u w:val="single"/>
        </w:rPr>
        <w:t xml:space="preserve"> </w:t>
      </w:r>
      <w:r>
        <w:rPr>
          <w:rFonts w:hint="eastAsia" w:ascii="宋体" w:hAnsi="宋体" w:cs="微软雅黑"/>
          <w:color w:val="auto"/>
          <w:kern w:val="0"/>
          <w:position w:val="-2"/>
          <w:szCs w:val="21"/>
        </w:rPr>
        <w:t>月</w:t>
      </w:r>
      <w:r>
        <w:rPr>
          <w:rFonts w:ascii="宋体" w:hAnsi="宋体" w:cs="微软雅黑"/>
          <w:color w:val="auto"/>
          <w:w w:val="169"/>
          <w:kern w:val="0"/>
          <w:position w:val="-2"/>
          <w:szCs w:val="21"/>
          <w:u w:val="single"/>
        </w:rPr>
        <w:t xml:space="preserve"> </w:t>
      </w:r>
      <w:r>
        <w:rPr>
          <w:rFonts w:hint="eastAsia" w:ascii="宋体" w:hAnsi="宋体" w:cs="微软雅黑"/>
          <w:color w:val="auto"/>
          <w:w w:val="169"/>
          <w:kern w:val="0"/>
          <w:position w:val="-2"/>
          <w:szCs w:val="21"/>
          <w:u w:val="single"/>
        </w:rPr>
        <w:t xml:space="preserve"> </w:t>
      </w:r>
      <w:r>
        <w:rPr>
          <w:rFonts w:hint="eastAsia" w:ascii="宋体" w:hAnsi="宋体" w:cs="微软雅黑"/>
          <w:color w:val="auto"/>
          <w:spacing w:val="-2"/>
          <w:kern w:val="0"/>
          <w:position w:val="-2"/>
          <w:szCs w:val="21"/>
        </w:rPr>
        <w:t>日</w:t>
      </w:r>
      <w:r>
        <w:rPr>
          <w:rFonts w:hint="eastAsia" w:ascii="宋体" w:hAnsi="宋体" w:cs="微软雅黑"/>
          <w:color w:val="auto"/>
          <w:kern w:val="0"/>
          <w:position w:val="-2"/>
          <w:szCs w:val="21"/>
        </w:rPr>
        <w:t>收</w:t>
      </w:r>
      <w:r>
        <w:rPr>
          <w:rFonts w:hint="eastAsia" w:ascii="宋体" w:hAnsi="宋体" w:cs="微软雅黑"/>
          <w:color w:val="auto"/>
          <w:spacing w:val="-2"/>
          <w:kern w:val="0"/>
          <w:position w:val="-2"/>
          <w:szCs w:val="21"/>
        </w:rPr>
        <w:t>到</w:t>
      </w:r>
      <w:r>
        <w:rPr>
          <w:rFonts w:hint="eastAsia" w:ascii="宋体" w:hAnsi="宋体" w:cs="微软雅黑"/>
          <w:color w:val="auto"/>
          <w:kern w:val="0"/>
          <w:position w:val="-2"/>
          <w:szCs w:val="21"/>
        </w:rPr>
        <w:t>你单位</w:t>
      </w:r>
      <w:r>
        <w:rPr>
          <w:rFonts w:ascii="宋体" w:hAnsi="宋体" w:cs="微软雅黑"/>
          <w:color w:val="auto"/>
          <w:w w:val="169"/>
          <w:kern w:val="0"/>
          <w:position w:val="-2"/>
          <w:szCs w:val="21"/>
          <w:u w:val="single"/>
        </w:rPr>
        <w:t xml:space="preserve"> </w:t>
      </w:r>
      <w:r>
        <w:rPr>
          <w:rFonts w:hint="eastAsia" w:ascii="宋体" w:hAnsi="宋体" w:cs="微软雅黑"/>
          <w:color w:val="auto"/>
          <w:w w:val="169"/>
          <w:kern w:val="0"/>
          <w:position w:val="-2"/>
          <w:szCs w:val="21"/>
          <w:u w:val="single"/>
        </w:rPr>
        <w:t xml:space="preserve">   </w:t>
      </w:r>
      <w:r>
        <w:rPr>
          <w:rFonts w:hint="eastAsia" w:ascii="宋体" w:hAnsi="宋体" w:cs="微软雅黑"/>
          <w:color w:val="auto"/>
          <w:kern w:val="0"/>
          <w:position w:val="-2"/>
          <w:szCs w:val="21"/>
        </w:rPr>
        <w:t>年</w:t>
      </w:r>
      <w:r>
        <w:rPr>
          <w:rFonts w:ascii="宋体" w:hAnsi="宋体" w:cs="微软雅黑"/>
          <w:color w:val="auto"/>
          <w:w w:val="169"/>
          <w:kern w:val="0"/>
          <w:position w:val="-2"/>
          <w:szCs w:val="21"/>
          <w:u w:val="single"/>
        </w:rPr>
        <w:t xml:space="preserve"> </w:t>
      </w:r>
      <w:r>
        <w:rPr>
          <w:rFonts w:hint="eastAsia" w:ascii="宋体" w:hAnsi="宋体" w:cs="微软雅黑"/>
          <w:color w:val="auto"/>
          <w:w w:val="169"/>
          <w:kern w:val="0"/>
          <w:position w:val="-2"/>
          <w:szCs w:val="21"/>
          <w:u w:val="single"/>
        </w:rPr>
        <w:t xml:space="preserve"> </w:t>
      </w:r>
      <w:r>
        <w:rPr>
          <w:rFonts w:hint="eastAsia" w:ascii="宋体" w:hAnsi="宋体" w:cs="微软雅黑"/>
          <w:color w:val="auto"/>
          <w:spacing w:val="1"/>
          <w:kern w:val="0"/>
          <w:position w:val="-2"/>
          <w:szCs w:val="21"/>
        </w:rPr>
        <w:t>月</w:t>
      </w:r>
      <w:r>
        <w:rPr>
          <w:rFonts w:ascii="宋体" w:hAnsi="宋体" w:cs="微软雅黑"/>
          <w:color w:val="auto"/>
          <w:w w:val="169"/>
          <w:kern w:val="0"/>
          <w:position w:val="-2"/>
          <w:szCs w:val="21"/>
          <w:u w:val="single"/>
        </w:rPr>
        <w:t xml:space="preserve"> </w:t>
      </w:r>
      <w:r>
        <w:rPr>
          <w:rFonts w:hint="eastAsia" w:ascii="宋体" w:hAnsi="宋体" w:cs="微软雅黑"/>
          <w:color w:val="auto"/>
          <w:w w:val="169"/>
          <w:kern w:val="0"/>
          <w:position w:val="-2"/>
          <w:szCs w:val="21"/>
          <w:u w:val="single"/>
        </w:rPr>
        <w:t xml:space="preserve"> </w:t>
      </w:r>
      <w:r>
        <w:rPr>
          <w:rFonts w:hint="eastAsia" w:ascii="宋体" w:hAnsi="宋体" w:cs="微软雅黑"/>
          <w:color w:val="auto"/>
          <w:kern w:val="0"/>
          <w:position w:val="-2"/>
          <w:szCs w:val="21"/>
        </w:rPr>
        <w:t>日发</w:t>
      </w:r>
      <w:r>
        <w:rPr>
          <w:rFonts w:hint="eastAsia" w:ascii="宋体" w:hAnsi="宋体" w:cs="微软雅黑"/>
          <w:color w:val="auto"/>
          <w:spacing w:val="-2"/>
          <w:kern w:val="0"/>
          <w:position w:val="-2"/>
          <w:szCs w:val="21"/>
        </w:rPr>
        <w:t>出</w:t>
      </w:r>
      <w:r>
        <w:rPr>
          <w:rFonts w:hint="eastAsia" w:ascii="宋体" w:hAnsi="宋体" w:cs="微软雅黑"/>
          <w:color w:val="auto"/>
          <w:kern w:val="0"/>
          <w:position w:val="-2"/>
          <w:szCs w:val="21"/>
        </w:rPr>
        <w:t>的</w:t>
      </w:r>
      <w:r>
        <w:rPr>
          <w:rFonts w:ascii="宋体" w:hAnsi="宋体" w:cs="微软雅黑"/>
          <w:color w:val="auto"/>
          <w:spacing w:val="43"/>
          <w:kern w:val="0"/>
          <w:position w:val="-2"/>
          <w:szCs w:val="21"/>
          <w:u w:val="single"/>
        </w:rPr>
        <w:t xml:space="preserve"> </w:t>
      </w:r>
      <w:r>
        <w:rPr>
          <w:rFonts w:hint="eastAsia" w:ascii="宋体" w:hAnsi="宋体" w:cs="微软雅黑"/>
          <w:color w:val="auto"/>
          <w:spacing w:val="43"/>
          <w:kern w:val="0"/>
          <w:position w:val="-2"/>
          <w:szCs w:val="21"/>
          <w:u w:val="single"/>
        </w:rPr>
        <w:t xml:space="preserve">    </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项</w:t>
      </w:r>
      <w:r>
        <w:rPr>
          <w:rFonts w:hint="eastAsia" w:ascii="宋体" w:hAnsi="宋体" w:cs="微软雅黑"/>
          <w:color w:val="auto"/>
          <w:spacing w:val="-2"/>
          <w:kern w:val="0"/>
          <w:position w:val="-2"/>
          <w:szCs w:val="21"/>
        </w:rPr>
        <w:t>目</w:t>
      </w:r>
      <w:r>
        <w:rPr>
          <w:rFonts w:hint="eastAsia" w:ascii="宋体" w:hAnsi="宋体" w:cs="微软雅黑"/>
          <w:color w:val="auto"/>
          <w:kern w:val="0"/>
          <w:position w:val="-2"/>
          <w:szCs w:val="21"/>
        </w:rPr>
        <w:t>名称</w:t>
      </w:r>
      <w:r>
        <w:rPr>
          <w:rFonts w:hint="eastAsia" w:ascii="宋体" w:hAnsi="宋体" w:cs="微软雅黑"/>
          <w:color w:val="auto"/>
          <w:spacing w:val="-22"/>
          <w:kern w:val="0"/>
          <w:position w:val="-2"/>
          <w:szCs w:val="21"/>
        </w:rPr>
        <w:t>）</w:t>
      </w:r>
      <w:r>
        <w:rPr>
          <w:rFonts w:hint="eastAsia" w:ascii="宋体" w:hAnsi="宋体" w:cs="微软雅黑"/>
          <w:color w:val="auto"/>
          <w:kern w:val="0"/>
          <w:position w:val="-2"/>
          <w:szCs w:val="21"/>
        </w:rPr>
        <w:t>谈判邀</w:t>
      </w:r>
      <w:r>
        <w:rPr>
          <w:rFonts w:hint="eastAsia" w:ascii="宋体" w:hAnsi="宋体" w:cs="微软雅黑"/>
          <w:color w:val="auto"/>
          <w:spacing w:val="-2"/>
          <w:kern w:val="0"/>
          <w:position w:val="-2"/>
          <w:szCs w:val="21"/>
        </w:rPr>
        <w:t>请</w:t>
      </w:r>
      <w:r>
        <w:rPr>
          <w:rFonts w:hint="eastAsia" w:ascii="宋体" w:hAnsi="宋体" w:cs="微软雅黑"/>
          <w:color w:val="auto"/>
          <w:spacing w:val="-22"/>
          <w:kern w:val="0"/>
          <w:position w:val="-2"/>
          <w:szCs w:val="21"/>
        </w:rPr>
        <w:t>，</w:t>
      </w:r>
      <w:r>
        <w:rPr>
          <w:rFonts w:hint="eastAsia" w:ascii="宋体" w:hAnsi="宋体" w:cs="微软雅黑"/>
          <w:color w:val="auto"/>
          <w:spacing w:val="-2"/>
          <w:kern w:val="0"/>
          <w:position w:val="-2"/>
          <w:szCs w:val="21"/>
        </w:rPr>
        <w:t>确</w:t>
      </w:r>
      <w:r>
        <w:rPr>
          <w:rFonts w:hint="eastAsia" w:ascii="宋体" w:hAnsi="宋体" w:cs="微软雅黑"/>
          <w:color w:val="auto"/>
          <w:kern w:val="0"/>
          <w:position w:val="-2"/>
          <w:szCs w:val="21"/>
        </w:rPr>
        <w:t>认</w:t>
      </w:r>
      <w:r>
        <w:rPr>
          <w:rFonts w:ascii="宋体" w:hAnsi="宋体" w:cs="微软雅黑"/>
          <w:color w:val="auto"/>
          <w:spacing w:val="43"/>
          <w:kern w:val="0"/>
          <w:position w:val="-2"/>
          <w:szCs w:val="21"/>
          <w:u w:val="single"/>
        </w:rPr>
        <w:t xml:space="preserve"> </w:t>
      </w:r>
      <w:r>
        <w:rPr>
          <w:rFonts w:hint="eastAsia" w:ascii="宋体" w:hAnsi="宋体" w:cs="微软雅黑"/>
          <w:color w:val="auto"/>
          <w:spacing w:val="43"/>
          <w:kern w:val="0"/>
          <w:position w:val="-2"/>
          <w:szCs w:val="21"/>
          <w:u w:val="single"/>
        </w:rPr>
        <w:t xml:space="preserve">   </w:t>
      </w:r>
      <w:r>
        <w:rPr>
          <w:rFonts w:hint="eastAsia" w:ascii="宋体" w:hAnsi="宋体" w:cs="微软雅黑"/>
          <w:color w:val="auto"/>
          <w:spacing w:val="-2"/>
          <w:kern w:val="0"/>
          <w:position w:val="-2"/>
          <w:szCs w:val="21"/>
        </w:rPr>
        <w:t>（参</w:t>
      </w:r>
      <w:r>
        <w:rPr>
          <w:rFonts w:hint="eastAsia" w:ascii="宋体" w:hAnsi="宋体" w:cs="微软雅黑"/>
          <w:color w:val="auto"/>
          <w:kern w:val="0"/>
          <w:szCs w:val="21"/>
        </w:rPr>
        <w:t>加</w:t>
      </w:r>
      <w:r>
        <w:rPr>
          <w:rFonts w:ascii="宋体" w:hAnsi="宋体"/>
          <w:color w:val="auto"/>
          <w:spacing w:val="-1"/>
          <w:kern w:val="0"/>
          <w:szCs w:val="21"/>
        </w:rPr>
        <w:t>/</w:t>
      </w:r>
      <w:r>
        <w:rPr>
          <w:rFonts w:hint="eastAsia" w:ascii="宋体" w:hAnsi="宋体" w:cs="微软雅黑"/>
          <w:color w:val="auto"/>
          <w:kern w:val="0"/>
          <w:szCs w:val="21"/>
        </w:rPr>
        <w:t>不</w:t>
      </w:r>
      <w:r>
        <w:rPr>
          <w:rFonts w:hint="eastAsia" w:ascii="宋体" w:hAnsi="宋体" w:cs="微软雅黑"/>
          <w:color w:val="auto"/>
          <w:spacing w:val="-2"/>
          <w:kern w:val="0"/>
          <w:szCs w:val="21"/>
        </w:rPr>
        <w:t>参</w:t>
      </w:r>
      <w:r>
        <w:rPr>
          <w:rFonts w:hint="eastAsia" w:ascii="宋体" w:hAnsi="宋体" w:cs="微软雅黑"/>
          <w:color w:val="auto"/>
          <w:kern w:val="0"/>
          <w:szCs w:val="21"/>
        </w:rPr>
        <w:t>加</w:t>
      </w:r>
      <w:r>
        <w:rPr>
          <w:rFonts w:hint="eastAsia" w:ascii="宋体" w:hAnsi="宋体" w:cs="微软雅黑"/>
          <w:color w:val="auto"/>
          <w:spacing w:val="-2"/>
          <w:kern w:val="0"/>
          <w:szCs w:val="21"/>
        </w:rPr>
        <w:t>）</w:t>
      </w:r>
      <w:r>
        <w:rPr>
          <w:rFonts w:hint="eastAsia" w:ascii="宋体" w:hAnsi="宋体" w:cs="微软雅黑"/>
          <w:color w:val="auto"/>
          <w:kern w:val="0"/>
          <w:szCs w:val="21"/>
        </w:rPr>
        <w:t>谈判采购。</w:t>
      </w:r>
    </w:p>
    <w:p>
      <w:pPr>
        <w:autoSpaceDE w:val="0"/>
        <w:autoSpaceDN w:val="0"/>
        <w:adjustRightInd w:val="0"/>
        <w:snapToGrid w:val="0"/>
        <w:spacing w:before="156" w:beforeLines="50" w:line="360" w:lineRule="auto"/>
        <w:ind w:left="487" w:right="7230"/>
        <w:jc w:val="center"/>
        <w:rPr>
          <w:rFonts w:ascii="宋体" w:hAnsi="宋体" w:cs="微软雅黑"/>
          <w:color w:val="auto"/>
          <w:kern w:val="0"/>
          <w:szCs w:val="21"/>
        </w:rPr>
      </w:pPr>
      <w:r>
        <w:rPr>
          <w:rFonts w:hint="eastAsia" w:ascii="宋体" w:hAnsi="宋体" w:cs="微软雅黑"/>
          <w:color w:val="auto"/>
          <w:spacing w:val="-2"/>
          <w:kern w:val="0"/>
          <w:position w:val="-4"/>
          <w:szCs w:val="21"/>
        </w:rPr>
        <w:t>特</w:t>
      </w:r>
      <w:r>
        <w:rPr>
          <w:rFonts w:hint="eastAsia" w:ascii="宋体" w:hAnsi="宋体" w:cs="微软雅黑"/>
          <w:color w:val="auto"/>
          <w:kern w:val="0"/>
          <w:position w:val="-4"/>
          <w:szCs w:val="21"/>
        </w:rPr>
        <w:t>此</w:t>
      </w:r>
      <w:r>
        <w:rPr>
          <w:rFonts w:hint="eastAsia" w:ascii="宋体" w:hAnsi="宋体" w:cs="微软雅黑"/>
          <w:color w:val="auto"/>
          <w:spacing w:val="-2"/>
          <w:kern w:val="0"/>
          <w:position w:val="-4"/>
          <w:szCs w:val="21"/>
        </w:rPr>
        <w:t>确</w:t>
      </w:r>
      <w:r>
        <w:rPr>
          <w:rFonts w:hint="eastAsia" w:ascii="宋体" w:hAnsi="宋体" w:cs="微软雅黑"/>
          <w:color w:val="auto"/>
          <w:kern w:val="0"/>
          <w:position w:val="-4"/>
          <w:szCs w:val="21"/>
        </w:rPr>
        <w:t>认。</w:t>
      </w:r>
    </w:p>
    <w:p>
      <w:pPr>
        <w:autoSpaceDE w:val="0"/>
        <w:autoSpaceDN w:val="0"/>
        <w:adjustRightInd w:val="0"/>
        <w:snapToGrid w:val="0"/>
        <w:spacing w:before="156" w:beforeLines="50" w:line="360" w:lineRule="auto"/>
        <w:jc w:val="left"/>
        <w:rPr>
          <w:rFonts w:ascii="宋体" w:hAnsi="宋体" w:cs="微软雅黑"/>
          <w:color w:val="auto"/>
          <w:kern w:val="0"/>
          <w:sz w:val="20"/>
          <w:szCs w:val="20"/>
        </w:rPr>
      </w:pPr>
    </w:p>
    <w:p>
      <w:pPr>
        <w:tabs>
          <w:tab w:val="left" w:pos="7220"/>
        </w:tabs>
        <w:autoSpaceDE w:val="0"/>
        <w:autoSpaceDN w:val="0"/>
        <w:adjustRightInd w:val="0"/>
        <w:snapToGrid w:val="0"/>
        <w:spacing w:before="156" w:beforeLines="50" w:line="360" w:lineRule="auto"/>
        <w:ind w:left="3041" w:right="-20"/>
        <w:jc w:val="left"/>
        <w:rPr>
          <w:rFonts w:ascii="宋体" w:hAnsi="宋体" w:cs="微软雅黑"/>
          <w:color w:val="auto"/>
          <w:kern w:val="0"/>
          <w:szCs w:val="21"/>
        </w:rPr>
      </w:pPr>
      <w:r>
        <w:rPr>
          <w:rFonts w:hint="eastAsia" w:ascii="宋体" w:hAnsi="宋体" w:cs="微软雅黑"/>
          <w:color w:val="auto"/>
          <w:kern w:val="0"/>
          <w:position w:val="-2"/>
          <w:szCs w:val="21"/>
        </w:rPr>
        <w:t>单</w:t>
      </w:r>
      <w:r>
        <w:rPr>
          <w:rFonts w:hint="eastAsia" w:ascii="宋体" w:hAnsi="宋体" w:cs="微软雅黑"/>
          <w:color w:val="auto"/>
          <w:spacing w:val="-2"/>
          <w:kern w:val="0"/>
          <w:position w:val="-2"/>
          <w:szCs w:val="21"/>
        </w:rPr>
        <w:t>位</w:t>
      </w:r>
      <w:r>
        <w:rPr>
          <w:rFonts w:hint="eastAsia" w:ascii="宋体" w:hAnsi="宋体" w:cs="微软雅黑"/>
          <w:color w:val="auto"/>
          <w:kern w:val="0"/>
          <w:position w:val="-2"/>
          <w:szCs w:val="21"/>
        </w:rPr>
        <w:t>名</w:t>
      </w:r>
      <w:r>
        <w:rPr>
          <w:rFonts w:hint="eastAsia" w:ascii="宋体" w:hAnsi="宋体" w:cs="微软雅黑"/>
          <w:color w:val="auto"/>
          <w:spacing w:val="-2"/>
          <w:kern w:val="0"/>
          <w:position w:val="-2"/>
          <w:szCs w:val="21"/>
        </w:rPr>
        <w:t>称（盖单位公章）</w:t>
      </w:r>
      <w:r>
        <w:rPr>
          <w:rFonts w:hint="eastAsia" w:ascii="宋体" w:hAnsi="宋体" w:cs="微软雅黑"/>
          <w:color w:val="auto"/>
          <w:kern w:val="0"/>
          <w:position w:val="-2"/>
          <w:szCs w:val="21"/>
        </w:rPr>
        <w:t>：</w:t>
      </w:r>
      <w:r>
        <w:rPr>
          <w:rFonts w:ascii="宋体" w:hAnsi="宋体" w:cs="微软雅黑"/>
          <w:color w:val="auto"/>
          <w:spacing w:val="43"/>
          <w:kern w:val="0"/>
          <w:position w:val="-2"/>
          <w:szCs w:val="21"/>
          <w:u w:val="single"/>
        </w:rPr>
        <w:t xml:space="preserve"> </w:t>
      </w:r>
      <w:r>
        <w:rPr>
          <w:rFonts w:hint="eastAsia" w:ascii="宋体" w:hAnsi="宋体" w:cs="微软雅黑"/>
          <w:color w:val="auto"/>
          <w:spacing w:val="43"/>
          <w:kern w:val="0"/>
          <w:position w:val="-2"/>
          <w:szCs w:val="21"/>
          <w:u w:val="single"/>
        </w:rPr>
        <w:t xml:space="preserve">           </w:t>
      </w:r>
    </w:p>
    <w:p>
      <w:pPr>
        <w:tabs>
          <w:tab w:val="left" w:pos="7760"/>
        </w:tabs>
        <w:autoSpaceDE w:val="0"/>
        <w:autoSpaceDN w:val="0"/>
        <w:adjustRightInd w:val="0"/>
        <w:snapToGrid w:val="0"/>
        <w:spacing w:before="156" w:beforeLines="50" w:line="360" w:lineRule="auto"/>
        <w:ind w:left="3041" w:right="-20"/>
        <w:jc w:val="left"/>
        <w:rPr>
          <w:rFonts w:ascii="宋体" w:hAnsi="宋体" w:cs="微软雅黑"/>
          <w:color w:val="auto"/>
          <w:kern w:val="0"/>
          <w:szCs w:val="21"/>
        </w:rPr>
      </w:pPr>
      <w:r>
        <w:rPr>
          <w:rFonts w:hint="eastAsia" w:ascii="宋体" w:hAnsi="宋体" w:cs="微软雅黑"/>
          <w:color w:val="auto"/>
          <w:kern w:val="0"/>
          <w:position w:val="-2"/>
          <w:szCs w:val="21"/>
        </w:rPr>
        <w:t>法定</w:t>
      </w:r>
      <w:r>
        <w:rPr>
          <w:rFonts w:hint="eastAsia" w:ascii="宋体" w:hAnsi="宋体" w:cs="微软雅黑"/>
          <w:color w:val="auto"/>
          <w:spacing w:val="-2"/>
          <w:kern w:val="0"/>
          <w:position w:val="-2"/>
          <w:szCs w:val="21"/>
        </w:rPr>
        <w:t>代</w:t>
      </w:r>
      <w:r>
        <w:rPr>
          <w:rFonts w:hint="eastAsia" w:ascii="宋体" w:hAnsi="宋体" w:cs="微软雅黑"/>
          <w:color w:val="auto"/>
          <w:kern w:val="0"/>
          <w:position w:val="-2"/>
          <w:szCs w:val="21"/>
        </w:rPr>
        <w:t>表</w:t>
      </w:r>
      <w:r>
        <w:rPr>
          <w:rFonts w:hint="eastAsia" w:ascii="宋体" w:hAnsi="宋体" w:cs="微软雅黑"/>
          <w:color w:val="auto"/>
          <w:spacing w:val="-2"/>
          <w:kern w:val="0"/>
          <w:position w:val="-2"/>
          <w:szCs w:val="21"/>
        </w:rPr>
        <w:t>人</w:t>
      </w:r>
      <w:r>
        <w:rPr>
          <w:rFonts w:hint="eastAsia" w:ascii="宋体" w:hAnsi="宋体" w:cs="微软雅黑"/>
          <w:color w:val="auto"/>
          <w:kern w:val="0"/>
          <w:position w:val="-2"/>
          <w:szCs w:val="21"/>
        </w:rPr>
        <w:t>（或</w:t>
      </w:r>
      <w:r>
        <w:rPr>
          <w:rFonts w:hint="eastAsia" w:ascii="宋体" w:hAnsi="宋体" w:cs="微软雅黑"/>
          <w:color w:val="auto"/>
          <w:spacing w:val="-2"/>
          <w:kern w:val="0"/>
          <w:position w:val="-2"/>
          <w:szCs w:val="21"/>
        </w:rPr>
        <w:t>授权代表人）</w:t>
      </w:r>
      <w:r>
        <w:rPr>
          <w:rFonts w:hint="eastAsia"/>
          <w:color w:val="auto"/>
        </w:rPr>
        <w:t>（签字或印章）：</w:t>
      </w:r>
      <w:r>
        <w:rPr>
          <w:rFonts w:ascii="宋体" w:hAnsi="宋体" w:cs="微软雅黑"/>
          <w:color w:val="auto"/>
          <w:spacing w:val="43"/>
          <w:kern w:val="0"/>
          <w:position w:val="-2"/>
          <w:szCs w:val="21"/>
          <w:u w:val="single"/>
        </w:rPr>
        <w:t xml:space="preserve"> </w:t>
      </w:r>
      <w:r>
        <w:rPr>
          <w:rFonts w:hint="eastAsia" w:ascii="宋体" w:hAnsi="宋体" w:cs="微软雅黑"/>
          <w:color w:val="auto"/>
          <w:spacing w:val="43"/>
          <w:kern w:val="0"/>
          <w:position w:val="-2"/>
          <w:szCs w:val="21"/>
          <w:u w:val="single"/>
        </w:rPr>
        <w:t xml:space="preserve">       </w:t>
      </w:r>
    </w:p>
    <w:p>
      <w:pPr>
        <w:tabs>
          <w:tab w:val="left" w:pos="5380"/>
          <w:tab w:val="left" w:pos="6520"/>
          <w:tab w:val="left" w:pos="7680"/>
        </w:tabs>
        <w:autoSpaceDE w:val="0"/>
        <w:autoSpaceDN w:val="0"/>
        <w:adjustRightInd w:val="0"/>
        <w:snapToGrid w:val="0"/>
        <w:spacing w:before="156" w:beforeLines="50" w:line="360" w:lineRule="auto"/>
        <w:ind w:left="4435" w:right="-20"/>
        <w:jc w:val="left"/>
        <w:rPr>
          <w:rFonts w:ascii="宋体" w:hAnsi="宋体" w:cs="微软雅黑"/>
          <w:color w:val="auto"/>
          <w:kern w:val="0"/>
          <w:szCs w:val="21"/>
        </w:rPr>
      </w:pPr>
      <w:r>
        <w:rPr>
          <w:rFonts w:ascii="宋体" w:hAnsi="宋体" w:cs="微软雅黑"/>
          <w:color w:val="auto"/>
          <w:w w:val="169"/>
          <w:kern w:val="0"/>
          <w:szCs w:val="21"/>
          <w:u w:val="single"/>
        </w:rPr>
        <w:t xml:space="preserve"> </w:t>
      </w:r>
      <w:r>
        <w:rPr>
          <w:rFonts w:hint="eastAsia" w:ascii="宋体" w:hAnsi="宋体" w:cs="微软雅黑"/>
          <w:color w:val="auto"/>
          <w:w w:val="169"/>
          <w:kern w:val="0"/>
          <w:szCs w:val="21"/>
          <w:u w:val="single"/>
        </w:rPr>
        <w:t xml:space="preserve">       </w:t>
      </w:r>
      <w:r>
        <w:rPr>
          <w:rFonts w:hint="eastAsia" w:ascii="宋体" w:hAnsi="宋体" w:cs="微软雅黑"/>
          <w:color w:val="auto"/>
          <w:kern w:val="0"/>
          <w:szCs w:val="21"/>
        </w:rPr>
        <w:t xml:space="preserve">年 </w:t>
      </w:r>
      <w:r>
        <w:rPr>
          <w:rFonts w:ascii="宋体" w:hAnsi="宋体" w:cs="微软雅黑"/>
          <w:color w:val="auto"/>
          <w:spacing w:val="43"/>
          <w:kern w:val="0"/>
          <w:szCs w:val="21"/>
          <w:u w:val="single"/>
        </w:rPr>
        <w:t xml:space="preserve"> </w:t>
      </w:r>
      <w:r>
        <w:rPr>
          <w:rFonts w:hint="eastAsia" w:ascii="宋体" w:hAnsi="宋体" w:cs="微软雅黑"/>
          <w:color w:val="auto"/>
          <w:spacing w:val="43"/>
          <w:kern w:val="0"/>
          <w:szCs w:val="21"/>
          <w:u w:val="single"/>
          <w:lang w:val="en-US" w:eastAsia="zh-CN"/>
        </w:rPr>
        <w:t xml:space="preserve">  </w:t>
      </w:r>
      <w:r>
        <w:rPr>
          <w:rFonts w:hint="eastAsia" w:ascii="宋体" w:hAnsi="宋体" w:cs="微软雅黑"/>
          <w:color w:val="auto"/>
          <w:spacing w:val="-2"/>
          <w:kern w:val="0"/>
          <w:szCs w:val="21"/>
        </w:rPr>
        <w:t>月</w:t>
      </w:r>
      <w:r>
        <w:rPr>
          <w:rFonts w:ascii="宋体" w:hAnsi="宋体" w:cs="微软雅黑"/>
          <w:color w:val="auto"/>
          <w:spacing w:val="43"/>
          <w:kern w:val="0"/>
          <w:szCs w:val="21"/>
          <w:u w:val="single"/>
        </w:rPr>
        <w:t xml:space="preserve"> </w:t>
      </w:r>
      <w:r>
        <w:rPr>
          <w:rFonts w:hint="eastAsia" w:ascii="宋体" w:hAnsi="宋体" w:cs="微软雅黑"/>
          <w:color w:val="auto"/>
          <w:spacing w:val="43"/>
          <w:kern w:val="0"/>
          <w:szCs w:val="21"/>
          <w:u w:val="single"/>
        </w:rPr>
        <w:t xml:space="preserve"> </w:t>
      </w:r>
      <w:r>
        <w:rPr>
          <w:rFonts w:hint="eastAsia" w:ascii="宋体" w:hAnsi="宋体" w:cs="微软雅黑"/>
          <w:color w:val="auto"/>
          <w:kern w:val="0"/>
          <w:szCs w:val="21"/>
        </w:rPr>
        <w:t>日</w:t>
      </w:r>
    </w:p>
    <w:p>
      <w:pPr>
        <w:adjustRightInd w:val="0"/>
        <w:snapToGrid w:val="0"/>
        <w:spacing w:before="156" w:beforeLines="50" w:line="360" w:lineRule="auto"/>
        <w:ind w:firstLine="6510" w:firstLineChars="3100"/>
        <w:rPr>
          <w:rFonts w:ascii="宋体" w:hAnsi="宋体"/>
          <w:color w:val="auto"/>
          <w:szCs w:val="21"/>
        </w:rPr>
      </w:pPr>
    </w:p>
    <w:p>
      <w:pPr>
        <w:adjustRightInd w:val="0"/>
        <w:snapToGrid w:val="0"/>
        <w:spacing w:before="156" w:beforeLines="50" w:line="360" w:lineRule="auto"/>
        <w:ind w:firstLine="6535" w:firstLineChars="3100"/>
        <w:rPr>
          <w:rFonts w:ascii="宋体" w:hAnsi="宋体"/>
          <w:b/>
          <w:color w:val="auto"/>
          <w:szCs w:val="21"/>
          <w:u w:val="single"/>
        </w:rPr>
      </w:pPr>
    </w:p>
    <w:p>
      <w:pPr>
        <w:pStyle w:val="5"/>
        <w:adjustRightInd w:val="0"/>
        <w:snapToGrid w:val="0"/>
        <w:spacing w:before="156" w:beforeLines="50" w:line="360" w:lineRule="auto"/>
        <w:rPr>
          <w:rFonts w:ascii="黑体" w:hAnsi="黑体" w:eastAsia="黑体"/>
          <w:color w:val="auto"/>
          <w:sz w:val="32"/>
          <w:szCs w:val="32"/>
        </w:rPr>
      </w:pPr>
      <w:r>
        <w:rPr>
          <w:rFonts w:ascii="黑体" w:hAnsi="黑体" w:eastAsia="黑体"/>
          <w:color w:val="auto"/>
          <w:sz w:val="32"/>
          <w:szCs w:val="32"/>
        </w:rPr>
        <w:br w:type="page"/>
      </w:r>
      <w:bookmarkStart w:id="21" w:name="_Toc12164"/>
      <w:r>
        <w:rPr>
          <w:rFonts w:hint="eastAsia" w:ascii="黑体" w:hAnsi="黑体" w:eastAsia="黑体"/>
          <w:color w:val="auto"/>
          <w:sz w:val="32"/>
          <w:szCs w:val="32"/>
        </w:rPr>
        <w:t>第二章 谈判须知</w:t>
      </w:r>
      <w:bookmarkEnd w:id="21"/>
    </w:p>
    <w:p>
      <w:pPr>
        <w:pStyle w:val="6"/>
        <w:adjustRightInd w:val="0"/>
        <w:snapToGrid w:val="0"/>
        <w:spacing w:before="156" w:beforeLines="50"/>
        <w:jc w:val="center"/>
        <w:rPr>
          <w:rFonts w:hint="eastAsia" w:ascii="黑体" w:hAnsi="黑体" w:eastAsia="黑体"/>
          <w:color w:val="auto"/>
          <w:sz w:val="28"/>
          <w:szCs w:val="28"/>
        </w:rPr>
      </w:pPr>
      <w:bookmarkStart w:id="22" w:name="_Toc6250"/>
      <w:r>
        <w:rPr>
          <w:rFonts w:hint="eastAsia" w:ascii="黑体" w:hAnsi="黑体" w:eastAsia="黑体"/>
          <w:color w:val="auto"/>
          <w:sz w:val="28"/>
          <w:szCs w:val="28"/>
        </w:rPr>
        <w:t>第一节 谈判须知前附表</w:t>
      </w:r>
      <w:bookmarkEnd w:id="22"/>
    </w:p>
    <w:tbl>
      <w:tblPr>
        <w:tblStyle w:val="20"/>
        <w:tblW w:w="10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2"/>
        <w:gridCol w:w="2283"/>
        <w:gridCol w:w="623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blHeader/>
          <w:jc w:val="center"/>
        </w:trPr>
        <w:tc>
          <w:tcPr>
            <w:tcW w:w="1572" w:type="dxa"/>
            <w:tcBorders>
              <w:tl2br w:val="nil"/>
              <w:tr2bl w:val="nil"/>
            </w:tcBorders>
            <w:vAlign w:val="center"/>
          </w:tcPr>
          <w:p>
            <w:pPr>
              <w:adjustRightInd w:val="0"/>
              <w:snapToGrid w:val="0"/>
              <w:spacing w:before="156" w:beforeLines="50" w:line="360" w:lineRule="auto"/>
              <w:jc w:val="center"/>
              <w:rPr>
                <w:rFonts w:hint="eastAsia" w:ascii="宋体" w:hAnsi="宋体" w:eastAsia="宋体" w:cs="Times New Roman"/>
                <w:b/>
                <w:color w:val="auto"/>
                <w:kern w:val="2"/>
                <w:sz w:val="21"/>
                <w:szCs w:val="21"/>
                <w:lang w:val="en-US" w:eastAsia="zh-CN" w:bidi="ar-SA"/>
              </w:rPr>
            </w:pPr>
            <w:r>
              <w:rPr>
                <w:rFonts w:hint="eastAsia" w:ascii="宋体" w:hAnsi="宋体"/>
                <w:b/>
                <w:color w:val="auto"/>
                <w:szCs w:val="21"/>
              </w:rPr>
              <w:t>条款号</w:t>
            </w:r>
          </w:p>
        </w:tc>
        <w:tc>
          <w:tcPr>
            <w:tcW w:w="2283" w:type="dxa"/>
            <w:tcBorders>
              <w:tl2br w:val="nil"/>
              <w:tr2bl w:val="nil"/>
            </w:tcBorders>
            <w:vAlign w:val="center"/>
          </w:tcPr>
          <w:p>
            <w:pPr>
              <w:adjustRightInd w:val="0"/>
              <w:snapToGrid w:val="0"/>
              <w:spacing w:before="156" w:beforeLines="50" w:line="360" w:lineRule="auto"/>
              <w:jc w:val="center"/>
              <w:rPr>
                <w:rFonts w:hint="eastAsia" w:ascii="宋体" w:hAnsi="宋体" w:eastAsia="宋体" w:cs="Times New Roman"/>
                <w:b/>
                <w:color w:val="auto"/>
                <w:kern w:val="2"/>
                <w:sz w:val="21"/>
                <w:szCs w:val="21"/>
                <w:lang w:val="en-US" w:eastAsia="zh-CN" w:bidi="ar-SA"/>
              </w:rPr>
            </w:pPr>
            <w:r>
              <w:rPr>
                <w:rFonts w:hint="eastAsia" w:ascii="宋体" w:hAnsi="宋体"/>
                <w:b/>
                <w:color w:val="auto"/>
                <w:szCs w:val="21"/>
              </w:rPr>
              <w:t>条款名称</w:t>
            </w:r>
          </w:p>
        </w:tc>
        <w:tc>
          <w:tcPr>
            <w:tcW w:w="6232" w:type="dxa"/>
            <w:tcBorders>
              <w:tl2br w:val="nil"/>
              <w:tr2bl w:val="nil"/>
            </w:tcBorders>
            <w:vAlign w:val="center"/>
          </w:tcPr>
          <w:p>
            <w:pPr>
              <w:adjustRightInd w:val="0"/>
              <w:snapToGrid w:val="0"/>
              <w:spacing w:before="156" w:beforeLines="50" w:line="360" w:lineRule="auto"/>
              <w:jc w:val="center"/>
              <w:rPr>
                <w:rFonts w:hint="eastAsia" w:ascii="宋体" w:hAnsi="宋体" w:eastAsia="宋体" w:cs="Times New Roman"/>
                <w:b/>
                <w:color w:val="auto"/>
                <w:kern w:val="2"/>
                <w:sz w:val="21"/>
                <w:szCs w:val="21"/>
                <w:lang w:val="en-US" w:eastAsia="zh-CN" w:bidi="ar-SA"/>
              </w:rPr>
            </w:pPr>
            <w:r>
              <w:rPr>
                <w:rFonts w:hint="eastAsia" w:ascii="宋体" w:hAnsi="宋体"/>
                <w:b/>
                <w:color w:val="auto"/>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087"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olor w:val="auto"/>
                <w:sz w:val="28"/>
                <w:szCs w:val="28"/>
                <w:vertAlign w:val="baseline"/>
              </w:rPr>
            </w:pPr>
            <w:r>
              <w:rPr>
                <w:rFonts w:hint="eastAsia" w:ascii="宋体" w:hAnsi="宋体"/>
                <w:b/>
                <w:color w:val="auto"/>
                <w:szCs w:val="21"/>
              </w:rPr>
              <w:t>一、说明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5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第1.1款</w:t>
            </w:r>
          </w:p>
        </w:tc>
        <w:tc>
          <w:tcPr>
            <w:tcW w:w="22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采购项目</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eastAsia="zh-CN"/>
              </w:rPr>
              <w:t>茶陵县东山村村组道路建设（十组至十六组）工程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5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第2.1款</w:t>
            </w:r>
          </w:p>
        </w:tc>
        <w:tc>
          <w:tcPr>
            <w:tcW w:w="22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采购项目联系人姓名和电话</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ascii="宋体" w:hAnsi="宋体" w:eastAsia="宋体" w:cs="宋体"/>
                <w:color w:val="auto"/>
                <w:szCs w:val="21"/>
                <w:lang w:eastAsia="zh-CN"/>
              </w:rPr>
            </w:pPr>
            <w:r>
              <w:rPr>
                <w:rFonts w:hint="eastAsia" w:ascii="宋体" w:hAnsi="宋体" w:eastAsia="宋体" w:cs="宋体"/>
                <w:color w:val="auto"/>
                <w:szCs w:val="21"/>
                <w:lang w:eastAsia="zh-CN"/>
              </w:rPr>
              <w:t>联系人：</w:t>
            </w:r>
            <w:r>
              <w:rPr>
                <w:rFonts w:hint="eastAsia" w:ascii="宋体" w:hAnsi="宋体"/>
                <w:bCs/>
                <w:szCs w:val="21"/>
                <w:lang w:eastAsia="zh-CN"/>
              </w:rPr>
              <w:t xml:space="preserve">陈纪霖   </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联系电话：</w:t>
            </w:r>
            <w:r>
              <w:rPr>
                <w:rFonts w:hint="eastAsia" w:ascii="宋体" w:hAnsi="宋体"/>
                <w:bCs/>
                <w:szCs w:val="21"/>
                <w:lang w:val="en-US" w:eastAsia="zh-CN"/>
              </w:rPr>
              <w:t xml:space="preserve">15367155986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5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第2.2款</w:t>
            </w:r>
          </w:p>
        </w:tc>
        <w:tc>
          <w:tcPr>
            <w:tcW w:w="22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rPr>
              <w:t>采购人名称、地址、电话、联系人</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ascii="宋体" w:hAnsi="宋体" w:eastAsia="宋体" w:cs="宋体"/>
                <w:color w:val="auto"/>
                <w:szCs w:val="21"/>
                <w:lang w:eastAsia="zh-CN"/>
              </w:rPr>
            </w:pPr>
            <w:r>
              <w:rPr>
                <w:rFonts w:hint="eastAsia" w:ascii="宋体" w:hAnsi="宋体" w:eastAsia="宋体" w:cs="宋体"/>
                <w:color w:val="auto"/>
                <w:szCs w:val="21"/>
              </w:rPr>
              <w:t>名称：</w:t>
            </w:r>
            <w:r>
              <w:rPr>
                <w:rFonts w:hint="eastAsia" w:ascii="宋体" w:hAnsi="宋体" w:cs="宋体"/>
                <w:color w:val="auto"/>
                <w:szCs w:val="21"/>
                <w:lang w:eastAsia="zh-CN"/>
              </w:rPr>
              <w:t>茶陵县腰潞镇东山村村民委员会</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ascii="宋体" w:hAnsi="宋体" w:eastAsia="宋体" w:cs="宋体"/>
                <w:color w:val="auto"/>
                <w:szCs w:val="21"/>
                <w:lang w:eastAsia="zh-CN"/>
              </w:rPr>
            </w:pPr>
            <w:r>
              <w:rPr>
                <w:rFonts w:hint="eastAsia" w:ascii="宋体" w:hAnsi="宋体" w:eastAsia="宋体" w:cs="宋体"/>
                <w:color w:val="auto"/>
                <w:szCs w:val="21"/>
              </w:rPr>
              <w:t>地址：</w:t>
            </w:r>
            <w:r>
              <w:rPr>
                <w:rFonts w:hint="eastAsia" w:ascii="宋体" w:hAnsi="宋体"/>
                <w:szCs w:val="21"/>
                <w:lang w:eastAsia="zh-CN"/>
              </w:rPr>
              <w:t>茶陵县</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联系人：</w:t>
            </w:r>
            <w:r>
              <w:rPr>
                <w:rFonts w:hint="eastAsia" w:ascii="宋体" w:hAnsi="宋体"/>
                <w:bCs/>
                <w:szCs w:val="21"/>
                <w:lang w:eastAsia="zh-CN"/>
              </w:rPr>
              <w:t xml:space="preserve">陈纪霖   </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ascii="宋体" w:hAnsi="宋体" w:eastAsia="宋体" w:cs="宋体"/>
                <w:color w:val="auto"/>
                <w:szCs w:val="21"/>
                <w:lang w:val="en-US" w:eastAsia="zh-CN"/>
              </w:rPr>
            </w:pPr>
            <w:r>
              <w:rPr>
                <w:rFonts w:hint="eastAsia" w:ascii="宋体" w:hAnsi="宋体" w:eastAsia="宋体" w:cs="宋体"/>
                <w:color w:val="auto"/>
                <w:szCs w:val="21"/>
              </w:rPr>
              <w:t>联系电话：</w:t>
            </w:r>
            <w:r>
              <w:rPr>
                <w:rFonts w:hint="eastAsia" w:ascii="宋体" w:hAnsi="宋体"/>
                <w:bCs/>
                <w:szCs w:val="21"/>
                <w:lang w:val="en-US" w:eastAsia="zh-CN"/>
              </w:rPr>
              <w:t xml:space="preserve">15367155986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color w:val="auto"/>
                <w:szCs w:val="21"/>
              </w:rPr>
            </w:pPr>
            <w:r>
              <w:rPr>
                <w:rFonts w:hint="eastAsia" w:ascii="宋体" w:hAnsi="宋体"/>
                <w:color w:val="auto"/>
                <w:szCs w:val="21"/>
              </w:rPr>
              <w:t>第2.3款</w:t>
            </w:r>
          </w:p>
        </w:tc>
        <w:tc>
          <w:tcPr>
            <w:tcW w:w="2283" w:type="dxa"/>
            <w:tcBorders>
              <w:tl2br w:val="nil"/>
              <w:tr2bl w:val="nil"/>
            </w:tcBorders>
            <w:vAlign w:val="center"/>
          </w:tcPr>
          <w:p>
            <w:pPr>
              <w:adjustRightInd w:val="0"/>
              <w:snapToGrid w:val="0"/>
              <w:spacing w:before="50" w:line="360" w:lineRule="auto"/>
              <w:jc w:val="center"/>
              <w:rPr>
                <w:rFonts w:hint="eastAsia" w:ascii="宋体" w:hAnsi="宋体"/>
                <w:bCs/>
                <w:color w:val="auto"/>
                <w:szCs w:val="21"/>
              </w:rPr>
            </w:pPr>
            <w:r>
              <w:rPr>
                <w:rFonts w:hint="eastAsia"/>
                <w:color w:val="auto"/>
              </w:rPr>
              <w:t>采购代理机构名称、地址、电话、联系人</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color w:val="auto"/>
              </w:rPr>
            </w:pPr>
            <w:r>
              <w:rPr>
                <w:rFonts w:hint="eastAsia"/>
                <w:color w:val="auto"/>
              </w:rPr>
              <w:t>名称：</w:t>
            </w:r>
            <w:r>
              <w:rPr>
                <w:rFonts w:hint="eastAsia"/>
                <w:color w:val="auto"/>
                <w:lang w:eastAsia="zh-CN"/>
              </w:rPr>
              <w:t>中盈永诚咨询集团有限公司</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eastAsia="宋体" w:asciiTheme="minorEastAsia" w:hAnsiTheme="minorEastAsia" w:cstheme="minorEastAsia"/>
                <w:color w:val="auto"/>
                <w:lang w:eastAsia="zh-CN"/>
              </w:rPr>
            </w:pPr>
            <w:r>
              <w:rPr>
                <w:rFonts w:hint="eastAsia"/>
                <w:color w:val="auto"/>
              </w:rPr>
              <w:t>地址：</w:t>
            </w:r>
            <w:r>
              <w:rPr>
                <w:rFonts w:hint="eastAsia"/>
                <w:color w:val="auto"/>
                <w:lang w:eastAsia="zh-CN"/>
              </w:rPr>
              <w:t>茶陵县陵园路烈士公园旁</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联系人：</w:t>
            </w:r>
            <w:r>
              <w:rPr>
                <w:rFonts w:hint="eastAsia" w:asciiTheme="minorEastAsia" w:hAnsiTheme="minorEastAsia" w:eastAsiaTheme="minorEastAsia" w:cstheme="minorEastAsia"/>
                <w:color w:val="auto"/>
                <w:lang w:eastAsia="zh-CN"/>
              </w:rPr>
              <w:t xml:space="preserve">刘婷  </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联系电话：0731-</w:t>
            </w:r>
            <w:r>
              <w:rPr>
                <w:rFonts w:hint="eastAsia" w:asciiTheme="minorEastAsia" w:hAnsiTheme="minorEastAsia" w:eastAsiaTheme="minorEastAsia" w:cstheme="minorEastAsia"/>
                <w:color w:val="auto"/>
                <w:lang w:val="en-US" w:eastAsia="zh-CN"/>
              </w:rPr>
              <w:t>25251655</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color w:val="auto"/>
                <w:szCs w:val="21"/>
              </w:rPr>
            </w:pPr>
            <w:r>
              <w:rPr>
                <w:rFonts w:hint="eastAsia" w:asciiTheme="minorEastAsia" w:hAnsiTheme="minorEastAsia" w:eastAsiaTheme="minorEastAsia" w:cstheme="minorEastAsia"/>
                <w:color w:val="auto"/>
                <w:sz w:val="21"/>
                <w:szCs w:val="21"/>
                <w:u w:val="none"/>
              </w:rPr>
              <w:t>电子邮箱：</w:t>
            </w:r>
            <w:r>
              <w:rPr>
                <w:rFonts w:hint="eastAsia" w:asciiTheme="minorEastAsia" w:hAnsiTheme="minorEastAsia" w:eastAsiaTheme="minorEastAsia" w:cstheme="minorEastAsia"/>
                <w:color w:val="auto"/>
                <w:sz w:val="21"/>
                <w:szCs w:val="21"/>
                <w:u w:val="none"/>
                <w:lang w:val="en-US" w:eastAsia="zh-CN"/>
              </w:rPr>
              <w:t>642479589</w:t>
            </w:r>
            <w:r>
              <w:rPr>
                <w:rFonts w:hint="eastAsia" w:asciiTheme="minorEastAsia" w:hAnsiTheme="minorEastAsia" w:eastAsiaTheme="minorEastAsia" w:cstheme="minorEastAsia"/>
                <w:color w:val="auto"/>
                <w:sz w:val="21"/>
                <w:szCs w:val="21"/>
                <w:highlight w:val="none"/>
                <w:u w:val="none"/>
              </w:rPr>
              <w:t>@qq.com</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第3.1款</w:t>
            </w:r>
          </w:p>
        </w:tc>
        <w:tc>
          <w:tcPr>
            <w:tcW w:w="2283"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bCs/>
                <w:color w:val="auto"/>
                <w:szCs w:val="21"/>
              </w:rPr>
              <w:t>供应商</w:t>
            </w:r>
            <w:r>
              <w:rPr>
                <w:rFonts w:hint="eastAsia" w:ascii="宋体" w:hAnsi="宋体"/>
                <w:color w:val="auto"/>
                <w:szCs w:val="21"/>
              </w:rPr>
              <w:t>资格条件</w:t>
            </w:r>
          </w:p>
        </w:tc>
        <w:tc>
          <w:tcPr>
            <w:tcW w:w="6232" w:type="dxa"/>
            <w:tcBorders>
              <w:tl2br w:val="nil"/>
              <w:tr2bl w:val="nil"/>
            </w:tcBorders>
            <w:vAlign w:val="center"/>
          </w:tcPr>
          <w:p>
            <w:pPr>
              <w:pageBreakBefore w:val="0"/>
              <w:kinsoku/>
              <w:wordWrap/>
              <w:overflowPunct/>
              <w:topLinePunct w:val="0"/>
              <w:bidi w:val="0"/>
              <w:adjustRightInd w:val="0"/>
              <w:snapToGrid w:val="0"/>
              <w:spacing w:line="240" w:lineRule="auto"/>
              <w:ind w:left="0" w:leftChars="0" w:right="0" w:firstLine="420" w:firstLineChars="200"/>
              <w:textAlignment w:val="auto"/>
              <w:rPr>
                <w:rFonts w:hint="eastAsia" w:ascii="宋体" w:hAnsi="宋体"/>
                <w:color w:val="auto"/>
                <w:szCs w:val="21"/>
              </w:rPr>
            </w:pPr>
            <w:r>
              <w:rPr>
                <w:rFonts w:hint="eastAsia"/>
                <w:color w:val="auto"/>
              </w:rPr>
              <w:t>1、供应商的基本</w:t>
            </w:r>
            <w:r>
              <w:rPr>
                <w:rFonts w:hint="eastAsia" w:ascii="宋体" w:hAnsi="宋体"/>
                <w:color w:val="auto"/>
                <w:szCs w:val="21"/>
              </w:rPr>
              <w:t>资格条件：供应商必须是在中华人民共和国境内注册登记的法人、其他组织或者自然人，且应当符合《政府采购法》第二十二条第一款的规定，即：</w:t>
            </w:r>
          </w:p>
          <w:p>
            <w:pPr>
              <w:pageBreakBefore w:val="0"/>
              <w:kinsoku/>
              <w:wordWrap/>
              <w:overflowPunct/>
              <w:topLinePunct w:val="0"/>
              <w:bidi w:val="0"/>
              <w:adjustRightInd w:val="0"/>
              <w:snapToGrid w:val="0"/>
              <w:spacing w:line="240" w:lineRule="auto"/>
              <w:ind w:left="0" w:leftChars="0" w:right="0" w:firstLine="420" w:firstLineChars="200"/>
              <w:textAlignment w:val="auto"/>
              <w:rPr>
                <w:rFonts w:hint="eastAsia" w:ascii="宋体" w:hAnsi="宋体"/>
                <w:color w:val="auto"/>
                <w:szCs w:val="21"/>
              </w:rPr>
            </w:pPr>
            <w:r>
              <w:rPr>
                <w:rFonts w:hint="eastAsia" w:ascii="宋体" w:hAnsi="宋体"/>
                <w:color w:val="auto"/>
                <w:szCs w:val="21"/>
              </w:rPr>
              <w:t>（1）具有独立承担民事责任的能力；</w:t>
            </w:r>
          </w:p>
          <w:p>
            <w:pPr>
              <w:pageBreakBefore w:val="0"/>
              <w:kinsoku/>
              <w:wordWrap/>
              <w:overflowPunct/>
              <w:topLinePunct w:val="0"/>
              <w:bidi w:val="0"/>
              <w:adjustRightInd w:val="0"/>
              <w:snapToGrid w:val="0"/>
              <w:spacing w:line="240" w:lineRule="auto"/>
              <w:ind w:left="0" w:leftChars="0" w:right="0" w:firstLine="420" w:firstLineChars="200"/>
              <w:textAlignment w:val="auto"/>
              <w:rPr>
                <w:rFonts w:hint="eastAsia" w:ascii="宋体" w:hAnsi="宋体"/>
                <w:color w:val="auto"/>
                <w:szCs w:val="21"/>
              </w:rPr>
            </w:pPr>
            <w:r>
              <w:rPr>
                <w:rFonts w:hint="eastAsia" w:ascii="宋体" w:hAnsi="宋体"/>
                <w:color w:val="auto"/>
                <w:szCs w:val="21"/>
              </w:rPr>
              <w:t>（2）具有良好的商业信誉和健全的财务会计制度；</w:t>
            </w:r>
          </w:p>
          <w:p>
            <w:pPr>
              <w:pageBreakBefore w:val="0"/>
              <w:kinsoku/>
              <w:wordWrap/>
              <w:overflowPunct/>
              <w:topLinePunct w:val="0"/>
              <w:bidi w:val="0"/>
              <w:adjustRightInd w:val="0"/>
              <w:snapToGrid w:val="0"/>
              <w:spacing w:line="240" w:lineRule="auto"/>
              <w:ind w:left="0" w:leftChars="0" w:right="0" w:firstLine="420" w:firstLineChars="200"/>
              <w:textAlignment w:val="auto"/>
              <w:rPr>
                <w:rFonts w:hint="eastAsia" w:ascii="宋体" w:hAnsi="宋体"/>
                <w:color w:val="auto"/>
                <w:szCs w:val="21"/>
              </w:rPr>
            </w:pPr>
            <w:r>
              <w:rPr>
                <w:rFonts w:hint="eastAsia" w:ascii="宋体" w:hAnsi="宋体"/>
                <w:color w:val="auto"/>
                <w:szCs w:val="21"/>
              </w:rPr>
              <w:t>（3）具有履行合同所必需的设备和专业技术能力；</w:t>
            </w:r>
          </w:p>
          <w:p>
            <w:pPr>
              <w:pageBreakBefore w:val="0"/>
              <w:kinsoku/>
              <w:wordWrap/>
              <w:overflowPunct/>
              <w:topLinePunct w:val="0"/>
              <w:bidi w:val="0"/>
              <w:adjustRightInd w:val="0"/>
              <w:snapToGrid w:val="0"/>
              <w:spacing w:line="240" w:lineRule="auto"/>
              <w:ind w:left="0" w:leftChars="0" w:right="0" w:firstLine="420" w:firstLineChars="200"/>
              <w:textAlignment w:val="auto"/>
              <w:rPr>
                <w:rFonts w:hint="eastAsia" w:ascii="宋体" w:hAnsi="宋体"/>
                <w:color w:val="auto"/>
                <w:szCs w:val="21"/>
              </w:rPr>
            </w:pPr>
            <w:r>
              <w:rPr>
                <w:rFonts w:hint="eastAsia" w:ascii="宋体" w:hAnsi="宋体"/>
                <w:color w:val="auto"/>
                <w:szCs w:val="21"/>
              </w:rPr>
              <w:t>（4）有依法缴纳税收和社会保障资金的良好记录；</w:t>
            </w:r>
          </w:p>
          <w:p>
            <w:pPr>
              <w:pageBreakBefore w:val="0"/>
              <w:kinsoku/>
              <w:wordWrap/>
              <w:overflowPunct/>
              <w:topLinePunct w:val="0"/>
              <w:bidi w:val="0"/>
              <w:adjustRightInd w:val="0"/>
              <w:snapToGrid w:val="0"/>
              <w:spacing w:line="240" w:lineRule="auto"/>
              <w:ind w:left="0" w:leftChars="0" w:right="0" w:firstLine="420" w:firstLineChars="200"/>
              <w:textAlignment w:val="auto"/>
              <w:rPr>
                <w:rFonts w:hint="eastAsia" w:ascii="宋体" w:hAnsi="宋体"/>
                <w:color w:val="auto"/>
                <w:szCs w:val="21"/>
              </w:rPr>
            </w:pPr>
            <w:r>
              <w:rPr>
                <w:rFonts w:hint="eastAsia" w:ascii="宋体" w:hAnsi="宋体"/>
                <w:color w:val="auto"/>
                <w:szCs w:val="21"/>
              </w:rPr>
              <w:t>（5）参加政府采购活动前三年内，在经营活动中没有重大违法记录；</w:t>
            </w:r>
          </w:p>
          <w:p>
            <w:pPr>
              <w:pageBreakBefore w:val="0"/>
              <w:kinsoku/>
              <w:wordWrap/>
              <w:overflowPunct/>
              <w:topLinePunct w:val="0"/>
              <w:bidi w:val="0"/>
              <w:adjustRightInd w:val="0"/>
              <w:snapToGrid w:val="0"/>
              <w:spacing w:line="240" w:lineRule="auto"/>
              <w:ind w:left="0" w:leftChars="0" w:right="0" w:firstLine="420" w:firstLineChars="200"/>
              <w:textAlignment w:val="auto"/>
              <w:rPr>
                <w:color w:val="auto"/>
              </w:rPr>
            </w:pPr>
            <w:r>
              <w:rPr>
                <w:rFonts w:hint="eastAsia" w:ascii="宋体" w:hAnsi="宋体"/>
                <w:color w:val="auto"/>
                <w:szCs w:val="21"/>
              </w:rPr>
              <w:t>（6）法律、行政法规规定的</w:t>
            </w:r>
            <w:r>
              <w:rPr>
                <w:rFonts w:hint="eastAsia"/>
                <w:color w:val="auto"/>
              </w:rPr>
              <w:t>其他条件。</w:t>
            </w:r>
          </w:p>
          <w:p>
            <w:pPr>
              <w:adjustRightInd w:val="0"/>
              <w:snapToGrid w:val="0"/>
              <w:spacing w:line="380" w:lineRule="exact"/>
              <w:ind w:firstLine="316" w:firstLineChars="150"/>
              <w:jc w:val="left"/>
              <w:rPr>
                <w:rFonts w:hint="eastAsia"/>
                <w:b/>
                <w:bCs/>
                <w:color w:val="auto"/>
              </w:rPr>
            </w:pPr>
            <w:r>
              <w:rPr>
                <w:rFonts w:hint="eastAsia"/>
                <w:b/>
                <w:bCs/>
                <w:color w:val="auto"/>
              </w:rPr>
              <w:t>2、采购项目的特定资格条件：</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1）</w:t>
            </w:r>
            <w:r>
              <w:rPr>
                <w:rFonts w:hint="eastAsia" w:asciiTheme="minorEastAsia" w:hAnsiTheme="minorEastAsia" w:eastAsiaTheme="minorEastAsia" w:cstheme="minorEastAsia"/>
                <w:color w:val="auto"/>
              </w:rPr>
              <w:t>具备建设行政主管部门颁发的公路工程施工总承包叁级及以上资质，安全生产许可证处于有效期，并在人员、设备、资金等方面具备相应的施工能力</w:t>
            </w:r>
            <w:r>
              <w:rPr>
                <w:rFonts w:hint="eastAsia" w:asciiTheme="minorEastAsia" w:hAnsiTheme="minorEastAsia" w:eastAsiaTheme="minorEastAsia" w:cstheme="minorEastAsia"/>
                <w:color w:val="auto"/>
                <w:lang w:eastAsia="zh-CN"/>
              </w:rPr>
              <w:t>。</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textAlignment w:val="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lang w:val="en-US" w:eastAsia="zh-CN"/>
              </w:rPr>
              <w:t>拟任项目负责人（项目经理）应具有</w:t>
            </w:r>
            <w:r>
              <w:rPr>
                <w:rFonts w:hint="eastAsia" w:asciiTheme="minorEastAsia" w:hAnsiTheme="minorEastAsia" w:eastAsiaTheme="minorEastAsia" w:cstheme="minorEastAsia"/>
                <w:color w:val="auto"/>
              </w:rPr>
              <w:t>建设</w:t>
            </w:r>
            <w:r>
              <w:rPr>
                <w:rFonts w:hint="eastAsia" w:asciiTheme="minorEastAsia" w:hAnsiTheme="minorEastAsia" w:eastAsiaTheme="minorEastAsia" w:cstheme="minorEastAsia"/>
                <w:color w:val="auto"/>
                <w:lang w:val="en-US" w:eastAsia="zh-CN"/>
              </w:rPr>
              <w:t>行政主管部门颁发的公路工程专业贰级以上（含贰级）注册建造师证书及交通行政主管部门核发的有效B类安全生产考核合格证；</w:t>
            </w:r>
            <w:r>
              <w:rPr>
                <w:rFonts w:hint="eastAsia" w:asciiTheme="minorEastAsia" w:hAnsiTheme="minorEastAsia" w:eastAsiaTheme="minorEastAsia" w:cstheme="minorEastAsia"/>
                <w:color w:val="auto"/>
              </w:rPr>
              <w:t>施工员具有施工员岗位资格证书；</w:t>
            </w:r>
            <w:r>
              <w:rPr>
                <w:rFonts w:hint="eastAsia" w:asciiTheme="minorEastAsia" w:hAnsiTheme="minorEastAsia" w:eastAsiaTheme="minorEastAsia" w:cstheme="minorEastAsia"/>
                <w:color w:val="auto"/>
                <w:lang w:val="en-US" w:eastAsia="zh-CN"/>
              </w:rPr>
              <w:t>安全员具有岗位资格证书和交通行政主管部门核发的专职安全员C类安全生产考核合格证；以上人员必须是本企业在职员工且无在建工程（附无在建工程的证明，格式自拟）；提供该企业为施工项目部关键岗位人员</w:t>
            </w:r>
            <w:r>
              <w:rPr>
                <w:rFonts w:hint="eastAsia" w:asciiTheme="minorEastAsia" w:hAnsiTheme="minorEastAsia" w:eastAsiaTheme="minorEastAsia" w:cstheme="minorEastAsia"/>
                <w:color w:val="auto"/>
              </w:rPr>
              <w:t>购买了</w:t>
            </w:r>
            <w:r>
              <w:rPr>
                <w:rFonts w:hint="eastAsia" w:asciiTheme="minorEastAsia" w:hAnsiTheme="minorEastAsia" w:eastAsiaTheme="minorEastAsia" w:cstheme="minorEastAsia"/>
                <w:color w:val="auto"/>
                <w:lang w:eastAsia="zh-CN"/>
              </w:rPr>
              <w:t>近连续六个月的养老保险证明。</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4、为本采购项目提供整体设计、规范编制或者项目管理、监理、检测等服务的，不得再参加此项目的其他采购活动。</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textAlignment w:val="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5、列入失信被执行人、重大税收违法案件当事人名单，列入政府采购严重违法失信行为记录名单的，拒绝其参与政府采购活动</w:t>
            </w:r>
            <w:r>
              <w:rPr>
                <w:rFonts w:hint="eastAsia" w:asciiTheme="minorEastAsia" w:hAnsiTheme="minorEastAsia" w:eastAsiaTheme="minorEastAsia" w:cstheme="minorEastAsia"/>
                <w:color w:val="auto"/>
                <w:lang w:eastAsia="zh-CN"/>
              </w:rPr>
              <w:t>。</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color w:val="auto"/>
                <w:szCs w:val="21"/>
                <w:lang w:val="en-US" w:eastAsia="zh-CN"/>
              </w:rPr>
            </w:pPr>
            <w:r>
              <w:rPr>
                <w:rFonts w:hint="eastAsia" w:asciiTheme="minorEastAsia" w:hAnsiTheme="minorEastAsia" w:eastAsiaTheme="minorEastAsia" w:cstheme="minorEastAsia"/>
                <w:color w:val="auto"/>
                <w:szCs w:val="21"/>
              </w:rPr>
              <w:t>6、供应商为联合体形式的。本次谈判采购</w:t>
            </w:r>
            <w:r>
              <w:rPr>
                <w:rFonts w:hint="eastAsia" w:asciiTheme="minorEastAsia" w:hAnsiTheme="minorEastAsia" w:eastAsiaTheme="minorEastAsia" w:cstheme="minorEastAsia"/>
                <w:color w:val="auto"/>
                <w:szCs w:val="21"/>
                <w:u w:val="single"/>
              </w:rPr>
              <w:t>不接受</w:t>
            </w:r>
            <w:r>
              <w:rPr>
                <w:rFonts w:hint="eastAsia" w:asciiTheme="minorEastAsia" w:hAnsiTheme="minorEastAsia" w:eastAsiaTheme="minorEastAsia" w:cstheme="minorEastAsia"/>
                <w:color w:val="auto"/>
                <w:szCs w:val="21"/>
              </w:rPr>
              <w:t>供应商为联合体形式。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第3.2款</w:t>
            </w:r>
          </w:p>
        </w:tc>
        <w:tc>
          <w:tcPr>
            <w:tcW w:w="2283"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是否接收联合体形式</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Cs w:val="21"/>
              </w:rPr>
            </w:pPr>
            <w:r>
              <w:rPr>
                <w:rFonts w:hint="eastAsia" w:ascii="宋体" w:hAnsi="宋体" w:eastAsia="宋体" w:cs="宋体"/>
                <w:color w:val="auto"/>
                <w:lang w:eastAsia="zh-CN"/>
              </w:rPr>
              <w:t>█</w:t>
            </w:r>
            <w:r>
              <w:rPr>
                <w:rFonts w:hint="eastAsia" w:ascii="宋体" w:hAnsi="宋体" w:eastAsia="宋体" w:cs="宋体"/>
                <w:color w:val="auto"/>
                <w:szCs w:val="21"/>
              </w:rPr>
              <w:t>不接受</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宋体"/>
                <w:color w:val="auto"/>
                <w:szCs w:val="21"/>
              </w:rPr>
              <w:t>□ 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第3.3款</w:t>
            </w:r>
          </w:p>
        </w:tc>
        <w:tc>
          <w:tcPr>
            <w:tcW w:w="2283"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bCs/>
                <w:color w:val="auto"/>
                <w:kern w:val="2"/>
                <w:sz w:val="21"/>
                <w:szCs w:val="21"/>
                <w:lang w:val="en-US" w:eastAsia="zh-CN" w:bidi="ar-SA"/>
              </w:rPr>
            </w:pPr>
            <w:r>
              <w:rPr>
                <w:rFonts w:hint="eastAsia" w:ascii="宋体" w:hAnsi="宋体" w:cs="宋体"/>
                <w:color w:val="auto"/>
                <w:kern w:val="0"/>
                <w:szCs w:val="21"/>
              </w:rPr>
              <w:t>供应商的</w:t>
            </w:r>
            <w:r>
              <w:rPr>
                <w:rFonts w:hint="eastAsia" w:ascii="宋体" w:hAnsi="宋体"/>
                <w:color w:val="auto"/>
                <w:szCs w:val="21"/>
              </w:rPr>
              <w:t>邀请方式</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1、发布邀请公告</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□2、供应商库中随机抽取</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Times New Roman"/>
                <w:color w:val="auto"/>
                <w:kern w:val="2"/>
                <w:sz w:val="21"/>
                <w:szCs w:val="21"/>
                <w:lang w:val="en-US" w:eastAsia="zh-CN" w:bidi="ar-SA"/>
              </w:rPr>
            </w:pPr>
            <w:r>
              <w:rPr>
                <w:rFonts w:hint="eastAsia" w:asciiTheme="minorEastAsia" w:hAnsiTheme="minorEastAsia" w:eastAsiaTheme="minorEastAsia" w:cstheme="minorEastAsia"/>
                <w:color w:val="auto"/>
              </w:rPr>
              <w:t>□3、采购人和评审专家分别书面推荐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第5.1款</w:t>
            </w:r>
          </w:p>
        </w:tc>
        <w:tc>
          <w:tcPr>
            <w:tcW w:w="2283"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现场勘察</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宋体"/>
                <w:color w:val="auto"/>
                <w:lang w:eastAsia="zh-CN"/>
              </w:rPr>
              <w:t>█</w:t>
            </w:r>
            <w:r>
              <w:rPr>
                <w:rFonts w:hint="eastAsia" w:ascii="宋体" w:hAnsi="宋体" w:eastAsia="宋体" w:cs="宋体"/>
                <w:color w:val="auto"/>
                <w:szCs w:val="21"/>
              </w:rPr>
              <w:t>不组织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087"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olor w:val="auto"/>
                <w:sz w:val="28"/>
                <w:szCs w:val="28"/>
                <w:vertAlign w:val="baseline"/>
              </w:rPr>
            </w:pPr>
            <w:r>
              <w:rPr>
                <w:rFonts w:hint="eastAsia" w:ascii="宋体" w:hAnsi="宋体"/>
                <w:b/>
                <w:color w:val="auto"/>
                <w:szCs w:val="21"/>
              </w:rPr>
              <w:t>二、谈判文件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第6.3款</w:t>
            </w:r>
          </w:p>
        </w:tc>
        <w:tc>
          <w:tcPr>
            <w:tcW w:w="2283" w:type="dxa"/>
            <w:tcBorders>
              <w:tl2br w:val="nil"/>
              <w:tr2bl w:val="nil"/>
            </w:tcBorders>
            <w:vAlign w:val="center"/>
          </w:tcPr>
          <w:p>
            <w:pPr>
              <w:adjustRightInd w:val="0"/>
              <w:snapToGrid w:val="0"/>
              <w:spacing w:before="50" w:line="240" w:lineRule="auto"/>
              <w:jc w:val="center"/>
              <w:rPr>
                <w:rFonts w:hint="eastAsia" w:ascii="宋体" w:hAnsi="宋体" w:eastAsia="宋体" w:cs="Times New Roman"/>
                <w:color w:val="auto"/>
                <w:kern w:val="2"/>
                <w:sz w:val="21"/>
                <w:szCs w:val="21"/>
                <w:lang w:val="en-US" w:eastAsia="zh-CN" w:bidi="ar-SA"/>
              </w:rPr>
            </w:pPr>
            <w:r>
              <w:rPr>
                <w:rFonts w:hint="eastAsia" w:ascii="宋体" w:hAnsi="宋体"/>
                <w:bCs/>
                <w:color w:val="auto"/>
                <w:szCs w:val="21"/>
              </w:rPr>
              <w:t>谈判文件的实质性变动内容</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宋体"/>
                <w:color w:val="auto"/>
                <w:szCs w:val="21"/>
              </w:rPr>
              <w:t>谈判小组根据与供应商谈判情况可能实质性变动的内容（包括采购需求中的技术、服务要求以及合同条款）由谈判小组采用书面形式，并由谈判小组全体成员签字确认，成为谈判文件的组成部分。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087"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olor w:val="auto"/>
                <w:sz w:val="28"/>
                <w:szCs w:val="28"/>
                <w:vertAlign w:val="baseline"/>
              </w:rPr>
            </w:pPr>
            <w:r>
              <w:rPr>
                <w:rFonts w:hint="eastAsia" w:ascii="宋体" w:hAnsi="宋体"/>
                <w:b/>
                <w:color w:val="auto"/>
                <w:szCs w:val="21"/>
              </w:rPr>
              <w:t>三、响应文件的编写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第10.3款</w:t>
            </w:r>
          </w:p>
        </w:tc>
        <w:tc>
          <w:tcPr>
            <w:tcW w:w="2283"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采购项目预算</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left"/>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宋体"/>
                <w:b w:val="0"/>
                <w:bCs w:val="0"/>
                <w:color w:val="auto"/>
                <w:szCs w:val="21"/>
                <w:lang w:val="en-US" w:eastAsia="zh-CN"/>
              </w:rPr>
              <w:t>采购预算价</w:t>
            </w:r>
            <w:r>
              <w:rPr>
                <w:rFonts w:hint="eastAsia" w:ascii="宋体" w:hAnsi="宋体" w:cs="宋体"/>
                <w:color w:val="auto"/>
                <w:szCs w:val="21"/>
                <w:lang w:val="en-US" w:eastAsia="zh-CN"/>
              </w:rPr>
              <w:t>578051.00</w:t>
            </w:r>
            <w:r>
              <w:rPr>
                <w:rFonts w:hint="eastAsia" w:ascii="宋体" w:hAnsi="宋体" w:eastAsia="宋体" w:cs="宋体"/>
                <w:b w:val="0"/>
                <w:bCs w:val="0"/>
                <w:color w:val="auto"/>
                <w:szCs w:val="21"/>
                <w:lang w:val="en-US" w:eastAsia="zh-CN"/>
              </w:rPr>
              <w:t>元，最高限价</w:t>
            </w:r>
            <w:r>
              <w:rPr>
                <w:rFonts w:hint="eastAsia" w:ascii="宋体" w:hAnsi="宋体" w:cs="宋体"/>
                <w:color w:val="auto"/>
                <w:szCs w:val="21"/>
                <w:lang w:val="en-US" w:eastAsia="zh-CN"/>
              </w:rPr>
              <w:t>470000.00</w:t>
            </w:r>
            <w:r>
              <w:rPr>
                <w:rFonts w:hint="eastAsia" w:ascii="宋体" w:hAnsi="宋体" w:eastAsia="宋体" w:cs="宋体"/>
                <w:b w:val="0"/>
                <w:bCs w:val="0"/>
                <w:color w:val="auto"/>
                <w:szCs w:val="21"/>
                <w:lang w:val="en-US" w:eastAsia="zh-CN"/>
              </w:rPr>
              <w:t>元</w:t>
            </w:r>
            <w:r>
              <w:rPr>
                <w:rFonts w:hint="eastAsia" w:ascii="宋体" w:hAnsi="宋体" w:eastAsia="宋体" w:cs="宋体"/>
                <w:b w:val="0"/>
                <w:bCs w:val="0"/>
                <w:color w:val="auto"/>
                <w:sz w:val="21"/>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第10.6款</w:t>
            </w:r>
          </w:p>
        </w:tc>
        <w:tc>
          <w:tcPr>
            <w:tcW w:w="2283"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报价的其他要求</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color w:val="auto"/>
                <w:szCs w:val="21"/>
              </w:rPr>
            </w:pPr>
            <w:r>
              <w:rPr>
                <w:rFonts w:hint="eastAsia" w:ascii="宋体" w:hAnsi="宋体" w:eastAsia="宋体" w:cs="宋体"/>
                <w:b/>
                <w:bCs/>
                <w:color w:val="auto"/>
                <w:szCs w:val="21"/>
                <w:lang w:eastAsia="zh-CN"/>
              </w:rPr>
              <w:t>（</w:t>
            </w:r>
            <w:r>
              <w:rPr>
                <w:rFonts w:hint="eastAsia" w:ascii="宋体" w:hAnsi="宋体" w:eastAsia="宋体" w:cs="宋体"/>
                <w:b/>
                <w:bCs/>
                <w:color w:val="auto"/>
                <w:szCs w:val="21"/>
                <w:lang w:val="en-US" w:eastAsia="zh-CN"/>
              </w:rPr>
              <w:t>1</w:t>
            </w:r>
            <w:r>
              <w:rPr>
                <w:rFonts w:hint="eastAsia" w:ascii="宋体" w:hAnsi="宋体" w:eastAsia="宋体" w:cs="宋体"/>
                <w:b/>
                <w:bCs/>
                <w:color w:val="auto"/>
                <w:szCs w:val="21"/>
                <w:lang w:eastAsia="zh-CN"/>
              </w:rPr>
              <w:t>）</w:t>
            </w:r>
            <w:r>
              <w:rPr>
                <w:rFonts w:hint="eastAsia" w:ascii="宋体" w:hAnsi="宋体" w:eastAsia="宋体" w:cs="宋体"/>
                <w:b/>
                <w:bCs/>
                <w:color w:val="auto"/>
                <w:szCs w:val="21"/>
                <w:lang w:val="zh-CN"/>
              </w:rPr>
              <w:t>供应商</w:t>
            </w:r>
            <w:r>
              <w:rPr>
                <w:rFonts w:hint="eastAsia" w:ascii="宋体" w:hAnsi="宋体" w:eastAsia="宋体" w:cs="宋体"/>
                <w:b/>
                <w:bCs/>
                <w:color w:val="auto"/>
                <w:szCs w:val="21"/>
              </w:rPr>
              <w:t>的最后报价不得超过采购项目预算</w:t>
            </w:r>
            <w:r>
              <w:rPr>
                <w:rFonts w:hint="eastAsia" w:ascii="宋体" w:hAnsi="宋体" w:cs="宋体"/>
                <w:b/>
                <w:bCs/>
                <w:color w:val="auto"/>
                <w:szCs w:val="21"/>
                <w:lang w:eastAsia="zh-CN"/>
              </w:rPr>
              <w:t>（如有最高限价，不得超过最高限价）</w:t>
            </w:r>
            <w:r>
              <w:rPr>
                <w:rFonts w:hint="eastAsia" w:ascii="宋体" w:hAnsi="宋体" w:eastAsia="宋体" w:cs="宋体"/>
                <w:b/>
                <w:bCs/>
                <w:color w:val="auto"/>
                <w:szCs w:val="21"/>
              </w:rPr>
              <w:t>。</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Cs w:val="21"/>
                <w:lang w:val="en-US"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2</w:t>
            </w:r>
            <w:r>
              <w:rPr>
                <w:rFonts w:hint="eastAsia" w:ascii="宋体" w:hAnsi="宋体" w:cs="宋体"/>
                <w:color w:val="auto"/>
                <w:szCs w:val="21"/>
                <w:lang w:eastAsia="zh-CN"/>
              </w:rPr>
              <w:t>）</w:t>
            </w:r>
            <w:r>
              <w:rPr>
                <w:rFonts w:hint="eastAsia" w:ascii="宋体" w:hAnsi="宋体" w:eastAsia="宋体" w:cs="宋体"/>
                <w:color w:val="auto"/>
                <w:szCs w:val="21"/>
              </w:rPr>
              <w:t>最后报价应按本章</w:t>
            </w:r>
            <w:r>
              <w:rPr>
                <w:rFonts w:hint="eastAsia" w:ascii="宋体" w:hAnsi="宋体" w:cs="宋体"/>
                <w:color w:val="auto"/>
                <w:szCs w:val="21"/>
                <w:lang w:eastAsia="zh-CN"/>
              </w:rPr>
              <w:t>第二节</w:t>
            </w:r>
            <w:r>
              <w:rPr>
                <w:rFonts w:hint="eastAsia" w:ascii="宋体" w:hAnsi="宋体" w:eastAsia="宋体" w:cs="宋体"/>
                <w:color w:val="auto"/>
                <w:szCs w:val="21"/>
              </w:rPr>
              <w:t>第</w:t>
            </w:r>
            <w:r>
              <w:rPr>
                <w:rFonts w:hint="eastAsia" w:ascii="宋体" w:hAnsi="宋体" w:cs="宋体"/>
                <w:color w:val="auto"/>
                <w:szCs w:val="21"/>
                <w:lang w:val="en-US" w:eastAsia="zh-CN"/>
              </w:rPr>
              <w:t>14.4</w:t>
            </w:r>
            <w:r>
              <w:rPr>
                <w:rFonts w:hint="eastAsia" w:ascii="宋体" w:hAnsi="宋体" w:eastAsia="宋体" w:cs="宋体"/>
                <w:color w:val="auto"/>
                <w:szCs w:val="21"/>
                <w:lang w:val="zh-CN"/>
              </w:rPr>
              <w:t>款</w:t>
            </w:r>
            <w:r>
              <w:rPr>
                <w:rFonts w:hint="eastAsia" w:ascii="宋体" w:hAnsi="宋体" w:cs="宋体"/>
                <w:color w:val="auto"/>
                <w:szCs w:val="21"/>
                <w:lang w:eastAsia="zh-CN"/>
              </w:rPr>
              <w:t>要求</w:t>
            </w:r>
            <w:r>
              <w:rPr>
                <w:rFonts w:hint="eastAsia" w:ascii="宋体" w:hAnsi="宋体" w:eastAsia="宋体" w:cs="宋体"/>
                <w:color w:val="auto"/>
                <w:szCs w:val="21"/>
              </w:rPr>
              <w:t>在</w:t>
            </w:r>
            <w:r>
              <w:rPr>
                <w:rFonts w:hint="eastAsia" w:ascii="宋体" w:hAnsi="宋体" w:eastAsia="宋体" w:cs="宋体"/>
                <w:b/>
                <w:bCs/>
                <w:color w:val="auto"/>
                <w:szCs w:val="21"/>
              </w:rPr>
              <w:t>规定时间内密封递交给谈判小组</w:t>
            </w:r>
            <w:r>
              <w:rPr>
                <w:rFonts w:hint="eastAsia" w:ascii="宋体" w:hAnsi="宋体" w:cs="宋体"/>
                <w:color w:val="auto"/>
                <w:szCs w:val="21"/>
                <w:lang w:eastAsia="zh-CN"/>
              </w:rPr>
              <w:t>。</w:t>
            </w:r>
            <w:r>
              <w:rPr>
                <w:rFonts w:hint="eastAsia" w:ascii="宋体" w:hAnsi="宋体" w:cs="宋体"/>
                <w:b/>
                <w:bCs/>
                <w:color w:val="auto"/>
                <w:szCs w:val="21"/>
                <w:lang w:eastAsia="zh-CN"/>
              </w:rPr>
              <w:t>否则，将导致响应文件无效。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color w:val="auto"/>
                <w:szCs w:val="21"/>
                <w:lang w:val="en-US" w:eastAsia="zh-CN"/>
              </w:rPr>
            </w:pPr>
            <w:r>
              <w:rPr>
                <w:rFonts w:hint="eastAsia" w:ascii="宋体" w:hAnsi="宋体"/>
                <w:color w:val="auto"/>
                <w:szCs w:val="21"/>
              </w:rPr>
              <w:t>第11.1款</w:t>
            </w:r>
          </w:p>
        </w:tc>
        <w:tc>
          <w:tcPr>
            <w:tcW w:w="2283" w:type="dxa"/>
            <w:tcBorders>
              <w:tl2br w:val="nil"/>
              <w:tr2bl w:val="nil"/>
            </w:tcBorders>
            <w:vAlign w:val="center"/>
          </w:tcPr>
          <w:p>
            <w:pPr>
              <w:adjustRightInd w:val="0"/>
              <w:snapToGrid w:val="0"/>
              <w:spacing w:before="50" w:line="360" w:lineRule="auto"/>
              <w:jc w:val="center"/>
              <w:rPr>
                <w:rFonts w:hint="eastAsia" w:ascii="宋体" w:hAnsi="宋体"/>
                <w:color w:val="auto"/>
                <w:szCs w:val="21"/>
                <w:lang w:val="en-US" w:eastAsia="zh-CN"/>
              </w:rPr>
            </w:pPr>
            <w:r>
              <w:rPr>
                <w:rFonts w:hint="eastAsia" w:ascii="宋体" w:hAnsi="宋体"/>
                <w:color w:val="auto"/>
                <w:szCs w:val="21"/>
              </w:rPr>
              <w:t>保证金</w:t>
            </w:r>
          </w:p>
        </w:tc>
        <w:tc>
          <w:tcPr>
            <w:tcW w:w="6232" w:type="dxa"/>
            <w:tcBorders>
              <w:tl2br w:val="nil"/>
              <w:tr2bl w:val="nil"/>
            </w:tcBorders>
            <w:vAlign w:val="center"/>
          </w:tcPr>
          <w:p>
            <w:pPr>
              <w:keepNext/>
              <w:keepLines w:val="0"/>
              <w:pageBreakBefore w:val="0"/>
              <w:kinsoku/>
              <w:wordWrap/>
              <w:overflowPunct/>
              <w:topLinePunct w:val="0"/>
              <w:autoSpaceDE/>
              <w:autoSpaceDN/>
              <w:bidi w:val="0"/>
              <w:adjustRightInd w:val="0"/>
              <w:snapToGrid w:val="0"/>
              <w:spacing w:afterAutospacing="0" w:line="400" w:lineRule="exact"/>
              <w:textAlignment w:val="auto"/>
              <w:rPr>
                <w:rFonts w:ascii="宋体" w:hAnsi="宋体"/>
                <w:sz w:val="21"/>
                <w:szCs w:val="21"/>
              </w:rPr>
            </w:pPr>
            <w:r>
              <w:rPr>
                <w:rFonts w:hint="eastAsia" w:ascii="宋体" w:hAnsi="宋体"/>
                <w:sz w:val="21"/>
                <w:szCs w:val="21"/>
              </w:rPr>
              <w:t>□不要求提供</w:t>
            </w:r>
          </w:p>
          <w:p>
            <w:pPr>
              <w:keepNext/>
              <w:keepLines w:val="0"/>
              <w:pageBreakBefore w:val="0"/>
              <w:kinsoku/>
              <w:wordWrap/>
              <w:overflowPunct/>
              <w:topLinePunct w:val="0"/>
              <w:autoSpaceDE/>
              <w:autoSpaceDN/>
              <w:bidi w:val="0"/>
              <w:adjustRightInd w:val="0"/>
              <w:snapToGrid w:val="0"/>
              <w:spacing w:afterAutospacing="0" w:line="400" w:lineRule="exact"/>
              <w:textAlignment w:val="auto"/>
              <w:rPr>
                <w:rFonts w:ascii="宋体" w:hAnsi="宋体"/>
                <w:sz w:val="21"/>
                <w:szCs w:val="21"/>
              </w:rPr>
            </w:pPr>
            <w:r>
              <w:rPr>
                <w:rFonts w:hint="eastAsia" w:ascii="宋体" w:hAnsi="宋体"/>
                <w:sz w:val="21"/>
                <w:szCs w:val="21"/>
              </w:rPr>
              <w:t>■要求提供，数额为：</w:t>
            </w:r>
            <w:r>
              <w:rPr>
                <w:rFonts w:hint="eastAsia" w:ascii="宋体" w:hAnsi="宋体"/>
                <w:sz w:val="21"/>
                <w:szCs w:val="21"/>
                <w:lang w:eastAsia="zh-CN"/>
              </w:rPr>
              <w:t>壹万</w:t>
            </w:r>
            <w:r>
              <w:rPr>
                <w:rFonts w:hint="eastAsia" w:ascii="宋体" w:hAnsi="宋体"/>
                <w:sz w:val="21"/>
                <w:szCs w:val="21"/>
              </w:rPr>
              <w:t>元整（人民币）</w:t>
            </w:r>
          </w:p>
          <w:p>
            <w:pPr>
              <w:keepNext/>
              <w:keepLines w:val="0"/>
              <w:pageBreakBefore w:val="0"/>
              <w:kinsoku/>
              <w:wordWrap/>
              <w:overflowPunct/>
              <w:topLinePunct w:val="0"/>
              <w:autoSpaceDE/>
              <w:autoSpaceDN/>
              <w:bidi w:val="0"/>
              <w:adjustRightInd w:val="0"/>
              <w:snapToGrid w:val="0"/>
              <w:spacing w:afterAutospacing="0" w:line="400" w:lineRule="exact"/>
              <w:textAlignment w:val="auto"/>
              <w:rPr>
                <w:rFonts w:ascii="宋体" w:hAnsi="宋体"/>
                <w:sz w:val="21"/>
                <w:szCs w:val="21"/>
              </w:rPr>
            </w:pPr>
            <w:r>
              <w:rPr>
                <w:rFonts w:hint="eastAsia" w:ascii="宋体" w:hAnsi="宋体"/>
                <w:sz w:val="21"/>
                <w:szCs w:val="21"/>
              </w:rPr>
              <w:t>1、投标保证金缴纳要求：</w:t>
            </w:r>
          </w:p>
          <w:p>
            <w:pPr>
              <w:keepNext/>
              <w:keepLines w:val="0"/>
              <w:pageBreakBefore w:val="0"/>
              <w:kinsoku/>
              <w:wordWrap/>
              <w:overflowPunct/>
              <w:topLinePunct w:val="0"/>
              <w:autoSpaceDE/>
              <w:autoSpaceDN/>
              <w:bidi w:val="0"/>
              <w:adjustRightInd w:val="0"/>
              <w:snapToGrid w:val="0"/>
              <w:spacing w:afterAutospacing="0" w:line="400" w:lineRule="exact"/>
              <w:textAlignment w:val="auto"/>
              <w:rPr>
                <w:rFonts w:ascii="宋体" w:hAnsi="宋体"/>
                <w:sz w:val="21"/>
                <w:szCs w:val="21"/>
              </w:rPr>
            </w:pPr>
            <w:r>
              <w:rPr>
                <w:rFonts w:hint="eastAsia" w:ascii="宋体" w:hAnsi="宋体"/>
                <w:sz w:val="21"/>
                <w:szCs w:val="21"/>
              </w:rPr>
              <w:t>投标保证金到账截止时间：投标截止时间。</w:t>
            </w:r>
          </w:p>
          <w:p>
            <w:pPr>
              <w:keepNext/>
              <w:keepLines w:val="0"/>
              <w:pageBreakBefore w:val="0"/>
              <w:kinsoku/>
              <w:wordWrap/>
              <w:overflowPunct/>
              <w:topLinePunct w:val="0"/>
              <w:autoSpaceDE/>
              <w:autoSpaceDN/>
              <w:bidi w:val="0"/>
              <w:adjustRightInd w:val="0"/>
              <w:snapToGrid w:val="0"/>
              <w:spacing w:afterAutospacing="0" w:line="400" w:lineRule="exact"/>
              <w:textAlignment w:val="auto"/>
              <w:rPr>
                <w:rFonts w:ascii="宋体" w:hAnsi="宋体"/>
                <w:sz w:val="21"/>
                <w:szCs w:val="21"/>
              </w:rPr>
            </w:pPr>
            <w:r>
              <w:rPr>
                <w:rFonts w:hint="eastAsia" w:ascii="宋体" w:hAnsi="宋体"/>
                <w:sz w:val="21"/>
                <w:szCs w:val="21"/>
              </w:rPr>
              <w:t>从投标人基本账户采用银行转账方式汇入本谈判文</w:t>
            </w:r>
          </w:p>
          <w:p>
            <w:pPr>
              <w:keepNext/>
              <w:keepLines w:val="0"/>
              <w:pageBreakBefore w:val="0"/>
              <w:kinsoku/>
              <w:wordWrap/>
              <w:overflowPunct/>
              <w:topLinePunct w:val="0"/>
              <w:autoSpaceDE/>
              <w:autoSpaceDN/>
              <w:bidi w:val="0"/>
              <w:adjustRightInd w:val="0"/>
              <w:snapToGrid w:val="0"/>
              <w:spacing w:afterAutospacing="0" w:line="400" w:lineRule="exact"/>
              <w:textAlignment w:val="auto"/>
              <w:rPr>
                <w:rFonts w:ascii="宋体" w:hAnsi="宋体"/>
                <w:sz w:val="21"/>
                <w:szCs w:val="21"/>
              </w:rPr>
            </w:pPr>
            <w:r>
              <w:rPr>
                <w:rFonts w:hint="eastAsia" w:ascii="宋体" w:hAnsi="宋体"/>
                <w:sz w:val="21"/>
                <w:szCs w:val="21"/>
              </w:rPr>
              <w:t>件规定的专用账户：</w:t>
            </w:r>
          </w:p>
          <w:p>
            <w:pPr>
              <w:keepNext/>
              <w:keepLines w:val="0"/>
              <w:pageBreakBefore w:val="0"/>
              <w:kinsoku/>
              <w:wordWrap/>
              <w:overflowPunct/>
              <w:topLinePunct w:val="0"/>
              <w:autoSpaceDE/>
              <w:autoSpaceDN/>
              <w:bidi w:val="0"/>
              <w:adjustRightInd w:val="0"/>
              <w:snapToGrid w:val="0"/>
              <w:spacing w:afterAutospacing="0" w:line="400" w:lineRule="exact"/>
              <w:textAlignment w:val="auto"/>
              <w:rPr>
                <w:rFonts w:ascii="宋体" w:hAnsi="宋体"/>
                <w:sz w:val="21"/>
                <w:szCs w:val="21"/>
              </w:rPr>
            </w:pPr>
            <w:r>
              <w:rPr>
                <w:rFonts w:hint="eastAsia" w:ascii="宋体" w:hAnsi="宋体"/>
                <w:sz w:val="21"/>
                <w:szCs w:val="21"/>
              </w:rPr>
              <w:t>账户名称：茶陵县发展和改革局公共资源交易保证金专户</w:t>
            </w:r>
          </w:p>
          <w:p>
            <w:pPr>
              <w:keepNext/>
              <w:keepLines w:val="0"/>
              <w:pageBreakBefore w:val="0"/>
              <w:kinsoku/>
              <w:wordWrap/>
              <w:overflowPunct/>
              <w:topLinePunct w:val="0"/>
              <w:autoSpaceDE/>
              <w:autoSpaceDN/>
              <w:bidi w:val="0"/>
              <w:adjustRightInd w:val="0"/>
              <w:snapToGrid w:val="0"/>
              <w:spacing w:afterAutospacing="0" w:line="400" w:lineRule="exact"/>
              <w:textAlignment w:val="auto"/>
              <w:rPr>
                <w:rFonts w:ascii="宋体" w:hAnsi="宋体"/>
                <w:sz w:val="21"/>
                <w:szCs w:val="21"/>
              </w:rPr>
            </w:pPr>
            <w:r>
              <w:rPr>
                <w:rFonts w:hint="eastAsia" w:ascii="宋体" w:hAnsi="宋体"/>
                <w:sz w:val="21"/>
                <w:szCs w:val="21"/>
              </w:rPr>
              <w:t>开户银行：中国银行茶陵支行</w:t>
            </w:r>
          </w:p>
          <w:p>
            <w:pPr>
              <w:keepNext/>
              <w:keepLines w:val="0"/>
              <w:pageBreakBefore w:val="0"/>
              <w:kinsoku/>
              <w:wordWrap/>
              <w:overflowPunct/>
              <w:topLinePunct w:val="0"/>
              <w:autoSpaceDE/>
              <w:autoSpaceDN/>
              <w:bidi w:val="0"/>
              <w:adjustRightInd w:val="0"/>
              <w:snapToGrid w:val="0"/>
              <w:spacing w:afterAutospacing="0" w:line="400" w:lineRule="exact"/>
              <w:textAlignment w:val="auto"/>
              <w:rPr>
                <w:rFonts w:ascii="宋体" w:hAnsi="宋体"/>
                <w:sz w:val="21"/>
                <w:szCs w:val="21"/>
              </w:rPr>
            </w:pPr>
            <w:r>
              <w:rPr>
                <w:rFonts w:hint="eastAsia" w:ascii="宋体" w:hAnsi="宋体"/>
                <w:sz w:val="21"/>
                <w:szCs w:val="21"/>
              </w:rPr>
              <w:t xml:space="preserve">银行账号： 6041 7405 1566   </w:t>
            </w:r>
          </w:p>
          <w:p>
            <w:pPr>
              <w:keepNext/>
              <w:keepLines w:val="0"/>
              <w:pageBreakBefore w:val="0"/>
              <w:kinsoku/>
              <w:wordWrap/>
              <w:overflowPunct/>
              <w:topLinePunct w:val="0"/>
              <w:autoSpaceDE/>
              <w:autoSpaceDN/>
              <w:bidi w:val="0"/>
              <w:adjustRightInd w:val="0"/>
              <w:snapToGrid w:val="0"/>
              <w:spacing w:afterAutospacing="0" w:line="400" w:lineRule="exact"/>
              <w:textAlignment w:val="auto"/>
              <w:rPr>
                <w:rFonts w:ascii="宋体" w:hAnsi="宋体"/>
                <w:sz w:val="21"/>
                <w:szCs w:val="21"/>
              </w:rPr>
            </w:pPr>
            <w:r>
              <w:rPr>
                <w:rFonts w:hint="eastAsia" w:ascii="宋体" w:hAnsi="宋体"/>
                <w:sz w:val="21"/>
                <w:szCs w:val="21"/>
              </w:rPr>
              <w:t xml:space="preserve">行    号： 104552301005       </w:t>
            </w:r>
          </w:p>
          <w:p>
            <w:pPr>
              <w:keepNext/>
              <w:keepLines w:val="0"/>
              <w:pageBreakBefore w:val="0"/>
              <w:kinsoku/>
              <w:wordWrap/>
              <w:overflowPunct/>
              <w:topLinePunct w:val="0"/>
              <w:autoSpaceDE/>
              <w:autoSpaceDN/>
              <w:bidi w:val="0"/>
              <w:adjustRightInd w:val="0"/>
              <w:snapToGrid w:val="0"/>
              <w:spacing w:afterAutospacing="0" w:line="400" w:lineRule="exact"/>
              <w:textAlignment w:val="auto"/>
              <w:rPr>
                <w:rFonts w:ascii="宋体" w:hAnsi="宋体"/>
                <w:sz w:val="21"/>
                <w:szCs w:val="21"/>
              </w:rPr>
            </w:pPr>
            <w:r>
              <w:rPr>
                <w:rFonts w:hint="eastAsia" w:ascii="宋体" w:hAnsi="宋体"/>
                <w:sz w:val="21"/>
                <w:szCs w:val="21"/>
              </w:rPr>
              <w:t>摘要：</w:t>
            </w:r>
            <w:r>
              <w:rPr>
                <w:rFonts w:hint="eastAsia" w:ascii="宋体" w:hAnsi="宋体"/>
                <w:sz w:val="21"/>
                <w:szCs w:val="21"/>
                <w:u w:val="none"/>
                <w:lang w:eastAsia="zh-CN"/>
              </w:rPr>
              <w:t>茶陵县东山村村组道路建设（十组至十六组）工程</w:t>
            </w:r>
            <w:r>
              <w:rPr>
                <w:rFonts w:hint="eastAsia" w:ascii="宋体" w:hAnsi="宋体"/>
                <w:sz w:val="21"/>
                <w:szCs w:val="21"/>
              </w:rPr>
              <w:t>注：未按时足额缴纳保证金的，其响应文件将被拒绝。以现金方式提交的投标保证金无效。</w:t>
            </w:r>
          </w:p>
          <w:p>
            <w:pPr>
              <w:keepNext/>
              <w:keepLines w:val="0"/>
              <w:pageBreakBefore w:val="0"/>
              <w:kinsoku/>
              <w:wordWrap/>
              <w:overflowPunct/>
              <w:topLinePunct w:val="0"/>
              <w:autoSpaceDE/>
              <w:autoSpaceDN/>
              <w:bidi w:val="0"/>
              <w:adjustRightInd w:val="0"/>
              <w:snapToGrid w:val="0"/>
              <w:spacing w:afterAutospacing="0" w:line="400" w:lineRule="exact"/>
              <w:textAlignment w:val="auto"/>
              <w:rPr>
                <w:rFonts w:ascii="宋体" w:hAnsi="宋体"/>
                <w:sz w:val="21"/>
                <w:szCs w:val="21"/>
              </w:rPr>
            </w:pPr>
            <w:r>
              <w:rPr>
                <w:rFonts w:hint="eastAsia" w:ascii="宋体" w:hAnsi="宋体"/>
                <w:sz w:val="21"/>
                <w:szCs w:val="21"/>
              </w:rPr>
              <w:t>2、投标保证金的退还：</w:t>
            </w:r>
          </w:p>
          <w:p>
            <w:pPr>
              <w:keepNext/>
              <w:keepLines w:val="0"/>
              <w:pageBreakBefore w:val="0"/>
              <w:kinsoku/>
              <w:wordWrap/>
              <w:overflowPunct/>
              <w:topLinePunct w:val="0"/>
              <w:autoSpaceDE/>
              <w:autoSpaceDN/>
              <w:bidi w:val="0"/>
              <w:adjustRightInd w:val="0"/>
              <w:snapToGrid w:val="0"/>
              <w:spacing w:afterAutospacing="0" w:line="400" w:lineRule="exact"/>
              <w:textAlignment w:val="auto"/>
              <w:rPr>
                <w:rFonts w:ascii="宋体" w:hAnsi="宋体"/>
                <w:sz w:val="21"/>
                <w:szCs w:val="21"/>
              </w:rPr>
            </w:pPr>
            <w:r>
              <w:rPr>
                <w:rFonts w:hint="eastAsia" w:ascii="宋体" w:hAnsi="宋体"/>
                <w:sz w:val="21"/>
                <w:szCs w:val="21"/>
              </w:rPr>
              <w:t>①采购人在采购代理机构发出成交通知书后5个工作日内退还未成交供应商的保证金。</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Times New Roman"/>
                <w:color w:val="auto"/>
                <w:kern w:val="2"/>
                <w:sz w:val="21"/>
                <w:szCs w:val="21"/>
                <w:lang w:val="en-US" w:eastAsia="zh-CN" w:bidi="ar-SA"/>
              </w:rPr>
            </w:pPr>
            <w:r>
              <w:rPr>
                <w:rFonts w:hint="eastAsia" w:ascii="宋体" w:hAnsi="宋体"/>
                <w:sz w:val="21"/>
                <w:szCs w:val="21"/>
              </w:rPr>
              <w:t>②成交人的投标保证金经书面报告至采购人同意退还后，持保证金退还申请书及业主单位签字同意退款并盖章和付款凭证复印件、开户许可证复印件到茶陵县公共资源交易管理委员会办公室财务室办理退款。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第12.1款</w:t>
            </w:r>
          </w:p>
        </w:tc>
        <w:tc>
          <w:tcPr>
            <w:tcW w:w="2283"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bCs/>
                <w:color w:val="auto"/>
                <w:kern w:val="2"/>
                <w:sz w:val="21"/>
                <w:szCs w:val="21"/>
                <w:lang w:val="en-US" w:eastAsia="zh-CN" w:bidi="ar-SA"/>
              </w:rPr>
            </w:pPr>
            <w:r>
              <w:rPr>
                <w:rFonts w:hint="eastAsia" w:ascii="宋体" w:hAnsi="宋体"/>
                <w:bCs/>
                <w:color w:val="auto"/>
                <w:szCs w:val="21"/>
              </w:rPr>
              <w:t>响应文件有效期</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Times New Roman"/>
                <w:bCs/>
                <w:color w:val="auto"/>
                <w:kern w:val="2"/>
                <w:sz w:val="21"/>
                <w:szCs w:val="21"/>
                <w:lang w:val="en-US" w:eastAsia="zh-CN" w:bidi="ar-SA"/>
              </w:rPr>
            </w:pPr>
            <w:r>
              <w:rPr>
                <w:rFonts w:hint="eastAsia" w:ascii="宋体" w:hAnsi="宋体" w:eastAsia="宋体" w:cs="宋体"/>
                <w:color w:val="auto"/>
                <w:szCs w:val="21"/>
              </w:rPr>
              <w:t>60日（日历日）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第13.1款</w:t>
            </w:r>
          </w:p>
        </w:tc>
        <w:tc>
          <w:tcPr>
            <w:tcW w:w="2283"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bCs/>
                <w:color w:val="auto"/>
                <w:kern w:val="2"/>
                <w:sz w:val="21"/>
                <w:szCs w:val="21"/>
                <w:lang w:val="en-US" w:eastAsia="zh-CN" w:bidi="ar-SA"/>
              </w:rPr>
            </w:pPr>
            <w:r>
              <w:rPr>
                <w:rFonts w:hint="eastAsia" w:ascii="宋体" w:hAnsi="宋体"/>
                <w:bCs/>
                <w:color w:val="auto"/>
                <w:szCs w:val="21"/>
              </w:rPr>
              <w:t>分包</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Times New Roman"/>
                <w:bCs/>
                <w:color w:val="auto"/>
                <w:kern w:val="2"/>
                <w:sz w:val="21"/>
                <w:szCs w:val="21"/>
                <w:lang w:val="en-US" w:eastAsia="zh-CN" w:bidi="ar-SA"/>
              </w:rPr>
            </w:pPr>
            <w:r>
              <w:rPr>
                <w:rFonts w:hint="eastAsia" w:ascii="宋体" w:hAnsi="宋体"/>
                <w:bCs/>
                <w:color w:val="auto"/>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第14.2款</w:t>
            </w:r>
          </w:p>
        </w:tc>
        <w:tc>
          <w:tcPr>
            <w:tcW w:w="2283"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bCs/>
                <w:color w:val="auto"/>
                <w:szCs w:val="21"/>
              </w:rPr>
              <w:t>响应</w:t>
            </w:r>
            <w:r>
              <w:rPr>
                <w:rFonts w:hint="eastAsia" w:ascii="宋体" w:hAnsi="宋体"/>
                <w:color w:val="auto"/>
                <w:szCs w:val="21"/>
              </w:rPr>
              <w:t>文件副本份数</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default" w:ascii="宋体" w:hAnsi="宋体" w:eastAsia="宋体" w:cs="Times New Roman"/>
                <w:color w:val="auto"/>
                <w:kern w:val="2"/>
                <w:sz w:val="21"/>
                <w:szCs w:val="21"/>
                <w:u w:val="single"/>
                <w:lang w:val="en-US" w:eastAsia="zh-CN" w:bidi="ar-SA"/>
              </w:rPr>
            </w:pPr>
            <w:r>
              <w:rPr>
                <w:rFonts w:hint="eastAsia" w:ascii="宋体" w:hAnsi="宋体" w:cs="宋体"/>
                <w:color w:val="auto"/>
                <w:szCs w:val="21"/>
                <w:lang w:eastAsia="zh-CN"/>
              </w:rPr>
              <w:t>共肆份（即</w:t>
            </w:r>
            <w:r>
              <w:rPr>
                <w:rFonts w:hint="eastAsia" w:ascii="宋体" w:hAnsi="宋体" w:cs="宋体"/>
                <w:color w:val="auto"/>
                <w:szCs w:val="21"/>
              </w:rPr>
              <w:t>正本</w:t>
            </w:r>
            <w:r>
              <w:rPr>
                <w:rFonts w:hint="eastAsia" w:ascii="宋体" w:hAnsi="宋体" w:cs="宋体"/>
                <w:color w:val="auto"/>
                <w:szCs w:val="21"/>
                <w:lang w:eastAsia="zh-CN"/>
              </w:rPr>
              <w:t>壹</w:t>
            </w:r>
            <w:r>
              <w:rPr>
                <w:rFonts w:hint="eastAsia" w:ascii="宋体" w:hAnsi="宋体" w:cs="宋体"/>
                <w:color w:val="auto"/>
                <w:szCs w:val="21"/>
              </w:rPr>
              <w:t>份，副本</w:t>
            </w:r>
            <w:r>
              <w:rPr>
                <w:rFonts w:hint="eastAsia" w:ascii="宋体" w:hAnsi="宋体" w:cs="宋体"/>
                <w:color w:val="auto"/>
                <w:szCs w:val="21"/>
                <w:lang w:eastAsia="zh-CN"/>
              </w:rPr>
              <w:t>叁</w:t>
            </w:r>
            <w:r>
              <w:rPr>
                <w:rFonts w:hint="eastAsia" w:ascii="宋体" w:hAnsi="宋体" w:cs="宋体"/>
                <w:color w:val="auto"/>
                <w:szCs w:val="21"/>
              </w:rPr>
              <w:t>份</w:t>
            </w:r>
            <w:r>
              <w:rPr>
                <w:rFonts w:hint="eastAsia" w:ascii="宋体" w:hAnsi="宋体" w:cs="宋体"/>
                <w:color w:val="auto"/>
                <w:szCs w:val="21"/>
                <w:lang w:eastAsia="zh-CN"/>
              </w:rPr>
              <w:t>）；响应文件电子文档（</w:t>
            </w:r>
            <w:r>
              <w:rPr>
                <w:rFonts w:hint="eastAsia" w:ascii="宋体" w:hAnsi="宋体" w:cs="宋体"/>
                <w:color w:val="auto"/>
                <w:szCs w:val="21"/>
                <w:lang w:val="en-US" w:eastAsia="zh-CN"/>
              </w:rPr>
              <w:t>U盘</w:t>
            </w:r>
            <w:r>
              <w:rPr>
                <w:rFonts w:hint="eastAsia" w:ascii="宋体" w:hAnsi="宋体" w:cs="宋体"/>
                <w:color w:val="auto"/>
                <w:szCs w:val="21"/>
                <w:lang w:eastAsia="zh-CN"/>
              </w:rPr>
              <w:t>）：一份。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087" w:type="dxa"/>
            <w:gridSpan w:val="3"/>
            <w:tcBorders>
              <w:tl2br w:val="nil"/>
              <w:tr2bl w:val="nil"/>
            </w:tcBorders>
            <w:vAlign w:val="center"/>
          </w:tcPr>
          <w:p>
            <w:pPr>
              <w:adjustRightInd w:val="0"/>
              <w:snapToGrid w:val="0"/>
              <w:spacing w:before="50" w:line="240" w:lineRule="auto"/>
              <w:rPr>
                <w:rFonts w:hint="eastAsia" w:ascii="宋体" w:hAnsi="宋体" w:eastAsia="宋体" w:cs="Times New Roman"/>
                <w:color w:val="auto"/>
                <w:kern w:val="2"/>
                <w:sz w:val="21"/>
                <w:szCs w:val="21"/>
                <w:u w:val="single"/>
                <w:lang w:val="en-US" w:eastAsia="zh-CN" w:bidi="ar-SA"/>
              </w:rPr>
            </w:pPr>
            <w:r>
              <w:rPr>
                <w:rFonts w:hint="eastAsia" w:ascii="宋体" w:hAnsi="宋体"/>
                <w:b/>
                <w:color w:val="auto"/>
                <w:szCs w:val="21"/>
              </w:rPr>
              <w:t>四、响应文件的递交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第15.2款</w:t>
            </w:r>
          </w:p>
        </w:tc>
        <w:tc>
          <w:tcPr>
            <w:tcW w:w="2283" w:type="dxa"/>
            <w:tcBorders>
              <w:tl2br w:val="nil"/>
              <w:tr2bl w:val="nil"/>
            </w:tcBorders>
            <w:vAlign w:val="center"/>
          </w:tcPr>
          <w:p>
            <w:pPr>
              <w:adjustRightInd w:val="0"/>
              <w:snapToGrid w:val="0"/>
              <w:spacing w:before="50" w:line="24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封套上应载明的信息</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color w:val="auto"/>
                <w:szCs w:val="21"/>
                <w:u w:val="single"/>
              </w:rPr>
              <w:t xml:space="preserve">      （采购项目名称）        </w:t>
            </w:r>
            <w:r>
              <w:rPr>
                <w:rFonts w:hint="eastAsia" w:ascii="宋体" w:hAnsi="宋体" w:eastAsia="宋体" w:cs="宋体"/>
                <w:color w:val="auto"/>
                <w:szCs w:val="21"/>
              </w:rPr>
              <w:t>响应文件</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政府采购编号：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在</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时</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分之前不得启封</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b/>
                <w:bCs/>
                <w:color w:val="auto"/>
                <w:szCs w:val="21"/>
              </w:rPr>
            </w:pPr>
            <w:r>
              <w:rPr>
                <w:rFonts w:hint="eastAsia" w:ascii="宋体" w:hAnsi="宋体" w:eastAsia="宋体" w:cs="宋体"/>
                <w:b/>
                <w:bCs/>
                <w:color w:val="auto"/>
                <w:szCs w:val="21"/>
              </w:rPr>
              <w:t>注：</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1</w:t>
            </w:r>
            <w:r>
              <w:rPr>
                <w:rFonts w:hint="eastAsia" w:ascii="宋体" w:hAnsi="宋体" w:cs="宋体"/>
                <w:b/>
                <w:bCs/>
                <w:color w:val="auto"/>
                <w:szCs w:val="21"/>
                <w:lang w:eastAsia="zh-CN"/>
              </w:rPr>
              <w:t>）</w:t>
            </w:r>
            <w:r>
              <w:rPr>
                <w:rFonts w:hint="eastAsia" w:ascii="宋体" w:hAnsi="宋体" w:eastAsia="宋体" w:cs="宋体"/>
                <w:b/>
                <w:bCs/>
                <w:color w:val="auto"/>
                <w:szCs w:val="21"/>
              </w:rPr>
              <w:t>响应文件按正本和副本分别包装，注明“正本”或“副本”，加贴封条，并在封套的封口处加盖投标人单位章或由法定代表人或其授权的代理人签字。</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Times New Roman"/>
                <w:color w:val="auto"/>
                <w:kern w:val="2"/>
                <w:sz w:val="21"/>
                <w:szCs w:val="21"/>
                <w:lang w:val="en-US" w:eastAsia="zh-CN" w:bidi="ar-SA"/>
              </w:rPr>
            </w:pPr>
            <w:r>
              <w:rPr>
                <w:rFonts w:hint="eastAsia" w:ascii="宋体" w:hAnsi="宋体" w:cs="宋体"/>
                <w:b/>
                <w:bCs/>
                <w:color w:val="auto"/>
                <w:szCs w:val="21"/>
                <w:lang w:eastAsia="zh-CN"/>
              </w:rPr>
              <w:t>（</w:t>
            </w:r>
            <w:r>
              <w:rPr>
                <w:rFonts w:hint="eastAsia" w:ascii="宋体" w:hAnsi="宋体" w:cs="宋体"/>
                <w:b/>
                <w:bCs/>
                <w:color w:val="auto"/>
                <w:szCs w:val="21"/>
                <w:lang w:val="en-US" w:eastAsia="zh-CN"/>
              </w:rPr>
              <w:t>2</w:t>
            </w:r>
            <w:r>
              <w:rPr>
                <w:rFonts w:hint="eastAsia" w:ascii="宋体" w:hAnsi="宋体" w:cs="宋体"/>
                <w:b/>
                <w:bCs/>
                <w:color w:val="auto"/>
                <w:szCs w:val="21"/>
                <w:lang w:eastAsia="zh-CN"/>
              </w:rPr>
              <w:t>）响应文件电子文档（</w:t>
            </w:r>
            <w:r>
              <w:rPr>
                <w:rFonts w:hint="eastAsia" w:ascii="宋体" w:hAnsi="宋体" w:cs="宋体"/>
                <w:b/>
                <w:bCs/>
                <w:color w:val="auto"/>
                <w:szCs w:val="21"/>
                <w:lang w:val="en-US" w:eastAsia="zh-CN"/>
              </w:rPr>
              <w:t>U盘</w:t>
            </w:r>
            <w:r>
              <w:rPr>
                <w:rFonts w:hint="eastAsia" w:ascii="宋体" w:hAnsi="宋体" w:cs="宋体"/>
                <w:b/>
                <w:bCs/>
                <w:color w:val="auto"/>
                <w:szCs w:val="21"/>
                <w:lang w:eastAsia="zh-CN"/>
              </w:rPr>
              <w:t>）用信封或包装袋单独密封装好，注明“响应文件电子文档”，加贴封条，并</w:t>
            </w:r>
            <w:r>
              <w:rPr>
                <w:rFonts w:hint="eastAsia" w:ascii="宋体" w:hAnsi="宋体" w:eastAsia="宋体" w:cs="宋体"/>
                <w:b/>
                <w:bCs/>
                <w:color w:val="auto"/>
                <w:szCs w:val="21"/>
              </w:rPr>
              <w:t>在封口处加盖投标人单位章或由法定代表人或其授权的代理人签字</w:t>
            </w:r>
            <w:r>
              <w:rPr>
                <w:rFonts w:hint="eastAsia" w:ascii="宋体" w:hAnsi="宋体" w:cs="宋体"/>
                <w:b/>
                <w:bCs/>
                <w:color w:val="auto"/>
                <w:szCs w:val="21"/>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第17.1款</w:t>
            </w:r>
          </w:p>
        </w:tc>
        <w:tc>
          <w:tcPr>
            <w:tcW w:w="2283" w:type="dxa"/>
            <w:tcBorders>
              <w:tl2br w:val="nil"/>
              <w:tr2bl w:val="nil"/>
            </w:tcBorders>
            <w:vAlign w:val="center"/>
          </w:tcPr>
          <w:p>
            <w:pPr>
              <w:adjustRightInd w:val="0"/>
              <w:snapToGrid w:val="0"/>
              <w:spacing w:before="50" w:line="24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响应文件的递交</w:t>
            </w:r>
            <w:r>
              <w:rPr>
                <w:rFonts w:hint="eastAsia" w:ascii="宋体" w:hAnsi="宋体"/>
                <w:bCs/>
                <w:color w:val="auto"/>
                <w:szCs w:val="21"/>
              </w:rPr>
              <w:t>时间和</w:t>
            </w:r>
            <w:r>
              <w:rPr>
                <w:rFonts w:hint="eastAsia" w:ascii="宋体" w:hAnsi="宋体"/>
                <w:color w:val="auto"/>
                <w:szCs w:val="21"/>
              </w:rPr>
              <w:t>地点</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Cs w:val="21"/>
              </w:rPr>
            </w:pPr>
            <w:r>
              <w:rPr>
                <w:rFonts w:hint="eastAsia" w:ascii="宋体" w:hAnsi="宋体"/>
                <w:color w:val="auto"/>
                <w:szCs w:val="21"/>
              </w:rPr>
              <w:t>响应文件的截止时间</w:t>
            </w:r>
            <w:r>
              <w:rPr>
                <w:rFonts w:hint="eastAsia" w:asciiTheme="minorEastAsia" w:hAnsiTheme="minorEastAsia" w:eastAsiaTheme="minorEastAsia"/>
                <w:bCs/>
                <w:color w:val="auto"/>
                <w:szCs w:val="21"/>
              </w:rPr>
              <w:t>：</w:t>
            </w:r>
            <w:r>
              <w:rPr>
                <w:rFonts w:hint="eastAsia" w:ascii="宋体" w:hAnsi="宋体"/>
                <w:color w:val="000000" w:themeColor="text1"/>
                <w:szCs w:val="21"/>
                <w:u w:val="single"/>
                <w:lang w:val="en-US" w:eastAsia="zh-CN"/>
                <w14:textFill>
                  <w14:solidFill>
                    <w14:schemeClr w14:val="tx1"/>
                  </w14:solidFill>
                </w14:textFill>
              </w:rPr>
              <w:t>2021</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lang w:val="en-US" w:eastAsia="zh-CN"/>
                <w14:textFill>
                  <w14:solidFill>
                    <w14:schemeClr w14:val="tx1"/>
                  </w14:solidFill>
                </w14:textFill>
              </w:rPr>
              <w:t xml:space="preserve"> 6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lang w:val="en-US" w:eastAsia="zh-CN"/>
                <w14:textFill>
                  <w14:solidFill>
                    <w14:schemeClr w14:val="tx1"/>
                  </w14:solidFill>
                </w14:textFill>
              </w:rPr>
              <w:t xml:space="preserve"> 11 </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u w:val="single"/>
                <w:lang w:val="en-US" w:eastAsia="zh-CN"/>
                <w14:textFill>
                  <w14:solidFill>
                    <w14:schemeClr w14:val="tx1"/>
                  </w14:solidFill>
                </w14:textFill>
              </w:rPr>
              <w:t xml:space="preserve"> 9 </w:t>
            </w:r>
            <w:r>
              <w:rPr>
                <w:rFonts w:hint="eastAsia" w:ascii="宋体" w:hAnsi="宋体"/>
                <w:color w:val="000000" w:themeColor="text1"/>
                <w:szCs w:val="21"/>
                <w14:textFill>
                  <w14:solidFill>
                    <w14:schemeClr w14:val="tx1"/>
                  </w14:solidFill>
                </w14:textFill>
              </w:rPr>
              <w:t>时</w:t>
            </w:r>
            <w:r>
              <w:rPr>
                <w:rFonts w:hint="eastAsia" w:ascii="宋体" w:hAnsi="宋体"/>
                <w:color w:val="000000" w:themeColor="text1"/>
                <w:szCs w:val="21"/>
                <w:u w:val="single"/>
                <w:lang w:val="en-US" w:eastAsia="zh-CN"/>
                <w14:textFill>
                  <w14:solidFill>
                    <w14:schemeClr w14:val="tx1"/>
                  </w14:solidFill>
                </w14:textFill>
              </w:rPr>
              <w:t>30</w:t>
            </w:r>
            <w:r>
              <w:rPr>
                <w:rFonts w:hint="eastAsia" w:ascii="宋体" w:hAnsi="宋体"/>
                <w:color w:val="000000" w:themeColor="text1"/>
                <w:szCs w:val="21"/>
                <w14:textFill>
                  <w14:solidFill>
                    <w14:schemeClr w14:val="tx1"/>
                  </w14:solidFill>
                </w14:textFill>
              </w:rPr>
              <w:t>分</w:t>
            </w:r>
            <w:r>
              <w:rPr>
                <w:rFonts w:hint="eastAsia" w:ascii="宋体" w:hAnsi="宋体" w:eastAsia="宋体" w:cs="宋体"/>
                <w:color w:val="000000" w:themeColor="text1"/>
                <w:szCs w:val="21"/>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cs="Times New Roman" w:eastAsiaTheme="minorEastAsia"/>
                <w:b/>
                <w:bCs/>
                <w:color w:val="auto"/>
                <w:kern w:val="2"/>
                <w:sz w:val="21"/>
                <w:szCs w:val="21"/>
                <w:lang w:val="en-US" w:eastAsia="zh-CN" w:bidi="ar-SA"/>
              </w:rPr>
            </w:pPr>
            <w:r>
              <w:rPr>
                <w:rFonts w:hint="eastAsia" w:asciiTheme="minorEastAsia" w:hAnsiTheme="minorEastAsia" w:eastAsiaTheme="minorEastAsia"/>
                <w:bCs/>
                <w:color w:val="auto"/>
                <w:szCs w:val="21"/>
                <w:lang w:eastAsia="zh-CN"/>
              </w:rPr>
              <w:t>响应文件递交</w:t>
            </w:r>
            <w:r>
              <w:rPr>
                <w:rFonts w:hint="eastAsia" w:asciiTheme="minorEastAsia" w:hAnsiTheme="minorEastAsia" w:eastAsiaTheme="minorEastAsia"/>
                <w:bCs/>
                <w:color w:val="auto"/>
                <w:szCs w:val="21"/>
              </w:rPr>
              <w:t>地点：</w:t>
            </w:r>
            <w:r>
              <w:rPr>
                <w:rFonts w:hint="eastAsia" w:ascii="宋体" w:hAnsi="宋体"/>
                <w:color w:val="auto"/>
                <w:sz w:val="21"/>
                <w:lang w:eastAsia="zh-CN"/>
              </w:rPr>
              <w:t xml:space="preserve">茶陵县公共资源交易管理委员办公室4楼开标室。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087"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olor w:val="auto"/>
                <w:sz w:val="28"/>
                <w:szCs w:val="28"/>
                <w:vertAlign w:val="baseline"/>
              </w:rPr>
            </w:pPr>
            <w:r>
              <w:rPr>
                <w:rFonts w:hint="eastAsia" w:ascii="宋体" w:hAnsi="宋体"/>
                <w:b/>
                <w:bCs/>
                <w:color w:val="auto"/>
                <w:szCs w:val="21"/>
              </w:rPr>
              <w:t>五、响应文件的评审与谈判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第21.4款</w:t>
            </w:r>
          </w:p>
        </w:tc>
        <w:tc>
          <w:tcPr>
            <w:tcW w:w="2283" w:type="dxa"/>
            <w:tcBorders>
              <w:tl2br w:val="nil"/>
              <w:tr2bl w:val="nil"/>
            </w:tcBorders>
            <w:vAlign w:val="center"/>
          </w:tcPr>
          <w:p>
            <w:pPr>
              <w:adjustRightInd w:val="0"/>
              <w:snapToGrid w:val="0"/>
              <w:spacing w:before="50" w:line="24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谈判文件规定的实质性要求和条件</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lang w:eastAsia="zh-CN"/>
              </w:rPr>
            </w:pPr>
            <w:r>
              <w:rPr>
                <w:rFonts w:hint="eastAsia" w:ascii="宋体" w:hAnsi="宋体" w:cs="宋体"/>
                <w:color w:val="auto"/>
                <w:lang w:eastAsia="zh-CN"/>
              </w:rPr>
              <w:t>（</w:t>
            </w:r>
            <w:r>
              <w:rPr>
                <w:rFonts w:hint="eastAsia" w:ascii="宋体" w:hAnsi="宋体" w:cs="宋体"/>
                <w:color w:val="auto"/>
                <w:lang w:val="en-US" w:eastAsia="zh-CN"/>
              </w:rPr>
              <w:t>1</w:t>
            </w:r>
            <w:r>
              <w:rPr>
                <w:rFonts w:hint="eastAsia" w:ascii="宋体" w:hAnsi="宋体" w:cs="宋体"/>
                <w:color w:val="auto"/>
                <w:lang w:eastAsia="zh-CN"/>
              </w:rPr>
              <w:t>）</w:t>
            </w:r>
            <w:r>
              <w:rPr>
                <w:rFonts w:hint="eastAsia" w:ascii="宋体" w:hAnsi="宋体" w:eastAsia="宋体" w:cs="宋体"/>
                <w:color w:val="auto"/>
              </w:rPr>
              <w:t>谈判文件要求的所有条款、条件和规格</w:t>
            </w:r>
            <w:r>
              <w:rPr>
                <w:rFonts w:hint="eastAsia" w:ascii="宋体" w:hAnsi="宋体" w:cs="宋体"/>
                <w:color w:val="auto"/>
                <w:lang w:eastAsia="zh-CN"/>
              </w:rPr>
              <w:t>均为实质性要求；</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Times New Roman"/>
                <w:b/>
                <w:bCs/>
                <w:color w:val="auto"/>
                <w:kern w:val="2"/>
                <w:sz w:val="21"/>
                <w:szCs w:val="21"/>
                <w:lang w:val="en-US" w:eastAsia="zh-CN" w:bidi="ar-SA"/>
              </w:rPr>
            </w:pPr>
            <w:r>
              <w:rPr>
                <w:rFonts w:hint="eastAsia" w:ascii="宋体" w:hAnsi="宋体" w:cs="宋体"/>
                <w:color w:val="auto"/>
                <w:lang w:eastAsia="zh-CN"/>
              </w:rPr>
              <w:t>（</w:t>
            </w:r>
            <w:r>
              <w:rPr>
                <w:rFonts w:hint="eastAsia" w:ascii="宋体" w:hAnsi="宋体" w:cs="宋体"/>
                <w:color w:val="auto"/>
                <w:lang w:val="en-US" w:eastAsia="zh-CN"/>
              </w:rPr>
              <w:t>2</w:t>
            </w:r>
            <w:r>
              <w:rPr>
                <w:rFonts w:hint="eastAsia" w:ascii="宋体" w:hAnsi="宋体" w:cs="宋体"/>
                <w:color w:val="auto"/>
                <w:lang w:eastAsia="zh-CN"/>
              </w:rPr>
              <w:t>）</w:t>
            </w:r>
            <w:r>
              <w:rPr>
                <w:rFonts w:hint="eastAsia" w:ascii="宋体" w:hAnsi="宋体" w:eastAsia="宋体" w:cs="宋体"/>
                <w:color w:val="auto"/>
              </w:rPr>
              <w:t>响应文件(包括首次响应文件、重新提交的响应文件)与</w:t>
            </w:r>
            <w:r>
              <w:rPr>
                <w:rFonts w:hint="eastAsia" w:ascii="宋体" w:hAnsi="宋体" w:cs="宋体"/>
                <w:color w:val="auto"/>
                <w:lang w:eastAsia="zh-CN"/>
              </w:rPr>
              <w:t>谈判文件规定的实质性要求</w:t>
            </w:r>
            <w:r>
              <w:rPr>
                <w:rFonts w:hint="eastAsia" w:ascii="宋体" w:hAnsi="宋体" w:eastAsia="宋体" w:cs="宋体"/>
                <w:color w:val="auto"/>
              </w:rPr>
              <w:t>相符，没有偏离。偏离指不满足、或不响应谈判文件的要求</w:t>
            </w:r>
            <w:r>
              <w:rPr>
                <w:rFonts w:hint="eastAsia" w:ascii="宋体" w:hAnsi="宋体" w:cs="宋体"/>
                <w:color w:val="auto"/>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第27.2款</w:t>
            </w:r>
          </w:p>
        </w:tc>
        <w:tc>
          <w:tcPr>
            <w:tcW w:w="2283" w:type="dxa"/>
            <w:tcBorders>
              <w:tl2br w:val="nil"/>
              <w:tr2bl w:val="nil"/>
            </w:tcBorders>
            <w:vAlign w:val="center"/>
          </w:tcPr>
          <w:p>
            <w:pPr>
              <w:adjustRightInd w:val="0"/>
              <w:snapToGrid w:val="0"/>
              <w:spacing w:before="50" w:line="360" w:lineRule="auto"/>
              <w:rPr>
                <w:rFonts w:hint="eastAsia" w:ascii="宋体" w:hAnsi="宋体" w:eastAsia="宋体" w:cs="Times New Roman"/>
                <w:color w:val="auto"/>
                <w:kern w:val="2"/>
                <w:sz w:val="21"/>
                <w:szCs w:val="21"/>
                <w:lang w:val="en-US" w:eastAsia="zh-CN" w:bidi="ar-SA"/>
              </w:rPr>
            </w:pPr>
            <w:r>
              <w:rPr>
                <w:rFonts w:hint="eastAsia" w:ascii="宋体" w:hAnsi="宋体"/>
                <w:bCs/>
                <w:color w:val="auto"/>
                <w:szCs w:val="21"/>
              </w:rPr>
              <w:t>最后报价的算术修正</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lang w:val="en-US" w:eastAsia="zh-CN"/>
              </w:rPr>
            </w:pPr>
            <w:r>
              <w:rPr>
                <w:rFonts w:hint="eastAsia" w:ascii="宋体" w:hAnsi="宋体" w:cs="宋体"/>
                <w:color w:val="auto"/>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087"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olor w:val="auto"/>
                <w:sz w:val="28"/>
                <w:szCs w:val="28"/>
                <w:vertAlign w:val="baseline"/>
              </w:rPr>
            </w:pPr>
            <w:r>
              <w:rPr>
                <w:rFonts w:hint="eastAsia" w:ascii="宋体" w:hAnsi="宋体"/>
                <w:b/>
                <w:color w:val="auto"/>
                <w:szCs w:val="21"/>
              </w:rPr>
              <w:t>六、成交结果信息公布与供应商质疑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5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olor w:val="auto"/>
                <w:sz w:val="28"/>
                <w:szCs w:val="28"/>
                <w:vertAlign w:val="baseline"/>
              </w:rPr>
            </w:pPr>
            <w:r>
              <w:rPr>
                <w:rFonts w:hint="eastAsia" w:ascii="宋体" w:hAnsi="宋体"/>
                <w:color w:val="auto"/>
                <w:szCs w:val="21"/>
              </w:rPr>
              <w:t>第33.1款</w:t>
            </w:r>
          </w:p>
        </w:tc>
        <w:tc>
          <w:tcPr>
            <w:tcW w:w="22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both"/>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财政部门</w:t>
            </w:r>
            <w:r>
              <w:rPr>
                <w:rFonts w:hint="eastAsia" w:ascii="宋体" w:hAnsi="宋体" w:eastAsia="宋体" w:cs="宋体"/>
                <w:color w:val="auto"/>
                <w:szCs w:val="21"/>
              </w:rPr>
              <w:t>指定的媒体</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2"/>
                <w:sz w:val="21"/>
                <w:szCs w:val="21"/>
                <w:u w:val="single"/>
                <w:lang w:val="en-US" w:eastAsia="zh-CN" w:bidi="ar-SA"/>
                <w14:textFill>
                  <w14:solidFill>
                    <w14:schemeClr w14:val="tx1"/>
                  </w14:solidFill>
                </w14:textFill>
              </w:rPr>
            </w:pPr>
            <w:r>
              <w:rPr>
                <w:rFonts w:hint="eastAsia" w:ascii="宋体" w:hAnsi="宋体" w:eastAsia="宋体" w:cs="宋体"/>
                <w:kern w:val="2"/>
                <w:sz w:val="21"/>
                <w:szCs w:val="21"/>
                <w:lang w:val="en-US" w:eastAsia="zh-CN" w:bidi="ar"/>
              </w:rPr>
              <w:t>茶陵县人民政府网</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茶陵县发展和改革局网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第35.3款</w:t>
            </w:r>
          </w:p>
        </w:tc>
        <w:tc>
          <w:tcPr>
            <w:tcW w:w="2283" w:type="dxa"/>
            <w:tcBorders>
              <w:tl2br w:val="nil"/>
              <w:tr2bl w:val="nil"/>
            </w:tcBorders>
            <w:vAlign w:val="center"/>
          </w:tcPr>
          <w:p>
            <w:pPr>
              <w:adjustRightInd w:val="0"/>
              <w:snapToGrid w:val="0"/>
              <w:spacing w:before="50" w:line="360" w:lineRule="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履约担保</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color w:val="auto"/>
              </w:rPr>
            </w:pPr>
            <w:r>
              <w:rPr>
                <w:rFonts w:hint="eastAsia" w:ascii="宋体" w:hAnsi="宋体" w:eastAsia="宋体" w:cs="宋体"/>
                <w:color w:val="auto"/>
                <w:lang w:eastAsia="zh-CN"/>
              </w:rPr>
              <w:t>█</w:t>
            </w:r>
            <w:r>
              <w:rPr>
                <w:rFonts w:hint="eastAsia"/>
                <w:color w:val="auto"/>
                <w:lang w:eastAsia="zh-CN"/>
              </w:rPr>
              <w:t>不要求</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Times New Roman"/>
                <w:color w:val="auto"/>
                <w:kern w:val="2"/>
                <w:sz w:val="21"/>
                <w:szCs w:val="21"/>
                <w:lang w:val="en-US" w:eastAsia="zh-CN" w:bidi="ar-SA"/>
              </w:rPr>
            </w:pPr>
            <w:r>
              <w:rPr>
                <w:rFonts w:hint="eastAsia"/>
                <w:color w:val="auto"/>
              </w:rPr>
              <w:fldChar w:fldCharType="begin"/>
            </w:r>
            <w:r>
              <w:rPr>
                <w:rFonts w:hint="eastAsia"/>
                <w:color w:val="auto"/>
              </w:rPr>
              <w:instrText xml:space="preserve"> EQ \o\ac(□)</w:instrText>
            </w:r>
            <w:r>
              <w:rPr>
                <w:rFonts w:hint="eastAsia"/>
                <w:color w:val="auto"/>
              </w:rPr>
              <w:fldChar w:fldCharType="end"/>
            </w:r>
            <w:r>
              <w:rPr>
                <w:rFonts w:hint="eastAsia"/>
                <w:color w:val="auto"/>
              </w:rPr>
              <w:t>要求提供，履约担保的金额为：</w:t>
            </w:r>
            <w:r>
              <w:rPr>
                <w:rFonts w:hint="eastAsia"/>
                <w:color w:val="auto"/>
                <w:u w:val="singl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0087"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olor w:val="auto"/>
                <w:sz w:val="28"/>
                <w:szCs w:val="28"/>
                <w:vertAlign w:val="baseline"/>
              </w:rPr>
            </w:pPr>
            <w:r>
              <w:rPr>
                <w:rFonts w:hint="eastAsia" w:ascii="宋体" w:hAnsi="宋体"/>
                <w:b/>
                <w:color w:val="auto"/>
                <w:szCs w:val="21"/>
              </w:rPr>
              <w:t>七、政府采购政策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vMerge w:val="restart"/>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第37.2（1）项</w:t>
            </w:r>
          </w:p>
        </w:tc>
        <w:tc>
          <w:tcPr>
            <w:tcW w:w="2283" w:type="dxa"/>
            <w:tcBorders>
              <w:tl2br w:val="nil"/>
              <w:tr2bl w:val="nil"/>
            </w:tcBorders>
            <w:vAlign w:val="top"/>
          </w:tcPr>
          <w:p>
            <w:pPr>
              <w:rPr>
                <w:rFonts w:hint="eastAsia" w:ascii="Times New Roman" w:hAnsi="Times New Roman" w:eastAsia="宋体" w:cs="Times New Roman"/>
                <w:color w:val="auto"/>
                <w:kern w:val="2"/>
                <w:sz w:val="21"/>
                <w:szCs w:val="24"/>
                <w:lang w:val="en-US" w:eastAsia="zh-CN" w:bidi="ar-SA"/>
              </w:rPr>
            </w:pPr>
            <w:r>
              <w:rPr>
                <w:rFonts w:hint="eastAsia"/>
                <w:color w:val="auto"/>
              </w:rPr>
              <w:t>节能产品</w:t>
            </w:r>
            <w:r>
              <w:rPr>
                <w:rFonts w:hint="eastAsia" w:ascii="宋体" w:hAnsi="宋体"/>
                <w:color w:val="auto"/>
                <w:szCs w:val="21"/>
              </w:rPr>
              <w:t>的价格折扣比例</w:t>
            </w:r>
          </w:p>
        </w:tc>
        <w:tc>
          <w:tcPr>
            <w:tcW w:w="623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lang w:eastAsia="zh-CN"/>
              </w:rPr>
            </w:pPr>
            <w:r>
              <w:rPr>
                <w:rFonts w:hint="eastAsia" w:ascii="宋体" w:hAnsi="宋体" w:eastAsia="宋体" w:cs="宋体"/>
                <w:color w:val="auto"/>
                <w:lang w:eastAsia="zh-CN"/>
              </w:rPr>
              <w:t>□专门面向中小企业采购（应同时在招标公告中注明）。</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lang w:eastAsia="zh-CN"/>
              </w:rPr>
            </w:pPr>
            <w:r>
              <w:rPr>
                <w:rFonts w:hint="eastAsia" w:ascii="宋体" w:hAnsi="宋体" w:eastAsia="宋体" w:cs="宋体"/>
                <w:color w:val="auto"/>
                <w:lang w:eastAsia="zh-CN"/>
              </w:rPr>
              <w:t>☑ 非专门面向中小企业采购：</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lang w:eastAsia="zh-CN"/>
              </w:rPr>
            </w:pPr>
            <w:r>
              <w:rPr>
                <w:rFonts w:hint="eastAsia" w:ascii="宋体" w:hAnsi="宋体" w:eastAsia="宋体" w:cs="宋体"/>
                <w:color w:val="auto"/>
                <w:lang w:eastAsia="zh-CN"/>
              </w:rPr>
              <w:t>1、给予小型和微型企业产品的价格6%-10%的扣除，用扣除后的价格参与评审，本项目具体扣除比例为</w:t>
            </w:r>
            <w:r>
              <w:rPr>
                <w:rFonts w:hint="eastAsia" w:ascii="宋体" w:hAnsi="宋体" w:eastAsia="宋体" w:cs="宋体"/>
                <w:color w:val="auto"/>
                <w:u w:val="single"/>
                <w:lang w:eastAsia="zh-CN"/>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lang w:eastAsia="zh-CN"/>
              </w:rPr>
            </w:pPr>
            <w:r>
              <w:rPr>
                <w:rFonts w:hint="eastAsia" w:ascii="宋体" w:hAnsi="宋体" w:eastAsia="宋体" w:cs="宋体"/>
                <w:color w:val="auto"/>
                <w:lang w:eastAsia="zh-CN"/>
              </w:rPr>
              <w:t xml:space="preserve">2、给予联合体2%-5%的价格扣除。本项目具体扣除比例为 </w:t>
            </w:r>
            <w:r>
              <w:rPr>
                <w:rFonts w:hint="eastAsia" w:ascii="宋体" w:hAnsi="宋体" w:eastAsia="宋体" w:cs="宋体"/>
                <w:color w:val="auto"/>
                <w:u w:val="single"/>
                <w:lang w:eastAsia="zh-CN"/>
              </w:rPr>
              <w:t xml:space="preserve"> </w:t>
            </w:r>
            <w:r>
              <w:rPr>
                <w:rFonts w:hint="eastAsia" w:ascii="宋体" w:hAnsi="宋体" w:eastAsia="宋体" w:cs="宋体"/>
                <w:color w:val="auto"/>
                <w:u w:val="single"/>
                <w:lang w:val="en-US" w:eastAsia="zh-CN"/>
              </w:rPr>
              <w:t>/</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宋体"/>
                <w:color w:val="auto"/>
                <w:lang w:eastAsia="zh-CN"/>
              </w:rPr>
              <w:t>3、给予中型企业产品的价格给予5%-5%的扣除，用扣除后的价格参与评审，本项目具体扣除比例为</w:t>
            </w:r>
            <w:r>
              <w:rPr>
                <w:rFonts w:hint="eastAsia" w:ascii="宋体" w:hAnsi="宋体" w:eastAsia="宋体" w:cs="宋体"/>
                <w:color w:val="auto"/>
                <w:u w:val="single"/>
                <w:lang w:eastAsia="zh-CN"/>
              </w:rPr>
              <w:t xml:space="preserve"> </w:t>
            </w:r>
            <w:r>
              <w:rPr>
                <w:rFonts w:hint="eastAsia" w:ascii="宋体" w:hAnsi="宋体" w:eastAsia="宋体" w:cs="宋体"/>
                <w:color w:val="auto"/>
                <w:u w:val="single"/>
                <w:lang w:val="en-US" w:eastAsia="zh-CN"/>
              </w:rPr>
              <w:t xml:space="preserve"> / </w:t>
            </w:r>
            <w:r>
              <w:rPr>
                <w:rFonts w:hint="eastAsia" w:ascii="宋体" w:hAnsi="宋体" w:eastAsia="宋体" w:cs="宋体"/>
                <w:color w:val="auto"/>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vMerge w:val="continue"/>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p>
        </w:tc>
        <w:tc>
          <w:tcPr>
            <w:tcW w:w="2283" w:type="dxa"/>
            <w:tcBorders>
              <w:tl2br w:val="nil"/>
              <w:tr2bl w:val="nil"/>
            </w:tcBorders>
            <w:vAlign w:val="top"/>
          </w:tcPr>
          <w:p>
            <w:pPr>
              <w:rPr>
                <w:rFonts w:hint="eastAsia" w:ascii="Times New Roman" w:hAnsi="Times New Roman" w:eastAsia="宋体" w:cs="Times New Roman"/>
                <w:color w:val="auto"/>
                <w:kern w:val="2"/>
                <w:sz w:val="21"/>
                <w:szCs w:val="24"/>
                <w:lang w:val="en-US" w:eastAsia="zh-CN" w:bidi="ar-SA"/>
              </w:rPr>
            </w:pPr>
            <w:r>
              <w:rPr>
                <w:rFonts w:hint="eastAsia"/>
                <w:color w:val="auto"/>
              </w:rPr>
              <w:t>环境标志产品</w:t>
            </w:r>
            <w:r>
              <w:rPr>
                <w:rFonts w:hint="eastAsia" w:ascii="宋体" w:hAnsi="宋体"/>
                <w:color w:val="auto"/>
                <w:szCs w:val="21"/>
              </w:rPr>
              <w:t>的价格折扣比例</w:t>
            </w:r>
          </w:p>
        </w:tc>
        <w:tc>
          <w:tcPr>
            <w:tcW w:w="6232" w:type="dxa"/>
            <w:vMerge w:val="continue"/>
            <w:tcBorders>
              <w:tl2br w:val="nil"/>
              <w:tr2bl w:val="nil"/>
            </w:tcBorders>
            <w:vAlign w:val="center"/>
          </w:tcPr>
          <w:p>
            <w:pPr>
              <w:adjustRightInd w:val="0"/>
              <w:snapToGrid w:val="0"/>
              <w:spacing w:line="276" w:lineRule="auto"/>
              <w:rPr>
                <w:rFonts w:hint="eastAsia" w:ascii="宋体" w:hAnsi="宋体" w:eastAsia="宋体" w:cs="Times New Roman"/>
                <w:color w:val="auto"/>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第37.2（2）项</w:t>
            </w:r>
          </w:p>
        </w:tc>
        <w:tc>
          <w:tcPr>
            <w:tcW w:w="2283" w:type="dxa"/>
            <w:tcBorders>
              <w:tl2br w:val="nil"/>
              <w:tr2bl w:val="nil"/>
            </w:tcBorders>
            <w:vAlign w:val="center"/>
          </w:tcPr>
          <w:p>
            <w:pPr>
              <w:adjustRightInd w:val="0"/>
              <w:snapToGrid w:val="0"/>
              <w:spacing w:before="50" w:line="360" w:lineRule="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两型产品的价格折扣比例</w:t>
            </w:r>
          </w:p>
        </w:tc>
        <w:tc>
          <w:tcPr>
            <w:tcW w:w="6232" w:type="dxa"/>
            <w:vMerge w:val="continue"/>
            <w:tcBorders>
              <w:tl2br w:val="nil"/>
              <w:tr2bl w:val="nil"/>
            </w:tcBorders>
            <w:vAlign w:val="center"/>
          </w:tcPr>
          <w:p>
            <w:pPr>
              <w:adjustRightInd w:val="0"/>
              <w:snapToGrid w:val="0"/>
              <w:spacing w:line="276" w:lineRule="auto"/>
              <w:rPr>
                <w:rFonts w:hint="eastAsia" w:ascii="宋体" w:hAnsi="宋体" w:eastAsia="宋体" w:cs="Times New Roman"/>
                <w:color w:val="auto"/>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第37.3（1）项</w:t>
            </w:r>
          </w:p>
        </w:tc>
        <w:tc>
          <w:tcPr>
            <w:tcW w:w="2283" w:type="dxa"/>
            <w:tcBorders>
              <w:tl2br w:val="nil"/>
              <w:tr2bl w:val="nil"/>
            </w:tcBorders>
            <w:vAlign w:val="center"/>
          </w:tcPr>
          <w:p>
            <w:pPr>
              <w:adjustRightInd w:val="0"/>
              <w:snapToGrid w:val="0"/>
              <w:spacing w:before="50" w:line="360" w:lineRule="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小型、微型企业的价格折扣比例</w:t>
            </w:r>
          </w:p>
        </w:tc>
        <w:tc>
          <w:tcPr>
            <w:tcW w:w="6232" w:type="dxa"/>
            <w:vMerge w:val="continue"/>
            <w:tcBorders>
              <w:tl2br w:val="nil"/>
              <w:tr2bl w:val="nil"/>
            </w:tcBorders>
            <w:vAlign w:val="center"/>
          </w:tcPr>
          <w:p>
            <w:pPr>
              <w:adjustRightInd w:val="0"/>
              <w:snapToGrid w:val="0"/>
              <w:spacing w:line="276" w:lineRule="auto"/>
              <w:rPr>
                <w:rFonts w:hint="eastAsia" w:ascii="宋体" w:hAnsi="宋体" w:eastAsia="宋体" w:cs="Times New Roman"/>
                <w:color w:val="auto"/>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第37.3（2）项</w:t>
            </w:r>
          </w:p>
        </w:tc>
        <w:tc>
          <w:tcPr>
            <w:tcW w:w="2283" w:type="dxa"/>
            <w:tcBorders>
              <w:tl2br w:val="nil"/>
              <w:tr2bl w:val="nil"/>
            </w:tcBorders>
            <w:vAlign w:val="center"/>
          </w:tcPr>
          <w:p>
            <w:pPr>
              <w:adjustRightInd w:val="0"/>
              <w:snapToGrid w:val="0"/>
              <w:spacing w:before="50" w:line="360" w:lineRule="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小型、微型企业参加联合体的价格折扣比例</w:t>
            </w:r>
          </w:p>
        </w:tc>
        <w:tc>
          <w:tcPr>
            <w:tcW w:w="6232" w:type="dxa"/>
            <w:tcBorders>
              <w:tl2br w:val="nil"/>
              <w:tr2bl w:val="nil"/>
            </w:tcBorders>
            <w:vAlign w:val="center"/>
          </w:tcPr>
          <w:p>
            <w:pPr>
              <w:adjustRightInd w:val="0"/>
              <w:snapToGrid w:val="0"/>
              <w:spacing w:line="276" w:lineRule="auto"/>
              <w:rPr>
                <w:rFonts w:hint="eastAsia" w:ascii="宋体" w:hAnsi="宋体" w:eastAsia="宋体" w:cs="Times New Roman"/>
                <w:color w:val="auto"/>
                <w:kern w:val="2"/>
                <w:sz w:val="21"/>
                <w:szCs w:val="21"/>
                <w:lang w:val="en-US" w:eastAsia="zh-CN" w:bidi="ar-SA"/>
              </w:rPr>
            </w:pPr>
            <w:r>
              <w:rPr>
                <w:rFonts w:hint="eastAsia" w:ascii="宋体" w:hAnsi="宋体" w:cs="宋体"/>
                <w:color w:val="auto"/>
                <w:spacing w:val="-10"/>
                <w:szCs w:val="21"/>
                <w:highlight w:val="none"/>
              </w:rPr>
              <w:t>不接受联合体</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24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第37.7款</w:t>
            </w:r>
          </w:p>
        </w:tc>
        <w:tc>
          <w:tcPr>
            <w:tcW w:w="2283" w:type="dxa"/>
            <w:tcBorders>
              <w:tl2br w:val="nil"/>
              <w:tr2bl w:val="nil"/>
            </w:tcBorders>
            <w:vAlign w:val="center"/>
          </w:tcPr>
          <w:p>
            <w:pPr>
              <w:adjustRightInd w:val="0"/>
              <w:snapToGrid w:val="0"/>
              <w:spacing w:before="50" w:line="24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进口产品</w:t>
            </w:r>
          </w:p>
        </w:tc>
        <w:tc>
          <w:tcPr>
            <w:tcW w:w="6232" w:type="dxa"/>
            <w:tcBorders>
              <w:tl2br w:val="nil"/>
              <w:tr2bl w:val="nil"/>
            </w:tcBorders>
            <w:vAlign w:val="center"/>
          </w:tcPr>
          <w:p>
            <w:pPr>
              <w:adjustRightInd w:val="0"/>
              <w:snapToGrid w:val="0"/>
              <w:spacing w:line="440" w:lineRule="exact"/>
              <w:rPr>
                <w:rFonts w:hint="eastAsia" w:ascii="宋体" w:hAnsi="宋体" w:cs="宋体"/>
                <w:color w:val="auto"/>
                <w:spacing w:val="-10"/>
                <w:szCs w:val="21"/>
                <w:highlight w:val="none"/>
              </w:rPr>
            </w:pPr>
            <w:r>
              <w:rPr>
                <w:rFonts w:hint="eastAsia" w:ascii="宋体" w:hAnsi="宋体" w:cs="宋体"/>
                <w:color w:val="auto"/>
                <w:spacing w:val="-10"/>
                <w:szCs w:val="21"/>
                <w:highlight w:val="none"/>
                <w:lang w:eastAsia="zh-CN"/>
              </w:rPr>
              <w:t>☑</w:t>
            </w:r>
            <w:r>
              <w:rPr>
                <w:rFonts w:hint="eastAsia" w:ascii="宋体" w:hAnsi="宋体" w:cs="宋体"/>
                <w:color w:val="auto"/>
                <w:spacing w:val="-10"/>
                <w:szCs w:val="21"/>
                <w:highlight w:val="none"/>
              </w:rPr>
              <w:t>本采购项目拒绝进口产品参加投标</w:t>
            </w:r>
          </w:p>
          <w:p>
            <w:pPr>
              <w:adjustRightInd w:val="0"/>
              <w:snapToGrid w:val="0"/>
              <w:spacing w:before="50" w:line="240" w:lineRule="auto"/>
              <w:rPr>
                <w:rFonts w:hint="eastAsia" w:ascii="宋体" w:hAnsi="宋体" w:eastAsia="宋体" w:cs="Times New Roman"/>
                <w:color w:val="auto"/>
                <w:kern w:val="2"/>
                <w:sz w:val="21"/>
                <w:szCs w:val="21"/>
                <w:lang w:val="en-US" w:eastAsia="zh-CN" w:bidi="ar-SA"/>
              </w:rPr>
            </w:pPr>
            <w:r>
              <w:rPr>
                <w:rFonts w:hint="eastAsia" w:ascii="宋体" w:hAnsi="宋体" w:cs="宋体"/>
                <w:color w:val="auto"/>
                <w:spacing w:val="-10"/>
                <w:szCs w:val="21"/>
                <w:highlight w:val="none"/>
                <w:lang w:eastAsia="zh-CN"/>
              </w:rPr>
              <w:t>□</w:t>
            </w:r>
            <w:r>
              <w:rPr>
                <w:rFonts w:hint="eastAsia" w:ascii="宋体" w:hAnsi="宋体" w:cs="宋体"/>
                <w:color w:val="auto"/>
                <w:spacing w:val="-10"/>
                <w:szCs w:val="21"/>
                <w:highlight w:val="none"/>
              </w:rPr>
              <w:t>本采购项目已经财政部门审核同意购买进产品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0087"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olor w:val="auto"/>
                <w:sz w:val="28"/>
                <w:szCs w:val="28"/>
                <w:vertAlign w:val="baseline"/>
              </w:rPr>
            </w:pPr>
            <w:r>
              <w:rPr>
                <w:rFonts w:hint="eastAsia" w:ascii="宋体" w:hAnsi="宋体"/>
                <w:b/>
                <w:color w:val="auto"/>
                <w:szCs w:val="21"/>
              </w:rPr>
              <w:t>八、其他规定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第38.1款</w:t>
            </w:r>
          </w:p>
        </w:tc>
        <w:tc>
          <w:tcPr>
            <w:tcW w:w="2283" w:type="dxa"/>
            <w:tcBorders>
              <w:tl2br w:val="nil"/>
              <w:tr2bl w:val="nil"/>
            </w:tcBorders>
            <w:vAlign w:val="center"/>
          </w:tcPr>
          <w:p>
            <w:pPr>
              <w:adjustRightInd w:val="0"/>
              <w:snapToGrid w:val="0"/>
              <w:spacing w:before="50" w:line="360" w:lineRule="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代理服务费</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Times New Roman"/>
                <w:color w:val="000000" w:themeColor="text1"/>
                <w:kern w:val="2"/>
                <w:sz w:val="21"/>
                <w:szCs w:val="21"/>
                <w:u w:val="single"/>
                <w:lang w:val="en-US" w:eastAsia="zh-CN" w:bidi="ar-SA"/>
                <w14:textFill>
                  <w14:solidFill>
                    <w14:schemeClr w14:val="tx1"/>
                  </w14:solidFill>
                </w14:textFill>
              </w:rPr>
            </w:pPr>
            <w:r>
              <w:rPr>
                <w:rFonts w:hint="eastAsia" w:ascii="宋体" w:hAnsi="宋体" w:cs="宋体"/>
                <w:color w:val="auto"/>
                <w:szCs w:val="21"/>
              </w:rPr>
              <w:t>采购代理服务费由成交人向采购代理机构缴纳，本项目采购代理服务费</w:t>
            </w:r>
            <w:r>
              <w:rPr>
                <w:rFonts w:hint="eastAsia" w:ascii="宋体" w:hAnsi="宋体" w:cs="宋体"/>
                <w:color w:val="auto"/>
                <w:szCs w:val="21"/>
                <w:highlight w:val="none"/>
                <w:u w:val="single"/>
                <w:lang w:val="en-US" w:eastAsia="zh-CN"/>
              </w:rPr>
              <w:t>10000</w:t>
            </w:r>
            <w:r>
              <w:rPr>
                <w:rFonts w:hint="eastAsia" w:ascii="宋体" w:hAnsi="宋体" w:cs="宋体"/>
                <w:color w:val="auto"/>
                <w:szCs w:val="21"/>
                <w:u w:val="single"/>
              </w:rPr>
              <w:t>元</w:t>
            </w:r>
            <w:r>
              <w:rPr>
                <w:rFonts w:hint="eastAsia" w:ascii="宋体" w:hAnsi="宋体" w:cs="宋体"/>
                <w:color w:val="auto"/>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第39.1款</w:t>
            </w:r>
          </w:p>
        </w:tc>
        <w:tc>
          <w:tcPr>
            <w:tcW w:w="2283" w:type="dxa"/>
            <w:tcBorders>
              <w:tl2br w:val="nil"/>
              <w:tr2bl w:val="nil"/>
            </w:tcBorders>
            <w:vAlign w:val="center"/>
          </w:tcPr>
          <w:p>
            <w:pPr>
              <w:adjustRightInd w:val="0"/>
              <w:snapToGrid w:val="0"/>
              <w:spacing w:before="50" w:line="360" w:lineRule="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其他规定</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1、有融资需求的，可登陆中国湖南政府采购网办事指南专栏中相关业务简介。</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2、有投标担保、履约担保需求的，可登陆中国湖南政府采购网办事指南专栏中相关业务简介。</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3、解决争议的方式：诉讼</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宋体"/>
                <w:color w:val="auto"/>
                <w:szCs w:val="21"/>
              </w:rPr>
              <w:t>4、合同未尽事项：双方协商解决</w:t>
            </w:r>
          </w:p>
        </w:tc>
      </w:tr>
    </w:tbl>
    <w:p>
      <w:pPr>
        <w:pStyle w:val="6"/>
        <w:keepNext w:val="0"/>
        <w:keepLines w:val="0"/>
        <w:adjustRightInd w:val="0"/>
        <w:snapToGrid w:val="0"/>
        <w:spacing w:before="156" w:beforeLines="50"/>
        <w:jc w:val="center"/>
        <w:rPr>
          <w:rFonts w:ascii="黑体" w:hAnsi="黑体" w:eastAsia="黑体"/>
          <w:color w:val="auto"/>
          <w:sz w:val="32"/>
        </w:rPr>
      </w:pPr>
      <w:r>
        <w:rPr>
          <w:color w:val="auto"/>
        </w:rPr>
        <w:br w:type="page"/>
      </w:r>
      <w:bookmarkStart w:id="23" w:name="_Toc8441"/>
      <w:r>
        <w:rPr>
          <w:rFonts w:hint="eastAsia" w:ascii="黑体" w:hAnsi="黑体" w:eastAsia="黑体"/>
          <w:color w:val="auto"/>
          <w:sz w:val="32"/>
        </w:rPr>
        <w:t>第二节 谈判须知正文</w:t>
      </w:r>
      <w:bookmarkEnd w:id="23"/>
    </w:p>
    <w:p>
      <w:pPr>
        <w:pStyle w:val="7"/>
        <w:keepNext w:val="0"/>
        <w:keepLines w:val="0"/>
        <w:adjustRightInd w:val="0"/>
        <w:snapToGrid w:val="0"/>
        <w:spacing w:before="156" w:beforeLines="50" w:after="0" w:line="360" w:lineRule="auto"/>
        <w:jc w:val="center"/>
        <w:rPr>
          <w:rFonts w:ascii="黑体" w:hAnsi="黑体" w:eastAsia="黑体"/>
          <w:color w:val="auto"/>
          <w:sz w:val="28"/>
          <w:szCs w:val="28"/>
        </w:rPr>
      </w:pPr>
      <w:bookmarkStart w:id="24" w:name="_Toc26486"/>
      <w:r>
        <w:rPr>
          <w:rFonts w:hint="eastAsia" w:ascii="黑体" w:hAnsi="黑体" w:eastAsia="黑体"/>
          <w:color w:val="auto"/>
          <w:sz w:val="28"/>
          <w:szCs w:val="28"/>
        </w:rPr>
        <w:t>一、说明</w:t>
      </w:r>
      <w:bookmarkEnd w:id="24"/>
    </w:p>
    <w:p>
      <w:pPr>
        <w:pStyle w:val="8"/>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1.适用范围</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1.1本竞争性谈判文件仅适用于本章第一节“谈判须知前附表”（以下简称</w:t>
      </w:r>
      <w:r>
        <w:rPr>
          <w:rFonts w:hint="eastAsia" w:ascii="宋体" w:hAnsi="宋体"/>
          <w:b/>
          <w:color w:val="auto"/>
          <w:szCs w:val="21"/>
        </w:rPr>
        <w:t>【谈判须知前附表】</w:t>
      </w:r>
      <w:r>
        <w:rPr>
          <w:rFonts w:hint="eastAsia" w:ascii="宋体" w:hAnsi="宋体"/>
          <w:color w:val="auto"/>
          <w:szCs w:val="21"/>
        </w:rPr>
        <w:t>）中所叙述的采购项目。</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2.定义</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2.1采购项目联系人姓名和电话见</w:t>
      </w:r>
      <w:r>
        <w:rPr>
          <w:rFonts w:hint="eastAsia" w:ascii="宋体" w:hAnsi="宋体"/>
          <w:b/>
          <w:color w:val="auto"/>
          <w:szCs w:val="21"/>
        </w:rPr>
        <w:t>【谈判须知前附表】</w:t>
      </w:r>
      <w:r>
        <w:rPr>
          <w:rFonts w:hint="eastAsia" w:ascii="宋体" w:hAnsi="宋体"/>
          <w:color w:val="auto"/>
          <w:szCs w:val="21"/>
        </w:rPr>
        <w:t>。</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2.2采购人名称、地址、电话、联系人见</w:t>
      </w:r>
      <w:r>
        <w:rPr>
          <w:rFonts w:hint="eastAsia" w:ascii="宋体" w:hAnsi="宋体"/>
          <w:b/>
          <w:color w:val="auto"/>
          <w:szCs w:val="21"/>
        </w:rPr>
        <w:t>【谈判须知前附表】</w:t>
      </w:r>
      <w:r>
        <w:rPr>
          <w:rFonts w:hint="eastAsia" w:ascii="宋体" w:hAnsi="宋体"/>
          <w:color w:val="auto"/>
          <w:szCs w:val="21"/>
        </w:rPr>
        <w:t>。</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2.3采购代理机构名称、地址、电话、联系人见</w:t>
      </w:r>
      <w:r>
        <w:rPr>
          <w:rFonts w:hint="eastAsia" w:ascii="宋体" w:hAnsi="宋体"/>
          <w:b/>
          <w:color w:val="auto"/>
          <w:szCs w:val="21"/>
        </w:rPr>
        <w:t>【谈判须知前附表】。</w:t>
      </w:r>
    </w:p>
    <w:p>
      <w:pPr>
        <w:adjustRightInd w:val="0"/>
        <w:snapToGrid w:val="0"/>
        <w:spacing w:before="156" w:beforeLines="50" w:line="360" w:lineRule="auto"/>
        <w:ind w:firstLine="420" w:firstLineChars="200"/>
        <w:jc w:val="left"/>
        <w:rPr>
          <w:rFonts w:ascii="宋体" w:hAnsi="宋体" w:cs="宋体"/>
          <w:color w:val="auto"/>
          <w:kern w:val="0"/>
          <w:szCs w:val="21"/>
          <w:lang w:val="zh-CN"/>
        </w:rPr>
      </w:pPr>
      <w:r>
        <w:rPr>
          <w:rFonts w:hint="eastAsia" w:ascii="宋体" w:hAnsi="宋体"/>
          <w:color w:val="auto"/>
          <w:szCs w:val="21"/>
        </w:rPr>
        <w:t>2.4供应商是指响应谈判文件要求、参加竞争性谈判采购的法人、其他组织或者自然人</w:t>
      </w:r>
      <w:r>
        <w:rPr>
          <w:rFonts w:hint="eastAsia" w:ascii="宋体" w:hAnsi="宋体"/>
          <w:b/>
          <w:color w:val="auto"/>
          <w:szCs w:val="21"/>
        </w:rPr>
        <w:t>。</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3.供应商的资格要求</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3.1供应商应当符合</w:t>
      </w:r>
      <w:r>
        <w:rPr>
          <w:rFonts w:hint="eastAsia" w:ascii="宋体" w:hAnsi="宋体"/>
          <w:b/>
          <w:color w:val="auto"/>
          <w:szCs w:val="21"/>
        </w:rPr>
        <w:t>【谈判须知前附表】</w:t>
      </w:r>
      <w:r>
        <w:rPr>
          <w:rFonts w:hint="eastAsia" w:ascii="宋体" w:hAnsi="宋体"/>
          <w:color w:val="auto"/>
          <w:szCs w:val="21"/>
        </w:rPr>
        <w:t>规定的供应商资格条件。</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3.2</w:t>
      </w:r>
      <w:r>
        <w:rPr>
          <w:rFonts w:hint="eastAsia" w:ascii="宋体" w:hAnsi="宋体"/>
          <w:b/>
          <w:color w:val="auto"/>
          <w:szCs w:val="21"/>
        </w:rPr>
        <w:t>【谈判须知前附表】</w:t>
      </w:r>
      <w:r>
        <w:rPr>
          <w:rFonts w:hint="eastAsia" w:ascii="宋体" w:hAnsi="宋体"/>
          <w:color w:val="auto"/>
          <w:szCs w:val="21"/>
        </w:rPr>
        <w:t>规定接受联合体形式的，供应商除应符合本章第3.1</w:t>
      </w:r>
      <w:r>
        <w:rPr>
          <w:rFonts w:hint="eastAsia" w:ascii="宋体" w:hAnsi="宋体" w:cs="宋体"/>
          <w:color w:val="auto"/>
          <w:kern w:val="0"/>
          <w:szCs w:val="21"/>
          <w:lang w:val="zh-CN"/>
        </w:rPr>
        <w:t>款</w:t>
      </w:r>
      <w:r>
        <w:rPr>
          <w:rFonts w:hint="eastAsia" w:ascii="宋体" w:hAnsi="宋体"/>
          <w:color w:val="auto"/>
          <w:szCs w:val="21"/>
        </w:rPr>
        <w:t xml:space="preserve">规定外，还应遵守以下规定： </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（l）联合体中有同类资质的供应商按照联合体分工承担相同工作的，应当按照资质等级较低的供应商确定资质等级。</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（2）联合体各方应按谈判文件提供的格式签订联合体协议书，明确联合体牵头人和各方的权利义务、合同工作量比例；</w:t>
      </w:r>
    </w:p>
    <w:p>
      <w:pPr>
        <w:adjustRightInd w:val="0"/>
        <w:snapToGrid w:val="0"/>
        <w:spacing w:before="156" w:beforeLines="50" w:line="360" w:lineRule="auto"/>
        <w:ind w:firstLine="420" w:firstLineChars="200"/>
        <w:jc w:val="left"/>
        <w:rPr>
          <w:rFonts w:ascii="宋体" w:hAnsi="宋体" w:cs="宋体"/>
          <w:color w:val="auto"/>
          <w:kern w:val="0"/>
          <w:szCs w:val="21"/>
          <w:lang w:val="zh-CN"/>
        </w:rPr>
      </w:pPr>
      <w:r>
        <w:rPr>
          <w:rFonts w:hint="eastAsia" w:ascii="宋体" w:hAnsi="宋体"/>
          <w:color w:val="auto"/>
          <w:szCs w:val="21"/>
        </w:rPr>
        <w:t>（3）联合体各方签订联合体协议书后，</w:t>
      </w:r>
      <w:r>
        <w:rPr>
          <w:rFonts w:hint="eastAsia" w:ascii="宋体" w:hAnsi="宋体" w:cs="宋体"/>
          <w:color w:val="auto"/>
          <w:kern w:val="0"/>
          <w:szCs w:val="21"/>
          <w:lang w:val="zh-CN"/>
        </w:rPr>
        <w:t>不得再单独参加或者与其他供应商组成新的联合体参加同一合同项下的采购活动。</w:t>
      </w:r>
    </w:p>
    <w:p>
      <w:pPr>
        <w:adjustRightInd w:val="0"/>
        <w:snapToGrid w:val="0"/>
        <w:spacing w:before="156" w:beforeLines="50" w:line="360" w:lineRule="auto"/>
        <w:ind w:firstLine="420" w:firstLineChars="200"/>
        <w:jc w:val="left"/>
        <w:rPr>
          <w:rFonts w:ascii="宋体" w:hAnsi="宋体"/>
          <w:b/>
          <w:color w:val="auto"/>
          <w:szCs w:val="21"/>
        </w:rPr>
      </w:pPr>
      <w:r>
        <w:rPr>
          <w:rFonts w:hint="eastAsia" w:ascii="宋体" w:hAnsi="宋体" w:cs="宋体"/>
          <w:color w:val="auto"/>
          <w:kern w:val="0"/>
          <w:szCs w:val="21"/>
          <w:lang w:val="zh-CN"/>
        </w:rPr>
        <w:t>3.3采购人、采购代理机构通过发布竞争性谈判邀请公告（附录1）或竞争性谈判邀请函（附录2）邀请供应商参与谈判。</w:t>
      </w:r>
      <w:r>
        <w:rPr>
          <w:rFonts w:hint="eastAsia" w:ascii="宋体" w:hAnsi="宋体"/>
          <w:color w:val="auto"/>
          <w:szCs w:val="21"/>
        </w:rPr>
        <w:t>供应商邀请方式见</w:t>
      </w:r>
      <w:r>
        <w:rPr>
          <w:rFonts w:hint="eastAsia" w:ascii="宋体" w:hAnsi="宋体"/>
          <w:b/>
          <w:color w:val="auto"/>
          <w:szCs w:val="21"/>
        </w:rPr>
        <w:t>【谈判须知前附表】</w:t>
      </w:r>
    </w:p>
    <w:p>
      <w:pPr>
        <w:adjustRightInd w:val="0"/>
        <w:snapToGrid w:val="0"/>
        <w:spacing w:before="156" w:beforeLines="50" w:line="360" w:lineRule="auto"/>
        <w:ind w:firstLine="420" w:firstLineChars="200"/>
        <w:jc w:val="left"/>
        <w:rPr>
          <w:rFonts w:ascii="宋体" w:hAnsi="宋体" w:cs="宋体"/>
          <w:color w:val="auto"/>
          <w:kern w:val="0"/>
          <w:szCs w:val="21"/>
          <w:lang w:val="zh-CN"/>
        </w:rPr>
      </w:pPr>
      <w:r>
        <w:rPr>
          <w:rFonts w:hint="eastAsia" w:ascii="宋体" w:hAnsi="宋体"/>
          <w:color w:val="auto"/>
          <w:szCs w:val="21"/>
        </w:rPr>
        <w:t>3.4</w:t>
      </w:r>
      <w:r>
        <w:rPr>
          <w:rFonts w:hint="eastAsia" w:ascii="宋体" w:hAnsi="宋体" w:cs="宋体"/>
          <w:color w:val="auto"/>
          <w:kern w:val="0"/>
          <w:szCs w:val="21"/>
          <w:lang w:val="zh-CN"/>
        </w:rPr>
        <w:t>谈判小组负责对参与谈判的供应商进行资格审查，并按照第一章的格式向通过资格审查的供应商发出“谈判邀请”。</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 xml:space="preserve">4.参与谈判的费用 </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4.1无论谈判的结果如何，供应商应自行承担所有与竞争性谈判采购活动有关的全部费用。</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5.现场勘察</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5.1供应商应按</w:t>
      </w:r>
      <w:r>
        <w:rPr>
          <w:rFonts w:hint="eastAsia" w:ascii="宋体" w:hAnsi="宋体"/>
          <w:b/>
          <w:color w:val="auto"/>
          <w:szCs w:val="21"/>
        </w:rPr>
        <w:t>【谈判须知前附表】</w:t>
      </w:r>
      <w:r>
        <w:rPr>
          <w:rFonts w:hint="eastAsia" w:hAnsi="宋体"/>
          <w:color w:val="auto"/>
        </w:rPr>
        <w:t>中规定</w:t>
      </w:r>
      <w:r>
        <w:rPr>
          <w:rFonts w:hint="eastAsia" w:ascii="宋体" w:hAnsi="宋体"/>
          <w:color w:val="auto"/>
          <w:szCs w:val="21"/>
        </w:rPr>
        <w:t>对采购项目现场和周围环境的现场考察。</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5.2勘察现场的费用由供应商自己承担，勘察期间所发生的人身伤害及财产损失由供应商自己负责。</w:t>
      </w:r>
    </w:p>
    <w:p>
      <w:pPr>
        <w:adjustRightInd w:val="0"/>
        <w:snapToGrid w:val="0"/>
        <w:spacing w:before="156" w:beforeLines="50" w:line="360" w:lineRule="auto"/>
        <w:ind w:firstLine="420" w:firstLineChars="200"/>
        <w:jc w:val="left"/>
        <w:rPr>
          <w:rFonts w:ascii="宋体" w:hAnsi="宋体"/>
          <w:b/>
          <w:color w:val="auto"/>
          <w:szCs w:val="21"/>
        </w:rPr>
      </w:pPr>
      <w:r>
        <w:rPr>
          <w:rFonts w:hint="eastAsia" w:ascii="宋体" w:hAnsi="宋体"/>
          <w:color w:val="auto"/>
          <w:szCs w:val="21"/>
        </w:rPr>
        <w:t>5.3采购人不对供应商据此而做出的推论、理解和结论负责。一旦成交，供应商不得以任何借口，而提出额外补偿，或延长合同期限的要求。</w:t>
      </w:r>
    </w:p>
    <w:p>
      <w:pPr>
        <w:pStyle w:val="7"/>
        <w:keepNext w:val="0"/>
        <w:keepLines w:val="0"/>
        <w:adjustRightInd w:val="0"/>
        <w:snapToGrid w:val="0"/>
        <w:spacing w:before="156" w:beforeLines="50" w:after="0" w:line="360" w:lineRule="auto"/>
        <w:jc w:val="center"/>
        <w:rPr>
          <w:rFonts w:ascii="黑体" w:hAnsi="黑体" w:eastAsia="黑体"/>
          <w:color w:val="auto"/>
          <w:sz w:val="28"/>
          <w:szCs w:val="28"/>
        </w:rPr>
      </w:pPr>
      <w:bookmarkStart w:id="25" w:name="_Toc13745"/>
      <w:r>
        <w:rPr>
          <w:rFonts w:hint="eastAsia" w:ascii="黑体" w:hAnsi="黑体" w:eastAsia="黑体"/>
          <w:color w:val="auto"/>
          <w:sz w:val="28"/>
          <w:szCs w:val="28"/>
        </w:rPr>
        <w:t>二、谈判文件</w:t>
      </w:r>
      <w:bookmarkEnd w:id="25"/>
    </w:p>
    <w:p>
      <w:pPr>
        <w:pStyle w:val="8"/>
        <w:adjustRightInd w:val="0"/>
        <w:snapToGrid w:val="0"/>
        <w:spacing w:before="50" w:after="0" w:line="360" w:lineRule="auto"/>
        <w:rPr>
          <w:color w:val="auto"/>
          <w:sz w:val="24"/>
          <w:szCs w:val="24"/>
        </w:rPr>
      </w:pPr>
      <w:r>
        <w:rPr>
          <w:rFonts w:hint="eastAsia"/>
          <w:color w:val="auto"/>
          <w:sz w:val="24"/>
          <w:szCs w:val="24"/>
        </w:rPr>
        <w:t>6.谈判文件的组成</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6.1谈判文件由下列文件组成：</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第一章 采购邀请</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第二章 谈判须知</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第三章 合同草案条款</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第四章 采购需求</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第五章 响应文件组成</w:t>
      </w:r>
    </w:p>
    <w:p>
      <w:pPr>
        <w:pStyle w:val="12"/>
        <w:adjustRightInd w:val="0"/>
        <w:snapToGrid w:val="0"/>
        <w:spacing w:before="156" w:beforeLines="50" w:line="360" w:lineRule="auto"/>
        <w:ind w:firstLine="420" w:firstLineChars="200"/>
        <w:rPr>
          <w:rFonts w:hAnsi="宋体" w:cs="宋体"/>
          <w:color w:val="auto"/>
          <w:kern w:val="0"/>
        </w:rPr>
      </w:pPr>
      <w:r>
        <w:rPr>
          <w:rFonts w:hint="eastAsia"/>
          <w:color w:val="auto"/>
        </w:rPr>
        <w:t>6.2</w:t>
      </w:r>
      <w:r>
        <w:rPr>
          <w:rFonts w:hint="eastAsia" w:hAnsi="宋体" w:cs="宋体"/>
          <w:color w:val="auto"/>
          <w:kern w:val="0"/>
        </w:rPr>
        <w:t>采购人、采购代理机构或者谈判小组在提交首次响应文件截止之日前对已发出的谈判文件进行的澄清或者修改，构成谈判文件的组成部分。</w:t>
      </w:r>
    </w:p>
    <w:p>
      <w:pPr>
        <w:pStyle w:val="12"/>
        <w:adjustRightInd w:val="0"/>
        <w:snapToGrid w:val="0"/>
        <w:spacing w:before="156" w:beforeLines="50" w:line="360" w:lineRule="auto"/>
        <w:ind w:firstLine="420" w:firstLineChars="200"/>
        <w:rPr>
          <w:color w:val="auto"/>
        </w:rPr>
      </w:pPr>
      <w:r>
        <w:rPr>
          <w:rFonts w:hint="eastAsia" w:hAnsi="宋体" w:cs="宋体"/>
          <w:color w:val="auto"/>
          <w:kern w:val="0"/>
        </w:rPr>
        <w:t>6.3谈判文件中，谈判小组根据与供应商谈判情况可能实质性变动的内容见</w:t>
      </w:r>
      <w:r>
        <w:rPr>
          <w:rFonts w:hint="eastAsia" w:hAnsi="宋体"/>
          <w:b/>
          <w:color w:val="auto"/>
        </w:rPr>
        <w:t>【谈判须知前附表】</w:t>
      </w:r>
      <w:r>
        <w:rPr>
          <w:rFonts w:hint="eastAsia" w:hAnsi="宋体" w:cs="宋体"/>
          <w:color w:val="auto"/>
          <w:kern w:val="0"/>
        </w:rPr>
        <w:t>。对谈判文件作出的实质性变动是谈判文件的有效组成部分。</w:t>
      </w:r>
    </w:p>
    <w:p>
      <w:pPr>
        <w:pStyle w:val="12"/>
        <w:adjustRightInd w:val="0"/>
        <w:snapToGrid w:val="0"/>
        <w:spacing w:before="156" w:beforeLines="50" w:line="360" w:lineRule="auto"/>
        <w:ind w:firstLine="420" w:firstLineChars="200"/>
        <w:rPr>
          <w:rFonts w:hAnsi="宋体"/>
          <w:color w:val="auto"/>
        </w:rPr>
      </w:pPr>
      <w:r>
        <w:rPr>
          <w:rFonts w:hint="eastAsia"/>
          <w:color w:val="auto"/>
        </w:rPr>
        <w:t>6.4</w:t>
      </w:r>
      <w:r>
        <w:rPr>
          <w:rFonts w:hint="eastAsia" w:hAnsi="宋体"/>
          <w:color w:val="auto"/>
        </w:rPr>
        <w:t>供应商应仔细阅读</w:t>
      </w:r>
      <w:r>
        <w:rPr>
          <w:rFonts w:hint="eastAsia" w:hAnsi="宋体"/>
          <w:bCs/>
          <w:color w:val="auto"/>
        </w:rPr>
        <w:t>谈判</w:t>
      </w:r>
      <w:r>
        <w:rPr>
          <w:rFonts w:hint="eastAsia" w:hAnsi="宋体"/>
          <w:color w:val="auto"/>
        </w:rPr>
        <w:t>文件的全部内容，按照</w:t>
      </w:r>
      <w:r>
        <w:rPr>
          <w:rFonts w:hint="eastAsia" w:hAnsi="宋体"/>
          <w:bCs/>
          <w:color w:val="auto"/>
        </w:rPr>
        <w:t>谈判</w:t>
      </w:r>
      <w:r>
        <w:rPr>
          <w:rFonts w:hint="eastAsia" w:hAnsi="宋体"/>
          <w:color w:val="auto"/>
        </w:rPr>
        <w:t>文件要求编制</w:t>
      </w:r>
      <w:r>
        <w:rPr>
          <w:rFonts w:hint="eastAsia"/>
          <w:color w:val="auto"/>
        </w:rPr>
        <w:t>响应</w:t>
      </w:r>
      <w:r>
        <w:rPr>
          <w:rFonts w:hint="eastAsia" w:hAnsi="宋体"/>
          <w:color w:val="auto"/>
        </w:rPr>
        <w:t>文件。任何对</w:t>
      </w:r>
      <w:r>
        <w:rPr>
          <w:rFonts w:hint="eastAsia" w:hAnsi="宋体"/>
          <w:bCs/>
          <w:color w:val="auto"/>
        </w:rPr>
        <w:t>谈判</w:t>
      </w:r>
      <w:r>
        <w:rPr>
          <w:rFonts w:hint="eastAsia" w:hAnsi="宋体"/>
          <w:color w:val="auto"/>
        </w:rPr>
        <w:t>文件的忽略或误解不能作为</w:t>
      </w:r>
      <w:r>
        <w:rPr>
          <w:rFonts w:hint="eastAsia"/>
          <w:color w:val="auto"/>
        </w:rPr>
        <w:t>响应</w:t>
      </w:r>
      <w:r>
        <w:rPr>
          <w:rFonts w:hint="eastAsia" w:hAnsi="宋体"/>
          <w:color w:val="auto"/>
        </w:rPr>
        <w:t>文件存在缺陷或瑕疵的理由，其风险由供应商承担。</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7.谈判文件的澄清</w:t>
      </w:r>
      <w:r>
        <w:rPr>
          <w:rFonts w:hint="eastAsia" w:ascii="黑体" w:hAnsi="黑体"/>
          <w:color w:val="auto"/>
          <w:kern w:val="0"/>
          <w:sz w:val="24"/>
          <w:szCs w:val="24"/>
          <w:lang w:val="zh-CN"/>
        </w:rPr>
        <w:t>或者</w:t>
      </w:r>
      <w:r>
        <w:rPr>
          <w:rFonts w:hint="eastAsia" w:ascii="黑体" w:hAnsi="黑体"/>
          <w:color w:val="auto"/>
          <w:sz w:val="24"/>
          <w:szCs w:val="24"/>
        </w:rPr>
        <w:t>修改</w:t>
      </w:r>
    </w:p>
    <w:p>
      <w:pPr>
        <w:adjustRightInd w:val="0"/>
        <w:snapToGrid w:val="0"/>
        <w:spacing w:before="156" w:beforeLines="50" w:line="360" w:lineRule="auto"/>
        <w:ind w:right="-105" w:rightChars="-50" w:firstLine="420" w:firstLineChars="200"/>
        <w:rPr>
          <w:rFonts w:ascii="宋体" w:hAnsi="宋体" w:cs="宋体"/>
          <w:color w:val="auto"/>
          <w:kern w:val="0"/>
          <w:szCs w:val="21"/>
        </w:rPr>
      </w:pPr>
      <w:r>
        <w:rPr>
          <w:rFonts w:hint="eastAsia" w:ascii="宋体" w:hAnsi="宋体"/>
          <w:color w:val="auto"/>
          <w:szCs w:val="21"/>
        </w:rPr>
        <w:t>7.1在</w:t>
      </w:r>
      <w:r>
        <w:rPr>
          <w:rFonts w:hint="eastAsia" w:ascii="宋体" w:hAnsi="宋体" w:cs="宋体"/>
          <w:color w:val="auto"/>
          <w:kern w:val="0"/>
          <w:szCs w:val="21"/>
        </w:rPr>
        <w:t>提交首次响应文件截止之日前，采购人、采购代理机构或者谈判小组可以对已发出的谈判文件进行必要的澄清或者修改。</w:t>
      </w:r>
    </w:p>
    <w:p>
      <w:pPr>
        <w:adjustRightInd w:val="0"/>
        <w:snapToGrid w:val="0"/>
        <w:spacing w:before="156" w:beforeLines="50" w:line="360" w:lineRule="auto"/>
        <w:ind w:right="-105" w:rightChars="-50" w:firstLine="420" w:firstLineChars="200"/>
        <w:rPr>
          <w:rFonts w:ascii="宋体" w:hAnsi="宋体" w:cs="宋体"/>
          <w:color w:val="auto"/>
          <w:kern w:val="0"/>
          <w:szCs w:val="21"/>
        </w:rPr>
      </w:pPr>
      <w:r>
        <w:rPr>
          <w:rFonts w:hint="eastAsia" w:ascii="宋体" w:hAnsi="宋体"/>
          <w:color w:val="auto"/>
          <w:szCs w:val="21"/>
        </w:rPr>
        <w:t>7.2</w:t>
      </w:r>
      <w:r>
        <w:rPr>
          <w:rFonts w:hint="eastAsia" w:ascii="宋体" w:hAnsi="宋体" w:cs="宋体"/>
          <w:color w:val="auto"/>
          <w:kern w:val="0"/>
          <w:szCs w:val="21"/>
        </w:rPr>
        <w:t>澄清或者修改的内容可能影响响应文件编制的，采购人、采购代理机构或者谈判小组应当在提交首次响应文件截止之日3个工作日前，以书面形式通知所有接收谈判文件的供应商，不足3个工作日的，顺延供应商提交首次响应文件截止时间。</w:t>
      </w:r>
    </w:p>
    <w:p>
      <w:pPr>
        <w:pStyle w:val="7"/>
        <w:keepNext w:val="0"/>
        <w:keepLines w:val="0"/>
        <w:adjustRightInd w:val="0"/>
        <w:snapToGrid w:val="0"/>
        <w:spacing w:before="156" w:beforeLines="50" w:after="0" w:line="360" w:lineRule="auto"/>
        <w:jc w:val="center"/>
        <w:rPr>
          <w:rFonts w:ascii="黑体" w:hAnsi="黑体" w:eastAsia="黑体"/>
          <w:color w:val="auto"/>
          <w:sz w:val="28"/>
          <w:szCs w:val="28"/>
        </w:rPr>
      </w:pPr>
      <w:bookmarkStart w:id="26" w:name="_Toc24416"/>
      <w:r>
        <w:rPr>
          <w:rFonts w:hint="eastAsia" w:ascii="黑体" w:hAnsi="黑体" w:eastAsia="黑体"/>
          <w:color w:val="auto"/>
          <w:sz w:val="28"/>
          <w:szCs w:val="28"/>
        </w:rPr>
        <w:t>三、响应文件</w:t>
      </w:r>
      <w:bookmarkEnd w:id="26"/>
    </w:p>
    <w:p>
      <w:pPr>
        <w:pStyle w:val="8"/>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8.一般要求</w:t>
      </w:r>
    </w:p>
    <w:p>
      <w:pPr>
        <w:adjustRightInd w:val="0"/>
        <w:snapToGrid w:val="0"/>
        <w:spacing w:before="156" w:beforeLines="50" w:line="360" w:lineRule="auto"/>
        <w:ind w:firstLine="420" w:firstLineChars="200"/>
        <w:rPr>
          <w:rFonts w:ascii="宋体" w:hAnsi="宋体"/>
          <w:bCs/>
          <w:color w:val="auto"/>
          <w:szCs w:val="21"/>
        </w:rPr>
      </w:pPr>
      <w:r>
        <w:rPr>
          <w:rFonts w:hint="eastAsia" w:ascii="宋体" w:hAnsi="宋体"/>
          <w:bCs/>
          <w:color w:val="auto"/>
          <w:szCs w:val="21"/>
        </w:rPr>
        <w:t>8.1供应商应仔细阅读谈判文件的所有内容，按谈判文件的要求编制响应文件，并保证所提供的全部资料的真实性，以使其响应文件对谈判文件做出实质性的响应。</w:t>
      </w:r>
    </w:p>
    <w:p>
      <w:pPr>
        <w:adjustRightInd w:val="0"/>
        <w:snapToGrid w:val="0"/>
        <w:spacing w:before="156" w:beforeLines="50" w:line="360" w:lineRule="auto"/>
        <w:ind w:firstLine="420" w:firstLineChars="200"/>
        <w:rPr>
          <w:rFonts w:ascii="宋体" w:hAnsi="宋体"/>
          <w:bCs/>
          <w:color w:val="auto"/>
          <w:szCs w:val="21"/>
        </w:rPr>
      </w:pPr>
      <w:r>
        <w:rPr>
          <w:rFonts w:hint="eastAsia" w:ascii="宋体" w:hAnsi="宋体"/>
          <w:bCs/>
          <w:color w:val="auto"/>
          <w:szCs w:val="21"/>
        </w:rPr>
        <w:t>8.2</w:t>
      </w:r>
      <w:r>
        <w:rPr>
          <w:rFonts w:hint="eastAsia" w:ascii="宋体" w:hAnsi="宋体"/>
          <w:color w:val="auto"/>
          <w:szCs w:val="21"/>
        </w:rPr>
        <w:t>供应商提交的响应文件及供应商与采购人或采购代理机构、谈判小组就有关谈判的所有来往函电均使用中文。供应商可以提交其它语言的资料，但应附中文注释，在有差异时以中文为准。</w:t>
      </w:r>
    </w:p>
    <w:p>
      <w:pPr>
        <w:pStyle w:val="12"/>
        <w:adjustRightInd w:val="0"/>
        <w:snapToGrid w:val="0"/>
        <w:spacing w:before="156" w:beforeLines="50" w:line="360" w:lineRule="auto"/>
        <w:ind w:firstLine="420" w:firstLineChars="200"/>
        <w:rPr>
          <w:rFonts w:hAnsi="宋体"/>
          <w:color w:val="auto"/>
        </w:rPr>
      </w:pPr>
      <w:r>
        <w:rPr>
          <w:rFonts w:hint="eastAsia" w:hAnsi="宋体"/>
          <w:bCs/>
          <w:color w:val="auto"/>
        </w:rPr>
        <w:t>8.3</w:t>
      </w:r>
      <w:r>
        <w:rPr>
          <w:rFonts w:hint="eastAsia" w:hAnsi="宋体"/>
          <w:color w:val="auto"/>
        </w:rPr>
        <w:t>计量单位应使用我国法定计量单位，未列明时应默认为我国法定计量单位。</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8.4响应文件应采用书面形式，电报、传真、电子邮件形式的响应文件概不接受。</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8.5供应商应按谈判文件中提供的响应文件格式填写。</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9.响应文件的组成</w:t>
      </w:r>
    </w:p>
    <w:p>
      <w:pPr>
        <w:pStyle w:val="25"/>
        <w:spacing w:before="156" w:beforeLines="50"/>
        <w:ind w:firstLine="480"/>
        <w:rPr>
          <w:rFonts w:ascii="宋体"/>
          <w:color w:val="auto"/>
          <w:szCs w:val="21"/>
        </w:rPr>
      </w:pPr>
      <w:r>
        <w:rPr>
          <w:rFonts w:hint="eastAsia" w:ascii="宋体"/>
          <w:color w:val="auto"/>
        </w:rPr>
        <w:t>9.1</w:t>
      </w:r>
      <w:r>
        <w:rPr>
          <w:rFonts w:hint="eastAsia"/>
          <w:color w:val="auto"/>
        </w:rPr>
        <w:t>响应文件包括下列内容：</w:t>
      </w:r>
      <w:r>
        <w:rPr>
          <w:rFonts w:hint="eastAsia" w:ascii="宋体"/>
          <w:color w:val="auto"/>
          <w:szCs w:val="21"/>
        </w:rPr>
        <w:t xml:space="preserve"> </w:t>
      </w:r>
    </w:p>
    <w:p>
      <w:pPr>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（1）谈判响应声明(格式)</w:t>
      </w:r>
    </w:p>
    <w:p>
      <w:pPr>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（2）法定代表人（单位负责人）身份证明(格式)</w:t>
      </w:r>
    </w:p>
    <w:p>
      <w:pPr>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（3）授权委托书(格式)</w:t>
      </w:r>
    </w:p>
    <w:p>
      <w:pPr>
        <w:tabs>
          <w:tab w:val="left" w:pos="753"/>
        </w:tabs>
        <w:adjustRightInd w:val="0"/>
        <w:snapToGrid w:val="0"/>
        <w:spacing w:before="156" w:beforeLines="50" w:line="360" w:lineRule="auto"/>
        <w:ind w:firstLine="420" w:firstLineChars="200"/>
        <w:rPr>
          <w:rFonts w:ascii="宋体"/>
          <w:color w:val="auto"/>
          <w:szCs w:val="21"/>
        </w:rPr>
      </w:pPr>
      <w:r>
        <w:rPr>
          <w:rFonts w:hint="eastAsia" w:ascii="宋体" w:hAnsi="宋体"/>
          <w:color w:val="auto"/>
          <w:szCs w:val="21"/>
        </w:rPr>
        <w:t>（4）保证金</w:t>
      </w:r>
    </w:p>
    <w:p>
      <w:pPr>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（5）首次报价表及报价文件(格式)</w:t>
      </w:r>
    </w:p>
    <w:p>
      <w:pPr>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（6）采购需求的响应</w:t>
      </w:r>
    </w:p>
    <w:p>
      <w:pPr>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（7）合同条款偏离表</w:t>
      </w:r>
    </w:p>
    <w:p>
      <w:pPr>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（8）采购需求偏离表</w:t>
      </w:r>
    </w:p>
    <w:p>
      <w:pPr>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（9）享受政府采购政策优惠的证明资料</w:t>
      </w:r>
    </w:p>
    <w:p>
      <w:pPr>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（10）</w:t>
      </w:r>
      <w:r>
        <w:rPr>
          <w:rFonts w:hint="eastAsia" w:ascii="宋体" w:hAnsi="宋体"/>
          <w:color w:val="auto"/>
          <w:kern w:val="32"/>
          <w:szCs w:val="21"/>
        </w:rPr>
        <w:t>关于资格的声明(格式)</w:t>
      </w:r>
    </w:p>
    <w:p>
      <w:pPr>
        <w:tabs>
          <w:tab w:val="left" w:pos="753"/>
        </w:tabs>
        <w:adjustRightInd w:val="0"/>
        <w:snapToGrid w:val="0"/>
        <w:spacing w:before="156" w:beforeLines="50" w:line="360" w:lineRule="auto"/>
        <w:ind w:firstLine="420" w:firstLineChars="200"/>
        <w:rPr>
          <w:rFonts w:ascii="宋体" w:hAnsi="宋体"/>
          <w:color w:val="auto"/>
          <w:kern w:val="32"/>
          <w:szCs w:val="21"/>
        </w:rPr>
      </w:pPr>
      <w:r>
        <w:rPr>
          <w:rFonts w:hint="eastAsia" w:ascii="宋体" w:hAnsi="宋体"/>
          <w:color w:val="auto"/>
          <w:szCs w:val="21"/>
        </w:rPr>
        <w:t>（11）响应标的符合谈判文件规定的证明文件</w:t>
      </w:r>
    </w:p>
    <w:p>
      <w:pPr>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（12）代理服务费承诺书</w:t>
      </w:r>
    </w:p>
    <w:p>
      <w:pPr>
        <w:adjustRightInd w:val="0"/>
        <w:snapToGrid w:val="0"/>
        <w:spacing w:before="156" w:beforeLines="50" w:line="360" w:lineRule="auto"/>
        <w:ind w:firstLine="420" w:firstLineChars="200"/>
        <w:rPr>
          <w:rFonts w:hAnsi="宋体"/>
          <w:color w:val="auto"/>
        </w:rPr>
      </w:pPr>
      <w:r>
        <w:rPr>
          <w:rFonts w:hint="eastAsia" w:ascii="宋体" w:hAnsi="宋体"/>
          <w:color w:val="auto"/>
        </w:rPr>
        <w:t>9.2在谈判过程中，</w:t>
      </w:r>
      <w:r>
        <w:rPr>
          <w:rFonts w:hint="eastAsia" w:ascii="宋体" w:hAnsi="宋体"/>
          <w:color w:val="auto"/>
          <w:szCs w:val="21"/>
        </w:rPr>
        <w:t>供应商</w:t>
      </w:r>
      <w:r>
        <w:rPr>
          <w:rFonts w:hint="eastAsia" w:ascii="宋体" w:hAnsi="宋体"/>
          <w:color w:val="auto"/>
        </w:rPr>
        <w:t>根据</w:t>
      </w:r>
      <w:r>
        <w:rPr>
          <w:rFonts w:hint="eastAsia" w:ascii="宋体" w:hAnsi="宋体" w:cs="宋体"/>
          <w:color w:val="auto"/>
          <w:kern w:val="0"/>
          <w:szCs w:val="21"/>
        </w:rPr>
        <w:t>谈判小组</w:t>
      </w:r>
      <w:r>
        <w:rPr>
          <w:rFonts w:hint="eastAsia" w:ascii="宋体" w:hAnsi="宋体"/>
          <w:bCs/>
          <w:color w:val="auto"/>
          <w:szCs w:val="21"/>
        </w:rPr>
        <w:t>书面形式要求</w:t>
      </w:r>
      <w:r>
        <w:rPr>
          <w:rFonts w:hint="eastAsia" w:ascii="宋体" w:hAnsi="宋体" w:cs="宋体"/>
          <w:color w:val="auto"/>
          <w:kern w:val="0"/>
          <w:szCs w:val="21"/>
        </w:rPr>
        <w:t>提交的</w:t>
      </w:r>
      <w:r>
        <w:rPr>
          <w:rFonts w:hint="eastAsia" w:hAnsi="宋体"/>
          <w:color w:val="auto"/>
        </w:rPr>
        <w:t>最后报价(或者</w:t>
      </w:r>
      <w:r>
        <w:rPr>
          <w:rFonts w:hint="eastAsia" w:ascii="宋体" w:hAnsi="宋体"/>
          <w:bCs/>
          <w:color w:val="auto"/>
          <w:szCs w:val="21"/>
        </w:rPr>
        <w:t>重</w:t>
      </w:r>
      <w:r>
        <w:rPr>
          <w:rFonts w:hint="eastAsia" w:ascii="宋体" w:hAnsi="宋体" w:cs="宋体"/>
          <w:color w:val="auto"/>
          <w:kern w:val="0"/>
          <w:szCs w:val="21"/>
        </w:rPr>
        <w:t>新提交的响应文件和</w:t>
      </w:r>
      <w:r>
        <w:rPr>
          <w:rFonts w:hint="eastAsia" w:hAnsi="宋体"/>
          <w:color w:val="auto"/>
        </w:rPr>
        <w:t>最后报价)是</w:t>
      </w:r>
      <w:r>
        <w:rPr>
          <w:rFonts w:hint="eastAsia" w:ascii="宋体" w:hAnsi="宋体"/>
          <w:color w:val="auto"/>
          <w:szCs w:val="21"/>
        </w:rPr>
        <w:t>响应文件</w:t>
      </w:r>
      <w:r>
        <w:rPr>
          <w:rFonts w:hint="eastAsia" w:hAnsi="宋体"/>
          <w:color w:val="auto"/>
        </w:rPr>
        <w:t>的有效组成部分。</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rPr>
        <w:t>9.3</w:t>
      </w:r>
      <w:r>
        <w:rPr>
          <w:rFonts w:hint="eastAsia" w:ascii="宋体" w:hAnsi="宋体"/>
          <w:color w:val="auto"/>
          <w:szCs w:val="21"/>
        </w:rPr>
        <w:t>根据《政府采购法》第四十二条的规定，供应商无论成交与否，其响应文件不予退还。</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10.报价要求</w:t>
      </w:r>
    </w:p>
    <w:p>
      <w:pPr>
        <w:adjustRightInd w:val="0"/>
        <w:snapToGrid w:val="0"/>
        <w:spacing w:before="156" w:beforeLines="50" w:line="360" w:lineRule="auto"/>
        <w:ind w:firstLine="420" w:firstLineChars="200"/>
        <w:rPr>
          <w:rFonts w:asciiTheme="minorEastAsia" w:hAnsiTheme="minorEastAsia" w:eastAsiaTheme="minorEastAsia"/>
          <w:color w:val="auto"/>
          <w:szCs w:val="21"/>
        </w:rPr>
      </w:pPr>
      <w:r>
        <w:rPr>
          <w:rFonts w:hint="eastAsia" w:ascii="宋体" w:hAnsi="宋体"/>
          <w:color w:val="auto"/>
          <w:szCs w:val="21"/>
        </w:rPr>
        <w:t>10.1</w:t>
      </w:r>
      <w:r>
        <w:rPr>
          <w:rFonts w:hint="eastAsia" w:asciiTheme="minorEastAsia" w:hAnsiTheme="minorEastAsia" w:eastAsiaTheme="minorEastAsia"/>
          <w:color w:val="auto"/>
          <w:szCs w:val="21"/>
        </w:rPr>
        <w:t>供应商应当根据谈判文件第三章第一节“采购清单一览表”逐一报价；谈判文件第三章提供第三节“工程量清单”的，供应商应按其要求填写相应表格。</w:t>
      </w:r>
    </w:p>
    <w:p>
      <w:pPr>
        <w:adjustRightInd w:val="0"/>
        <w:snapToGrid w:val="0"/>
        <w:spacing w:line="360" w:lineRule="auto"/>
        <w:ind w:firstLine="420" w:firstLineChars="200"/>
        <w:rPr>
          <w:rFonts w:ascii="宋体" w:hAnsi="宋体"/>
          <w:color w:val="auto"/>
          <w:szCs w:val="21"/>
        </w:rPr>
      </w:pPr>
      <w:r>
        <w:rPr>
          <w:rFonts w:hint="eastAsia" w:asciiTheme="minorEastAsia" w:hAnsiTheme="minorEastAsia" w:eastAsiaTheme="minorEastAsia"/>
          <w:color w:val="auto"/>
          <w:szCs w:val="21"/>
        </w:rPr>
        <w:t>10.2</w:t>
      </w:r>
      <w:r>
        <w:rPr>
          <w:rFonts w:hint="eastAsia" w:ascii="宋体" w:hAnsi="宋体"/>
          <w:color w:val="auto"/>
          <w:szCs w:val="21"/>
        </w:rPr>
        <w:t>在报价表、分项报价表填写报价时应注意下列要求：</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（1）采购需求要求的安装、调试、培训、售后服务及其它附加服务的费用。</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（2）所有根据合同或其它原因应由供应商交纳和支付的税款和费用。</w:t>
      </w:r>
    </w:p>
    <w:p>
      <w:pPr>
        <w:adjustRightInd w:val="0"/>
        <w:snapToGrid w:val="0"/>
        <w:spacing w:before="156" w:beforeLines="50" w:line="360" w:lineRule="auto"/>
        <w:ind w:firstLine="420" w:firstLineChars="200"/>
        <w:rPr>
          <w:rFonts w:ascii="宋体" w:hAnsi="宋体"/>
          <w:color w:val="auto"/>
        </w:rPr>
      </w:pPr>
      <w:r>
        <w:rPr>
          <w:rFonts w:hint="eastAsia" w:ascii="宋体" w:hAnsi="宋体"/>
          <w:color w:val="auto"/>
        </w:rPr>
        <w:t>（3）谈判文件指定交货地点的运输、保险、装卸费。</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rPr>
        <w:t>（4）实行工程量清单报价的，供应商提交最后报价应与已标价工程量清单总报价一致。</w:t>
      </w:r>
    </w:p>
    <w:p>
      <w:pPr>
        <w:pStyle w:val="24"/>
        <w:widowControl w:val="0"/>
        <w:adjustRightInd w:val="0"/>
        <w:snapToGrid w:val="0"/>
        <w:spacing w:before="156" w:beforeLines="50" w:line="360" w:lineRule="auto"/>
        <w:ind w:firstLine="420" w:firstLineChars="200"/>
        <w:rPr>
          <w:rFonts w:ascii="宋体" w:hAnsi="宋体"/>
          <w:color w:val="auto"/>
        </w:rPr>
      </w:pPr>
      <w:r>
        <w:rPr>
          <w:rFonts w:hint="eastAsia" w:ascii="宋体" w:hAnsi="宋体"/>
          <w:color w:val="auto"/>
        </w:rPr>
        <w:t>10.3</w:t>
      </w:r>
      <w:r>
        <w:rPr>
          <w:rFonts w:hint="eastAsia" w:ascii="宋体" w:hAnsi="宋体" w:cs="宋体"/>
          <w:color w:val="auto"/>
          <w:lang w:val="zh-CN"/>
        </w:rPr>
        <w:t>供应商</w:t>
      </w:r>
      <w:r>
        <w:rPr>
          <w:rFonts w:hint="eastAsia" w:ascii="宋体" w:hAnsi="宋体"/>
          <w:color w:val="auto"/>
        </w:rPr>
        <w:t>的最后报价不得超过采购项目预算，采购项目预算见</w:t>
      </w:r>
      <w:r>
        <w:rPr>
          <w:rFonts w:hint="eastAsia" w:ascii="宋体" w:hAnsi="宋体"/>
          <w:b/>
          <w:color w:val="auto"/>
        </w:rPr>
        <w:t>【谈判须知前附表】</w:t>
      </w:r>
      <w:r>
        <w:rPr>
          <w:rFonts w:hint="eastAsia" w:ascii="宋体" w:hAnsi="宋体"/>
          <w:color w:val="auto"/>
        </w:rPr>
        <w:t>。</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10.4供应商提交的最后报价在合同执行过程中是固定不变的，不得以任何理由予以变更。以可变动价格提交的报价将被认为是非实质响应而被拒绝。</w:t>
      </w:r>
    </w:p>
    <w:p>
      <w:pPr>
        <w:adjustRightInd w:val="0"/>
        <w:snapToGrid w:val="0"/>
        <w:spacing w:before="156" w:beforeLines="50" w:line="360" w:lineRule="auto"/>
        <w:ind w:firstLine="420" w:firstLineChars="200"/>
        <w:jc w:val="left"/>
        <w:rPr>
          <w:rFonts w:ascii="宋体" w:hAnsi="宋体"/>
          <w:color w:val="auto"/>
        </w:rPr>
      </w:pPr>
      <w:r>
        <w:rPr>
          <w:rFonts w:hint="eastAsia" w:ascii="宋体" w:hAnsi="宋体"/>
          <w:color w:val="auto"/>
        </w:rPr>
        <w:t>10.5采购人不接受供应商给予的赠品、回扣或者与采购无关的其他商品、服务。</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10.6报价的其他要求见</w:t>
      </w:r>
      <w:r>
        <w:rPr>
          <w:rFonts w:hint="eastAsia" w:hAnsi="宋体"/>
          <w:b/>
          <w:color w:val="auto"/>
        </w:rPr>
        <w:t>【谈判须知前附表】</w:t>
      </w:r>
      <w:r>
        <w:rPr>
          <w:rFonts w:hint="eastAsia" w:hAnsi="宋体"/>
          <w:color w:val="auto"/>
        </w:rPr>
        <w:t>。</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11.保证金</w:t>
      </w:r>
    </w:p>
    <w:p>
      <w:pPr>
        <w:pStyle w:val="12"/>
        <w:adjustRightInd w:val="0"/>
        <w:snapToGrid w:val="0"/>
        <w:spacing w:before="156" w:beforeLines="50" w:line="360" w:lineRule="auto"/>
        <w:ind w:firstLine="420" w:firstLineChars="200"/>
        <w:rPr>
          <w:rFonts w:hAnsi="宋体"/>
          <w:bCs/>
          <w:color w:val="auto"/>
        </w:rPr>
      </w:pPr>
      <w:r>
        <w:rPr>
          <w:rFonts w:hint="eastAsia" w:hAnsi="宋体"/>
          <w:color w:val="auto"/>
        </w:rPr>
        <w:t>11.1</w:t>
      </w:r>
      <w:r>
        <w:rPr>
          <w:rFonts w:hint="eastAsia" w:hAnsi="宋体"/>
          <w:bCs/>
          <w:color w:val="auto"/>
        </w:rPr>
        <w:t>谈判文件要求供应商提交保证金的，供应商应按</w:t>
      </w:r>
      <w:r>
        <w:rPr>
          <w:rFonts w:hint="eastAsia" w:hAnsi="宋体"/>
          <w:b/>
          <w:bCs/>
          <w:color w:val="auto"/>
        </w:rPr>
        <w:t>【谈判须知前附表】</w:t>
      </w:r>
      <w:r>
        <w:rPr>
          <w:rFonts w:hint="eastAsia" w:hAnsi="宋体"/>
          <w:bCs/>
          <w:color w:val="auto"/>
        </w:rPr>
        <w:t>规定，在提交响应文件的截止时间前提交保证金。保证金有效期应当与响应文件有效期一致。</w:t>
      </w:r>
    </w:p>
    <w:p>
      <w:pPr>
        <w:adjustRightInd w:val="0"/>
        <w:snapToGrid w:val="0"/>
        <w:spacing w:before="156" w:beforeLines="50" w:line="360" w:lineRule="auto"/>
        <w:ind w:firstLine="420" w:firstLineChars="200"/>
        <w:rPr>
          <w:rFonts w:ascii="宋体" w:hAnsi="宋体"/>
          <w:b/>
          <w:color w:val="auto"/>
          <w:szCs w:val="21"/>
        </w:rPr>
      </w:pPr>
      <w:r>
        <w:rPr>
          <w:rFonts w:hint="eastAsia" w:ascii="宋体" w:hAnsi="宋体"/>
          <w:color w:val="auto"/>
          <w:szCs w:val="21"/>
        </w:rPr>
        <w:t>11.2</w:t>
      </w:r>
      <w:r>
        <w:rPr>
          <w:rFonts w:hint="eastAsia" w:ascii="宋体" w:hAnsi="宋体" w:cs="宋体"/>
          <w:color w:val="auto"/>
          <w:kern w:val="0"/>
          <w:szCs w:val="21"/>
          <w:lang w:val="zh-CN"/>
        </w:rPr>
        <w:t>供应商为联合体的，可以由联合体中的一方或者共同交纳保证金，其交纳的保证金，对联合体各方均具有约束力。</w:t>
      </w:r>
    </w:p>
    <w:p>
      <w:pPr>
        <w:pStyle w:val="12"/>
        <w:tabs>
          <w:tab w:val="left" w:pos="6300"/>
        </w:tabs>
        <w:adjustRightInd w:val="0"/>
        <w:snapToGrid w:val="0"/>
        <w:spacing w:before="156" w:beforeLines="50" w:line="360" w:lineRule="auto"/>
        <w:ind w:firstLine="420" w:firstLineChars="200"/>
        <w:rPr>
          <w:rFonts w:hAnsi="宋体"/>
          <w:color w:val="auto"/>
        </w:rPr>
      </w:pPr>
      <w:r>
        <w:rPr>
          <w:rFonts w:hint="eastAsia" w:hAnsi="宋体"/>
          <w:color w:val="auto"/>
        </w:rPr>
        <w:t>11.3采购人、采购代理机构在成交通知书发出后5个工作日内退还未成交供应商的保证金；在采购合同签定后5个工作日内退还成交供应商的保证金，但因供应商自身原因导致无法及时退还的除外。</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11.4保证金的退还按以下规定办理：</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（1）成交供应商的保证金，在政府采购合同签订后5个工作日内退还。</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（2）未成交供应商的保证金，在成交通知书发出后5个工作日内退还。</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（3）终止竞争性谈判采购活动的，在发布项目终止公告后5个工作日内退还。</w:t>
      </w:r>
    </w:p>
    <w:p>
      <w:pPr>
        <w:pStyle w:val="12"/>
        <w:adjustRightInd w:val="0"/>
        <w:snapToGrid w:val="0"/>
        <w:spacing w:before="156" w:beforeLines="50" w:line="360" w:lineRule="auto"/>
        <w:ind w:firstLine="420" w:firstLineChars="200"/>
        <w:rPr>
          <w:color w:val="auto"/>
          <w:kern w:val="0"/>
        </w:rPr>
      </w:pPr>
      <w:r>
        <w:rPr>
          <w:rFonts w:hint="eastAsia"/>
          <w:color w:val="auto"/>
        </w:rPr>
        <w:t>11.5</w:t>
      </w:r>
      <w:r>
        <w:rPr>
          <w:rFonts w:hint="eastAsia"/>
          <w:color w:val="auto"/>
          <w:kern w:val="0"/>
        </w:rPr>
        <w:t>有下列情形之一的，保证金不予退还，并上缴本级财政国库：</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（1）供应商在提交响应文件截止时间后撤回响应文件的；</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（2）供应商在响应文件中提供虚假材料的；</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 xml:space="preserve">（3）除因不可抗力或谈判文件认可的情形以外，成交供应商不与采购人签订合同的； </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 xml:space="preserve">（4）供应商与采购人、其他供应商或者采购代理机构恶意串通的； </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（5）谈判文件规定的其他情形。</w:t>
      </w:r>
    </w:p>
    <w:p>
      <w:pPr>
        <w:pStyle w:val="8"/>
        <w:keepNext w:val="0"/>
        <w:keepLines w:val="0"/>
        <w:adjustRightInd w:val="0"/>
        <w:snapToGrid w:val="0"/>
        <w:spacing w:before="156" w:beforeLines="50" w:after="0" w:line="360" w:lineRule="auto"/>
        <w:rPr>
          <w:rFonts w:ascii="黑体" w:hAnsi="黑体"/>
          <w:color w:val="auto"/>
          <w:sz w:val="24"/>
          <w:szCs w:val="24"/>
        </w:rPr>
      </w:pPr>
      <w:r>
        <w:rPr>
          <w:rFonts w:hint="eastAsia" w:ascii="黑体" w:hAnsi="黑体"/>
          <w:color w:val="auto"/>
          <w:sz w:val="24"/>
          <w:szCs w:val="24"/>
        </w:rPr>
        <w:t>12.响应文件有效期</w:t>
      </w:r>
    </w:p>
    <w:p>
      <w:pPr>
        <w:adjustRightInd w:val="0"/>
        <w:snapToGrid w:val="0"/>
        <w:spacing w:before="156" w:beforeLines="50" w:line="360" w:lineRule="auto"/>
        <w:ind w:firstLine="420" w:firstLineChars="200"/>
        <w:jc w:val="left"/>
        <w:rPr>
          <w:rFonts w:hAnsi="宋体"/>
          <w:color w:val="auto"/>
        </w:rPr>
      </w:pPr>
      <w:r>
        <w:rPr>
          <w:rFonts w:hint="eastAsia" w:ascii="宋体" w:hAnsi="宋体"/>
          <w:color w:val="auto"/>
        </w:rPr>
        <w:t>12.1响应文件</w:t>
      </w:r>
      <w:r>
        <w:rPr>
          <w:rFonts w:hint="eastAsia" w:ascii="宋体" w:hAnsi="宋体"/>
          <w:color w:val="auto"/>
          <w:szCs w:val="21"/>
        </w:rPr>
        <w:t>有效期见</w:t>
      </w:r>
      <w:r>
        <w:rPr>
          <w:rFonts w:hint="eastAsia" w:hAnsi="宋体"/>
          <w:b/>
          <w:bCs/>
          <w:color w:val="auto"/>
        </w:rPr>
        <w:t>【谈判须知前附表】</w:t>
      </w:r>
      <w:r>
        <w:rPr>
          <w:rFonts w:hint="eastAsia" w:ascii="宋体" w:hAnsi="宋体"/>
          <w:color w:val="auto"/>
          <w:szCs w:val="21"/>
        </w:rPr>
        <w:t>，在此期间</w:t>
      </w:r>
      <w:r>
        <w:rPr>
          <w:rFonts w:hint="eastAsia" w:ascii="宋体" w:hAnsi="宋体"/>
          <w:color w:val="auto"/>
        </w:rPr>
        <w:t>响应</w:t>
      </w:r>
      <w:r>
        <w:rPr>
          <w:rFonts w:hint="eastAsia" w:ascii="宋体" w:hAnsi="宋体"/>
          <w:color w:val="auto"/>
          <w:szCs w:val="21"/>
        </w:rPr>
        <w:t>文件对供应商具有法律约束力，</w:t>
      </w:r>
      <w:r>
        <w:rPr>
          <w:rFonts w:hint="eastAsia" w:ascii="宋体" w:hAnsi="宋体" w:cs="Arial"/>
          <w:color w:val="auto"/>
        </w:rPr>
        <w:t>从</w:t>
      </w:r>
      <w:r>
        <w:rPr>
          <w:rFonts w:hint="eastAsia" w:ascii="宋体" w:hAnsi="宋体" w:cs="宋体"/>
          <w:color w:val="auto"/>
          <w:kern w:val="0"/>
          <w:szCs w:val="21"/>
        </w:rPr>
        <w:t>提交首次响应文件截止时间</w:t>
      </w:r>
      <w:r>
        <w:rPr>
          <w:rFonts w:hint="eastAsia" w:hAnsi="宋体"/>
          <w:color w:val="auto"/>
        </w:rPr>
        <w:t>之日</w:t>
      </w:r>
      <w:r>
        <w:rPr>
          <w:rFonts w:hint="eastAsia" w:hAnsi="宋体" w:cs="Arial"/>
          <w:color w:val="auto"/>
        </w:rPr>
        <w:t>起计算。</w:t>
      </w:r>
      <w:r>
        <w:rPr>
          <w:rFonts w:hint="eastAsia" w:hAnsi="宋体"/>
          <w:color w:val="auto"/>
        </w:rPr>
        <w:t>响应文件有效期不足的将被视为</w:t>
      </w:r>
      <w:r>
        <w:rPr>
          <w:rFonts w:hint="eastAsia" w:hAnsi="宋体"/>
          <w:b/>
          <w:color w:val="auto"/>
        </w:rPr>
        <w:t>无效响应</w:t>
      </w:r>
      <w:r>
        <w:rPr>
          <w:rFonts w:hint="eastAsia" w:hAnsi="宋体"/>
          <w:color w:val="auto"/>
        </w:rPr>
        <w:t>。</w:t>
      </w:r>
    </w:p>
    <w:p>
      <w:pPr>
        <w:pStyle w:val="8"/>
        <w:keepNext w:val="0"/>
        <w:keepLines w:val="0"/>
        <w:adjustRightInd w:val="0"/>
        <w:snapToGrid w:val="0"/>
        <w:spacing w:before="156" w:beforeLines="50" w:after="0" w:line="360" w:lineRule="auto"/>
        <w:rPr>
          <w:rFonts w:ascii="黑体" w:hAnsi="黑体"/>
          <w:color w:val="auto"/>
          <w:sz w:val="24"/>
          <w:szCs w:val="24"/>
        </w:rPr>
      </w:pPr>
      <w:r>
        <w:rPr>
          <w:rFonts w:hint="eastAsia" w:ascii="黑体" w:hAnsi="黑体"/>
          <w:color w:val="auto"/>
          <w:sz w:val="24"/>
          <w:szCs w:val="24"/>
        </w:rPr>
        <w:t>13.分包</w:t>
      </w:r>
    </w:p>
    <w:p>
      <w:pPr>
        <w:adjustRightInd w:val="0"/>
        <w:snapToGrid w:val="0"/>
        <w:spacing w:before="156" w:beforeLines="50" w:line="360" w:lineRule="auto"/>
        <w:ind w:firstLine="420" w:firstLineChars="200"/>
        <w:jc w:val="left"/>
        <w:rPr>
          <w:rFonts w:ascii="宋体" w:hAnsi="宋体"/>
          <w:color w:val="auto"/>
        </w:rPr>
      </w:pPr>
      <w:r>
        <w:rPr>
          <w:rFonts w:hint="eastAsia" w:ascii="宋体" w:hAnsi="宋体"/>
          <w:color w:val="auto"/>
        </w:rPr>
        <w:t>13.1</w:t>
      </w:r>
      <w:r>
        <w:rPr>
          <w:rFonts w:hint="eastAsia" w:ascii="宋体" w:hAnsi="宋体"/>
          <w:color w:val="auto"/>
          <w:szCs w:val="21"/>
        </w:rPr>
        <w:t>供应商</w:t>
      </w:r>
      <w:r>
        <w:rPr>
          <w:rFonts w:hint="eastAsia" w:ascii="宋体" w:hAnsi="宋体"/>
          <w:color w:val="auto"/>
        </w:rPr>
        <w:t>拟在成交后将采购</w:t>
      </w:r>
      <w:r>
        <w:rPr>
          <w:rFonts w:hint="eastAsia" w:ascii="宋体" w:hAnsi="宋体"/>
          <w:color w:val="auto"/>
          <w:szCs w:val="21"/>
        </w:rPr>
        <w:t>项目的非主体、非关键性工作进行分包的，应符合</w:t>
      </w:r>
      <w:r>
        <w:rPr>
          <w:rFonts w:hint="eastAsia" w:hAnsi="宋体"/>
          <w:b/>
          <w:bCs/>
          <w:color w:val="auto"/>
        </w:rPr>
        <w:t>【谈判须知前附表】</w:t>
      </w:r>
      <w:r>
        <w:rPr>
          <w:rFonts w:hint="eastAsia" w:ascii="宋体" w:hAnsi="宋体"/>
          <w:color w:val="auto"/>
          <w:szCs w:val="21"/>
        </w:rPr>
        <w:t>规定的分包内容、分包金</w:t>
      </w:r>
      <w:r>
        <w:rPr>
          <w:rFonts w:hint="eastAsia" w:ascii="宋体" w:hAnsi="宋体"/>
          <w:color w:val="auto"/>
        </w:rPr>
        <w:t>额和资质要求等限制性条件，并在响应文件中载明分包承担主体，且分包承担主体不得再次分包。</w:t>
      </w:r>
    </w:p>
    <w:p>
      <w:pPr>
        <w:adjustRightInd w:val="0"/>
        <w:snapToGrid w:val="0"/>
        <w:spacing w:before="156" w:beforeLines="50" w:line="360" w:lineRule="auto"/>
        <w:ind w:firstLine="420" w:firstLineChars="200"/>
        <w:jc w:val="left"/>
        <w:rPr>
          <w:rFonts w:ascii="宋体" w:hAnsi="宋体"/>
          <w:color w:val="auto"/>
        </w:rPr>
      </w:pPr>
      <w:r>
        <w:rPr>
          <w:rFonts w:hint="eastAsia" w:ascii="宋体" w:hAnsi="宋体"/>
          <w:color w:val="auto"/>
        </w:rPr>
        <w:t>13.2中小企业依据政府采购政策获取政府采购合同后，小型、微型企业不得分包给大型、中型企业，中型企业不得分包给大型企业。</w:t>
      </w:r>
    </w:p>
    <w:p>
      <w:pPr>
        <w:adjustRightInd w:val="0"/>
        <w:snapToGrid w:val="0"/>
        <w:spacing w:before="156" w:beforeLines="50" w:line="360" w:lineRule="auto"/>
        <w:ind w:firstLine="420" w:firstLineChars="200"/>
        <w:jc w:val="left"/>
        <w:rPr>
          <w:rFonts w:ascii="宋体" w:hAnsi="宋体"/>
          <w:color w:val="auto"/>
        </w:rPr>
      </w:pPr>
      <w:r>
        <w:rPr>
          <w:rFonts w:hint="eastAsia" w:ascii="宋体" w:hAnsi="宋体"/>
          <w:color w:val="auto"/>
        </w:rPr>
        <w:t>13.3成交</w:t>
      </w:r>
      <w:r>
        <w:rPr>
          <w:rFonts w:hint="eastAsia" w:ascii="宋体" w:hAnsi="宋体"/>
          <w:color w:val="auto"/>
          <w:szCs w:val="21"/>
        </w:rPr>
        <w:t>供应商</w:t>
      </w:r>
      <w:r>
        <w:rPr>
          <w:rFonts w:hint="eastAsia" w:ascii="宋体" w:hAnsi="宋体"/>
          <w:color w:val="auto"/>
        </w:rPr>
        <w:t>应当就分包项目向采购人负责，分包承担主体就分包项目承担连带责任。</w:t>
      </w:r>
    </w:p>
    <w:p>
      <w:pPr>
        <w:adjustRightInd w:val="0"/>
        <w:snapToGrid w:val="0"/>
        <w:spacing w:before="156" w:beforeLines="50" w:line="360" w:lineRule="auto"/>
        <w:ind w:firstLine="420" w:firstLineChars="200"/>
        <w:jc w:val="left"/>
        <w:rPr>
          <w:rFonts w:hAnsi="宋体"/>
          <w:color w:val="auto"/>
        </w:rPr>
      </w:pPr>
      <w:r>
        <w:rPr>
          <w:rFonts w:hint="eastAsia" w:ascii="宋体" w:hAnsi="宋体"/>
          <w:color w:val="auto"/>
        </w:rPr>
        <w:t>13.4不符合谈判文件中有关分包规定的，其</w:t>
      </w:r>
      <w:r>
        <w:rPr>
          <w:rFonts w:hint="eastAsia" w:hAnsi="宋体"/>
          <w:b/>
          <w:color w:val="auto"/>
        </w:rPr>
        <w:t>响应无效</w:t>
      </w:r>
      <w:r>
        <w:rPr>
          <w:rFonts w:hint="eastAsia" w:ascii="宋体" w:hAnsi="宋体"/>
          <w:color w:val="auto"/>
        </w:rPr>
        <w:t>。</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14.响应文件的签署及规定</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14.1响应文件应按谈判文件要求在签章处盖供应商单位公章和在签字处由供应商代表签字。供应商代表可为供应商法定代表人(非法人组织为负责人或合伙人、个体工商户为负责人，谈判文件统称单位负责人)；供应商代表不是供应商的法定代表人（单位负责人）的，应提供法定代表人（单位负责人）授权委托书。</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14.2响应文件正本一份，副本份数见</w:t>
      </w:r>
      <w:r>
        <w:rPr>
          <w:rFonts w:hint="eastAsia" w:hAnsi="宋体"/>
          <w:b/>
          <w:color w:val="auto"/>
        </w:rPr>
        <w:t>【谈判须知前附表】</w:t>
      </w:r>
      <w:r>
        <w:rPr>
          <w:rFonts w:hint="eastAsia" w:hAnsi="宋体"/>
          <w:color w:val="auto"/>
        </w:rPr>
        <w:t>；响应文件电子文档（U盘或光盘形式）：二份</w:t>
      </w:r>
      <w:r>
        <w:rPr>
          <w:rFonts w:hint="eastAsia" w:hAnsi="宋体"/>
          <w:b/>
          <w:color w:val="auto"/>
        </w:rPr>
        <w:t>。</w:t>
      </w:r>
      <w:r>
        <w:rPr>
          <w:rFonts w:hint="eastAsia" w:hAnsi="宋体"/>
          <w:color w:val="auto"/>
        </w:rPr>
        <w:t>纸质响应文件须清楚地注明“正本”或“副本”的字样。若副本和正本不一致或电子版文件和纸质正本文件不一致时，以纸质正本文件为准。响应文件的正本与副本应分别装订成册，并编制目录。响应文件的副本可为正本的复印件。</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14.3</w:t>
      </w:r>
      <w:r>
        <w:rPr>
          <w:rFonts w:hint="eastAsia" w:hAnsi="宋体"/>
          <w:color w:val="auto"/>
        </w:rPr>
        <w:t>响应文件任何加行、涂改、增删等改动，改动之处应由供应商代表签字。否则，将导致</w:t>
      </w:r>
      <w:r>
        <w:rPr>
          <w:rFonts w:hint="eastAsia" w:hAnsi="宋体"/>
          <w:b/>
          <w:color w:val="auto"/>
        </w:rPr>
        <w:t>响应文件无效。</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14.4在谈判过程中，供应商按谈判文件规定和谈判小组要求</w:t>
      </w:r>
      <w:r>
        <w:rPr>
          <w:rFonts w:hint="eastAsia" w:hAnsi="宋体" w:cs="宋体"/>
          <w:color w:val="auto"/>
          <w:kern w:val="0"/>
        </w:rPr>
        <w:t>提交的</w:t>
      </w:r>
      <w:r>
        <w:rPr>
          <w:rFonts w:hint="eastAsia" w:hAnsi="宋体"/>
          <w:color w:val="auto"/>
        </w:rPr>
        <w:t>最后报价(或者</w:t>
      </w:r>
      <w:r>
        <w:rPr>
          <w:rFonts w:hint="eastAsia" w:hAnsi="宋体"/>
          <w:bCs/>
          <w:color w:val="auto"/>
        </w:rPr>
        <w:t>重</w:t>
      </w:r>
      <w:r>
        <w:rPr>
          <w:rFonts w:hint="eastAsia" w:hAnsi="宋体" w:cs="宋体"/>
          <w:color w:val="auto"/>
          <w:kern w:val="0"/>
        </w:rPr>
        <w:t>新提交的响应文件和</w:t>
      </w:r>
      <w:r>
        <w:rPr>
          <w:rFonts w:hint="eastAsia" w:hAnsi="宋体"/>
          <w:color w:val="auto"/>
        </w:rPr>
        <w:t>最后报价)，可打印或用不褪色材料书写，并经供应商代表签字，</w:t>
      </w:r>
      <w:r>
        <w:rPr>
          <w:rFonts w:hint="eastAsia" w:hAnsi="宋体" w:cs="宋体"/>
          <w:color w:val="auto"/>
          <w:kern w:val="0"/>
        </w:rPr>
        <w:t>或者加盖供应商单位公章</w:t>
      </w:r>
      <w:r>
        <w:rPr>
          <w:rFonts w:hint="eastAsia" w:hAnsi="宋体"/>
          <w:color w:val="auto"/>
        </w:rPr>
        <w:t>。否则，将导致响应文件无效。</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14.5为便于采购文件保存，</w:t>
      </w:r>
      <w:r>
        <w:rPr>
          <w:rFonts w:hint="eastAsia" w:hAnsi="宋体"/>
          <w:color w:val="auto"/>
        </w:rPr>
        <w:t>响应文件</w:t>
      </w:r>
      <w:r>
        <w:rPr>
          <w:rFonts w:hint="eastAsia" w:ascii="宋体" w:hAnsi="宋体"/>
          <w:color w:val="auto"/>
          <w:szCs w:val="21"/>
        </w:rPr>
        <w:t>电子文档建议为PDF格式，内容与纸质</w:t>
      </w:r>
      <w:r>
        <w:rPr>
          <w:rFonts w:hint="eastAsia" w:hAnsi="宋体"/>
          <w:color w:val="auto"/>
        </w:rPr>
        <w:t>响应文件</w:t>
      </w:r>
      <w:r>
        <w:rPr>
          <w:rFonts w:hint="eastAsia" w:ascii="宋体" w:hAnsi="宋体"/>
          <w:color w:val="auto"/>
          <w:szCs w:val="21"/>
        </w:rPr>
        <w:t>正本一致。</w:t>
      </w:r>
    </w:p>
    <w:p>
      <w:pPr>
        <w:pStyle w:val="7"/>
        <w:keepNext w:val="0"/>
        <w:keepLines w:val="0"/>
        <w:adjustRightInd w:val="0"/>
        <w:snapToGrid w:val="0"/>
        <w:spacing w:before="156" w:beforeLines="50" w:after="0" w:line="360" w:lineRule="auto"/>
        <w:jc w:val="center"/>
        <w:rPr>
          <w:rFonts w:ascii="黑体" w:hAnsi="黑体" w:eastAsia="黑体"/>
          <w:color w:val="auto"/>
          <w:sz w:val="28"/>
          <w:szCs w:val="28"/>
        </w:rPr>
      </w:pPr>
      <w:bookmarkStart w:id="27" w:name="_Toc30944"/>
      <w:r>
        <w:rPr>
          <w:rFonts w:hint="eastAsia" w:ascii="黑体" w:hAnsi="黑体" w:eastAsia="黑体"/>
          <w:color w:val="auto"/>
          <w:sz w:val="28"/>
          <w:szCs w:val="28"/>
        </w:rPr>
        <w:t>四、响应文件的递交</w:t>
      </w:r>
      <w:bookmarkEnd w:id="27"/>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15.响应文件的密封和标记</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15.1响应文件应密封包装，以保证其响应文件信息在提交首次响应文件截止时间前不被透露。</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15.2响应文件封套上应写明的内容见</w:t>
      </w:r>
      <w:r>
        <w:rPr>
          <w:rFonts w:hint="eastAsia" w:ascii="宋体" w:hAnsi="宋体"/>
          <w:b/>
          <w:color w:val="auto"/>
          <w:szCs w:val="21"/>
        </w:rPr>
        <w:t>【</w:t>
      </w:r>
      <w:r>
        <w:rPr>
          <w:rFonts w:hint="eastAsia" w:hAnsi="宋体"/>
          <w:b/>
          <w:color w:val="auto"/>
        </w:rPr>
        <w:t>谈判</w:t>
      </w:r>
      <w:r>
        <w:rPr>
          <w:rFonts w:hint="eastAsia" w:ascii="宋体" w:hAnsi="宋体"/>
          <w:b/>
          <w:color w:val="auto"/>
          <w:szCs w:val="21"/>
        </w:rPr>
        <w:t>须知前附表】。</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15.3响应文件如果未按本章第</w:t>
      </w:r>
      <w:r>
        <w:rPr>
          <w:rFonts w:hint="eastAsia" w:ascii="宋体" w:hAnsi="宋体"/>
          <w:color w:val="auto"/>
        </w:rPr>
        <w:t>15.1款</w:t>
      </w:r>
      <w:r>
        <w:rPr>
          <w:rFonts w:hint="eastAsia" w:ascii="宋体" w:hAnsi="宋体"/>
          <w:color w:val="auto"/>
          <w:szCs w:val="21"/>
        </w:rPr>
        <w:t>规定密封，采购人、采购代理机构将拒绝接收。</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16.响应文件的</w:t>
      </w:r>
      <w:r>
        <w:rPr>
          <w:rFonts w:hint="eastAsia" w:ascii="黑体" w:hAnsi="黑体" w:cs="宋体"/>
          <w:color w:val="auto"/>
          <w:kern w:val="0"/>
          <w:sz w:val="24"/>
          <w:szCs w:val="24"/>
          <w:lang w:val="zh-CN"/>
        </w:rPr>
        <w:t>补充、修改或者撤回</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16.1</w:t>
      </w:r>
      <w:r>
        <w:rPr>
          <w:rFonts w:hint="eastAsia" w:hAnsi="宋体" w:cs="宋体"/>
          <w:color w:val="auto"/>
          <w:kern w:val="0"/>
        </w:rPr>
        <w:t>供应商在提交首次响应文件截止时间前，可以对所提交的首次响应文件进行补充、修改或者撤回，并书面通知采购人、采购代理机构。</w:t>
      </w:r>
      <w:r>
        <w:rPr>
          <w:rFonts w:hint="eastAsia" w:hAnsi="宋体"/>
          <w:color w:val="auto"/>
        </w:rPr>
        <w:t>该通知应有供应商代表签字。</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16.2</w:t>
      </w:r>
      <w:r>
        <w:rPr>
          <w:rFonts w:hint="eastAsia" w:hAnsi="宋体" w:cs="宋体"/>
          <w:color w:val="auto"/>
          <w:kern w:val="0"/>
          <w:lang w:val="zh-CN"/>
        </w:rPr>
        <w:t>补充、修改的内容与响应文件不一致时，以补充、修改的内容为准。</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17.响应文件的递交与接收</w:t>
      </w:r>
    </w:p>
    <w:p>
      <w:pPr>
        <w:adjustRightInd w:val="0"/>
        <w:snapToGrid w:val="0"/>
        <w:spacing w:before="156" w:beforeLines="50" w:line="360" w:lineRule="auto"/>
        <w:ind w:firstLine="420" w:firstLineChars="200"/>
        <w:rPr>
          <w:rFonts w:hAnsi="宋体" w:cs="宋体"/>
          <w:color w:val="auto"/>
          <w:kern w:val="0"/>
        </w:rPr>
      </w:pPr>
      <w:r>
        <w:rPr>
          <w:rFonts w:hint="eastAsia" w:ascii="宋体" w:hAnsi="宋体"/>
          <w:color w:val="auto"/>
          <w:szCs w:val="21"/>
        </w:rPr>
        <w:t>17.1供应商应在</w:t>
      </w:r>
      <w:r>
        <w:rPr>
          <w:rFonts w:hint="eastAsia" w:ascii="宋体" w:hAnsi="宋体"/>
          <w:b/>
          <w:color w:val="auto"/>
          <w:szCs w:val="21"/>
        </w:rPr>
        <w:t>【</w:t>
      </w:r>
      <w:r>
        <w:rPr>
          <w:rFonts w:hint="eastAsia" w:hAnsi="宋体"/>
          <w:b/>
          <w:color w:val="auto"/>
        </w:rPr>
        <w:t>谈判</w:t>
      </w:r>
      <w:r>
        <w:rPr>
          <w:rFonts w:hint="eastAsia" w:ascii="宋体" w:hAnsi="宋体"/>
          <w:b/>
          <w:color w:val="auto"/>
          <w:szCs w:val="21"/>
        </w:rPr>
        <w:t>须知前附表】</w:t>
      </w:r>
      <w:r>
        <w:rPr>
          <w:rFonts w:hint="eastAsia" w:hAnsi="宋体"/>
          <w:color w:val="auto"/>
        </w:rPr>
        <w:t>规定的</w:t>
      </w:r>
      <w:r>
        <w:rPr>
          <w:rFonts w:hint="eastAsia" w:ascii="宋体" w:hAnsi="宋体" w:cs="宋体"/>
          <w:color w:val="auto"/>
          <w:kern w:val="0"/>
          <w:szCs w:val="21"/>
        </w:rPr>
        <w:t>时间和</w:t>
      </w:r>
      <w:r>
        <w:rPr>
          <w:rFonts w:hint="eastAsia" w:ascii="宋体" w:hAnsi="宋体"/>
          <w:color w:val="auto"/>
          <w:szCs w:val="21"/>
        </w:rPr>
        <w:t>地点提交响应文件。</w:t>
      </w:r>
      <w:r>
        <w:rPr>
          <w:rFonts w:hint="eastAsia" w:hAnsi="宋体" w:cs="宋体"/>
          <w:color w:val="auto"/>
          <w:kern w:val="0"/>
        </w:rPr>
        <w:t>采购人、采购代理机构或者谈判小组拒收逾期送达的响应文件。</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17.2采购人、采购代理机构收到响应文件后，应当如实记载响应文件的送达时间和密封情况，签收保存，并向供应商出具包括以下信息的签收回执。任何单位和个人不得在提交首次响应文件截止时间前开启响应文件。</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（1）项目名称、采购代理编号；</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（2）供应商名称；</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（3）响应文件送达时间、地址；</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（4）响应文件密封情况；</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（5）采购人、采购代理机构名称；</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（6）采购人、采购代理机构接收人签字。</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17.3采购人、</w:t>
      </w:r>
      <w:r>
        <w:rPr>
          <w:rFonts w:hint="eastAsia" w:hAnsi="宋体"/>
          <w:bCs/>
          <w:color w:val="auto"/>
        </w:rPr>
        <w:t>采购代理机构</w:t>
      </w:r>
      <w:r>
        <w:rPr>
          <w:rFonts w:hint="eastAsia" w:hAnsi="宋体"/>
          <w:color w:val="auto"/>
        </w:rPr>
        <w:t>在按本章第25.3款规定公布供应商的最后报价前，不公开供应商的技术资料、价格和其他信息。</w:t>
      </w:r>
    </w:p>
    <w:p>
      <w:pPr>
        <w:pStyle w:val="7"/>
        <w:keepNext w:val="0"/>
        <w:keepLines w:val="0"/>
        <w:adjustRightInd w:val="0"/>
        <w:snapToGrid w:val="0"/>
        <w:spacing w:before="156" w:beforeLines="50" w:after="0" w:line="360" w:lineRule="auto"/>
        <w:jc w:val="center"/>
        <w:rPr>
          <w:rFonts w:ascii="黑体" w:hAnsi="黑体" w:eastAsia="黑体"/>
          <w:color w:val="auto"/>
          <w:sz w:val="28"/>
          <w:szCs w:val="28"/>
        </w:rPr>
      </w:pPr>
      <w:bookmarkStart w:id="28" w:name="_Toc11691"/>
      <w:r>
        <w:rPr>
          <w:rFonts w:hint="eastAsia" w:ascii="黑体" w:hAnsi="黑体" w:eastAsia="黑体"/>
          <w:color w:val="auto"/>
          <w:sz w:val="28"/>
          <w:szCs w:val="28"/>
        </w:rPr>
        <w:t>五、响应文件的评审与谈判</w:t>
      </w:r>
      <w:bookmarkEnd w:id="28"/>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18.供应商资格复核</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s="宋体"/>
          <w:color w:val="auto"/>
          <w:kern w:val="0"/>
          <w:lang w:val="zh-CN"/>
        </w:rPr>
        <w:t>18.1</w:t>
      </w:r>
      <w:r>
        <w:rPr>
          <w:rFonts w:hint="eastAsia" w:ascii="宋体" w:hAnsi="宋体"/>
          <w:color w:val="auto"/>
          <w:szCs w:val="21"/>
        </w:rPr>
        <w:t>被邀请的供应商在提交资格证明材料</w:t>
      </w:r>
      <w:r>
        <w:rPr>
          <w:rFonts w:hint="eastAsia" w:ascii="宋体" w:hAnsi="宋体"/>
          <w:bCs/>
          <w:color w:val="auto"/>
          <w:szCs w:val="21"/>
        </w:rPr>
        <w:t>起</w:t>
      </w:r>
      <w:r>
        <w:rPr>
          <w:rFonts w:hint="eastAsia" w:ascii="宋体" w:hAnsi="宋体"/>
          <w:color w:val="auto"/>
          <w:szCs w:val="21"/>
        </w:rPr>
        <w:t>至</w:t>
      </w:r>
      <w:r>
        <w:rPr>
          <w:rFonts w:hint="eastAsia" w:hAnsi="宋体" w:cs="宋体"/>
          <w:color w:val="auto"/>
          <w:kern w:val="0"/>
        </w:rPr>
        <w:t>提交首次响应文件</w:t>
      </w:r>
      <w:r>
        <w:rPr>
          <w:rFonts w:hint="eastAsia" w:ascii="宋体" w:hAnsi="宋体"/>
          <w:color w:val="auto"/>
          <w:szCs w:val="21"/>
        </w:rPr>
        <w:t>止，其资格条件发生变化，影响或者可能影响资格条件的，应随响应文件提供更新或者补充的资格证明材料，以证实其各项条件仍能继续满足本章第3.1</w:t>
      </w:r>
      <w:r>
        <w:rPr>
          <w:rFonts w:hint="eastAsia" w:ascii="宋体" w:hAnsi="宋体" w:cs="宋体"/>
          <w:color w:val="auto"/>
          <w:kern w:val="0"/>
          <w:szCs w:val="21"/>
          <w:lang w:val="zh-CN"/>
        </w:rPr>
        <w:t>款</w:t>
      </w:r>
      <w:r>
        <w:rPr>
          <w:rFonts w:hint="eastAsia" w:ascii="宋体" w:hAnsi="宋体"/>
          <w:color w:val="auto"/>
          <w:szCs w:val="21"/>
        </w:rPr>
        <w:t>规定的供应商资格条件要求。</w:t>
      </w:r>
    </w:p>
    <w:p>
      <w:pPr>
        <w:adjustRightInd w:val="0"/>
        <w:snapToGrid w:val="0"/>
        <w:spacing w:before="156" w:beforeLines="50" w:line="360" w:lineRule="auto"/>
        <w:ind w:firstLine="420" w:firstLineChars="200"/>
        <w:jc w:val="left"/>
        <w:rPr>
          <w:rFonts w:hAnsi="宋体"/>
          <w:color w:val="auto"/>
        </w:rPr>
      </w:pPr>
      <w:r>
        <w:rPr>
          <w:rFonts w:hint="eastAsia" w:ascii="宋体" w:hAnsi="宋体"/>
          <w:color w:val="auto"/>
          <w:szCs w:val="21"/>
        </w:rPr>
        <w:t>18.2除上</w:t>
      </w:r>
      <w:r>
        <w:rPr>
          <w:rFonts w:hint="eastAsia" w:ascii="宋体" w:hAnsi="宋体" w:cs="宋体"/>
          <w:color w:val="auto"/>
          <w:kern w:val="0"/>
          <w:szCs w:val="21"/>
          <w:lang w:val="zh-CN"/>
        </w:rPr>
        <w:t>款规定的</w:t>
      </w:r>
      <w:r>
        <w:rPr>
          <w:rFonts w:hint="eastAsia" w:ascii="宋体" w:hAnsi="宋体"/>
          <w:color w:val="auto"/>
        </w:rPr>
        <w:t>情形外，采购人、采购代理机构</w:t>
      </w:r>
      <w:r>
        <w:rPr>
          <w:rFonts w:hint="eastAsia" w:hAnsi="宋体"/>
          <w:color w:val="auto"/>
        </w:rPr>
        <w:t>不再对供应商进行资格审查。</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19.谈判小组</w:t>
      </w:r>
    </w:p>
    <w:p>
      <w:pPr>
        <w:adjustRightInd w:val="0"/>
        <w:snapToGrid w:val="0"/>
        <w:spacing w:before="156" w:beforeLines="50" w:line="360" w:lineRule="auto"/>
        <w:ind w:firstLine="420"/>
        <w:jc w:val="left"/>
        <w:rPr>
          <w:rFonts w:ascii="宋体" w:hAnsi="宋体"/>
          <w:bCs/>
          <w:color w:val="auto"/>
          <w:szCs w:val="21"/>
        </w:rPr>
      </w:pPr>
      <w:r>
        <w:rPr>
          <w:rFonts w:hint="eastAsia" w:ascii="宋体" w:hAnsi="宋体"/>
          <w:bCs/>
          <w:color w:val="auto"/>
          <w:szCs w:val="21"/>
        </w:rPr>
        <w:t>19.1谈判小组由评审专家组成。</w:t>
      </w:r>
    </w:p>
    <w:p>
      <w:pPr>
        <w:adjustRightInd w:val="0"/>
        <w:snapToGrid w:val="0"/>
        <w:spacing w:before="156" w:beforeLines="50" w:line="360" w:lineRule="auto"/>
        <w:ind w:firstLine="420"/>
        <w:jc w:val="left"/>
        <w:rPr>
          <w:rFonts w:ascii="宋体" w:hAnsi="宋体"/>
          <w:color w:val="auto"/>
          <w:szCs w:val="21"/>
        </w:rPr>
      </w:pPr>
      <w:r>
        <w:rPr>
          <w:rFonts w:hint="eastAsia" w:ascii="宋体" w:hAnsi="宋体"/>
          <w:bCs/>
          <w:color w:val="auto"/>
          <w:szCs w:val="21"/>
        </w:rPr>
        <w:t>19.2谈判小组</w:t>
      </w:r>
      <w:r>
        <w:rPr>
          <w:rFonts w:ascii="宋体" w:hAnsi="宋体"/>
          <w:color w:val="auto"/>
          <w:szCs w:val="21"/>
        </w:rPr>
        <w:t>成员有下列情形之一的，应当回避：</w:t>
      </w:r>
    </w:p>
    <w:p>
      <w:pPr>
        <w:adjustRightInd w:val="0"/>
        <w:snapToGrid w:val="0"/>
        <w:spacing w:before="156" w:beforeLines="50" w:line="360" w:lineRule="auto"/>
        <w:ind w:firstLine="420"/>
        <w:jc w:val="left"/>
        <w:rPr>
          <w:color w:val="auto"/>
          <w:szCs w:val="21"/>
        </w:rPr>
      </w:pPr>
      <w:r>
        <w:rPr>
          <w:rFonts w:ascii="宋体" w:hAnsi="宋体"/>
          <w:color w:val="auto"/>
          <w:szCs w:val="21"/>
        </w:rPr>
        <w:t>（1）参加采购活动前 3 年内与供应商存在劳动关系</w:t>
      </w:r>
      <w:r>
        <w:rPr>
          <w:rFonts w:hint="eastAsia" w:ascii="宋体" w:hAnsi="宋体"/>
          <w:color w:val="auto"/>
          <w:szCs w:val="21"/>
        </w:rPr>
        <w:t>；</w:t>
      </w:r>
    </w:p>
    <w:p>
      <w:pPr>
        <w:adjustRightInd w:val="0"/>
        <w:snapToGrid w:val="0"/>
        <w:spacing w:before="156" w:beforeLines="50" w:line="360" w:lineRule="auto"/>
        <w:ind w:firstLine="420"/>
        <w:jc w:val="left"/>
        <w:rPr>
          <w:color w:val="auto"/>
          <w:szCs w:val="21"/>
        </w:rPr>
      </w:pPr>
      <w:r>
        <w:rPr>
          <w:rFonts w:ascii="宋体" w:hAnsi="宋体"/>
          <w:color w:val="auto"/>
          <w:szCs w:val="21"/>
        </w:rPr>
        <w:t>（2）参加采购活动前 3 年内担任供应商的董事、监事；</w:t>
      </w:r>
    </w:p>
    <w:p>
      <w:pPr>
        <w:adjustRightInd w:val="0"/>
        <w:snapToGrid w:val="0"/>
        <w:spacing w:before="156" w:beforeLines="50" w:line="360" w:lineRule="auto"/>
        <w:ind w:firstLine="420"/>
        <w:jc w:val="left"/>
        <w:rPr>
          <w:color w:val="auto"/>
          <w:szCs w:val="21"/>
        </w:rPr>
      </w:pPr>
      <w:r>
        <w:rPr>
          <w:rFonts w:ascii="宋体" w:hAnsi="宋体"/>
          <w:color w:val="auto"/>
          <w:szCs w:val="21"/>
        </w:rPr>
        <w:t>（3）参加采购活动前 3 年内是供应商的控股股东或者实际控制人；</w:t>
      </w:r>
    </w:p>
    <w:p>
      <w:pPr>
        <w:adjustRightInd w:val="0"/>
        <w:snapToGrid w:val="0"/>
        <w:spacing w:before="156" w:beforeLines="50" w:line="360" w:lineRule="auto"/>
        <w:ind w:firstLine="420"/>
        <w:jc w:val="left"/>
        <w:rPr>
          <w:color w:val="auto"/>
          <w:szCs w:val="21"/>
        </w:rPr>
      </w:pPr>
      <w:r>
        <w:rPr>
          <w:rFonts w:ascii="宋体" w:hAnsi="宋体"/>
          <w:color w:val="auto"/>
          <w:szCs w:val="21"/>
        </w:rPr>
        <w:t>（4）与供应商的法定代表人或者负责人有夫妻、直系血亲、三代以内旁系血</w:t>
      </w:r>
      <w:r>
        <w:rPr>
          <w:rFonts w:hint="eastAsia"/>
          <w:color w:val="auto"/>
          <w:szCs w:val="21"/>
        </w:rPr>
        <w:br w:type="textWrapping"/>
      </w:r>
      <w:r>
        <w:rPr>
          <w:rFonts w:ascii="宋体" w:hAnsi="宋体"/>
          <w:color w:val="auto"/>
          <w:szCs w:val="21"/>
        </w:rPr>
        <w:t>亲或者近姻亲关系；</w:t>
      </w:r>
    </w:p>
    <w:p>
      <w:pPr>
        <w:adjustRightInd w:val="0"/>
        <w:snapToGrid w:val="0"/>
        <w:spacing w:before="156" w:beforeLines="50" w:line="360" w:lineRule="auto"/>
        <w:ind w:firstLine="420"/>
        <w:jc w:val="left"/>
        <w:rPr>
          <w:rFonts w:ascii="宋体" w:hAnsi="宋体"/>
          <w:color w:val="auto"/>
          <w:szCs w:val="21"/>
        </w:rPr>
      </w:pPr>
      <w:r>
        <w:rPr>
          <w:rFonts w:ascii="宋体" w:hAnsi="宋体"/>
          <w:color w:val="auto"/>
          <w:szCs w:val="21"/>
        </w:rPr>
        <w:t>（5）与供应商有其他可能影响政府采购活动公平、公正进行的关系。</w:t>
      </w:r>
    </w:p>
    <w:p>
      <w:pPr>
        <w:adjustRightInd w:val="0"/>
        <w:snapToGrid w:val="0"/>
        <w:spacing w:before="156" w:beforeLines="50" w:line="360" w:lineRule="auto"/>
        <w:ind w:firstLine="420"/>
        <w:jc w:val="left"/>
        <w:rPr>
          <w:color w:val="auto"/>
          <w:szCs w:val="21"/>
        </w:rPr>
      </w:pPr>
      <w:r>
        <w:rPr>
          <w:rFonts w:hint="eastAsia" w:ascii="宋体" w:hAnsi="宋体"/>
          <w:color w:val="auto"/>
          <w:szCs w:val="21"/>
        </w:rPr>
        <w:t>20</w:t>
      </w:r>
      <w:r>
        <w:rPr>
          <w:rFonts w:ascii="宋体" w:hAnsi="宋体"/>
          <w:color w:val="auto"/>
          <w:szCs w:val="21"/>
        </w:rPr>
        <w:t>.</w:t>
      </w:r>
      <w:r>
        <w:rPr>
          <w:rFonts w:hint="eastAsia" w:ascii="宋体" w:hAnsi="宋体"/>
          <w:color w:val="auto"/>
          <w:szCs w:val="21"/>
        </w:rPr>
        <w:t>3谈判小组成员应当按照客观、公正、审慎的原则，根据谈判文件规定的评审程序、评审方法和评审标准进行独立评审。</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20.谈判程序</w:t>
      </w:r>
    </w:p>
    <w:p>
      <w:pPr>
        <w:adjustRightInd w:val="0"/>
        <w:snapToGrid w:val="0"/>
        <w:spacing w:before="156" w:beforeLines="50" w:line="360" w:lineRule="auto"/>
        <w:ind w:firstLine="420"/>
        <w:jc w:val="left"/>
        <w:rPr>
          <w:rFonts w:ascii="宋体" w:hAnsi="宋体"/>
          <w:bCs/>
          <w:color w:val="auto"/>
          <w:szCs w:val="21"/>
        </w:rPr>
      </w:pPr>
      <w:r>
        <w:rPr>
          <w:rFonts w:hint="eastAsia" w:ascii="宋体" w:hAnsi="宋体" w:cs="宋体"/>
          <w:color w:val="auto"/>
          <w:kern w:val="0"/>
          <w:szCs w:val="21"/>
        </w:rPr>
        <w:t>20.1</w:t>
      </w:r>
      <w:r>
        <w:rPr>
          <w:rFonts w:hint="eastAsia" w:ascii="宋体" w:hAnsi="宋体"/>
          <w:bCs/>
          <w:color w:val="auto"/>
          <w:szCs w:val="21"/>
        </w:rPr>
        <w:t>谈判程序：谈判（响应文件审查、澄清）、最后报价、提出成交供应商。其中，谈判按本章第23条进行。</w:t>
      </w:r>
    </w:p>
    <w:p>
      <w:pPr>
        <w:adjustRightInd w:val="0"/>
        <w:snapToGrid w:val="0"/>
        <w:spacing w:before="156" w:beforeLines="50" w:line="360" w:lineRule="auto"/>
        <w:ind w:firstLine="420"/>
        <w:jc w:val="left"/>
        <w:rPr>
          <w:rFonts w:ascii="宋体" w:hAnsi="宋体"/>
          <w:bCs/>
          <w:color w:val="auto"/>
          <w:szCs w:val="21"/>
        </w:rPr>
      </w:pPr>
      <w:r>
        <w:rPr>
          <w:rFonts w:hint="eastAsia" w:ascii="宋体" w:hAnsi="宋体"/>
          <w:bCs/>
          <w:color w:val="auto"/>
          <w:szCs w:val="21"/>
        </w:rPr>
        <w:t>20.2谈判小组应当对响应文件进行评审，并根据谈判文件规定的程序、评定成交的标准等事项与实质性响应谈判文件要求的供应商进行谈判。</w:t>
      </w:r>
    </w:p>
    <w:p>
      <w:pPr>
        <w:adjustRightInd w:val="0"/>
        <w:snapToGrid w:val="0"/>
        <w:spacing w:before="156" w:beforeLines="50" w:line="360" w:lineRule="auto"/>
        <w:ind w:firstLine="420"/>
        <w:jc w:val="left"/>
        <w:rPr>
          <w:rFonts w:ascii="宋体" w:hAnsi="宋体"/>
          <w:bCs/>
          <w:color w:val="auto"/>
          <w:szCs w:val="21"/>
        </w:rPr>
      </w:pPr>
      <w:r>
        <w:rPr>
          <w:rFonts w:hint="eastAsia" w:ascii="宋体" w:hAnsi="宋体"/>
          <w:bCs/>
          <w:color w:val="auto"/>
          <w:szCs w:val="21"/>
        </w:rPr>
        <w:t>20.3在谈判过程中谈判的任何一方不得向他人透露与谈判有关的技术资料、价格或其他信息。</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21.响应文件审查</w:t>
      </w:r>
    </w:p>
    <w:p>
      <w:pPr>
        <w:adjustRightInd w:val="0"/>
        <w:snapToGrid w:val="0"/>
        <w:spacing w:before="156"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21.1谈判小组对响应文件(包括首次提交的响应文件、重新提交的响应文件)的有效性、完整性和对谈判文件的响应程度进行审查。</w:t>
      </w:r>
    </w:p>
    <w:p>
      <w:pPr>
        <w:adjustRightInd w:val="0"/>
        <w:snapToGrid w:val="0"/>
        <w:spacing w:before="156"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21.2响应文件有下列情况之一，响应文件按无效处理，谈判小组应当告知有关供应商。</w:t>
      </w:r>
    </w:p>
    <w:p>
      <w:pPr>
        <w:adjustRightInd w:val="0"/>
        <w:snapToGrid w:val="0"/>
        <w:spacing w:before="156" w:beforeLines="50" w:line="360" w:lineRule="auto"/>
        <w:ind w:firstLine="420" w:firstLineChars="200"/>
        <w:rPr>
          <w:rFonts w:ascii="宋体" w:hAnsi="宋体"/>
          <w:bCs/>
          <w:color w:val="auto"/>
          <w:szCs w:val="21"/>
        </w:rPr>
      </w:pPr>
      <w:r>
        <w:rPr>
          <w:rFonts w:hint="eastAsia" w:ascii="宋体" w:hAnsi="宋体" w:cs="宋体"/>
          <w:color w:val="auto"/>
          <w:kern w:val="0"/>
          <w:szCs w:val="21"/>
        </w:rPr>
        <w:t>（1）</w:t>
      </w:r>
      <w:r>
        <w:rPr>
          <w:rFonts w:hint="eastAsia" w:ascii="宋体" w:hAnsi="宋体"/>
          <w:color w:val="auto"/>
          <w:szCs w:val="21"/>
        </w:rPr>
        <w:t>应交未交保证金或</w:t>
      </w:r>
      <w:r>
        <w:rPr>
          <w:rFonts w:hint="eastAsia"/>
          <w:color w:val="auto"/>
          <w:szCs w:val="21"/>
        </w:rPr>
        <w:t>金额不足、保证金形式不符合谈判文件要求的</w:t>
      </w:r>
      <w:r>
        <w:rPr>
          <w:rFonts w:hint="eastAsia" w:ascii="宋体" w:hAnsi="宋体"/>
          <w:color w:val="auto"/>
          <w:szCs w:val="21"/>
        </w:rPr>
        <w:t>；</w:t>
      </w:r>
    </w:p>
    <w:p>
      <w:pPr>
        <w:tabs>
          <w:tab w:val="left" w:pos="735"/>
          <w:tab w:val="left" w:pos="7560"/>
          <w:tab w:val="left" w:pos="7740"/>
          <w:tab w:val="left" w:pos="7920"/>
        </w:tabs>
        <w:adjustRightInd w:val="0"/>
        <w:snapToGrid w:val="0"/>
        <w:spacing w:before="156" w:beforeLines="50" w:line="360" w:lineRule="auto"/>
        <w:ind w:right="300" w:rightChars="143" w:firstLine="420" w:firstLineChars="200"/>
        <w:rPr>
          <w:rFonts w:ascii="宋体" w:hAnsi="宋体"/>
          <w:color w:val="auto"/>
          <w:szCs w:val="21"/>
        </w:rPr>
      </w:pPr>
      <w:r>
        <w:rPr>
          <w:rFonts w:hint="eastAsia" w:ascii="宋体" w:hAnsi="宋体" w:cs="宋体"/>
          <w:color w:val="auto"/>
          <w:kern w:val="0"/>
          <w:szCs w:val="21"/>
        </w:rPr>
        <w:t>（2）</w:t>
      </w:r>
      <w:r>
        <w:rPr>
          <w:rFonts w:hint="eastAsia" w:ascii="宋体" w:hAnsi="宋体"/>
          <w:color w:val="auto"/>
          <w:szCs w:val="21"/>
        </w:rPr>
        <w:t>未按照谈判文件规定要求签署、盖章的；</w:t>
      </w:r>
    </w:p>
    <w:p>
      <w:pPr>
        <w:tabs>
          <w:tab w:val="left" w:pos="735"/>
          <w:tab w:val="left" w:pos="7560"/>
          <w:tab w:val="left" w:pos="7740"/>
          <w:tab w:val="left" w:pos="7920"/>
        </w:tabs>
        <w:adjustRightInd w:val="0"/>
        <w:snapToGrid w:val="0"/>
        <w:spacing w:before="156" w:beforeLines="50" w:line="360" w:lineRule="auto"/>
        <w:ind w:right="300" w:rightChars="143" w:firstLine="420" w:firstLineChars="200"/>
        <w:rPr>
          <w:rFonts w:ascii="宋体" w:hAnsi="宋体"/>
          <w:color w:val="auto"/>
          <w:szCs w:val="21"/>
        </w:rPr>
      </w:pPr>
      <w:r>
        <w:rPr>
          <w:rFonts w:hint="eastAsia" w:ascii="宋体" w:hAnsi="宋体"/>
          <w:color w:val="auto"/>
          <w:szCs w:val="21"/>
        </w:rPr>
        <w:t>（3）不满足谈判文件规定的实质性要求和条件的；</w:t>
      </w:r>
    </w:p>
    <w:p>
      <w:pPr>
        <w:tabs>
          <w:tab w:val="left" w:pos="735"/>
          <w:tab w:val="left" w:pos="7560"/>
          <w:tab w:val="left" w:pos="7740"/>
          <w:tab w:val="left" w:pos="7920"/>
        </w:tabs>
        <w:adjustRightInd w:val="0"/>
        <w:snapToGrid w:val="0"/>
        <w:spacing w:before="156" w:beforeLines="50" w:line="360" w:lineRule="auto"/>
        <w:ind w:right="300" w:rightChars="143" w:firstLine="420" w:firstLineChars="200"/>
        <w:rPr>
          <w:rFonts w:ascii="宋体" w:hAnsi="宋体"/>
          <w:color w:val="auto"/>
          <w:szCs w:val="21"/>
        </w:rPr>
      </w:pPr>
      <w:r>
        <w:rPr>
          <w:rFonts w:hint="eastAsia" w:ascii="宋体" w:hAnsi="宋体"/>
          <w:color w:val="auto"/>
          <w:szCs w:val="21"/>
        </w:rPr>
        <w:t>（4）法律、法规和谈判文件规定的其他响应无效情形。</w:t>
      </w:r>
    </w:p>
    <w:p>
      <w:pPr>
        <w:tabs>
          <w:tab w:val="left" w:pos="735"/>
          <w:tab w:val="left" w:pos="7560"/>
          <w:tab w:val="left" w:pos="7740"/>
          <w:tab w:val="left" w:pos="7920"/>
        </w:tabs>
        <w:adjustRightInd w:val="0"/>
        <w:snapToGrid w:val="0"/>
        <w:spacing w:before="156" w:beforeLines="50" w:line="360" w:lineRule="auto"/>
        <w:ind w:right="300" w:rightChars="143" w:firstLine="420" w:firstLineChars="200"/>
        <w:rPr>
          <w:rFonts w:ascii="宋体" w:hAnsi="宋体"/>
          <w:color w:val="auto"/>
          <w:szCs w:val="21"/>
        </w:rPr>
      </w:pPr>
      <w:r>
        <w:rPr>
          <w:rFonts w:hint="eastAsia" w:ascii="宋体" w:hAnsi="宋体" w:cs="宋体"/>
          <w:color w:val="auto"/>
          <w:kern w:val="0"/>
          <w:szCs w:val="21"/>
        </w:rPr>
        <w:t>21.3响应文件按无效处理的，谈判小组应拒绝其参与谈判，但属于谈判文件规定的实质性变动内容的除外。</w:t>
      </w:r>
    </w:p>
    <w:p>
      <w:pPr>
        <w:adjustRightInd w:val="0"/>
        <w:snapToGrid w:val="0"/>
        <w:spacing w:before="156"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21.4谈判文件规定的实质性要求和条件见【</w:t>
      </w:r>
      <w:r>
        <w:rPr>
          <w:rFonts w:hint="eastAsia" w:ascii="宋体" w:hAnsi="宋体" w:cs="宋体"/>
          <w:b/>
          <w:color w:val="auto"/>
          <w:kern w:val="0"/>
          <w:szCs w:val="21"/>
        </w:rPr>
        <w:t>谈判须知前附表</w:t>
      </w:r>
      <w:r>
        <w:rPr>
          <w:rFonts w:hint="eastAsia" w:ascii="宋体" w:hAnsi="宋体" w:cs="宋体"/>
          <w:color w:val="auto"/>
          <w:kern w:val="0"/>
          <w:szCs w:val="21"/>
        </w:rPr>
        <w:t>】。</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22.澄清</w:t>
      </w:r>
    </w:p>
    <w:p>
      <w:pPr>
        <w:adjustRightInd w:val="0"/>
        <w:snapToGrid w:val="0"/>
        <w:spacing w:before="156"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22.1谈判小组在对响应文件(包括</w:t>
      </w:r>
      <w:r>
        <w:rPr>
          <w:rFonts w:hint="eastAsia" w:hAnsi="宋体" w:cs="宋体"/>
          <w:color w:val="auto"/>
          <w:kern w:val="0"/>
        </w:rPr>
        <w:t>首次提交的</w:t>
      </w:r>
      <w:r>
        <w:rPr>
          <w:rFonts w:hint="eastAsia" w:ascii="宋体" w:hAnsi="宋体" w:cs="宋体"/>
          <w:color w:val="auto"/>
          <w:kern w:val="0"/>
          <w:szCs w:val="21"/>
        </w:rPr>
        <w:t>响应文件、重新提交的响应文件)的有效性、完整性和对谈判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供应商代表签字，供应商的澄清、说明或者更正不得超出谈判文件的范围或者改变响应文件的实质性内容。</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23.谈判的规定</w:t>
      </w:r>
    </w:p>
    <w:p>
      <w:pPr>
        <w:adjustRightInd w:val="0"/>
        <w:snapToGrid w:val="0"/>
        <w:spacing w:before="156" w:beforeLines="50" w:line="360" w:lineRule="auto"/>
        <w:ind w:firstLine="420"/>
        <w:jc w:val="left"/>
        <w:rPr>
          <w:rFonts w:ascii="宋体" w:hAnsi="宋体" w:cs="宋体"/>
          <w:color w:val="auto"/>
          <w:kern w:val="0"/>
          <w:szCs w:val="21"/>
        </w:rPr>
      </w:pPr>
      <w:r>
        <w:rPr>
          <w:rFonts w:hint="eastAsia" w:ascii="宋体" w:hAnsi="宋体"/>
          <w:bCs/>
          <w:color w:val="auto"/>
          <w:szCs w:val="21"/>
        </w:rPr>
        <w:t>23.1</w:t>
      </w:r>
      <w:r>
        <w:rPr>
          <w:rFonts w:hint="eastAsia" w:ascii="宋体" w:hAnsi="宋体" w:cs="宋体"/>
          <w:color w:val="auto"/>
          <w:kern w:val="0"/>
          <w:szCs w:val="21"/>
        </w:rPr>
        <w:t>在谈判过程中，谈判小组所有成员集中与单一供应商分别进行谈判，并给予所有参加谈判的供应商平等的谈判机会。供应商应派其代表参加谈判。</w:t>
      </w:r>
    </w:p>
    <w:p>
      <w:pPr>
        <w:adjustRightInd w:val="0"/>
        <w:snapToGrid w:val="0"/>
        <w:spacing w:before="156" w:beforeLines="50" w:line="360" w:lineRule="auto"/>
        <w:ind w:firstLine="420"/>
        <w:jc w:val="left"/>
        <w:rPr>
          <w:rFonts w:ascii="宋体" w:hAnsi="宋体" w:cs="宋体"/>
          <w:color w:val="auto"/>
          <w:kern w:val="0"/>
          <w:szCs w:val="21"/>
        </w:rPr>
      </w:pPr>
      <w:r>
        <w:rPr>
          <w:rFonts w:hint="eastAsia" w:ascii="宋体" w:hAnsi="宋体"/>
          <w:bCs/>
          <w:color w:val="auto"/>
          <w:szCs w:val="21"/>
        </w:rPr>
        <w:t>23.2</w:t>
      </w:r>
      <w:r>
        <w:rPr>
          <w:rFonts w:hint="eastAsia" w:ascii="宋体" w:hAnsi="宋体" w:cs="宋体"/>
          <w:color w:val="auto"/>
          <w:kern w:val="0"/>
          <w:szCs w:val="21"/>
        </w:rPr>
        <w:t>在谈判过程中，谈判小组可以根据谈判文件和谈判情况实质性变动技术标准及要求中的技术、服务要求以及合同草案条款，但不得变动谈判文件中的其他内容。实质性变动的内容，须经采购人代表确认，谈判小组将以书面形式将修改内容同时通知所有参加谈判的供应商。</w:t>
      </w:r>
    </w:p>
    <w:p>
      <w:pPr>
        <w:adjustRightInd w:val="0"/>
        <w:snapToGrid w:val="0"/>
        <w:spacing w:before="156" w:beforeLines="50" w:line="360" w:lineRule="auto"/>
        <w:ind w:firstLine="420"/>
        <w:jc w:val="left"/>
        <w:rPr>
          <w:rFonts w:ascii="宋体" w:hAnsi="宋体" w:cs="宋体"/>
          <w:color w:val="auto"/>
          <w:kern w:val="0"/>
          <w:szCs w:val="21"/>
        </w:rPr>
      </w:pPr>
      <w:r>
        <w:rPr>
          <w:rFonts w:ascii="宋体" w:hAnsi="宋体" w:cs="宋体"/>
          <w:color w:val="auto"/>
          <w:kern w:val="0"/>
          <w:szCs w:val="21"/>
        </w:rPr>
        <w:t>2</w:t>
      </w:r>
      <w:r>
        <w:rPr>
          <w:rFonts w:hint="eastAsia" w:ascii="宋体" w:hAnsi="宋体" w:cs="宋体"/>
          <w:color w:val="auto"/>
          <w:kern w:val="0"/>
          <w:szCs w:val="21"/>
        </w:rPr>
        <w:t>3</w:t>
      </w:r>
      <w:r>
        <w:rPr>
          <w:rFonts w:ascii="宋体" w:hAnsi="宋体" w:cs="宋体"/>
          <w:color w:val="auto"/>
          <w:kern w:val="0"/>
          <w:szCs w:val="21"/>
        </w:rPr>
        <w:t>.</w:t>
      </w:r>
      <w:r>
        <w:rPr>
          <w:rFonts w:hint="eastAsia" w:ascii="宋体" w:hAnsi="宋体" w:cs="宋体"/>
          <w:color w:val="auto"/>
          <w:kern w:val="0"/>
          <w:szCs w:val="21"/>
        </w:rPr>
        <w:t>3每轮谈判中，参加谈判的供应商代表应认真、准确、完整地记录谈判小组提出的问题和要求。重新提交的响应文件应当对谈判小组书面通知提出的要求和条件作出明确响应，并由供应商代表签字或者加盖供应商单位公章。</w:t>
      </w:r>
    </w:p>
    <w:p>
      <w:pPr>
        <w:pStyle w:val="8"/>
        <w:adjustRightInd w:val="0"/>
        <w:snapToGrid w:val="0"/>
        <w:spacing w:before="50" w:after="0" w:line="360" w:lineRule="auto"/>
        <w:rPr>
          <w:rFonts w:ascii="黑体" w:hAnsi="黑体" w:cs="宋体"/>
          <w:color w:val="auto"/>
          <w:kern w:val="0"/>
          <w:sz w:val="24"/>
          <w:szCs w:val="24"/>
        </w:rPr>
      </w:pPr>
      <w:r>
        <w:rPr>
          <w:rFonts w:hint="eastAsia" w:ascii="黑体" w:hAnsi="黑体"/>
          <w:color w:val="auto"/>
          <w:sz w:val="24"/>
          <w:szCs w:val="24"/>
        </w:rPr>
        <w:t>24.退出谈判</w:t>
      </w:r>
    </w:p>
    <w:p>
      <w:pPr>
        <w:adjustRightInd w:val="0"/>
        <w:snapToGrid w:val="0"/>
        <w:spacing w:before="156"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24.1供应商在提交最后报价之前，可以根据谈判情况退出谈判，</w:t>
      </w:r>
      <w:r>
        <w:rPr>
          <w:rFonts w:hint="eastAsia" w:ascii="宋体" w:hAnsi="宋体" w:cs="宋体"/>
          <w:color w:val="auto"/>
          <w:kern w:val="0"/>
        </w:rPr>
        <w:t>并书面通知采购人、采购代理机构或者谈判小组。</w:t>
      </w:r>
      <w:r>
        <w:rPr>
          <w:rFonts w:hint="eastAsia" w:ascii="宋体" w:hAnsi="宋体"/>
          <w:color w:val="auto"/>
        </w:rPr>
        <w:t>该通知由供应商代表签字。采购人、</w:t>
      </w:r>
      <w:r>
        <w:rPr>
          <w:rFonts w:hint="eastAsia" w:ascii="宋体" w:hAnsi="宋体" w:cs="宋体"/>
          <w:color w:val="auto"/>
          <w:kern w:val="0"/>
          <w:szCs w:val="21"/>
        </w:rPr>
        <w:t>采购代理机构</w:t>
      </w:r>
      <w:r>
        <w:rPr>
          <w:rFonts w:hint="eastAsia" w:ascii="宋体" w:hAnsi="宋体" w:cs="宋体"/>
          <w:color w:val="auto"/>
          <w:kern w:val="0"/>
        </w:rPr>
        <w:t>按</w:t>
      </w:r>
      <w:r>
        <w:rPr>
          <w:rFonts w:hint="eastAsia" w:ascii="宋体" w:hAnsi="宋体" w:cs="宋体"/>
          <w:color w:val="auto"/>
          <w:kern w:val="0"/>
          <w:szCs w:val="21"/>
        </w:rPr>
        <w:t>本章第</w:t>
      </w:r>
      <w:r>
        <w:rPr>
          <w:rFonts w:hint="eastAsia" w:ascii="宋体" w:hAnsi="宋体"/>
          <w:color w:val="auto"/>
        </w:rPr>
        <w:t>11.4</w:t>
      </w:r>
      <w:r>
        <w:rPr>
          <w:rFonts w:hint="eastAsia" w:ascii="宋体" w:hAnsi="宋体" w:cs="宋体"/>
          <w:color w:val="auto"/>
          <w:kern w:val="0"/>
          <w:szCs w:val="21"/>
          <w:lang w:val="zh-CN"/>
        </w:rPr>
        <w:t>款</w:t>
      </w:r>
      <w:r>
        <w:rPr>
          <w:rFonts w:hint="eastAsia" w:ascii="宋体" w:hAnsi="宋体"/>
          <w:color w:val="auto"/>
        </w:rPr>
        <w:t>规定</w:t>
      </w:r>
      <w:r>
        <w:rPr>
          <w:rFonts w:hint="eastAsia" w:ascii="宋体" w:hAnsi="宋体" w:cs="宋体"/>
          <w:color w:val="auto"/>
          <w:kern w:val="0"/>
          <w:szCs w:val="21"/>
        </w:rPr>
        <w:t>退还退出谈判的供应商的保证金。</w:t>
      </w:r>
    </w:p>
    <w:p>
      <w:pPr>
        <w:adjustRightInd w:val="0"/>
        <w:snapToGrid w:val="0"/>
        <w:spacing w:before="156"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24.2供应商参与谈判，但未提交最后报价又未按前款规定退出谈判的，保证金不予退还。</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25.最后报价</w:t>
      </w:r>
    </w:p>
    <w:p>
      <w:pPr>
        <w:widowControl/>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25.1谈判结束后，谈判小组按本章第21.2款规定对响应文件或重新提交的响应文件进行审查。响应文件不符合谈判文件规定的实质性要求和条件的，谈判小组不得要求供应商提交最后报价，也不得接受供应商提交的最后报价。符合谈判文件规定的实质性要求和条件的供应商不少于3家的，谈判小组应当要求符合谈判文件规定的实质性要求和条件的供应商在规定时间内提交最后报价。最后报价应由供应商代表签字或者加盖供应商单位公章。</w:t>
      </w:r>
    </w:p>
    <w:p>
      <w:pPr>
        <w:adjustRightInd w:val="0"/>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（1）谈判文件能够详细列明采购需求的技术、服务要求的，谈判结束后，谈判小组应当要求所有供应商在规定时间内提交最后报价。</w:t>
      </w:r>
    </w:p>
    <w:p>
      <w:pPr>
        <w:widowControl/>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谈判文件不能详细列明采购需求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widowControl/>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25.2下列情形，谈判小组确认符合谈判文件规定的实质性要求和条件的供应商不少于3家，可以不与供应商谈判，直接要求符合谈判文件规定的实质性要求和条件的供应商提交最后报价。</w:t>
      </w:r>
    </w:p>
    <w:p>
      <w:pPr>
        <w:widowControl/>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（1）谈判文件未明确可能实质性变动的；</w:t>
      </w:r>
    </w:p>
    <w:p>
      <w:pPr>
        <w:widowControl/>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（2）谈判文件明确可能实质性变动，但谈判小组对供应商提交的首次响应文件的有效性、完整性和响应程度进行审查后，认为谈判文件不需发生实质性变动、不需要谈判的。</w:t>
      </w:r>
    </w:p>
    <w:p>
      <w:pPr>
        <w:widowControl/>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25.3谈判小组应召集所有提交最后报价的供应商，逐一</w:t>
      </w:r>
      <w:r>
        <w:rPr>
          <w:rFonts w:hint="eastAsia" w:ascii="宋体" w:hAnsi="宋体"/>
          <w:bCs/>
          <w:color w:val="auto"/>
          <w:szCs w:val="21"/>
        </w:rPr>
        <w:t>公布</w:t>
      </w:r>
      <w:r>
        <w:rPr>
          <w:rFonts w:hint="eastAsia" w:ascii="宋体" w:hAnsi="宋体" w:cs="宋体"/>
          <w:color w:val="auto"/>
          <w:kern w:val="0"/>
          <w:szCs w:val="21"/>
          <w:lang w:val="zh-CN"/>
        </w:rPr>
        <w:t>供应商的</w:t>
      </w:r>
      <w:r>
        <w:rPr>
          <w:rFonts w:hint="eastAsia" w:ascii="宋体" w:hAnsi="宋体"/>
          <w:bCs/>
          <w:color w:val="auto"/>
          <w:szCs w:val="21"/>
        </w:rPr>
        <w:t>最</w:t>
      </w:r>
      <w:r>
        <w:rPr>
          <w:rFonts w:hint="eastAsia" w:ascii="宋体" w:hAnsi="宋体" w:cs="宋体"/>
          <w:color w:val="auto"/>
          <w:kern w:val="0"/>
          <w:szCs w:val="21"/>
          <w:lang w:val="zh-CN"/>
        </w:rPr>
        <w:t>后</w:t>
      </w:r>
      <w:r>
        <w:rPr>
          <w:rFonts w:hint="eastAsia" w:ascii="宋体" w:hAnsi="宋体"/>
          <w:bCs/>
          <w:color w:val="auto"/>
          <w:szCs w:val="21"/>
        </w:rPr>
        <w:t>报价</w:t>
      </w:r>
      <w:r>
        <w:rPr>
          <w:rFonts w:hint="eastAsia" w:ascii="宋体" w:hAnsi="宋体" w:cs="宋体"/>
          <w:color w:val="auto"/>
          <w:kern w:val="0"/>
          <w:szCs w:val="21"/>
        </w:rPr>
        <w:t>，由采购人、采购代理机构负责记录，并由供应商代表签字确认后随采购文件一并存档。</w:t>
      </w:r>
    </w:p>
    <w:p>
      <w:pPr>
        <w:pStyle w:val="8"/>
        <w:adjustRightInd w:val="0"/>
        <w:snapToGrid w:val="0"/>
        <w:spacing w:before="50" w:after="0" w:line="360" w:lineRule="auto"/>
        <w:rPr>
          <w:rFonts w:ascii="黑体" w:hAnsi="黑体" w:cs="宋体"/>
          <w:color w:val="auto"/>
          <w:kern w:val="0"/>
          <w:sz w:val="24"/>
          <w:szCs w:val="24"/>
        </w:rPr>
      </w:pPr>
      <w:r>
        <w:rPr>
          <w:rFonts w:hint="eastAsia" w:ascii="黑体" w:hAnsi="黑体"/>
          <w:color w:val="auto"/>
          <w:sz w:val="24"/>
          <w:szCs w:val="24"/>
        </w:rPr>
        <w:t>26.不合理报价</w:t>
      </w:r>
    </w:p>
    <w:p>
      <w:pPr>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bCs/>
          <w:color w:val="auto"/>
          <w:szCs w:val="21"/>
        </w:rPr>
        <w:t>26．1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响应无效处理。</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s="宋体"/>
          <w:color w:val="auto"/>
          <w:kern w:val="0"/>
          <w:sz w:val="24"/>
          <w:szCs w:val="24"/>
        </w:rPr>
        <w:t>27.</w:t>
      </w:r>
      <w:r>
        <w:rPr>
          <w:rFonts w:hint="eastAsia" w:ascii="黑体" w:hAnsi="黑体"/>
          <w:color w:val="auto"/>
          <w:sz w:val="24"/>
          <w:szCs w:val="24"/>
        </w:rPr>
        <w:t>提出成交供应商</w:t>
      </w:r>
    </w:p>
    <w:p>
      <w:pPr>
        <w:adjustRightInd w:val="0"/>
        <w:snapToGrid w:val="0"/>
        <w:spacing w:before="156"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27.1谈判小组应当从质量和服务均能满足采购文件实质性响应要求的供应商中，按照最后报价由低到高的顺序提出3名以上成交候选人，并编写评审报告。</w:t>
      </w:r>
    </w:p>
    <w:p>
      <w:pPr>
        <w:adjustRightInd w:val="0"/>
        <w:snapToGrid w:val="0"/>
        <w:spacing w:before="156" w:beforeLines="50" w:line="360" w:lineRule="auto"/>
        <w:ind w:firstLine="420"/>
        <w:jc w:val="left"/>
        <w:rPr>
          <w:rFonts w:ascii="宋体" w:hAnsi="宋体"/>
          <w:bCs/>
          <w:color w:val="auto"/>
          <w:szCs w:val="21"/>
        </w:rPr>
      </w:pPr>
      <w:r>
        <w:rPr>
          <w:rFonts w:hint="eastAsia" w:ascii="宋体" w:hAnsi="宋体" w:cs="宋体"/>
          <w:color w:val="auto"/>
          <w:kern w:val="0"/>
          <w:szCs w:val="21"/>
        </w:rPr>
        <w:t>供应商最后报价涉及算术修正、需落实政府采购政策的，按上款规定由低到高的顺序排序。</w:t>
      </w:r>
      <w:r>
        <w:rPr>
          <w:rFonts w:hint="eastAsia"/>
          <w:color w:val="auto"/>
          <w:szCs w:val="21"/>
        </w:rPr>
        <w:t>最后报价排序</w:t>
      </w:r>
      <w:r>
        <w:rPr>
          <w:color w:val="auto"/>
          <w:szCs w:val="21"/>
        </w:rPr>
        <w:t>相同的</w:t>
      </w:r>
      <w:r>
        <w:rPr>
          <w:rFonts w:hint="eastAsia"/>
          <w:color w:val="auto"/>
          <w:szCs w:val="21"/>
        </w:rPr>
        <w:t>并列</w:t>
      </w:r>
      <w:r>
        <w:rPr>
          <w:rFonts w:hint="eastAsia" w:ascii="宋体" w:hAnsi="宋体"/>
          <w:bCs/>
          <w:color w:val="auto"/>
          <w:szCs w:val="21"/>
        </w:rPr>
        <w:t>。</w:t>
      </w:r>
    </w:p>
    <w:p>
      <w:pPr>
        <w:adjustRightInd w:val="0"/>
        <w:snapToGrid w:val="0"/>
        <w:spacing w:before="156" w:beforeLines="50" w:line="360" w:lineRule="auto"/>
        <w:ind w:firstLine="420"/>
        <w:jc w:val="left"/>
        <w:rPr>
          <w:rFonts w:ascii="宋体" w:hAnsi="宋体" w:cs="宋体"/>
          <w:color w:val="auto"/>
          <w:kern w:val="0"/>
          <w:szCs w:val="21"/>
        </w:rPr>
      </w:pPr>
      <w:r>
        <w:rPr>
          <w:rFonts w:hint="eastAsia" w:ascii="宋体" w:hAnsi="宋体"/>
          <w:bCs/>
          <w:color w:val="auto"/>
          <w:szCs w:val="21"/>
        </w:rPr>
        <w:t>27.2</w:t>
      </w:r>
      <w:r>
        <w:rPr>
          <w:rFonts w:hint="eastAsia" w:ascii="宋体" w:hAnsi="宋体" w:cs="宋体"/>
          <w:color w:val="auto"/>
          <w:kern w:val="0"/>
          <w:szCs w:val="21"/>
        </w:rPr>
        <w:t>最后报价有算术错误的，除</w:t>
      </w:r>
      <w:r>
        <w:rPr>
          <w:rFonts w:hint="eastAsia" w:ascii="宋体" w:hAnsi="宋体"/>
          <w:b/>
          <w:color w:val="auto"/>
          <w:szCs w:val="21"/>
        </w:rPr>
        <w:t>【谈判须知前附表】</w:t>
      </w:r>
      <w:r>
        <w:rPr>
          <w:rFonts w:hint="eastAsia" w:ascii="宋体" w:hAnsi="宋体" w:cs="宋体"/>
          <w:color w:val="auto"/>
          <w:kern w:val="0"/>
          <w:szCs w:val="21"/>
        </w:rPr>
        <w:t>另有规定外，谈判小组按以下原则对报价进行修正，修正的价格经供应商书面确认，并由供应商代表签字或者加盖单位公章确认后产生约束力，供应商不接受修正价格的，其报价作无效报价处理。</w:t>
      </w:r>
    </w:p>
    <w:p>
      <w:pPr>
        <w:adjustRightInd w:val="0"/>
        <w:snapToGrid w:val="0"/>
        <w:spacing w:before="156"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（1）大写金额与小写金额不一致的，以大写金额为准。</w:t>
      </w:r>
    </w:p>
    <w:p>
      <w:pPr>
        <w:adjustRightInd w:val="0"/>
        <w:snapToGrid w:val="0"/>
        <w:spacing w:before="156" w:beforeLines="50"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（2）总价金额与按单价汇总金额不一致的，以单价金额计算结果为准。</w:t>
      </w:r>
    </w:p>
    <w:p>
      <w:pPr>
        <w:adjustRightInd w:val="0"/>
        <w:snapToGrid w:val="0"/>
        <w:spacing w:before="156" w:beforeLines="50"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修正后的报价由供应商代表签字或者加盖单位公章确认后产生约束力，不确认的，其报价无效。</w:t>
      </w:r>
    </w:p>
    <w:p>
      <w:pPr>
        <w:adjustRightInd w:val="0"/>
        <w:snapToGrid w:val="0"/>
        <w:spacing w:before="156" w:beforeLines="50" w:line="360" w:lineRule="auto"/>
        <w:ind w:firstLine="420" w:firstLineChars="200"/>
        <w:jc w:val="left"/>
        <w:rPr>
          <w:rFonts w:ascii="宋体" w:hAnsi="宋体"/>
          <w:bCs/>
          <w:color w:val="auto"/>
          <w:szCs w:val="21"/>
        </w:rPr>
      </w:pPr>
      <w:r>
        <w:rPr>
          <w:rFonts w:hint="eastAsia" w:ascii="宋体" w:hAnsi="宋体"/>
          <w:bCs/>
          <w:color w:val="auto"/>
          <w:szCs w:val="21"/>
        </w:rPr>
        <w:t>27.3最后报价的评审</w:t>
      </w:r>
    </w:p>
    <w:p>
      <w:pPr>
        <w:adjustRightInd w:val="0"/>
        <w:snapToGrid w:val="0"/>
        <w:spacing w:before="156" w:beforeLines="50" w:line="360" w:lineRule="auto"/>
        <w:ind w:firstLine="420" w:firstLineChars="200"/>
        <w:jc w:val="left"/>
        <w:rPr>
          <w:rFonts w:ascii="宋体" w:hAnsi="宋体"/>
          <w:bCs/>
          <w:color w:val="auto"/>
          <w:szCs w:val="21"/>
        </w:rPr>
      </w:pPr>
      <w:r>
        <w:rPr>
          <w:rFonts w:hint="eastAsia" w:ascii="宋体" w:hAnsi="宋体"/>
          <w:bCs/>
          <w:color w:val="auto"/>
          <w:szCs w:val="21"/>
        </w:rPr>
        <w:t>（1）如果有算术错误，最后报价将按上款规定进行算术修正。</w:t>
      </w:r>
    </w:p>
    <w:p>
      <w:pPr>
        <w:adjustRightInd w:val="0"/>
        <w:snapToGrid w:val="0"/>
        <w:spacing w:before="156" w:beforeLines="50" w:line="360" w:lineRule="auto"/>
        <w:ind w:firstLine="420" w:firstLineChars="200"/>
        <w:jc w:val="left"/>
        <w:rPr>
          <w:rFonts w:ascii="宋体" w:hAnsi="宋体"/>
          <w:bCs/>
          <w:color w:val="auto"/>
          <w:szCs w:val="21"/>
        </w:rPr>
      </w:pPr>
      <w:r>
        <w:rPr>
          <w:rFonts w:hint="eastAsia" w:ascii="宋体" w:hAnsi="宋体"/>
          <w:bCs/>
          <w:color w:val="auto"/>
          <w:szCs w:val="21"/>
        </w:rPr>
        <w:t>（2）需落实政府采购政策（优先采购、价格评审优惠）的，按本章本节第39、40条等相关规定进行价格扣除。</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28.确定成交供应商</w:t>
      </w:r>
    </w:p>
    <w:p>
      <w:pPr>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28.1采购代理机构应当在评审结束后2个工作日内将评审报告送采购人确认。</w:t>
      </w:r>
    </w:p>
    <w:p>
      <w:pPr>
        <w:adjustRightInd w:val="0"/>
        <w:snapToGrid w:val="0"/>
        <w:spacing w:before="156"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28.2采购人应当在收到评审报告后5个工作日内，从评审报告提出的成交候选人中，根据质量和服务均能满足采购文件实质性响应要求且最后报价最低的原则确定成交供应商，也可以书面授权谈判小组直接确定成交供应商。</w:t>
      </w:r>
    </w:p>
    <w:p>
      <w:pPr>
        <w:adjustRightInd w:val="0"/>
        <w:snapToGrid w:val="0"/>
        <w:spacing w:before="156" w:beforeLines="50" w:line="360" w:lineRule="auto"/>
        <w:ind w:firstLine="420"/>
        <w:jc w:val="left"/>
        <w:rPr>
          <w:rFonts w:ascii="宋体" w:hAnsi="宋体"/>
          <w:bCs/>
          <w:color w:val="auto"/>
          <w:szCs w:val="21"/>
        </w:rPr>
      </w:pPr>
      <w:r>
        <w:rPr>
          <w:rFonts w:hint="eastAsia" w:ascii="宋体" w:hAnsi="宋体" w:cs="宋体"/>
          <w:color w:val="auto"/>
          <w:kern w:val="0"/>
          <w:szCs w:val="21"/>
        </w:rPr>
        <w:t>28.3成交候选人并列的，由采购人自行确定成交供应商。</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29.谈判的特殊情形</w:t>
      </w:r>
    </w:p>
    <w:p>
      <w:pPr>
        <w:adjustRightInd w:val="0"/>
        <w:snapToGrid w:val="0"/>
        <w:spacing w:before="156" w:beforeLines="50" w:line="360" w:lineRule="auto"/>
        <w:ind w:firstLine="420" w:firstLineChars="200"/>
        <w:rPr>
          <w:rFonts w:ascii="宋体" w:hAnsi="宋体"/>
          <w:color w:val="auto"/>
          <w:kern w:val="0"/>
          <w:lang w:val="zh-CN"/>
        </w:rPr>
      </w:pPr>
      <w:r>
        <w:rPr>
          <w:rFonts w:hint="eastAsia" w:ascii="宋体" w:hAnsi="宋体"/>
          <w:color w:val="auto"/>
          <w:kern w:val="0"/>
          <w:lang w:val="zh-CN"/>
        </w:rPr>
        <w:t>29.1对于经公开招标的货物、服务采购项目，招标过程中提交投标文件或者经评审实质性响应招标文件要求的供应商只有2 家的，采购人在本次谈判采购活动开始前，报经主管预算单位同意，公开招标限额标准以上的经本级财政部门批准，可以与该两家供应商进行竞争性谈判采购。</w:t>
      </w:r>
    </w:p>
    <w:p>
      <w:pPr>
        <w:adjustRightInd w:val="0"/>
        <w:snapToGrid w:val="0"/>
        <w:spacing w:before="156" w:beforeLines="50" w:line="360" w:lineRule="auto"/>
        <w:ind w:firstLine="420" w:firstLineChars="200"/>
        <w:rPr>
          <w:rFonts w:ascii="宋体" w:hAnsi="宋体"/>
          <w:color w:val="auto"/>
          <w:kern w:val="0"/>
          <w:lang w:val="zh-CN"/>
        </w:rPr>
      </w:pPr>
      <w:r>
        <w:rPr>
          <w:rFonts w:hint="eastAsia" w:ascii="宋体" w:hAnsi="宋体"/>
          <w:color w:val="auto"/>
          <w:kern w:val="0"/>
          <w:lang w:val="zh-CN"/>
        </w:rPr>
        <w:t>29.2</w:t>
      </w:r>
      <w:r>
        <w:rPr>
          <w:rFonts w:hint="eastAsia" w:ascii="宋体" w:hAnsi="宋体" w:cs="宋体"/>
          <w:color w:val="auto"/>
          <w:kern w:val="0"/>
          <w:szCs w:val="21"/>
        </w:rPr>
        <w:t>符合上款情形的，本章本节相关条款规定的供应商最低数量可以为两家。</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30.谈判终止</w:t>
      </w:r>
    </w:p>
    <w:p>
      <w:pPr>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bCs/>
          <w:color w:val="auto"/>
          <w:szCs w:val="21"/>
        </w:rPr>
        <w:t>30.1</w:t>
      </w:r>
      <w:r>
        <w:rPr>
          <w:rFonts w:hint="eastAsia" w:ascii="宋体" w:hAnsi="宋体" w:cs="宋体"/>
          <w:color w:val="auto"/>
          <w:kern w:val="0"/>
          <w:szCs w:val="21"/>
        </w:rPr>
        <w:t>出现下列情形之一的，采购人、采购代理机构应当终止竞争性谈判采购活动，</w:t>
      </w:r>
      <w:r>
        <w:rPr>
          <w:rFonts w:hint="eastAsia" w:hAnsi="宋体"/>
          <w:color w:val="auto"/>
        </w:rPr>
        <w:t>在指定的媒体上</w:t>
      </w:r>
      <w:r>
        <w:rPr>
          <w:rFonts w:hint="eastAsia" w:ascii="宋体" w:hAnsi="宋体" w:cs="宋体"/>
          <w:color w:val="auto"/>
          <w:kern w:val="0"/>
          <w:szCs w:val="21"/>
        </w:rPr>
        <w:t xml:space="preserve">发布项目终止公告并说明原因，重新开展采购活动： </w:t>
      </w:r>
    </w:p>
    <w:p>
      <w:pPr>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（1）因情况变化，不再符合规定的竞争性谈判采购方式适用情形的；</w:t>
      </w:r>
    </w:p>
    <w:p>
      <w:pPr>
        <w:adjustRightInd w:val="0"/>
        <w:snapToGrid w:val="0"/>
        <w:spacing w:before="156"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（2）出现影响采购公正的违法、违规行为的；</w:t>
      </w:r>
    </w:p>
    <w:p>
      <w:pPr>
        <w:adjustRightInd w:val="0"/>
        <w:snapToGrid w:val="0"/>
        <w:spacing w:before="156"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（3）在采购过程中符合竞争要求的供应商或者报价未超过采购预算的供应商不足3家的，或者提交最后报价的供应商少于3家的；</w:t>
      </w:r>
    </w:p>
    <w:p>
      <w:pPr>
        <w:adjustRightInd w:val="0"/>
        <w:snapToGrid w:val="0"/>
        <w:spacing w:before="156"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（4）</w:t>
      </w:r>
      <w:r>
        <w:rPr>
          <w:rFonts w:hint="eastAsia" w:ascii="宋体" w:hAnsi="宋体"/>
          <w:bCs/>
          <w:color w:val="auto"/>
          <w:szCs w:val="21"/>
        </w:rPr>
        <w:t>因重大变故，采购任务取消的。</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31.重新评审</w:t>
      </w:r>
    </w:p>
    <w:p>
      <w:pPr>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31.1除资格性审查认定错误和价格计算错误外，采购人、采购代理机构不以任何理由组织重新评审。</w:t>
      </w:r>
    </w:p>
    <w:p>
      <w:pPr>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采购人、采购代理机构发现谈判小组未按照谈判文件规定的评定成交的标准进行评审的，应当重新开展采购活动，并同时书面报告本级财政部门。</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32.保密及串通行为</w:t>
      </w:r>
    </w:p>
    <w:p>
      <w:pPr>
        <w:adjustRightInd w:val="0"/>
        <w:snapToGrid w:val="0"/>
        <w:spacing w:before="156" w:beforeLines="50" w:line="360" w:lineRule="auto"/>
        <w:ind w:firstLine="420" w:firstLineChars="200"/>
        <w:rPr>
          <w:rFonts w:ascii="宋体" w:hAnsi="宋体"/>
          <w:color w:val="auto"/>
        </w:rPr>
      </w:pPr>
      <w:r>
        <w:rPr>
          <w:rFonts w:hint="eastAsia" w:ascii="宋体" w:hAnsi="宋体"/>
          <w:color w:val="auto"/>
        </w:rPr>
        <w:t>32.1谈判小组成员以及与评审工作有关的人员不得泄露评审情况以及评审过程中获悉的国家秘密、商业秘密。</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32.2</w:t>
      </w:r>
      <w:r>
        <w:rPr>
          <w:rFonts w:hint="eastAsia" w:ascii="宋体" w:hAnsi="宋体" w:cs="宋体"/>
          <w:color w:val="auto"/>
          <w:kern w:val="0"/>
          <w:szCs w:val="21"/>
        </w:rPr>
        <w:t>供应商</w:t>
      </w:r>
      <w:r>
        <w:rPr>
          <w:rFonts w:hint="eastAsia" w:ascii="宋体" w:hAnsi="宋体"/>
          <w:color w:val="auto"/>
          <w:szCs w:val="21"/>
        </w:rPr>
        <w:t>不得与</w:t>
      </w:r>
      <w:r>
        <w:rPr>
          <w:rFonts w:hint="eastAsia" w:ascii="宋体" w:hAnsi="宋体" w:cs="宋体"/>
          <w:color w:val="auto"/>
          <w:kern w:val="0"/>
          <w:szCs w:val="21"/>
        </w:rPr>
        <w:t>采购人、采购代理机构、其他供应商恶意</w:t>
      </w:r>
      <w:r>
        <w:rPr>
          <w:rFonts w:hint="eastAsia" w:ascii="宋体" w:hAnsi="宋体"/>
          <w:color w:val="auto"/>
          <w:szCs w:val="21"/>
        </w:rPr>
        <w:t>串通；不得向</w:t>
      </w:r>
      <w:r>
        <w:rPr>
          <w:rFonts w:hint="eastAsia" w:ascii="宋体" w:hAnsi="宋体" w:cs="宋体"/>
          <w:color w:val="auto"/>
          <w:kern w:val="0"/>
          <w:szCs w:val="21"/>
        </w:rPr>
        <w:t>采购人、采购代理机构</w:t>
      </w:r>
      <w:r>
        <w:rPr>
          <w:rFonts w:hint="eastAsia" w:ascii="宋体" w:hAnsi="宋体"/>
          <w:color w:val="auto"/>
          <w:szCs w:val="21"/>
        </w:rPr>
        <w:t>或者谈判小组成员行贿或者提供其他不正当利益；不得提供虚假材料谋取成交；不得以任何方式干扰、影响采购工作。</w:t>
      </w:r>
    </w:p>
    <w:p>
      <w:pPr>
        <w:pStyle w:val="18"/>
        <w:widowControl w:val="0"/>
        <w:adjustRightInd w:val="0"/>
        <w:snapToGrid w:val="0"/>
        <w:spacing w:before="156" w:beforeLines="50" w:beforeAutospacing="0" w:after="0" w:afterAutospacing="0" w:line="360" w:lineRule="auto"/>
        <w:ind w:firstLine="420" w:firstLineChars="200"/>
        <w:rPr>
          <w:color w:val="auto"/>
          <w:sz w:val="21"/>
          <w:szCs w:val="21"/>
          <w:lang w:val="zh-CN"/>
        </w:rPr>
      </w:pPr>
      <w:r>
        <w:rPr>
          <w:rFonts w:hint="eastAsia" w:cs="Arial"/>
          <w:color w:val="auto"/>
          <w:sz w:val="21"/>
          <w:szCs w:val="21"/>
        </w:rPr>
        <w:t>32.3</w:t>
      </w:r>
      <w:r>
        <w:rPr>
          <w:rFonts w:cs="Arial"/>
          <w:color w:val="auto"/>
          <w:sz w:val="21"/>
          <w:szCs w:val="21"/>
        </w:rPr>
        <w:t>有下列情形之一的，</w:t>
      </w:r>
      <w:r>
        <w:rPr>
          <w:color w:val="auto"/>
          <w:sz w:val="21"/>
          <w:szCs w:val="21"/>
          <w:lang w:val="zh-CN"/>
        </w:rPr>
        <w:t>属于恶意串通，</w:t>
      </w:r>
      <w:r>
        <w:rPr>
          <w:color w:val="auto"/>
          <w:sz w:val="21"/>
          <w:szCs w:val="21"/>
        </w:rPr>
        <w:t>成交无效，并</w:t>
      </w:r>
      <w:r>
        <w:rPr>
          <w:color w:val="auto"/>
          <w:sz w:val="21"/>
          <w:szCs w:val="21"/>
          <w:lang w:val="zh-CN"/>
        </w:rPr>
        <w:t>依照《政府采购法》第七十七条的规定追究法律责任：</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（1）供应商直接或者间接从</w:t>
      </w:r>
      <w:r>
        <w:rPr>
          <w:rFonts w:hint="eastAsia" w:ascii="宋体" w:hAnsi="宋体"/>
          <w:bCs/>
          <w:color w:val="auto"/>
          <w:szCs w:val="21"/>
        </w:rPr>
        <w:t>采购人、采购代理机构</w:t>
      </w:r>
      <w:r>
        <w:rPr>
          <w:rFonts w:hint="eastAsia" w:ascii="宋体" w:hAnsi="宋体"/>
          <w:color w:val="auto"/>
          <w:szCs w:val="21"/>
        </w:rPr>
        <w:t>获得其他供应商的响应情况，并修改其响应文件</w:t>
      </w:r>
      <w:r>
        <w:rPr>
          <w:rFonts w:hint="eastAsia" w:ascii="宋体" w:hAnsi="宋体"/>
          <w:color w:val="auto"/>
        </w:rPr>
        <w:t>的</w:t>
      </w:r>
      <w:r>
        <w:rPr>
          <w:rFonts w:hint="eastAsia" w:ascii="宋体" w:hAnsi="宋体"/>
          <w:color w:val="auto"/>
          <w:szCs w:val="21"/>
        </w:rPr>
        <w:t>；</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（2）</w:t>
      </w:r>
      <w:r>
        <w:rPr>
          <w:rFonts w:hint="eastAsia" w:ascii="宋体" w:hAnsi="宋体"/>
          <w:bCs/>
          <w:color w:val="auto"/>
          <w:szCs w:val="21"/>
        </w:rPr>
        <w:t>采购人、采购代理机构</w:t>
      </w:r>
      <w:r>
        <w:rPr>
          <w:rFonts w:hint="eastAsia" w:ascii="宋体" w:hAnsi="宋体"/>
          <w:color w:val="auto"/>
          <w:szCs w:val="21"/>
        </w:rPr>
        <w:t>授意供应商撤换、修改响应文件</w:t>
      </w:r>
      <w:r>
        <w:rPr>
          <w:rFonts w:hint="eastAsia" w:ascii="宋体" w:hAnsi="宋体"/>
          <w:color w:val="auto"/>
        </w:rPr>
        <w:t>的</w:t>
      </w:r>
      <w:r>
        <w:rPr>
          <w:rFonts w:hint="eastAsia" w:ascii="宋体" w:hAnsi="宋体"/>
          <w:color w:val="auto"/>
          <w:szCs w:val="21"/>
        </w:rPr>
        <w:t>；</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（3）供应商之间协商技术方案、合同条款以及报价等响应文件实质性内容</w:t>
      </w:r>
      <w:r>
        <w:rPr>
          <w:rFonts w:hint="eastAsia" w:ascii="宋体" w:hAnsi="宋体"/>
          <w:color w:val="auto"/>
        </w:rPr>
        <w:t>的</w:t>
      </w:r>
      <w:r>
        <w:rPr>
          <w:rFonts w:hint="eastAsia" w:ascii="宋体" w:hAnsi="宋体"/>
          <w:color w:val="auto"/>
          <w:szCs w:val="21"/>
        </w:rPr>
        <w:t>；</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（4）属于同一集团、协会、商会等组织成员的供应商按照该组织要求协同参加竞争性谈判政府采购活动</w:t>
      </w:r>
      <w:r>
        <w:rPr>
          <w:rFonts w:hint="eastAsia" w:ascii="宋体" w:hAnsi="宋体"/>
          <w:color w:val="auto"/>
        </w:rPr>
        <w:t>的</w:t>
      </w:r>
      <w:r>
        <w:rPr>
          <w:rFonts w:hint="eastAsia" w:ascii="宋体" w:hAnsi="宋体"/>
          <w:color w:val="auto"/>
          <w:szCs w:val="21"/>
        </w:rPr>
        <w:t>；</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（5）供应商之间事先约定由某一特定供应商成交</w:t>
      </w:r>
      <w:r>
        <w:rPr>
          <w:rFonts w:hint="eastAsia" w:ascii="宋体" w:hAnsi="宋体"/>
          <w:color w:val="auto"/>
        </w:rPr>
        <w:t>的</w:t>
      </w:r>
      <w:r>
        <w:rPr>
          <w:rFonts w:hint="eastAsia" w:ascii="宋体" w:hAnsi="宋体"/>
          <w:color w:val="auto"/>
          <w:szCs w:val="21"/>
        </w:rPr>
        <w:t>；</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（6）供应商之间商定部分供应商放弃</w:t>
      </w:r>
      <w:r>
        <w:rPr>
          <w:rFonts w:hint="eastAsia" w:ascii="宋体" w:hAnsi="宋体"/>
          <w:color w:val="auto"/>
        </w:rPr>
        <w:t>提</w:t>
      </w:r>
      <w:r>
        <w:rPr>
          <w:rFonts w:hint="eastAsia" w:ascii="宋体" w:hAnsi="宋体"/>
          <w:color w:val="auto"/>
          <w:szCs w:val="21"/>
        </w:rPr>
        <w:t>交响应文件或者退出谈判或者放弃成交</w:t>
      </w:r>
      <w:r>
        <w:rPr>
          <w:rFonts w:hint="eastAsia" w:ascii="宋体" w:hAnsi="宋体"/>
          <w:color w:val="auto"/>
        </w:rPr>
        <w:t>的</w:t>
      </w:r>
      <w:r>
        <w:rPr>
          <w:rFonts w:hint="eastAsia" w:ascii="宋体" w:hAnsi="宋体"/>
          <w:color w:val="auto"/>
          <w:szCs w:val="21"/>
        </w:rPr>
        <w:t>；</w:t>
      </w:r>
    </w:p>
    <w:p>
      <w:pPr>
        <w:adjustRightInd w:val="0"/>
        <w:snapToGrid w:val="0"/>
        <w:spacing w:before="156" w:beforeLines="50" w:line="360" w:lineRule="auto"/>
        <w:ind w:firstLine="420" w:firstLineChars="200"/>
        <w:rPr>
          <w:rFonts w:ascii="宋体" w:hAnsi="宋体"/>
          <w:b/>
          <w:color w:val="auto"/>
          <w:szCs w:val="21"/>
        </w:rPr>
      </w:pPr>
      <w:r>
        <w:rPr>
          <w:rFonts w:hint="eastAsia" w:ascii="宋体" w:hAnsi="宋体"/>
          <w:color w:val="auto"/>
          <w:szCs w:val="21"/>
        </w:rPr>
        <w:t>（7）供应商与</w:t>
      </w:r>
      <w:r>
        <w:rPr>
          <w:rFonts w:hint="eastAsia" w:ascii="宋体" w:hAnsi="宋体"/>
          <w:bCs/>
          <w:color w:val="auto"/>
          <w:szCs w:val="21"/>
        </w:rPr>
        <w:t>采购人、采购代理机构以及</w:t>
      </w:r>
      <w:r>
        <w:rPr>
          <w:rFonts w:hint="eastAsia" w:ascii="宋体" w:hAnsi="宋体"/>
          <w:color w:val="auto"/>
          <w:szCs w:val="21"/>
        </w:rPr>
        <w:t>谈判小组成员之间、供应商相互之间，为谋求特定供应商成交或者排斥其他供应商的其他串通行为</w:t>
      </w:r>
      <w:r>
        <w:rPr>
          <w:rFonts w:hint="eastAsia" w:ascii="宋体" w:hAnsi="宋体"/>
          <w:color w:val="auto"/>
        </w:rPr>
        <w:t>的</w:t>
      </w:r>
      <w:r>
        <w:rPr>
          <w:rFonts w:hint="eastAsia" w:ascii="宋体" w:hAnsi="宋体"/>
          <w:color w:val="auto"/>
          <w:szCs w:val="21"/>
        </w:rPr>
        <w:t>。</w:t>
      </w:r>
    </w:p>
    <w:p>
      <w:pPr>
        <w:adjustRightInd w:val="0"/>
        <w:snapToGrid w:val="0"/>
        <w:spacing w:before="156" w:beforeLines="50" w:line="360" w:lineRule="auto"/>
        <w:ind w:firstLine="420" w:firstLineChars="200"/>
        <w:rPr>
          <w:rFonts w:ascii="宋体" w:hAnsi="宋体"/>
          <w:color w:val="auto"/>
          <w:szCs w:val="21"/>
        </w:rPr>
      </w:pPr>
      <w:r>
        <w:rPr>
          <w:rFonts w:ascii="宋体" w:hAnsi="宋体" w:cs="Arial"/>
          <w:color w:val="auto"/>
          <w:szCs w:val="21"/>
        </w:rPr>
        <w:t>（</w:t>
      </w:r>
      <w:r>
        <w:rPr>
          <w:rFonts w:hint="eastAsia" w:ascii="宋体" w:hAnsi="宋体" w:cs="Arial"/>
          <w:color w:val="auto"/>
          <w:szCs w:val="21"/>
        </w:rPr>
        <w:t>8</w:t>
      </w:r>
      <w:r>
        <w:rPr>
          <w:rFonts w:ascii="宋体" w:hAnsi="宋体" w:cs="Arial"/>
          <w:color w:val="auto"/>
          <w:szCs w:val="21"/>
        </w:rPr>
        <w:t>）</w:t>
      </w:r>
      <w:r>
        <w:rPr>
          <w:rFonts w:ascii="宋体" w:hAnsi="宋体"/>
          <w:color w:val="auto"/>
          <w:szCs w:val="21"/>
        </w:rPr>
        <w:t>法律、行政法规或规章规定的其他串通行为。</w:t>
      </w:r>
    </w:p>
    <w:p>
      <w:pPr>
        <w:pStyle w:val="7"/>
        <w:keepNext w:val="0"/>
        <w:keepLines w:val="0"/>
        <w:adjustRightInd w:val="0"/>
        <w:snapToGrid w:val="0"/>
        <w:spacing w:before="156" w:beforeLines="50" w:after="0" w:line="360" w:lineRule="auto"/>
        <w:jc w:val="center"/>
        <w:rPr>
          <w:rFonts w:hint="eastAsia" w:ascii="黑体" w:hAnsi="黑体" w:eastAsia="黑体"/>
          <w:color w:val="auto"/>
          <w:sz w:val="28"/>
          <w:szCs w:val="28"/>
        </w:rPr>
      </w:pPr>
      <w:bookmarkStart w:id="29" w:name="_Toc31898"/>
    </w:p>
    <w:p>
      <w:pPr>
        <w:pStyle w:val="7"/>
        <w:keepNext w:val="0"/>
        <w:keepLines w:val="0"/>
        <w:adjustRightInd w:val="0"/>
        <w:snapToGrid w:val="0"/>
        <w:spacing w:before="156" w:beforeLines="50" w:after="0" w:line="360" w:lineRule="auto"/>
        <w:jc w:val="center"/>
        <w:rPr>
          <w:rFonts w:hint="eastAsia" w:ascii="黑体" w:hAnsi="黑体" w:eastAsia="黑体"/>
          <w:color w:val="auto"/>
          <w:sz w:val="28"/>
          <w:szCs w:val="28"/>
        </w:rPr>
      </w:pPr>
    </w:p>
    <w:p>
      <w:pPr>
        <w:pStyle w:val="7"/>
        <w:keepNext w:val="0"/>
        <w:keepLines w:val="0"/>
        <w:adjustRightInd w:val="0"/>
        <w:snapToGrid w:val="0"/>
        <w:spacing w:before="156" w:beforeLines="50" w:after="0" w:line="360" w:lineRule="auto"/>
        <w:jc w:val="center"/>
        <w:rPr>
          <w:rFonts w:hint="eastAsia" w:ascii="黑体" w:hAnsi="黑体" w:eastAsia="黑体"/>
          <w:color w:val="auto"/>
          <w:sz w:val="28"/>
          <w:szCs w:val="28"/>
        </w:rPr>
      </w:pPr>
    </w:p>
    <w:p>
      <w:pPr>
        <w:pStyle w:val="7"/>
        <w:keepNext w:val="0"/>
        <w:keepLines w:val="0"/>
        <w:adjustRightInd w:val="0"/>
        <w:snapToGrid w:val="0"/>
        <w:spacing w:before="156" w:beforeLines="50" w:after="0" w:line="360" w:lineRule="auto"/>
        <w:jc w:val="center"/>
        <w:rPr>
          <w:rFonts w:hint="eastAsia" w:ascii="黑体" w:hAnsi="黑体" w:eastAsia="黑体"/>
          <w:color w:val="auto"/>
          <w:sz w:val="28"/>
          <w:szCs w:val="28"/>
        </w:rPr>
      </w:pPr>
    </w:p>
    <w:p>
      <w:pPr>
        <w:pStyle w:val="7"/>
        <w:keepNext w:val="0"/>
        <w:keepLines w:val="0"/>
        <w:adjustRightInd w:val="0"/>
        <w:snapToGrid w:val="0"/>
        <w:spacing w:before="156" w:beforeLines="50" w:after="0" w:line="360" w:lineRule="auto"/>
        <w:jc w:val="center"/>
        <w:rPr>
          <w:rFonts w:hint="eastAsia" w:ascii="黑体" w:hAnsi="黑体" w:eastAsia="黑体"/>
          <w:color w:val="auto"/>
          <w:sz w:val="28"/>
          <w:szCs w:val="28"/>
        </w:rPr>
      </w:pPr>
    </w:p>
    <w:p>
      <w:pPr>
        <w:pStyle w:val="7"/>
        <w:keepNext w:val="0"/>
        <w:keepLines w:val="0"/>
        <w:adjustRightInd w:val="0"/>
        <w:snapToGrid w:val="0"/>
        <w:spacing w:before="156" w:beforeLines="50" w:after="0" w:line="360" w:lineRule="auto"/>
        <w:jc w:val="center"/>
        <w:rPr>
          <w:rFonts w:ascii="黑体" w:hAnsi="黑体" w:eastAsia="黑体"/>
          <w:color w:val="auto"/>
          <w:sz w:val="28"/>
          <w:szCs w:val="28"/>
        </w:rPr>
      </w:pPr>
      <w:r>
        <w:rPr>
          <w:rFonts w:hint="eastAsia" w:ascii="黑体" w:hAnsi="黑体" w:eastAsia="黑体"/>
          <w:color w:val="auto"/>
          <w:sz w:val="28"/>
          <w:szCs w:val="28"/>
        </w:rPr>
        <w:t>六、成交结果信息公布与授予合同</w:t>
      </w:r>
      <w:bookmarkEnd w:id="29"/>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33.成交信息的公布</w:t>
      </w:r>
    </w:p>
    <w:p>
      <w:pPr>
        <w:pStyle w:val="12"/>
        <w:adjustRightInd w:val="0"/>
        <w:snapToGrid w:val="0"/>
        <w:spacing w:before="156" w:beforeLines="50" w:line="360" w:lineRule="auto"/>
        <w:rPr>
          <w:rFonts w:hAnsi="宋体"/>
          <w:color w:val="auto"/>
        </w:rPr>
      </w:pPr>
      <w:r>
        <w:rPr>
          <w:rFonts w:hint="eastAsia" w:hAnsi="宋体"/>
          <w:color w:val="auto"/>
        </w:rPr>
        <w:t>33.1成交供应商确定后2个工作日内，采购人、采购代理机构应将成交结果信息在</w:t>
      </w:r>
      <w:r>
        <w:rPr>
          <w:rFonts w:hint="eastAsia" w:hAnsi="宋体"/>
          <w:b/>
          <w:color w:val="auto"/>
        </w:rPr>
        <w:t>【谈判须知前附表】</w:t>
      </w:r>
      <w:r>
        <w:rPr>
          <w:rFonts w:hint="eastAsia" w:hAnsi="宋体"/>
          <w:color w:val="auto"/>
        </w:rPr>
        <w:t>指定的媒体上公布。</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34.询问及质疑</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34.1供应商对政府采购活动事项有疑问的，可以向采购人、采购代理机构提出询问。</w:t>
      </w:r>
    </w:p>
    <w:p>
      <w:pPr>
        <w:adjustRightInd w:val="0"/>
        <w:snapToGrid w:val="0"/>
        <w:spacing w:before="156" w:beforeLines="50" w:line="360" w:lineRule="auto"/>
        <w:ind w:firstLine="420" w:firstLineChars="200"/>
        <w:jc w:val="left"/>
        <w:rPr>
          <w:rFonts w:hAnsi="宋体"/>
          <w:color w:val="auto"/>
        </w:rPr>
      </w:pPr>
      <w:r>
        <w:rPr>
          <w:rFonts w:hint="eastAsia" w:ascii="宋体" w:hAnsi="宋体"/>
          <w:color w:val="auto"/>
          <w:szCs w:val="21"/>
        </w:rPr>
        <w:t>34.2供应商若认为谈判文件、采购过程和成交结果使自己的权益受到损害，可以按法律、规章及《湖南省财政厅关于印发＜政府采购质疑答复和投诉处理操作规程＞的通知》(湘财购〔2019〕20号)文件规定向采购人、采购代理机构提出质疑。</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35.成交通知</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35.1成交供应商确定后，采购人、采购代理机构将以书面形式向成交供应商发出成交通知书。成交通知书对采购人和成交供应商具有同等法律效力。</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35.2成交通知书是合同文件的组成部分。</w:t>
      </w:r>
    </w:p>
    <w:p>
      <w:pPr>
        <w:tabs>
          <w:tab w:val="left" w:pos="7560"/>
          <w:tab w:val="left" w:pos="7740"/>
          <w:tab w:val="left" w:pos="7920"/>
        </w:tabs>
        <w:autoSpaceDN w:val="0"/>
        <w:adjustRightInd w:val="0"/>
        <w:snapToGrid w:val="0"/>
        <w:spacing w:before="156" w:beforeLines="50" w:line="360" w:lineRule="auto"/>
        <w:ind w:firstLine="420" w:firstLineChars="200"/>
        <w:rPr>
          <w:rFonts w:ascii="宋体" w:hAnsi="宋体"/>
          <w:color w:val="auto"/>
          <w:szCs w:val="21"/>
        </w:rPr>
      </w:pPr>
      <w:r>
        <w:rPr>
          <w:rFonts w:hint="eastAsia" w:ascii="宋体" w:hAnsi="宋体" w:cs="宋体"/>
          <w:color w:val="auto"/>
          <w:kern w:val="0"/>
          <w:szCs w:val="21"/>
        </w:rPr>
        <w:t>35.3</w:t>
      </w:r>
      <w:r>
        <w:rPr>
          <w:rFonts w:hint="eastAsia" w:ascii="宋体" w:hAnsi="宋体"/>
          <w:color w:val="auto"/>
          <w:szCs w:val="21"/>
        </w:rPr>
        <w:t>谈判文件要求成交供应商向采购人提交履约担保的，成交供应商应按照</w:t>
      </w:r>
      <w:r>
        <w:rPr>
          <w:rFonts w:hint="eastAsia" w:ascii="宋体" w:hAnsi="宋体"/>
          <w:b/>
          <w:color w:val="auto"/>
          <w:szCs w:val="21"/>
        </w:rPr>
        <w:t>【谈判须知前附表】</w:t>
      </w:r>
      <w:r>
        <w:rPr>
          <w:rFonts w:hint="eastAsia" w:ascii="宋体" w:hAnsi="宋体"/>
          <w:color w:val="auto"/>
          <w:szCs w:val="21"/>
        </w:rPr>
        <w:t>的规定提交。联合体成交的，履约担保由联合体各方或联合体中牵头人的名义提交。</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35.4成交供应商</w:t>
      </w:r>
      <w:r>
        <w:rPr>
          <w:rFonts w:hint="eastAsia" w:hAnsi="宋体"/>
          <w:color w:val="auto"/>
          <w:spacing w:val="4"/>
        </w:rPr>
        <w:t>没有按照本章第35.3</w:t>
      </w:r>
      <w:r>
        <w:rPr>
          <w:rFonts w:hint="eastAsia" w:hAnsi="宋体" w:cs="宋体"/>
          <w:color w:val="auto"/>
          <w:kern w:val="0"/>
          <w:lang w:val="zh-CN"/>
        </w:rPr>
        <w:t>款</w:t>
      </w:r>
      <w:r>
        <w:rPr>
          <w:rFonts w:hint="eastAsia" w:hAnsi="宋体"/>
          <w:color w:val="auto"/>
          <w:spacing w:val="4"/>
        </w:rPr>
        <w:t>规定</w:t>
      </w:r>
      <w:r>
        <w:rPr>
          <w:rFonts w:hint="eastAsia" w:hAnsi="宋体"/>
          <w:color w:val="auto"/>
        </w:rPr>
        <w:t>提交履约担保的</w:t>
      </w:r>
      <w:r>
        <w:rPr>
          <w:rFonts w:hint="eastAsia" w:hAnsi="宋体"/>
          <w:color w:val="auto"/>
          <w:spacing w:val="4"/>
        </w:rPr>
        <w:t>，视为放弃</w:t>
      </w:r>
      <w:r>
        <w:rPr>
          <w:rFonts w:hint="eastAsia" w:hAnsi="宋体"/>
          <w:color w:val="auto"/>
        </w:rPr>
        <w:t>成交资格</w:t>
      </w:r>
      <w:r>
        <w:rPr>
          <w:rFonts w:hint="eastAsia" w:hAnsi="宋体"/>
          <w:color w:val="auto"/>
          <w:spacing w:val="4"/>
        </w:rPr>
        <w:t>，</w:t>
      </w:r>
      <w:r>
        <w:rPr>
          <w:rFonts w:hint="eastAsia" w:hAnsi="宋体"/>
          <w:color w:val="auto"/>
          <w:spacing w:val="2"/>
        </w:rPr>
        <w:t>其保证金不予退还。</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36.签订合同</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36.1谈判文件、成交供应商的响应文件及其补充的响应文件等均为签订政府采购合同的依据。</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36.2成交供应商应当在成交通知书发出之日起30日内与采购人签订政府采购合同。</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36.3成交供应商应当按照合同约定履行义务。成交供应商不得向他人转让成交项目，也不得将成交项目分包后分别向他人转让。</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36.4成交供应商有下列情形之一的，责令限期改正，情节严重的，列入不良行为记录名单，在1至3年内禁止参加政府采购活动，并予以通报：</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（一）成交后无正当理由不与采购人签订合同的；</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（二）未按照采购文件确定的事项签订政府采购合同，或者与采购人另行订立背离合同实质性内容的协议的；</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（三）拒绝履行合同义务的；</w:t>
      </w:r>
    </w:p>
    <w:p>
      <w:pPr>
        <w:pStyle w:val="12"/>
        <w:adjustRightInd w:val="0"/>
        <w:snapToGrid w:val="0"/>
        <w:spacing w:before="156" w:beforeLines="50" w:line="360" w:lineRule="auto"/>
        <w:ind w:firstLine="420" w:firstLineChars="200"/>
        <w:rPr>
          <w:rFonts w:hAnsi="宋体" w:cs="宋体"/>
          <w:color w:val="auto"/>
          <w:kern w:val="0"/>
        </w:rPr>
      </w:pPr>
      <w:r>
        <w:rPr>
          <w:rFonts w:hint="eastAsia" w:hAnsi="宋体"/>
          <w:color w:val="auto"/>
        </w:rPr>
        <w:t>（四）</w:t>
      </w:r>
      <w:r>
        <w:rPr>
          <w:rFonts w:hint="eastAsia" w:hAnsi="宋体" w:cs="宋体"/>
          <w:color w:val="auto"/>
          <w:kern w:val="0"/>
        </w:rPr>
        <w:t>违反法律、规章、规范性文件规定的。</w:t>
      </w:r>
    </w:p>
    <w:p>
      <w:pPr>
        <w:pStyle w:val="7"/>
        <w:keepNext w:val="0"/>
        <w:keepLines w:val="0"/>
        <w:adjustRightInd w:val="0"/>
        <w:snapToGrid w:val="0"/>
        <w:spacing w:before="156" w:beforeLines="50" w:after="0" w:line="360" w:lineRule="auto"/>
        <w:jc w:val="center"/>
        <w:rPr>
          <w:rFonts w:ascii="黑体" w:hAnsi="黑体" w:eastAsia="黑体"/>
          <w:color w:val="auto"/>
          <w:sz w:val="28"/>
          <w:szCs w:val="28"/>
        </w:rPr>
      </w:pPr>
      <w:bookmarkStart w:id="30" w:name="_Toc22201076"/>
      <w:bookmarkStart w:id="31" w:name="_Toc13387"/>
      <w:r>
        <w:rPr>
          <w:rFonts w:hint="eastAsia" w:ascii="黑体" w:hAnsi="黑体" w:eastAsia="黑体"/>
          <w:color w:val="auto"/>
          <w:sz w:val="28"/>
          <w:szCs w:val="28"/>
        </w:rPr>
        <w:t>七、政府采购政策</w:t>
      </w:r>
      <w:bookmarkEnd w:id="30"/>
      <w:bookmarkEnd w:id="31"/>
    </w:p>
    <w:p>
      <w:pPr>
        <w:pStyle w:val="8"/>
        <w:adjustRightInd w:val="0"/>
        <w:snapToGrid w:val="0"/>
        <w:spacing w:before="50" w:after="0"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37.政府采购政策</w:t>
      </w:r>
    </w:p>
    <w:p>
      <w:pPr>
        <w:adjustRightInd w:val="0"/>
        <w:snapToGrid w:val="0"/>
        <w:spacing w:before="156" w:beforeLines="50" w:line="360" w:lineRule="auto"/>
        <w:ind w:firstLine="420" w:firstLineChars="200"/>
        <w:jc w:val="left"/>
        <w:rPr>
          <w:rFonts w:asciiTheme="minorEastAsia" w:hAnsiTheme="minorEastAsia" w:eastAsiaTheme="minorEastAsia"/>
          <w:color w:val="auto"/>
        </w:rPr>
      </w:pPr>
      <w:r>
        <w:rPr>
          <w:rFonts w:hint="eastAsia" w:cs="宋体" w:asciiTheme="minorEastAsia" w:hAnsiTheme="minorEastAsia" w:eastAsiaTheme="minorEastAsia"/>
          <w:color w:val="auto"/>
          <w:kern w:val="0"/>
        </w:rPr>
        <w:t>37.1</w:t>
      </w:r>
      <w:r>
        <w:rPr>
          <w:rFonts w:hint="eastAsia" w:asciiTheme="minorEastAsia" w:hAnsiTheme="minorEastAsia" w:eastAsiaTheme="minorEastAsia"/>
          <w:color w:val="auto"/>
        </w:rPr>
        <w:t>价格评审优惠：</w:t>
      </w:r>
    </w:p>
    <w:p>
      <w:pPr>
        <w:adjustRightInd w:val="0"/>
        <w:snapToGrid w:val="0"/>
        <w:spacing w:before="156"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（1）</w:t>
      </w:r>
      <w:r>
        <w:rPr>
          <w:rFonts w:hint="eastAsia" w:ascii="宋体" w:hAnsi="宋体"/>
          <w:color w:val="auto"/>
        </w:rPr>
        <w:t>供应商为小型、微型企业，</w:t>
      </w:r>
      <w:r>
        <w:rPr>
          <w:rFonts w:hint="eastAsia" w:ascii="宋体" w:hAnsi="宋体"/>
          <w:color w:val="auto"/>
          <w:lang w:eastAsia="zh-CN"/>
        </w:rPr>
        <w:t>且</w:t>
      </w:r>
      <w:r>
        <w:rPr>
          <w:rFonts w:hint="eastAsia" w:ascii="宋体" w:hAnsi="宋体"/>
          <w:color w:val="auto"/>
        </w:rPr>
        <w:t>提供本企业制造的货物、承担的工程或者服务，或者提供其他小</w:t>
      </w:r>
      <w:r>
        <w:rPr>
          <w:rFonts w:hint="eastAsia" w:ascii="宋体" w:hAnsi="宋体"/>
          <w:color w:val="auto"/>
          <w:lang w:eastAsia="zh-CN"/>
        </w:rPr>
        <w:t>型、微型</w:t>
      </w:r>
      <w:r>
        <w:rPr>
          <w:rFonts w:hint="eastAsia" w:ascii="宋体" w:hAnsi="宋体"/>
          <w:color w:val="auto"/>
        </w:rPr>
        <w:t>企业制造的货物，价格按</w:t>
      </w:r>
      <w:r>
        <w:rPr>
          <w:rFonts w:hint="eastAsia" w:ascii="宋体" w:hAnsi="宋体"/>
          <w:b/>
          <w:color w:val="auto"/>
          <w:szCs w:val="21"/>
        </w:rPr>
        <w:t>【谈判须知前附表】</w:t>
      </w:r>
      <w:r>
        <w:rPr>
          <w:rFonts w:hint="eastAsia" w:ascii="宋体" w:hAnsi="宋体"/>
          <w:color w:val="auto"/>
          <w:szCs w:val="21"/>
        </w:rPr>
        <w:t>规定</w:t>
      </w:r>
      <w:r>
        <w:rPr>
          <w:rFonts w:hint="eastAsia" w:ascii="宋体" w:hAnsi="宋体"/>
          <w:color w:val="auto"/>
        </w:rPr>
        <w:t>给予价格折扣，用扣除后的价格参与评审。本项所称货物不包括使用大型企业注册商标的货物；</w:t>
      </w:r>
    </w:p>
    <w:p>
      <w:pPr>
        <w:adjustRightInd w:val="0"/>
        <w:snapToGrid w:val="0"/>
        <w:spacing w:before="156"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（2）</w:t>
      </w:r>
      <w:r>
        <w:rPr>
          <w:rFonts w:hint="eastAsia" w:ascii="宋体" w:hAnsi="宋体"/>
          <w:color w:val="auto"/>
        </w:rPr>
        <w:t>小型、微型企业参加联合体并在联合体协议中明确其在合同金额占联合体合同总金额 30%以上的，该联合体价格按</w:t>
      </w:r>
      <w:r>
        <w:rPr>
          <w:rFonts w:hint="eastAsia" w:ascii="宋体" w:hAnsi="宋体"/>
          <w:b/>
          <w:color w:val="auto"/>
          <w:szCs w:val="21"/>
        </w:rPr>
        <w:t>【谈判须知前附表】</w:t>
      </w:r>
      <w:r>
        <w:rPr>
          <w:rFonts w:hint="eastAsia" w:ascii="宋体" w:hAnsi="宋体"/>
          <w:color w:val="auto"/>
          <w:szCs w:val="21"/>
        </w:rPr>
        <w:t>规定</w:t>
      </w:r>
      <w:r>
        <w:rPr>
          <w:rFonts w:hint="eastAsia" w:ascii="宋体" w:hAnsi="宋体"/>
          <w:color w:val="auto"/>
        </w:rPr>
        <w:t>给予价格折扣，用扣除后的价格参与评审。联合体各方均为小型、微型企业的，联合体视同为小型、微型企业；</w:t>
      </w:r>
      <w:r>
        <w:rPr>
          <w:rFonts w:asciiTheme="minorEastAsia" w:hAnsiTheme="minorEastAsia" w:eastAsiaTheme="minorEastAsia"/>
          <w:color w:val="auto"/>
        </w:rPr>
        <w:t xml:space="preserve"> </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Theme="minorEastAsia" w:hAnsiTheme="minorEastAsia" w:eastAsiaTheme="minorEastAsia"/>
          <w:color w:val="auto"/>
        </w:rPr>
        <w:t>（3）</w:t>
      </w:r>
      <w:r>
        <w:rPr>
          <w:rFonts w:hint="eastAsia" w:ascii="宋体" w:hAnsi="宋体"/>
          <w:color w:val="auto"/>
        </w:rPr>
        <w:t>监狱企业、残</w:t>
      </w:r>
      <w:r>
        <w:rPr>
          <w:rFonts w:hint="eastAsia" w:ascii="宋体" w:hAnsi="宋体"/>
          <w:color w:val="auto"/>
          <w:szCs w:val="21"/>
        </w:rPr>
        <w:t>疾人福利性单位视同小型、微型企业，享受评审中价格扣除等促进中小企业发展的政府采购政策。</w:t>
      </w:r>
      <w:r>
        <w:rPr>
          <w:rFonts w:ascii="宋体" w:hAnsi="宋体"/>
          <w:color w:val="auto"/>
          <w:szCs w:val="21"/>
        </w:rPr>
        <w:t xml:space="preserve"> </w:t>
      </w:r>
    </w:p>
    <w:p>
      <w:pPr>
        <w:adjustRightInd w:val="0"/>
        <w:snapToGrid w:val="0"/>
        <w:spacing w:before="156"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37.</w:t>
      </w:r>
      <w:r>
        <w:rPr>
          <w:rFonts w:hint="eastAsia" w:asciiTheme="minorEastAsia" w:hAnsiTheme="minorEastAsia" w:eastAsiaTheme="minorEastAsia"/>
          <w:color w:val="auto"/>
          <w:lang w:val="en-US" w:eastAsia="zh-CN"/>
        </w:rPr>
        <w:t>2</w:t>
      </w:r>
      <w:r>
        <w:rPr>
          <w:rFonts w:hint="eastAsia" w:asciiTheme="minorEastAsia" w:hAnsiTheme="minorEastAsia" w:eastAsiaTheme="minorEastAsia"/>
          <w:color w:val="auto"/>
        </w:rPr>
        <w:t>政府采购政策交叉与叠加</w:t>
      </w:r>
    </w:p>
    <w:p>
      <w:pPr>
        <w:adjustRightInd w:val="0"/>
        <w:snapToGrid w:val="0"/>
        <w:spacing w:before="156"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（1）</w:t>
      </w:r>
      <w:r>
        <w:rPr>
          <w:rFonts w:hint="eastAsia" w:ascii="宋体" w:hAnsi="宋体"/>
          <w:color w:val="auto"/>
        </w:rPr>
        <w:t>供应商同时符合小型、微型企业及监狱企业、残疾人福利性单位要求的，评审时只有一种类型享受价格评审优惠政策；</w:t>
      </w:r>
    </w:p>
    <w:p>
      <w:pPr>
        <w:adjustRightInd w:val="0"/>
        <w:snapToGrid w:val="0"/>
        <w:spacing w:before="156"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37.</w:t>
      </w:r>
      <w:r>
        <w:rPr>
          <w:rFonts w:hint="eastAsia" w:asciiTheme="minorEastAsia" w:hAnsiTheme="minorEastAsia" w:eastAsiaTheme="minorEastAsia"/>
          <w:color w:val="auto"/>
          <w:lang w:val="en-US" w:eastAsia="zh-CN"/>
        </w:rPr>
        <w:t>3</w:t>
      </w:r>
      <w:r>
        <w:rPr>
          <w:rFonts w:hint="eastAsia" w:ascii="宋体" w:hAnsi="宋体"/>
          <w:color w:val="auto"/>
        </w:rPr>
        <w:t>小型、微型企业的供应商提供部分小型、微型企业制造的产品，以及部分产品属于优先采购的，评审时只对该部分产品的报价实行价格扣除。</w:t>
      </w:r>
    </w:p>
    <w:p>
      <w:pPr>
        <w:adjustRightInd w:val="0"/>
        <w:snapToGrid w:val="0"/>
        <w:spacing w:before="156"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37.</w:t>
      </w:r>
      <w:r>
        <w:rPr>
          <w:rFonts w:hint="eastAsia" w:asciiTheme="minorEastAsia" w:hAnsiTheme="minorEastAsia" w:eastAsiaTheme="minorEastAsia"/>
          <w:color w:val="auto"/>
          <w:lang w:val="en-US" w:eastAsia="zh-CN"/>
        </w:rPr>
        <w:t>4</w:t>
      </w:r>
      <w:r>
        <w:rPr>
          <w:rFonts w:hint="eastAsia" w:asciiTheme="minorEastAsia" w:hAnsiTheme="minorEastAsia" w:eastAsiaTheme="minorEastAsia"/>
          <w:color w:val="auto"/>
        </w:rPr>
        <w:t>响应文件符合本章第37.1款规定的，供应商应提供相关证明资料。</w:t>
      </w:r>
    </w:p>
    <w:p>
      <w:pPr>
        <w:adjustRightInd w:val="0"/>
        <w:snapToGrid w:val="0"/>
        <w:spacing w:before="156"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（1）</w:t>
      </w:r>
      <w:r>
        <w:rPr>
          <w:rFonts w:hint="eastAsia" w:ascii="宋体" w:hAnsi="宋体"/>
          <w:color w:val="auto"/>
        </w:rPr>
        <w:t>中小企业：按《关于印发＜政府采购促进中小企业发展暂行办法＞的通知》(财库[2011]181号)规定，提供《小型、微型企业声明函》（格式）。</w:t>
      </w:r>
    </w:p>
    <w:p>
      <w:pPr>
        <w:adjustRightInd w:val="0"/>
        <w:snapToGrid w:val="0"/>
        <w:spacing w:before="156"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w:t>
      </w:r>
      <w:r>
        <w:rPr>
          <w:rFonts w:hint="eastAsia" w:asciiTheme="minorEastAsia" w:hAnsiTheme="minorEastAsia" w:eastAsiaTheme="minorEastAsia"/>
          <w:color w:val="auto"/>
          <w:lang w:val="en-US" w:eastAsia="zh-CN"/>
        </w:rPr>
        <w:t>2</w:t>
      </w:r>
      <w:r>
        <w:rPr>
          <w:rFonts w:hint="eastAsia" w:asciiTheme="minorEastAsia" w:hAnsiTheme="minorEastAsia" w:eastAsiaTheme="minorEastAsia"/>
          <w:color w:val="auto"/>
        </w:rPr>
        <w:t>）监狱企业：按《关于政府采购支持监狱企业发展有关问题的通知》(财库〔2014〕68号)文件规定提供证明文件（复印件）。</w:t>
      </w:r>
    </w:p>
    <w:p>
      <w:pPr>
        <w:adjustRightInd w:val="0"/>
        <w:snapToGrid w:val="0"/>
        <w:spacing w:before="156"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w:t>
      </w:r>
      <w:r>
        <w:rPr>
          <w:rFonts w:hint="eastAsia" w:asciiTheme="minorEastAsia" w:hAnsiTheme="minorEastAsia" w:eastAsiaTheme="minorEastAsia"/>
          <w:color w:val="auto"/>
          <w:lang w:val="en-US" w:eastAsia="zh-CN"/>
        </w:rPr>
        <w:t>3</w:t>
      </w:r>
      <w:r>
        <w:rPr>
          <w:rFonts w:hint="eastAsia" w:asciiTheme="minorEastAsia" w:hAnsiTheme="minorEastAsia" w:eastAsiaTheme="minorEastAsia"/>
          <w:color w:val="auto"/>
        </w:rPr>
        <w:t>）残疾人福利性单位：按《关于促进残疾人就业政府采购政策的通知》(财库〔2017〕141号)文件规定提供《残疾人福利性单位声明函》（格式）。</w:t>
      </w:r>
    </w:p>
    <w:p>
      <w:pPr>
        <w:adjustRightInd w:val="0"/>
        <w:snapToGrid w:val="0"/>
        <w:spacing w:before="156"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37.</w:t>
      </w:r>
      <w:r>
        <w:rPr>
          <w:rFonts w:hint="eastAsia" w:asciiTheme="minorEastAsia" w:hAnsiTheme="minorEastAsia" w:eastAsiaTheme="minorEastAsia"/>
          <w:color w:val="auto"/>
          <w:lang w:val="en-US" w:eastAsia="zh-CN"/>
        </w:rPr>
        <w:t>5</w:t>
      </w:r>
      <w:r>
        <w:rPr>
          <w:rFonts w:hint="eastAsia" w:asciiTheme="minorEastAsia" w:hAnsiTheme="minorEastAsia" w:eastAsiaTheme="minorEastAsia"/>
          <w:color w:val="auto"/>
        </w:rPr>
        <w:t>供应商有融资、担保需求的，可登陆中国湖南政府采购网查询相关银行、担保机构业务。</w:t>
      </w:r>
    </w:p>
    <w:p>
      <w:pPr>
        <w:pStyle w:val="7"/>
        <w:keepNext w:val="0"/>
        <w:keepLines w:val="0"/>
        <w:adjustRightInd w:val="0"/>
        <w:snapToGrid w:val="0"/>
        <w:spacing w:before="156" w:beforeLines="50" w:after="0" w:line="360" w:lineRule="auto"/>
        <w:jc w:val="center"/>
        <w:rPr>
          <w:rFonts w:hint="eastAsia" w:ascii="黑体" w:hAnsi="黑体" w:eastAsia="黑体"/>
          <w:color w:val="auto"/>
          <w:sz w:val="28"/>
          <w:szCs w:val="28"/>
        </w:rPr>
      </w:pPr>
      <w:bookmarkStart w:id="32" w:name="_Toc6764"/>
    </w:p>
    <w:p>
      <w:pPr>
        <w:pStyle w:val="7"/>
        <w:keepNext w:val="0"/>
        <w:keepLines w:val="0"/>
        <w:adjustRightInd w:val="0"/>
        <w:snapToGrid w:val="0"/>
        <w:spacing w:before="156" w:beforeLines="50" w:after="0" w:line="360" w:lineRule="auto"/>
        <w:jc w:val="center"/>
        <w:rPr>
          <w:rFonts w:ascii="黑体" w:hAnsi="黑体" w:eastAsia="黑体"/>
          <w:color w:val="auto"/>
          <w:sz w:val="28"/>
          <w:szCs w:val="28"/>
        </w:rPr>
      </w:pPr>
      <w:r>
        <w:rPr>
          <w:rFonts w:hint="eastAsia" w:ascii="黑体" w:hAnsi="黑体" w:eastAsia="黑体"/>
          <w:color w:val="auto"/>
          <w:sz w:val="28"/>
          <w:szCs w:val="28"/>
        </w:rPr>
        <w:t>八、其他规定</w:t>
      </w:r>
      <w:bookmarkEnd w:id="32"/>
    </w:p>
    <w:p>
      <w:pPr>
        <w:pStyle w:val="8"/>
        <w:keepNext w:val="0"/>
        <w:keepLines w:val="0"/>
        <w:adjustRightInd w:val="0"/>
        <w:snapToGrid w:val="0"/>
        <w:spacing w:before="50" w:after="0" w:line="360" w:lineRule="auto"/>
        <w:rPr>
          <w:rFonts w:ascii="宋体" w:hAnsi="宋体" w:eastAsia="宋体"/>
          <w:color w:val="auto"/>
          <w:sz w:val="24"/>
          <w:szCs w:val="24"/>
        </w:rPr>
      </w:pPr>
      <w:r>
        <w:rPr>
          <w:rFonts w:hint="eastAsia" w:ascii="宋体" w:hAnsi="宋体" w:eastAsia="宋体"/>
          <w:color w:val="auto"/>
          <w:sz w:val="24"/>
          <w:szCs w:val="24"/>
        </w:rPr>
        <w:t>38.代理服务费</w:t>
      </w:r>
    </w:p>
    <w:p>
      <w:pPr>
        <w:tabs>
          <w:tab w:val="left" w:pos="420"/>
          <w:tab w:val="left" w:pos="7560"/>
          <w:tab w:val="left" w:pos="7740"/>
          <w:tab w:val="left" w:pos="7920"/>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38.1采购代理服务费由成交供应商支付的，供应商应按</w:t>
      </w:r>
      <w:r>
        <w:rPr>
          <w:rFonts w:hint="eastAsia" w:ascii="宋体" w:hAnsi="宋体"/>
          <w:b/>
          <w:color w:val="auto"/>
          <w:szCs w:val="21"/>
        </w:rPr>
        <w:t>【谈判须知前附表】</w:t>
      </w:r>
      <w:r>
        <w:rPr>
          <w:rFonts w:hint="eastAsia" w:ascii="宋体" w:hAnsi="宋体"/>
          <w:color w:val="auto"/>
          <w:szCs w:val="21"/>
        </w:rPr>
        <w:t>规定向采购代理机构交纳代理服务费，并在谈判文件中提供代理服务费承诺书。</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39.其他规定</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rPr>
        <w:t>39.1</w:t>
      </w:r>
      <w:r>
        <w:rPr>
          <w:rFonts w:hint="eastAsia" w:ascii="宋体" w:hAnsi="宋体"/>
          <w:color w:val="auto"/>
          <w:szCs w:val="21"/>
        </w:rPr>
        <w:t>谈判文件</w:t>
      </w:r>
      <w:r>
        <w:rPr>
          <w:rFonts w:hint="eastAsia" w:hAnsi="宋体"/>
          <w:color w:val="auto"/>
        </w:rPr>
        <w:t>的其他规定</w:t>
      </w:r>
      <w:r>
        <w:rPr>
          <w:rFonts w:hint="eastAsia" w:ascii="宋体" w:hAnsi="宋体"/>
          <w:color w:val="auto"/>
          <w:szCs w:val="21"/>
        </w:rPr>
        <w:t>见</w:t>
      </w:r>
      <w:r>
        <w:rPr>
          <w:rFonts w:hint="eastAsia" w:ascii="宋体" w:hAnsi="宋体"/>
          <w:b/>
          <w:color w:val="auto"/>
          <w:szCs w:val="21"/>
        </w:rPr>
        <w:t>【谈判须知前附表】</w:t>
      </w:r>
      <w:r>
        <w:rPr>
          <w:rFonts w:hint="eastAsia" w:ascii="宋体" w:hAnsi="宋体"/>
          <w:color w:val="auto"/>
          <w:szCs w:val="21"/>
        </w:rPr>
        <w:t>。</w:t>
      </w:r>
    </w:p>
    <w:p>
      <w:pPr>
        <w:pStyle w:val="5"/>
        <w:rPr>
          <w:rFonts w:ascii="黑体" w:hAnsi="黑体" w:eastAsia="黑体"/>
          <w:color w:val="auto"/>
          <w:sz w:val="32"/>
          <w:szCs w:val="32"/>
        </w:rPr>
      </w:pPr>
      <w:r>
        <w:rPr>
          <w:rFonts w:ascii="宋体" w:hAnsi="宋体"/>
          <w:color w:val="auto"/>
          <w:szCs w:val="21"/>
        </w:rPr>
        <w:br w:type="page"/>
      </w:r>
      <w:bookmarkStart w:id="33" w:name="_Toc4192"/>
      <w:r>
        <w:rPr>
          <w:rFonts w:hint="eastAsia" w:ascii="黑体" w:hAnsi="黑体" w:eastAsia="黑体"/>
          <w:color w:val="auto"/>
          <w:sz w:val="32"/>
          <w:szCs w:val="32"/>
        </w:rPr>
        <w:t>第三章 采购需求</w:t>
      </w:r>
      <w:bookmarkEnd w:id="33"/>
    </w:p>
    <w:p>
      <w:pPr>
        <w:pStyle w:val="6"/>
        <w:adjustRightInd w:val="0"/>
        <w:snapToGrid w:val="0"/>
        <w:spacing w:before="156" w:beforeLines="50"/>
        <w:jc w:val="center"/>
        <w:rPr>
          <w:rFonts w:hint="eastAsia" w:ascii="黑体" w:hAnsi="黑体" w:eastAsia="黑体"/>
          <w:color w:val="auto"/>
          <w:sz w:val="28"/>
          <w:szCs w:val="28"/>
        </w:rPr>
      </w:pPr>
      <w:bookmarkStart w:id="34" w:name="_Toc1456"/>
      <w:r>
        <w:rPr>
          <w:rFonts w:hint="eastAsia" w:ascii="黑体" w:hAnsi="黑体" w:eastAsia="黑体"/>
          <w:color w:val="auto"/>
          <w:sz w:val="28"/>
          <w:szCs w:val="28"/>
        </w:rPr>
        <w:t>第一节 采购清单一览表</w:t>
      </w:r>
      <w:bookmarkEnd w:id="34"/>
    </w:p>
    <w:tbl>
      <w:tblPr>
        <w:tblStyle w:val="19"/>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1"/>
        <w:gridCol w:w="1455"/>
        <w:gridCol w:w="2116"/>
        <w:gridCol w:w="1305"/>
        <w:gridCol w:w="1049"/>
        <w:gridCol w:w="1559"/>
        <w:gridCol w:w="74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8" w:hRule="atLeast"/>
          <w:jc w:val="center"/>
        </w:trPr>
        <w:tc>
          <w:tcPr>
            <w:tcW w:w="72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Cs w:val="21"/>
              </w:rPr>
            </w:pPr>
            <w:r>
              <w:rPr>
                <w:rFonts w:hint="eastAsia"/>
                <w:color w:val="auto"/>
                <w:szCs w:val="21"/>
              </w:rPr>
              <w:t xml:space="preserve">序号 </w:t>
            </w:r>
          </w:p>
        </w:tc>
        <w:tc>
          <w:tcPr>
            <w:tcW w:w="14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Cs w:val="21"/>
              </w:rPr>
            </w:pPr>
            <w:r>
              <w:rPr>
                <w:rFonts w:hint="eastAsia"/>
                <w:color w:val="auto"/>
                <w:szCs w:val="21"/>
              </w:rPr>
              <w:t>包名称</w:t>
            </w:r>
          </w:p>
        </w:tc>
        <w:tc>
          <w:tcPr>
            <w:tcW w:w="211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Cs w:val="21"/>
              </w:rPr>
            </w:pPr>
            <w:r>
              <w:rPr>
                <w:rFonts w:hint="eastAsia"/>
                <w:color w:val="auto"/>
                <w:szCs w:val="21"/>
              </w:rPr>
              <w:t>分项项目名称</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Cs w:val="21"/>
              </w:rPr>
            </w:pPr>
            <w:r>
              <w:rPr>
                <w:rFonts w:hint="eastAsia"/>
                <w:color w:val="auto"/>
                <w:szCs w:val="21"/>
              </w:rPr>
              <w:t>（条目号/品目名称）</w:t>
            </w:r>
          </w:p>
        </w:tc>
        <w:tc>
          <w:tcPr>
            <w:tcW w:w="13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Cs w:val="21"/>
              </w:rPr>
            </w:pPr>
            <w:r>
              <w:rPr>
                <w:rFonts w:hint="eastAsia"/>
                <w:color w:val="auto"/>
                <w:szCs w:val="21"/>
              </w:rPr>
              <w:t>数量</w:t>
            </w:r>
          </w:p>
        </w:tc>
        <w:tc>
          <w:tcPr>
            <w:tcW w:w="10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Cs w:val="21"/>
                <w:lang w:eastAsia="zh-CN"/>
              </w:rPr>
            </w:pPr>
            <w:r>
              <w:rPr>
                <w:rFonts w:hint="eastAsia"/>
                <w:color w:val="auto"/>
                <w:szCs w:val="21"/>
                <w:lang w:eastAsia="zh-CN"/>
              </w:rPr>
              <w:t>工期</w:t>
            </w:r>
          </w:p>
        </w:tc>
        <w:tc>
          <w:tcPr>
            <w:tcW w:w="155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Cs w:val="21"/>
                <w:lang w:eastAsia="zh-CN"/>
              </w:rPr>
            </w:pPr>
            <w:r>
              <w:rPr>
                <w:rFonts w:hint="eastAsia"/>
                <w:color w:val="auto"/>
                <w:szCs w:val="21"/>
                <w:lang w:eastAsia="zh-CN"/>
              </w:rPr>
              <w:t>质量要求</w:t>
            </w:r>
          </w:p>
        </w:tc>
        <w:tc>
          <w:tcPr>
            <w:tcW w:w="7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Cs w:val="21"/>
              </w:rPr>
            </w:pPr>
            <w:r>
              <w:rPr>
                <w:rFonts w:hint="eastAsia"/>
                <w:color w:val="auto"/>
                <w:szCs w:val="21"/>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721" w:type="dxa"/>
            <w:vAlign w:val="center"/>
          </w:tcPr>
          <w:p>
            <w:pPr>
              <w:adjustRightInd w:val="0"/>
              <w:snapToGrid w:val="0"/>
              <w:spacing w:before="156" w:beforeLines="50" w:line="360" w:lineRule="auto"/>
              <w:jc w:val="center"/>
              <w:rPr>
                <w:rFonts w:hint="eastAsia" w:hAnsi="宋体"/>
                <w:b w:val="0"/>
                <w:bCs w:val="0"/>
                <w:color w:val="auto"/>
                <w:kern w:val="0"/>
              </w:rPr>
            </w:pPr>
            <w:r>
              <w:rPr>
                <w:rFonts w:hint="eastAsia" w:hAnsi="宋体"/>
                <w:b w:val="0"/>
                <w:bCs w:val="0"/>
                <w:color w:val="auto"/>
                <w:kern w:val="0"/>
              </w:rPr>
              <w:t>1</w:t>
            </w:r>
          </w:p>
        </w:tc>
        <w:tc>
          <w:tcPr>
            <w:tcW w:w="1455" w:type="dxa"/>
            <w:vAlign w:val="center"/>
          </w:tcPr>
          <w:p>
            <w:pPr>
              <w:adjustRightInd w:val="0"/>
              <w:snapToGrid w:val="0"/>
              <w:spacing w:before="156" w:beforeLines="50"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茶陵县东山村村组道路建设（十组至十六组）工程</w:t>
            </w:r>
          </w:p>
        </w:tc>
        <w:tc>
          <w:tcPr>
            <w:tcW w:w="2116" w:type="dxa"/>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color w:val="auto"/>
                <w:kern w:val="2"/>
                <w:sz w:val="21"/>
                <w:szCs w:val="21"/>
                <w:u w:val="none"/>
                <w:lang w:val="en-US" w:eastAsia="zh-CN" w:bidi="ar-SA"/>
              </w:rPr>
            </w:pPr>
            <w:r>
              <w:rPr>
                <w:rFonts w:hint="eastAsia" w:asciiTheme="minorEastAsia" w:hAnsiTheme="minorEastAsia" w:eastAsiaTheme="minorEastAsia" w:cstheme="minorEastAsia"/>
                <w:color w:val="auto"/>
                <w:sz w:val="21"/>
                <w:szCs w:val="21"/>
                <w:lang w:eastAsia="zh-CN"/>
              </w:rPr>
              <w:t>茶陵县东山村村组道路建设（十组至十六组）工程</w:t>
            </w:r>
          </w:p>
        </w:tc>
        <w:tc>
          <w:tcPr>
            <w:tcW w:w="1305" w:type="dxa"/>
            <w:vAlign w:val="center"/>
          </w:tcPr>
          <w:p>
            <w:pPr>
              <w:adjustRightInd w:val="0"/>
              <w:snapToGrid w:val="0"/>
              <w:spacing w:before="156" w:beforeLines="50" w:line="24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详见第三节工程量清单</w:t>
            </w:r>
          </w:p>
        </w:tc>
        <w:tc>
          <w:tcPr>
            <w:tcW w:w="1049" w:type="dxa"/>
            <w:vAlign w:val="center"/>
          </w:tcPr>
          <w:p>
            <w:pPr>
              <w:adjustRightInd w:val="0"/>
              <w:snapToGrid w:val="0"/>
              <w:spacing w:before="156" w:beforeLines="50"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60日</w:t>
            </w:r>
          </w:p>
          <w:p>
            <w:pPr>
              <w:adjustRightInd w:val="0"/>
              <w:snapToGrid w:val="0"/>
              <w:spacing w:before="156" w:beforeLines="50"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历天</w:t>
            </w:r>
          </w:p>
        </w:tc>
        <w:tc>
          <w:tcPr>
            <w:tcW w:w="1559" w:type="dxa"/>
            <w:vAlign w:val="center"/>
          </w:tcPr>
          <w:p>
            <w:pPr>
              <w:adjustRightInd w:val="0"/>
              <w:snapToGrid w:val="0"/>
              <w:spacing w:before="156" w:beforeLines="50" w:line="24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lang w:eastAsia="zh-CN"/>
              </w:rPr>
              <w:t>达到国家现行质量验收评定的标准，一次性验收合格</w:t>
            </w:r>
          </w:p>
        </w:tc>
        <w:tc>
          <w:tcPr>
            <w:tcW w:w="743" w:type="dxa"/>
            <w:vAlign w:val="center"/>
          </w:tcPr>
          <w:p>
            <w:pPr>
              <w:adjustRightInd w:val="0"/>
              <w:snapToGrid w:val="0"/>
              <w:spacing w:before="156" w:beforeLines="50" w:line="360" w:lineRule="auto"/>
              <w:jc w:val="center"/>
              <w:rPr>
                <w:color w:val="auto"/>
                <w:szCs w:val="21"/>
              </w:rPr>
            </w:pPr>
          </w:p>
        </w:tc>
      </w:tr>
    </w:tbl>
    <w:p>
      <w:pPr>
        <w:rPr>
          <w:color w:val="auto"/>
        </w:rPr>
      </w:pPr>
    </w:p>
    <w:p>
      <w:pPr>
        <w:adjustRightInd w:val="0"/>
        <w:snapToGrid w:val="0"/>
        <w:spacing w:before="156" w:beforeLines="50" w:line="360" w:lineRule="auto"/>
        <w:rPr>
          <w:rFonts w:ascii="宋体" w:hAnsi="宋体"/>
          <w:color w:val="auto"/>
          <w:szCs w:val="21"/>
        </w:rPr>
      </w:pPr>
      <w:r>
        <w:rPr>
          <w:rFonts w:hint="eastAsia" w:ascii="宋体" w:hAnsi="宋体"/>
          <w:color w:val="auto"/>
          <w:szCs w:val="21"/>
        </w:rPr>
        <w:t>注：1、“包”为最小合同单位。每“包”内容应细化到“品目”（如果分品目的）。</w:t>
      </w:r>
    </w:p>
    <w:p>
      <w:pPr>
        <w:adjustRightInd w:val="0"/>
        <w:snapToGrid w:val="0"/>
        <w:spacing w:before="156" w:beforeLines="50" w:line="360" w:lineRule="auto"/>
        <w:ind w:firstLine="420" w:firstLineChars="200"/>
        <w:rPr>
          <w:rFonts w:ascii="宋体" w:hAnsi="宋体" w:cs="宋体"/>
          <w:color w:val="auto"/>
          <w:kern w:val="0"/>
          <w:szCs w:val="21"/>
        </w:rPr>
      </w:pPr>
      <w:r>
        <w:rPr>
          <w:rFonts w:hint="eastAsia" w:ascii="宋体" w:hAnsi="宋体"/>
          <w:color w:val="auto"/>
          <w:szCs w:val="21"/>
        </w:rPr>
        <w:t>2、货物的主要技术参数或规格：</w:t>
      </w:r>
      <w:r>
        <w:rPr>
          <w:rFonts w:ascii="宋体" w:hAnsi="宋体" w:cs="宋体"/>
          <w:color w:val="auto"/>
          <w:kern w:val="0"/>
          <w:szCs w:val="21"/>
        </w:rPr>
        <w:t>详见“技术要求”中的具体技术参数</w:t>
      </w:r>
      <w:r>
        <w:rPr>
          <w:rFonts w:hint="eastAsia" w:ascii="宋体" w:hAnsi="宋体" w:cs="宋体"/>
          <w:color w:val="auto"/>
          <w:kern w:val="0"/>
          <w:szCs w:val="21"/>
        </w:rPr>
        <w:t>。</w:t>
      </w:r>
    </w:p>
    <w:p>
      <w:pPr>
        <w:adjustRightInd w:val="0"/>
        <w:snapToGrid w:val="0"/>
        <w:spacing w:before="156" w:beforeLines="50" w:line="360" w:lineRule="auto"/>
        <w:ind w:firstLine="420" w:firstLineChars="200"/>
        <w:rPr>
          <w:rFonts w:ascii="宋体" w:hAnsi="宋体" w:cs="宋体"/>
          <w:color w:val="auto"/>
          <w:kern w:val="0"/>
          <w:szCs w:val="21"/>
        </w:rPr>
      </w:pPr>
      <w:r>
        <w:rPr>
          <w:rFonts w:hint="eastAsia" w:ascii="宋体" w:hAnsi="宋体" w:cs="宋体"/>
          <w:bCs/>
          <w:color w:val="auto"/>
          <w:kern w:val="0"/>
          <w:szCs w:val="21"/>
        </w:rPr>
        <w:t>3、供应商应</w:t>
      </w:r>
      <w:r>
        <w:rPr>
          <w:rFonts w:hint="eastAsia" w:ascii="宋体" w:hAnsi="宋体" w:cs="宋体"/>
          <w:color w:val="auto"/>
          <w:kern w:val="0"/>
          <w:szCs w:val="21"/>
        </w:rPr>
        <w:t>在响应文件</w:t>
      </w:r>
      <w:r>
        <w:rPr>
          <w:rFonts w:hint="eastAsia" w:ascii="华文中宋" w:hAnsi="华文中宋" w:eastAsia="华文中宋" w:cs="宋体"/>
          <w:color w:val="auto"/>
          <w:kern w:val="0"/>
          <w:szCs w:val="21"/>
        </w:rPr>
        <w:t>“</w:t>
      </w:r>
      <w:r>
        <w:rPr>
          <w:rFonts w:hint="eastAsia" w:ascii="宋体" w:hAnsi="宋体" w:cs="宋体"/>
          <w:color w:val="auto"/>
          <w:kern w:val="0"/>
          <w:szCs w:val="21"/>
        </w:rPr>
        <w:t>分项报价明细表</w:t>
      </w:r>
      <w:r>
        <w:rPr>
          <w:rFonts w:hint="eastAsia" w:ascii="华文中宋" w:hAnsi="华文中宋" w:eastAsia="华文中宋" w:cs="宋体"/>
          <w:color w:val="auto"/>
          <w:kern w:val="0"/>
          <w:szCs w:val="21"/>
        </w:rPr>
        <w:t>”</w:t>
      </w:r>
      <w:r>
        <w:rPr>
          <w:rFonts w:hint="eastAsia" w:ascii="宋体" w:hAnsi="宋体" w:cs="宋体"/>
          <w:color w:val="auto"/>
          <w:kern w:val="0"/>
          <w:szCs w:val="21"/>
        </w:rPr>
        <w:t>中按</w:t>
      </w:r>
      <w:r>
        <w:rPr>
          <w:rFonts w:hint="eastAsia" w:ascii="宋体" w:hAnsi="宋体"/>
          <w:color w:val="auto"/>
          <w:szCs w:val="21"/>
        </w:rPr>
        <w:t>分项项目名称（包括</w:t>
      </w:r>
      <w:r>
        <w:rPr>
          <w:rFonts w:hint="eastAsia" w:ascii="宋体" w:hAnsi="宋体" w:cs="宋体"/>
          <w:color w:val="auto"/>
          <w:kern w:val="0"/>
          <w:szCs w:val="21"/>
        </w:rPr>
        <w:t>条目号/品目名称）顺序逐项填写，且每个品目中的条目均需按谈判文件规定报价。如有缺项、漏项，其</w:t>
      </w:r>
      <w:r>
        <w:rPr>
          <w:rFonts w:hint="eastAsia" w:ascii="宋体" w:hAnsi="宋体" w:cs="宋体"/>
          <w:b/>
          <w:color w:val="auto"/>
          <w:kern w:val="0"/>
          <w:szCs w:val="21"/>
        </w:rPr>
        <w:t>响应无效</w:t>
      </w:r>
      <w:r>
        <w:rPr>
          <w:rFonts w:hint="eastAsia" w:ascii="宋体" w:hAnsi="宋体" w:cs="宋体"/>
          <w:color w:val="auto"/>
          <w:kern w:val="0"/>
          <w:szCs w:val="21"/>
        </w:rPr>
        <w:t>。</w:t>
      </w:r>
    </w:p>
    <w:p>
      <w:pPr>
        <w:keepNext/>
        <w:keepLines/>
        <w:pageBreakBefore w:val="0"/>
        <w:widowControl w:val="0"/>
        <w:kinsoku/>
        <w:wordWrap/>
        <w:overflowPunct/>
        <w:topLinePunct w:val="0"/>
        <w:autoSpaceDE/>
        <w:autoSpaceDN/>
        <w:bidi w:val="0"/>
        <w:adjustRightInd w:val="0"/>
        <w:snapToGrid w:val="0"/>
        <w:ind w:firstLine="560" w:firstLineChars="200"/>
        <w:jc w:val="center"/>
        <w:textAlignment w:val="auto"/>
        <w:outlineLvl w:val="9"/>
        <w:rPr>
          <w:rFonts w:hint="eastAsia" w:ascii="黑体" w:hAnsi="黑体" w:eastAsia="黑体"/>
          <w:color w:val="C00000"/>
          <w:sz w:val="28"/>
          <w:szCs w:val="28"/>
        </w:rPr>
      </w:pPr>
    </w:p>
    <w:p>
      <w:pPr>
        <w:pStyle w:val="6"/>
        <w:pageBreakBefore w:val="0"/>
        <w:tabs>
          <w:tab w:val="center" w:pos="4876"/>
          <w:tab w:val="left" w:pos="6408"/>
        </w:tabs>
        <w:kinsoku/>
        <w:wordWrap/>
        <w:overflowPunct/>
        <w:topLinePunct w:val="0"/>
        <w:autoSpaceDE/>
        <w:autoSpaceDN/>
        <w:bidi w:val="0"/>
        <w:adjustRightInd w:val="0"/>
        <w:snapToGrid w:val="0"/>
        <w:ind w:firstLine="562" w:firstLineChars="200"/>
        <w:jc w:val="left"/>
        <w:textAlignment w:val="auto"/>
        <w:rPr>
          <w:rFonts w:hint="eastAsia" w:ascii="宋体" w:hAnsi="宋体" w:eastAsia="黑体" w:cs="宋体"/>
          <w:b/>
          <w:bCs/>
          <w:color w:val="auto"/>
          <w:sz w:val="21"/>
          <w:szCs w:val="21"/>
          <w:lang w:eastAsia="zh-CN"/>
        </w:rPr>
      </w:pPr>
      <w:bookmarkStart w:id="35" w:name="_Toc28584"/>
      <w:r>
        <w:rPr>
          <w:rFonts w:hint="eastAsia" w:ascii="黑体" w:hAnsi="黑体" w:eastAsia="黑体"/>
          <w:color w:val="auto"/>
          <w:sz w:val="28"/>
          <w:szCs w:val="28"/>
          <w:lang w:eastAsia="zh-CN"/>
        </w:rPr>
        <w:tab/>
      </w:r>
      <w:r>
        <w:rPr>
          <w:rFonts w:hint="eastAsia" w:ascii="黑体" w:hAnsi="黑体" w:eastAsia="黑体"/>
          <w:color w:val="auto"/>
          <w:sz w:val="28"/>
          <w:szCs w:val="28"/>
        </w:rPr>
        <w:t xml:space="preserve">第二节 </w:t>
      </w:r>
      <w:r>
        <w:rPr>
          <w:rFonts w:ascii="黑体" w:hAnsi="黑体" w:eastAsia="黑体"/>
          <w:color w:val="auto"/>
          <w:sz w:val="28"/>
          <w:szCs w:val="28"/>
        </w:rPr>
        <w:t>技术要求</w:t>
      </w:r>
      <w:bookmarkEnd w:id="35"/>
      <w:r>
        <w:rPr>
          <w:rFonts w:hint="eastAsia" w:ascii="黑体" w:hAnsi="黑体" w:eastAsia="黑体"/>
          <w:color w:val="auto"/>
          <w:sz w:val="28"/>
          <w:szCs w:val="28"/>
          <w:lang w:eastAsia="zh-CN"/>
        </w:rPr>
        <w:tab/>
      </w:r>
    </w:p>
    <w:p>
      <w:pPr>
        <w:keepNext w:val="0"/>
        <w:keepLines w:val="0"/>
        <w:pageBreakBefore w:val="0"/>
        <w:widowControl w:val="0"/>
        <w:kinsoku/>
        <w:wordWrap/>
        <w:overflowPunct/>
        <w:topLinePunct w:val="0"/>
        <w:autoSpaceDE/>
        <w:autoSpaceDN/>
        <w:bidi w:val="0"/>
        <w:spacing w:line="400" w:lineRule="exact"/>
        <w:ind w:left="0" w:leftChars="0" w:firstLine="420" w:firstLineChars="200"/>
        <w:textAlignment w:val="auto"/>
        <w:rPr>
          <w:rFonts w:hint="eastAsia" w:ascii="宋体" w:hAnsi="宋体" w:cs="宋体"/>
          <w:b/>
          <w:bCs w:val="0"/>
          <w:color w:val="auto"/>
          <w:szCs w:val="21"/>
          <w:lang w:eastAsia="zh-CN"/>
        </w:rPr>
      </w:pPr>
      <w:r>
        <w:rPr>
          <w:rFonts w:hint="eastAsia" w:ascii="宋体" w:hAnsi="宋体" w:cs="宋体"/>
          <w:bCs/>
          <w:color w:val="auto"/>
          <w:szCs w:val="21"/>
        </w:rPr>
        <w:t>一、</w:t>
      </w:r>
      <w:r>
        <w:rPr>
          <w:rFonts w:hint="eastAsia" w:ascii="宋体" w:hAnsi="宋体" w:cs="宋体"/>
          <w:b/>
          <w:bCs w:val="0"/>
          <w:color w:val="auto"/>
          <w:szCs w:val="21"/>
          <w:lang w:eastAsia="zh-CN"/>
        </w:rPr>
        <w:t>工程概况：</w:t>
      </w:r>
    </w:p>
    <w:p>
      <w:pPr>
        <w:keepNext w:val="0"/>
        <w:keepLines w:val="0"/>
        <w:pageBreakBefore w:val="0"/>
        <w:widowControl w:val="0"/>
        <w:kinsoku/>
        <w:wordWrap/>
        <w:overflowPunct/>
        <w:topLinePunct w:val="0"/>
        <w:autoSpaceDE/>
        <w:autoSpaceDN/>
        <w:bidi w:val="0"/>
        <w:spacing w:line="400" w:lineRule="exact"/>
        <w:ind w:left="0" w:leftChars="0" w:firstLine="420" w:firstLineChars="200"/>
        <w:textAlignment w:val="auto"/>
        <w:rPr>
          <w:rFonts w:hint="eastAsia" w:ascii="宋体" w:hAnsi="宋体" w:cs="宋体"/>
          <w:bCs/>
          <w:color w:val="auto"/>
          <w:szCs w:val="21"/>
        </w:rPr>
      </w:pPr>
      <w:r>
        <w:rPr>
          <w:rFonts w:hint="eastAsia" w:ascii="宋体" w:hAnsi="宋体" w:cs="宋体"/>
          <w:bCs/>
          <w:color w:val="auto"/>
          <w:szCs w:val="21"/>
          <w:lang w:eastAsia="zh-CN"/>
        </w:rPr>
        <w:t>本项目为茶陵县东山村村组道路建设（十组至十六组）工程，位于茶陵县；工程主要内容包括为路面加宽，培路肩等。</w:t>
      </w:r>
    </w:p>
    <w:p>
      <w:pPr>
        <w:keepNext w:val="0"/>
        <w:keepLines w:val="0"/>
        <w:pageBreakBefore w:val="0"/>
        <w:widowControl w:val="0"/>
        <w:kinsoku/>
        <w:wordWrap/>
        <w:overflowPunct/>
        <w:topLinePunct w:val="0"/>
        <w:autoSpaceDE/>
        <w:autoSpaceDN/>
        <w:bidi w:val="0"/>
        <w:spacing w:line="400" w:lineRule="exact"/>
        <w:ind w:left="0" w:leftChars="0" w:firstLine="420" w:firstLineChars="200"/>
        <w:textAlignment w:val="auto"/>
        <w:rPr>
          <w:rFonts w:hint="eastAsia" w:ascii="宋体" w:hAnsi="宋体" w:cs="宋体"/>
          <w:b/>
          <w:bCs/>
          <w:color w:val="auto"/>
          <w:sz w:val="21"/>
          <w:szCs w:val="21"/>
          <w:lang w:eastAsia="zh-CN"/>
        </w:rPr>
      </w:pPr>
      <w:r>
        <w:rPr>
          <w:rFonts w:hint="eastAsia" w:ascii="宋体" w:hAnsi="宋体"/>
          <w:color w:val="auto"/>
          <w:szCs w:val="21"/>
        </w:rPr>
        <w:t>二、</w:t>
      </w:r>
      <w:r>
        <w:rPr>
          <w:rFonts w:hint="eastAsia" w:ascii="宋体" w:hAnsi="宋体" w:eastAsia="宋体" w:cs="宋体"/>
          <w:b/>
          <w:bCs/>
          <w:color w:val="auto"/>
          <w:sz w:val="21"/>
          <w:szCs w:val="21"/>
          <w:lang w:eastAsia="zh-CN"/>
        </w:rPr>
        <w:t>工程承包范围</w:t>
      </w:r>
      <w:r>
        <w:rPr>
          <w:rFonts w:hint="eastAsia" w:ascii="宋体" w:hAnsi="宋体" w:cs="宋体"/>
          <w:b/>
          <w:bCs/>
          <w:color w:val="auto"/>
          <w:sz w:val="21"/>
          <w:szCs w:val="21"/>
          <w:lang w:eastAsia="zh-CN"/>
        </w:rPr>
        <w:t>：</w:t>
      </w:r>
    </w:p>
    <w:p>
      <w:pPr>
        <w:keepNext w:val="0"/>
        <w:keepLines w:val="0"/>
        <w:pageBreakBefore w:val="0"/>
        <w:widowControl w:val="0"/>
        <w:kinsoku/>
        <w:wordWrap/>
        <w:overflowPunct/>
        <w:topLinePunct w:val="0"/>
        <w:autoSpaceDE/>
        <w:autoSpaceDN/>
        <w:bidi w:val="0"/>
        <w:spacing w:line="400" w:lineRule="exact"/>
        <w:ind w:left="0" w:leftChars="0" w:firstLine="420" w:firstLineChars="200"/>
        <w:textAlignment w:val="auto"/>
        <w:rPr>
          <w:rFonts w:ascii="宋体" w:hAnsi="宋体" w:cs="宋体"/>
          <w:bCs/>
          <w:color w:val="auto"/>
          <w:szCs w:val="21"/>
        </w:rPr>
      </w:pPr>
      <w:r>
        <w:rPr>
          <w:rFonts w:hint="eastAsia" w:ascii="宋体" w:hAnsi="宋体" w:cs="宋体"/>
          <w:bCs/>
          <w:color w:val="auto"/>
          <w:szCs w:val="21"/>
        </w:rPr>
        <w:t>承包范围：</w:t>
      </w:r>
      <w:r>
        <w:rPr>
          <w:rFonts w:hint="eastAsia" w:ascii="宋体" w:hAnsi="宋体" w:eastAsia="宋体" w:cs="宋体"/>
          <w:color w:val="auto"/>
          <w:kern w:val="2"/>
          <w:sz w:val="21"/>
          <w:szCs w:val="21"/>
          <w:highlight w:val="none"/>
          <w:u w:val="none"/>
          <w:lang w:val="en-US" w:eastAsia="zh-CN" w:bidi="ar-SA"/>
        </w:rPr>
        <w:t>本项目设计施工图纸范围内全部工程，具体以招标人提供的工程量清单为准</w:t>
      </w:r>
      <w:r>
        <w:rPr>
          <w:rFonts w:hint="eastAsia" w:ascii="宋体" w:hAnsi="宋体" w:cs="宋体"/>
          <w:bCs/>
          <w:color w:val="auto"/>
          <w:szCs w:val="21"/>
        </w:rPr>
        <w:t>。</w:t>
      </w:r>
    </w:p>
    <w:p>
      <w:pPr>
        <w:keepNext w:val="0"/>
        <w:keepLines w:val="0"/>
        <w:pageBreakBefore w:val="0"/>
        <w:widowControl w:val="0"/>
        <w:kinsoku/>
        <w:wordWrap/>
        <w:overflowPunct/>
        <w:topLinePunct w:val="0"/>
        <w:autoSpaceDE/>
        <w:autoSpaceDN/>
        <w:bidi w:val="0"/>
        <w:spacing w:line="400" w:lineRule="exact"/>
        <w:ind w:left="0" w:leftChars="0" w:firstLine="420" w:firstLineChars="200"/>
        <w:textAlignment w:val="auto"/>
        <w:rPr>
          <w:rFonts w:ascii="宋体" w:hAnsi="宋体"/>
          <w:color w:val="auto"/>
          <w:szCs w:val="21"/>
          <w:u w:val="single"/>
        </w:rPr>
      </w:pPr>
      <w:r>
        <w:rPr>
          <w:rFonts w:hint="eastAsia" w:ascii="宋体" w:hAnsi="宋体" w:cs="宋体"/>
          <w:bCs/>
          <w:color w:val="auto"/>
          <w:szCs w:val="21"/>
        </w:rPr>
        <w:t>承包方式：本工程采取包工、包料、包工期、包质量、包验收合格、包现场安全文明施工、包安全并从开工到竣工验收交付、工程保修等全过程的总承包方式。</w:t>
      </w:r>
    </w:p>
    <w:p>
      <w:pPr>
        <w:keepNext w:val="0"/>
        <w:keepLines w:val="0"/>
        <w:pageBreakBefore w:val="0"/>
        <w:widowControl w:val="0"/>
        <w:kinsoku/>
        <w:wordWrap/>
        <w:overflowPunct/>
        <w:topLinePunct w:val="0"/>
        <w:autoSpaceDE/>
        <w:autoSpaceDN/>
        <w:bidi w:val="0"/>
        <w:spacing w:line="400" w:lineRule="exact"/>
        <w:ind w:left="0" w:leftChars="0" w:firstLine="420" w:firstLineChars="200"/>
        <w:textAlignment w:val="auto"/>
        <w:rPr>
          <w:rFonts w:hint="eastAsia" w:ascii="宋体" w:hAnsi="宋体" w:cs="宋体"/>
          <w:bCs/>
          <w:color w:val="auto"/>
          <w:szCs w:val="21"/>
        </w:rPr>
      </w:pPr>
      <w:r>
        <w:rPr>
          <w:rFonts w:hint="eastAsia" w:ascii="宋体" w:hAnsi="宋体" w:cs="宋体"/>
          <w:bCs/>
          <w:color w:val="auto"/>
          <w:szCs w:val="21"/>
        </w:rPr>
        <w:t xml:space="preserve">三、工期和质量要求  </w:t>
      </w:r>
    </w:p>
    <w:p>
      <w:pPr>
        <w:keepNext w:val="0"/>
        <w:keepLines w:val="0"/>
        <w:pageBreakBefore w:val="0"/>
        <w:widowControl w:val="0"/>
        <w:kinsoku/>
        <w:wordWrap/>
        <w:overflowPunct/>
        <w:topLinePunct w:val="0"/>
        <w:autoSpaceDE/>
        <w:autoSpaceDN/>
        <w:bidi w:val="0"/>
        <w:spacing w:line="400" w:lineRule="exact"/>
        <w:ind w:left="0" w:leftChars="0" w:firstLine="420" w:firstLineChars="200"/>
        <w:textAlignment w:val="auto"/>
        <w:rPr>
          <w:rFonts w:hint="eastAsia" w:ascii="宋体" w:hAnsi="宋体" w:cs="宋体"/>
          <w:bCs/>
          <w:color w:val="auto"/>
          <w:szCs w:val="21"/>
        </w:rPr>
      </w:pPr>
      <w:r>
        <w:rPr>
          <w:rFonts w:hint="eastAsia" w:ascii="宋体" w:hAnsi="宋体" w:cs="宋体"/>
          <w:bCs/>
          <w:color w:val="auto"/>
          <w:szCs w:val="21"/>
        </w:rPr>
        <w:t>工期：</w:t>
      </w:r>
      <w:r>
        <w:rPr>
          <w:rFonts w:hint="eastAsia" w:ascii="宋体" w:hAnsi="宋体" w:cs="宋体"/>
          <w:bCs/>
          <w:color w:val="auto"/>
          <w:szCs w:val="21"/>
          <w:lang w:val="en-US" w:eastAsia="zh-CN"/>
        </w:rPr>
        <w:t>60日历天。</w:t>
      </w:r>
    </w:p>
    <w:p>
      <w:pPr>
        <w:keepNext w:val="0"/>
        <w:keepLines w:val="0"/>
        <w:pageBreakBefore w:val="0"/>
        <w:widowControl w:val="0"/>
        <w:kinsoku/>
        <w:wordWrap/>
        <w:overflowPunct/>
        <w:topLinePunct w:val="0"/>
        <w:autoSpaceDE/>
        <w:autoSpaceDN/>
        <w:bidi w:val="0"/>
        <w:spacing w:line="400" w:lineRule="exact"/>
        <w:ind w:left="0" w:leftChars="0" w:firstLine="420" w:firstLineChars="200"/>
        <w:textAlignment w:val="auto"/>
        <w:rPr>
          <w:rFonts w:hint="eastAsia" w:ascii="宋体" w:hAnsi="宋体" w:cs="宋体"/>
          <w:bCs/>
          <w:color w:val="auto"/>
          <w:szCs w:val="21"/>
        </w:rPr>
      </w:pPr>
      <w:r>
        <w:rPr>
          <w:rFonts w:hint="eastAsia" w:ascii="宋体" w:hAnsi="宋体" w:cs="宋体"/>
          <w:bCs/>
          <w:color w:val="auto"/>
          <w:szCs w:val="21"/>
        </w:rPr>
        <w:t>质量</w:t>
      </w:r>
      <w:r>
        <w:rPr>
          <w:rFonts w:hint="eastAsia" w:ascii="宋体" w:hAnsi="宋体" w:cs="宋体"/>
          <w:bCs/>
          <w:color w:val="auto"/>
          <w:szCs w:val="21"/>
          <w:lang w:eastAsia="zh-CN"/>
        </w:rPr>
        <w:t>要求</w:t>
      </w:r>
      <w:r>
        <w:rPr>
          <w:rFonts w:hint="eastAsia" w:ascii="宋体" w:hAnsi="宋体" w:cs="宋体"/>
          <w:bCs/>
          <w:color w:val="auto"/>
          <w:szCs w:val="21"/>
        </w:rPr>
        <w:t>：</w:t>
      </w:r>
      <w:r>
        <w:rPr>
          <w:rFonts w:hint="eastAsia" w:ascii="宋体" w:hAnsi="宋体" w:cs="宋体"/>
          <w:bCs/>
          <w:color w:val="auto"/>
          <w:szCs w:val="21"/>
          <w:lang w:eastAsia="zh-CN"/>
        </w:rPr>
        <w:t>达到国家现行质量验收评定的标准，一次性验收合格</w:t>
      </w:r>
      <w:r>
        <w:rPr>
          <w:rFonts w:hint="eastAsia" w:ascii="宋体" w:hAnsi="宋体" w:cs="宋体"/>
          <w:bCs/>
          <w:color w:val="auto"/>
          <w:szCs w:val="21"/>
        </w:rPr>
        <w:t>。</w:t>
      </w:r>
    </w:p>
    <w:p>
      <w:pPr>
        <w:keepNext w:val="0"/>
        <w:keepLines w:val="0"/>
        <w:pageBreakBefore w:val="0"/>
        <w:widowControl w:val="0"/>
        <w:kinsoku/>
        <w:wordWrap/>
        <w:overflowPunct/>
        <w:topLinePunct w:val="0"/>
        <w:autoSpaceDE/>
        <w:autoSpaceDN/>
        <w:bidi w:val="0"/>
        <w:spacing w:line="400" w:lineRule="exact"/>
        <w:ind w:left="0" w:leftChars="0" w:firstLine="420" w:firstLineChars="200"/>
        <w:textAlignment w:val="auto"/>
        <w:rPr>
          <w:rFonts w:hint="eastAsia" w:ascii="宋体" w:hAnsi="宋体" w:cs="宋体"/>
          <w:bCs/>
          <w:color w:val="auto"/>
          <w:szCs w:val="21"/>
        </w:rPr>
      </w:pPr>
      <w:r>
        <w:rPr>
          <w:rFonts w:hint="eastAsia" w:ascii="宋体" w:hAnsi="宋体" w:cs="宋体"/>
          <w:bCs/>
          <w:color w:val="auto"/>
          <w:szCs w:val="21"/>
          <w:lang w:eastAsia="zh-CN"/>
        </w:rPr>
        <w:t>四</w:t>
      </w:r>
      <w:r>
        <w:rPr>
          <w:rFonts w:hint="eastAsia" w:ascii="宋体" w:hAnsi="宋体" w:cs="宋体"/>
          <w:bCs/>
          <w:color w:val="auto"/>
          <w:szCs w:val="21"/>
        </w:rPr>
        <w:t>、质量保修</w:t>
      </w:r>
      <w:r>
        <w:rPr>
          <w:rFonts w:hint="eastAsia" w:ascii="宋体" w:hAnsi="宋体" w:cs="宋体"/>
          <w:bCs/>
          <w:color w:val="auto"/>
          <w:szCs w:val="21"/>
          <w:lang w:eastAsia="zh-CN"/>
        </w:rPr>
        <w:t>：按国家现行</w:t>
      </w:r>
      <w:r>
        <w:rPr>
          <w:rFonts w:hint="eastAsia" w:ascii="宋体" w:hAnsi="宋体" w:cs="宋体"/>
          <w:bCs/>
          <w:color w:val="auto"/>
          <w:szCs w:val="21"/>
        </w:rPr>
        <w:t>有关规定保修。</w:t>
      </w:r>
    </w:p>
    <w:p>
      <w:pPr>
        <w:keepNext w:val="0"/>
        <w:keepLines w:val="0"/>
        <w:pageBreakBefore w:val="0"/>
        <w:widowControl w:val="0"/>
        <w:kinsoku/>
        <w:wordWrap/>
        <w:overflowPunct/>
        <w:topLinePunct w:val="0"/>
        <w:autoSpaceDE/>
        <w:autoSpaceDN/>
        <w:bidi w:val="0"/>
        <w:spacing w:line="400" w:lineRule="exact"/>
        <w:ind w:left="0" w:leftChars="0" w:firstLine="420" w:firstLineChars="200"/>
        <w:textAlignment w:val="auto"/>
        <w:rPr>
          <w:rFonts w:hint="eastAsia" w:ascii="宋体" w:hAnsi="宋体" w:cs="宋体"/>
          <w:bCs/>
          <w:color w:val="auto"/>
          <w:szCs w:val="21"/>
        </w:rPr>
      </w:pPr>
      <w:r>
        <w:rPr>
          <w:rFonts w:hint="eastAsia" w:ascii="宋体" w:hAnsi="宋体" w:cs="宋体"/>
          <w:bCs/>
          <w:color w:val="auto"/>
          <w:szCs w:val="21"/>
          <w:lang w:eastAsia="zh-CN"/>
        </w:rPr>
        <w:t>五、</w:t>
      </w:r>
      <w:r>
        <w:rPr>
          <w:rFonts w:hint="eastAsia" w:ascii="宋体" w:hAnsi="宋体" w:cs="宋体"/>
          <w:bCs/>
          <w:color w:val="auto"/>
          <w:szCs w:val="21"/>
        </w:rPr>
        <w:t>项目实施要求</w:t>
      </w:r>
    </w:p>
    <w:p>
      <w:pPr>
        <w:keepNext w:val="0"/>
        <w:keepLines w:val="0"/>
        <w:pageBreakBefore w:val="0"/>
        <w:widowControl w:val="0"/>
        <w:kinsoku/>
        <w:wordWrap/>
        <w:overflowPunct/>
        <w:topLinePunct w:val="0"/>
        <w:autoSpaceDE/>
        <w:autoSpaceDN/>
        <w:bidi w:val="0"/>
        <w:spacing w:line="400" w:lineRule="exact"/>
        <w:ind w:left="0" w:leftChars="0" w:firstLine="420" w:firstLineChars="200"/>
        <w:textAlignment w:val="auto"/>
        <w:rPr>
          <w:rFonts w:hint="eastAsia" w:ascii="宋体" w:hAnsi="宋体" w:cs="宋体"/>
          <w:bCs/>
          <w:color w:val="auto"/>
          <w:szCs w:val="21"/>
        </w:rPr>
      </w:pPr>
      <w:r>
        <w:rPr>
          <w:rFonts w:hint="eastAsia" w:ascii="宋体" w:hAnsi="宋体" w:cs="宋体"/>
          <w:bCs/>
          <w:color w:val="auto"/>
          <w:szCs w:val="21"/>
        </w:rPr>
        <w:t>严格按</w:t>
      </w:r>
      <w:r>
        <w:rPr>
          <w:rFonts w:hint="eastAsia" w:ascii="宋体" w:hAnsi="宋体" w:cs="宋体"/>
          <w:bCs/>
          <w:color w:val="auto"/>
          <w:szCs w:val="21"/>
          <w:lang w:eastAsia="zh-CN"/>
        </w:rPr>
        <w:t>设计图纸和施工规范要求施工，</w:t>
      </w:r>
      <w:r>
        <w:rPr>
          <w:rFonts w:hint="eastAsia" w:ascii="宋体" w:hAnsi="宋体" w:cs="宋体"/>
          <w:bCs/>
          <w:color w:val="auto"/>
          <w:szCs w:val="21"/>
        </w:rPr>
        <w:t>以国家</w:t>
      </w:r>
      <w:r>
        <w:rPr>
          <w:rFonts w:hint="eastAsia" w:ascii="宋体" w:hAnsi="宋体" w:cs="宋体"/>
          <w:bCs/>
          <w:color w:val="auto"/>
          <w:szCs w:val="21"/>
          <w:lang w:eastAsia="zh-CN"/>
        </w:rPr>
        <w:t>和</w:t>
      </w:r>
      <w:r>
        <w:rPr>
          <w:rFonts w:hint="eastAsia" w:ascii="宋体" w:hAnsi="宋体" w:cs="宋体"/>
          <w:bCs/>
          <w:color w:val="auto"/>
          <w:szCs w:val="21"/>
        </w:rPr>
        <w:t>行业的质量检验评定标准为依据达到合同约定的合格标准。</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2" w:firstLineChars="200"/>
        <w:jc w:val="both"/>
        <w:textAlignment w:val="auto"/>
        <w:rPr>
          <w:rFonts w:ascii="宋体" w:hAnsi="宋体" w:cs="宋体"/>
          <w:b/>
          <w:color w:val="auto"/>
          <w:szCs w:val="21"/>
        </w:rPr>
      </w:pPr>
      <w:r>
        <w:rPr>
          <w:rFonts w:hint="eastAsia" w:ascii="宋体" w:hAnsi="宋体" w:cs="宋体"/>
          <w:b/>
          <w:bCs/>
          <w:color w:val="auto"/>
          <w:szCs w:val="21"/>
          <w:lang w:eastAsia="zh-CN"/>
        </w:rPr>
        <w:t>六</w:t>
      </w:r>
      <w:r>
        <w:rPr>
          <w:rFonts w:hint="eastAsia" w:ascii="宋体" w:hAnsi="宋体" w:cs="宋体"/>
          <w:b/>
          <w:bCs/>
          <w:color w:val="auto"/>
          <w:szCs w:val="21"/>
        </w:rPr>
        <w:t>、其它需要说明的事项</w:t>
      </w:r>
    </w:p>
    <w:p>
      <w:pPr>
        <w:keepNext w:val="0"/>
        <w:keepLines w:val="0"/>
        <w:pageBreakBefore w:val="0"/>
        <w:widowControl w:val="0"/>
        <w:numPr>
          <w:ilvl w:val="0"/>
          <w:numId w:val="1"/>
        </w:numPr>
        <w:kinsoku/>
        <w:wordWrap/>
        <w:overflowPunct/>
        <w:topLinePunct w:val="0"/>
        <w:autoSpaceDE/>
        <w:autoSpaceDN/>
        <w:bidi w:val="0"/>
        <w:spacing w:line="400" w:lineRule="exact"/>
        <w:ind w:left="0" w:leftChars="0" w:firstLine="420" w:firstLineChars="200"/>
        <w:textAlignment w:val="auto"/>
        <w:rPr>
          <w:rFonts w:ascii="宋体" w:hAnsi="宋体" w:cs="宋体"/>
          <w:bCs/>
          <w:color w:val="auto"/>
          <w:szCs w:val="21"/>
        </w:rPr>
      </w:pPr>
      <w:r>
        <w:rPr>
          <w:rFonts w:hint="eastAsia" w:ascii="宋体" w:hAnsi="宋体" w:cs="宋体"/>
          <w:color w:val="auto"/>
          <w:szCs w:val="21"/>
        </w:rPr>
        <w:t>付款人：</w:t>
      </w:r>
      <w:r>
        <w:rPr>
          <w:rFonts w:hint="eastAsia"/>
          <w:color w:val="auto"/>
          <w:szCs w:val="21"/>
          <w:lang w:eastAsia="zh-CN"/>
        </w:rPr>
        <w:t>茶陵县腰潞镇东山村村民委员会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b w:val="0"/>
          <w:bCs/>
          <w:color w:val="auto"/>
          <w:sz w:val="21"/>
          <w:szCs w:val="21"/>
        </w:rPr>
      </w:pPr>
      <w:r>
        <w:rPr>
          <w:rFonts w:hint="eastAsia" w:ascii="宋体" w:hAnsi="宋体"/>
          <w:b w:val="0"/>
          <w:bCs/>
          <w:color w:val="auto"/>
          <w:sz w:val="21"/>
          <w:szCs w:val="21"/>
          <w:lang w:val="en-US" w:eastAsia="zh-CN"/>
        </w:rPr>
        <w:t>2、</w:t>
      </w:r>
      <w:r>
        <w:rPr>
          <w:rFonts w:hint="eastAsia" w:ascii="宋体" w:hAnsi="宋体"/>
          <w:b w:val="0"/>
          <w:bCs/>
          <w:color w:val="auto"/>
          <w:sz w:val="21"/>
          <w:szCs w:val="21"/>
          <w:lang w:eastAsia="zh-CN"/>
        </w:rPr>
        <w:t>付款方式：</w:t>
      </w:r>
      <w:r>
        <w:rPr>
          <w:rFonts w:hint="eastAsia" w:ascii="宋体" w:hAnsi="宋体"/>
          <w:b w:val="0"/>
          <w:bCs/>
          <w:color w:val="auto"/>
          <w:sz w:val="21"/>
          <w:szCs w:val="21"/>
          <w:lang w:val="zh-CN"/>
        </w:rPr>
        <w:t>工程竣工验收合格，经工程结算评审后，支付总工程款的9</w:t>
      </w:r>
      <w:r>
        <w:rPr>
          <w:rFonts w:hint="eastAsia" w:ascii="宋体" w:hAnsi="宋体"/>
          <w:b w:val="0"/>
          <w:bCs/>
          <w:color w:val="auto"/>
          <w:sz w:val="21"/>
          <w:szCs w:val="21"/>
          <w:lang w:val="en-US" w:eastAsia="zh-CN"/>
        </w:rPr>
        <w:t>7</w:t>
      </w:r>
      <w:r>
        <w:rPr>
          <w:rFonts w:hint="eastAsia" w:ascii="宋体" w:hAnsi="宋体"/>
          <w:b w:val="0"/>
          <w:bCs/>
          <w:color w:val="auto"/>
          <w:sz w:val="21"/>
          <w:szCs w:val="21"/>
          <w:lang w:val="zh-CN"/>
        </w:rPr>
        <w:t>%，余下总工程款的</w:t>
      </w:r>
      <w:r>
        <w:rPr>
          <w:rFonts w:hint="eastAsia" w:ascii="宋体" w:hAnsi="宋体"/>
          <w:b w:val="0"/>
          <w:bCs/>
          <w:color w:val="auto"/>
          <w:sz w:val="21"/>
          <w:szCs w:val="21"/>
          <w:lang w:val="en-US" w:eastAsia="zh-CN"/>
        </w:rPr>
        <w:t>3</w:t>
      </w:r>
      <w:r>
        <w:rPr>
          <w:rFonts w:hint="eastAsia" w:ascii="宋体" w:hAnsi="宋体"/>
          <w:b w:val="0"/>
          <w:bCs/>
          <w:color w:val="auto"/>
          <w:sz w:val="21"/>
          <w:szCs w:val="21"/>
          <w:lang w:val="zh-CN"/>
        </w:rPr>
        <w:t>%作为质量保证金，一年后工程无质量问题，无息付清。</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400" w:lineRule="exact"/>
        <w:ind w:left="0" w:leftChars="0" w:firstLine="420" w:firstLineChars="200"/>
        <w:jc w:val="left"/>
        <w:textAlignment w:val="auto"/>
        <w:rPr>
          <w:rFonts w:ascii="宋体" w:hAnsi="宋体" w:cs="宋体"/>
          <w:color w:val="auto"/>
          <w:kern w:val="0"/>
          <w:szCs w:val="21"/>
          <w:u w:val="none"/>
        </w:rPr>
      </w:pPr>
      <w:r>
        <w:rPr>
          <w:rFonts w:hint="eastAsia" w:ascii="宋体" w:hAnsi="宋体" w:cs="宋体"/>
          <w:color w:val="auto"/>
          <w:kern w:val="0"/>
          <w:szCs w:val="21"/>
          <w:u w:val="none"/>
        </w:rPr>
        <w:t>3、</w:t>
      </w:r>
      <w:r>
        <w:rPr>
          <w:rFonts w:ascii="宋体" w:hAnsi="宋体" w:cs="宋体"/>
          <w:color w:val="auto"/>
          <w:kern w:val="0"/>
          <w:szCs w:val="21"/>
          <w:u w:val="none"/>
        </w:rPr>
        <w:t>在施工中如发生设计变更及工程隐蔽前，事先通知相关部门共同核定，按程序及规定呈报相应部门及领导批示后才能作为结算依据。</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400" w:lineRule="exact"/>
        <w:ind w:left="0" w:leftChars="0" w:firstLine="422" w:firstLineChars="200"/>
        <w:jc w:val="left"/>
        <w:textAlignment w:val="auto"/>
        <w:rPr>
          <w:color w:val="auto"/>
        </w:rPr>
      </w:pPr>
      <w:r>
        <w:rPr>
          <w:rFonts w:hint="eastAsia" w:ascii="宋体" w:hAnsi="宋体" w:cs="宋体"/>
          <w:b/>
          <w:bCs/>
          <w:color w:val="auto"/>
          <w:kern w:val="0"/>
          <w:highlight w:val="none"/>
          <w:lang w:val="en-US" w:eastAsia="zh-CN"/>
        </w:rPr>
        <w:t>4、</w:t>
      </w:r>
      <w:r>
        <w:rPr>
          <w:rFonts w:hint="eastAsia" w:ascii="宋体" w:hAnsi="宋体" w:cs="宋体"/>
          <w:b/>
          <w:bCs/>
          <w:color w:val="auto"/>
          <w:kern w:val="0"/>
          <w:highlight w:val="none"/>
        </w:rPr>
        <w:t>投标人在</w:t>
      </w:r>
      <w:r>
        <w:rPr>
          <w:rFonts w:hint="eastAsia" w:ascii="宋体" w:hAnsi="宋体" w:cs="宋体"/>
          <w:b/>
          <w:bCs/>
          <w:color w:val="auto"/>
          <w:kern w:val="0"/>
          <w:highlight w:val="none"/>
          <w:lang w:eastAsia="zh-CN"/>
        </w:rPr>
        <w:t>投标</w:t>
      </w:r>
      <w:r>
        <w:rPr>
          <w:rFonts w:hint="eastAsia" w:ascii="宋体" w:hAnsi="宋体" w:cs="宋体"/>
          <w:b/>
          <w:bCs/>
          <w:color w:val="auto"/>
          <w:kern w:val="0"/>
          <w:highlight w:val="none"/>
        </w:rPr>
        <w:t>前</w:t>
      </w:r>
      <w:r>
        <w:rPr>
          <w:rFonts w:hint="eastAsia" w:ascii="宋体" w:hAnsi="宋体" w:cs="宋体"/>
          <w:b/>
          <w:bCs/>
          <w:color w:val="auto"/>
          <w:kern w:val="0"/>
          <w:highlight w:val="none"/>
          <w:lang w:eastAsia="zh-CN"/>
        </w:rPr>
        <w:t>应</w:t>
      </w:r>
      <w:r>
        <w:rPr>
          <w:rFonts w:hint="eastAsia" w:ascii="宋体" w:hAnsi="宋体" w:cs="宋体"/>
          <w:b/>
          <w:bCs/>
          <w:color w:val="auto"/>
          <w:kern w:val="0"/>
          <w:highlight w:val="none"/>
        </w:rPr>
        <w:t>充分了解施工现场，施工过程中材料安排、施工安排、施工给周边带来的影响及沟通与协调等事项全部由施工单位自行负责解决，并不得影响施工质量及进度</w:t>
      </w:r>
      <w:r>
        <w:rPr>
          <w:rFonts w:hint="eastAsia"/>
          <w:b/>
          <w:bCs w:val="0"/>
          <w:color w:val="auto"/>
          <w:highlight w:val="none"/>
        </w:rPr>
        <w:t>。</w:t>
      </w:r>
    </w:p>
    <w:p>
      <w:pPr>
        <w:spacing w:line="400" w:lineRule="exact"/>
        <w:ind w:firstLine="422" w:firstLineChars="200"/>
        <w:rPr>
          <w:rFonts w:ascii="宋体" w:hAnsi="宋体"/>
          <w:b/>
          <w:color w:val="auto"/>
        </w:rPr>
      </w:pPr>
    </w:p>
    <w:p>
      <w:pPr>
        <w:widowControl/>
        <w:jc w:val="center"/>
        <w:rPr>
          <w:rFonts w:hint="eastAsia" w:ascii="黑体" w:hAnsi="黑体" w:eastAsia="黑体"/>
          <w:color w:val="auto"/>
          <w:sz w:val="28"/>
          <w:szCs w:val="28"/>
        </w:rPr>
      </w:pPr>
    </w:p>
    <w:p>
      <w:pPr>
        <w:widowControl/>
        <w:jc w:val="center"/>
        <w:rPr>
          <w:rFonts w:ascii="黑体" w:hAnsi="黑体" w:eastAsia="黑体"/>
          <w:color w:val="auto"/>
          <w:sz w:val="28"/>
          <w:szCs w:val="28"/>
        </w:rPr>
      </w:pPr>
      <w:r>
        <w:rPr>
          <w:rFonts w:hint="eastAsia" w:ascii="黑体" w:hAnsi="黑体" w:eastAsia="黑体"/>
          <w:color w:val="auto"/>
          <w:sz w:val="28"/>
          <w:szCs w:val="28"/>
        </w:rPr>
        <w:t>第三节 工程量清单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eastAsia="zh-CN"/>
        </w:rPr>
        <w:t>审核依据：</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1、计价办法：《公路工程预算定额》（JTC/T3832-2018)文件计价相关规定。</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2、材料价格调整：按湘交造定字[2018]177号关于对部分在建交通基础设施项目主要材料进项价格调整的指导性意见执行。</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3、人工工资参照了湘交基建[2019]74号，人工工日单价（含机械工）103.86元/工日计取。</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4、工程取费标准：按2019年8月26日财政局、审计局联合会议对茶陵县财政投资的项目评审相关事项作出的决定。</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5、材料价格：参照2020年第二期《茶陵县建设工程计价文件》的市场价格和2020年株洲市8月信息价格，具体单价见材料汇总表（缺项材料参照当前市场价）。</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6、审核资料：茶陵县东山村村组道路建设（十组至十六组）工程预算书、设计图纸及相关文件等。</w:t>
      </w:r>
    </w:p>
    <w:p>
      <w:pPr>
        <w:rPr>
          <w:rFonts w:hint="eastAsia" w:ascii="宋体" w:hAnsi="宋体" w:cs="宋体"/>
          <w:b/>
          <w:bCs/>
          <w:color w:val="auto"/>
          <w:sz w:val="21"/>
          <w:szCs w:val="21"/>
          <w:lang w:eastAsia="zh-CN"/>
        </w:rPr>
      </w:pPr>
    </w:p>
    <w:p>
      <w:pPr>
        <w:rPr>
          <w:rFonts w:hint="eastAsia" w:ascii="宋体" w:hAnsi="宋体" w:cs="宋体"/>
          <w:b/>
          <w:bCs/>
          <w:color w:val="auto"/>
          <w:sz w:val="21"/>
          <w:szCs w:val="21"/>
          <w:lang w:eastAsia="zh-CN"/>
        </w:rPr>
      </w:pPr>
    </w:p>
    <w:p>
      <w:pPr>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工程量清单</w:t>
      </w:r>
    </w:p>
    <w:p>
      <w:pPr>
        <w:rPr>
          <w:rFonts w:hint="eastAsia"/>
          <w:lang w:eastAsia="zh-CN"/>
        </w:rPr>
      </w:pPr>
      <w:r>
        <w:rPr>
          <w:rFonts w:hint="eastAsia" w:ascii="宋体" w:hAnsi="宋体" w:cs="宋体"/>
          <w:b/>
          <w:bCs/>
          <w:color w:val="auto"/>
          <w:sz w:val="21"/>
          <w:szCs w:val="21"/>
          <w:lang w:val="en-US" w:eastAsia="zh-CN"/>
        </w:rPr>
        <w:t xml:space="preserve">         见</w:t>
      </w:r>
      <w:r>
        <w:rPr>
          <w:rFonts w:hint="eastAsia" w:ascii="宋体" w:hAnsi="宋体" w:cs="宋体"/>
          <w:b/>
          <w:bCs/>
          <w:color w:val="auto"/>
          <w:sz w:val="21"/>
          <w:szCs w:val="21"/>
          <w:lang w:eastAsia="zh-CN"/>
        </w:rPr>
        <w:t>附件</w:t>
      </w:r>
      <w:r>
        <w:rPr>
          <w:rFonts w:hint="eastAsia" w:cs="宋体"/>
          <w:b/>
          <w:bCs/>
          <w:color w:val="auto"/>
          <w:sz w:val="21"/>
          <w:szCs w:val="21"/>
          <w:lang w:eastAsia="zh-CN"/>
        </w:rPr>
        <w:tab/>
      </w:r>
    </w:p>
    <w:p>
      <w:pPr>
        <w:rPr>
          <w:rFonts w:hint="eastAsia" w:ascii="宋体" w:hAnsi="宋体" w:cs="宋体"/>
          <w:b/>
          <w:bCs/>
          <w:color w:val="auto"/>
          <w:sz w:val="21"/>
          <w:szCs w:val="21"/>
          <w:lang w:eastAsia="zh-CN"/>
        </w:rPr>
      </w:pPr>
    </w:p>
    <w:p>
      <w:pPr>
        <w:rPr>
          <w:rFonts w:hint="eastAsia" w:ascii="宋体" w:hAnsi="宋体" w:cs="宋体"/>
          <w:b/>
          <w:bCs/>
          <w:color w:val="auto"/>
          <w:sz w:val="21"/>
          <w:szCs w:val="21"/>
          <w:lang w:eastAsia="zh-CN"/>
        </w:rPr>
      </w:pPr>
    </w:p>
    <w:p>
      <w:pPr>
        <w:rPr>
          <w:rFonts w:hint="eastAsia" w:ascii="宋体" w:hAnsi="宋体" w:eastAsia="宋体" w:cs="宋体"/>
          <w:color w:val="auto"/>
          <w:sz w:val="21"/>
          <w:szCs w:val="21"/>
        </w:rPr>
      </w:pPr>
      <w:r>
        <w:rPr>
          <w:rFonts w:hint="eastAsia" w:ascii="宋体" w:hAnsi="宋体" w:cs="宋体"/>
          <w:b/>
          <w:bCs/>
          <w:color w:val="auto"/>
          <w:sz w:val="21"/>
          <w:szCs w:val="21"/>
          <w:lang w:eastAsia="zh-CN"/>
        </w:rPr>
        <w:t>供应商</w:t>
      </w:r>
      <w:r>
        <w:rPr>
          <w:rFonts w:hint="eastAsia" w:ascii="宋体" w:hAnsi="宋体" w:eastAsia="宋体" w:cs="宋体"/>
          <w:b/>
          <w:bCs/>
          <w:color w:val="auto"/>
          <w:sz w:val="21"/>
          <w:szCs w:val="21"/>
        </w:rPr>
        <w:t>对</w:t>
      </w:r>
      <w:r>
        <w:rPr>
          <w:rFonts w:hint="eastAsia" w:ascii="宋体" w:hAnsi="宋体" w:cs="宋体"/>
          <w:b/>
          <w:bCs/>
          <w:color w:val="auto"/>
          <w:sz w:val="21"/>
          <w:szCs w:val="21"/>
          <w:lang w:eastAsia="zh-CN"/>
        </w:rPr>
        <w:t>竞争性谈判</w:t>
      </w:r>
      <w:r>
        <w:rPr>
          <w:rFonts w:hint="eastAsia" w:ascii="宋体" w:hAnsi="宋体" w:eastAsia="宋体" w:cs="宋体"/>
          <w:b/>
          <w:bCs/>
          <w:color w:val="auto"/>
          <w:sz w:val="21"/>
          <w:szCs w:val="21"/>
        </w:rPr>
        <w:t>文件提出的要求和条件</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应</w:t>
      </w:r>
      <w:r>
        <w:rPr>
          <w:rFonts w:hint="eastAsia" w:ascii="宋体" w:hAnsi="宋体" w:eastAsia="宋体" w:cs="宋体"/>
          <w:b/>
          <w:bCs/>
          <w:color w:val="auto"/>
          <w:sz w:val="21"/>
          <w:szCs w:val="21"/>
          <w:lang w:eastAsia="zh-CN"/>
        </w:rPr>
        <w:t>当</w:t>
      </w:r>
      <w:r>
        <w:rPr>
          <w:rFonts w:hint="eastAsia" w:ascii="宋体" w:hAnsi="宋体" w:eastAsia="宋体" w:cs="宋体"/>
          <w:b/>
          <w:bCs/>
          <w:color w:val="auto"/>
          <w:sz w:val="21"/>
          <w:szCs w:val="21"/>
        </w:rPr>
        <w:t>在</w:t>
      </w:r>
      <w:r>
        <w:rPr>
          <w:rFonts w:hint="eastAsia" w:ascii="宋体" w:hAnsi="宋体" w:cs="宋体"/>
          <w:b/>
          <w:bCs/>
          <w:color w:val="auto"/>
          <w:sz w:val="21"/>
          <w:szCs w:val="21"/>
          <w:lang w:eastAsia="zh-CN"/>
        </w:rPr>
        <w:t>响应</w:t>
      </w:r>
      <w:r>
        <w:rPr>
          <w:rFonts w:hint="eastAsia" w:ascii="宋体" w:hAnsi="宋体" w:eastAsia="宋体" w:cs="宋体"/>
          <w:b/>
          <w:bCs/>
          <w:color w:val="auto"/>
          <w:sz w:val="21"/>
          <w:szCs w:val="21"/>
        </w:rPr>
        <w:t>文件中作出</w:t>
      </w:r>
      <w:r>
        <w:rPr>
          <w:rFonts w:hint="eastAsia" w:ascii="宋体" w:hAnsi="宋体" w:eastAsia="宋体" w:cs="宋体"/>
          <w:b/>
          <w:bCs/>
          <w:color w:val="auto"/>
          <w:sz w:val="21"/>
          <w:szCs w:val="21"/>
          <w:lang w:eastAsia="zh-CN"/>
        </w:rPr>
        <w:t>明确响应</w:t>
      </w:r>
      <w:r>
        <w:rPr>
          <w:rFonts w:hint="eastAsia" w:ascii="宋体" w:hAnsi="宋体"/>
          <w:color w:val="auto"/>
          <w:sz w:val="21"/>
          <w:szCs w:val="21"/>
        </w:rPr>
        <w:t>。</w:t>
      </w:r>
    </w:p>
    <w:p>
      <w:pPr>
        <w:adjustRightInd w:val="0"/>
        <w:snapToGrid w:val="0"/>
        <w:spacing w:line="360" w:lineRule="exact"/>
        <w:ind w:firstLine="420" w:firstLineChars="200"/>
        <w:rPr>
          <w:rFonts w:hint="eastAsia" w:ascii="宋体" w:hAnsi="宋体" w:eastAsia="宋体" w:cs="宋体"/>
          <w:color w:val="auto"/>
          <w:sz w:val="21"/>
          <w:szCs w:val="21"/>
        </w:rPr>
      </w:pPr>
    </w:p>
    <w:p>
      <w:pPr>
        <w:adjustRightInd w:val="0"/>
        <w:snapToGrid w:val="0"/>
        <w:spacing w:line="360" w:lineRule="exact"/>
        <w:ind w:firstLine="420" w:firstLineChars="200"/>
        <w:rPr>
          <w:rFonts w:ascii="黑体" w:hAnsi="黑体" w:eastAsia="黑体"/>
          <w:b/>
          <w:bCs/>
          <w:color w:val="auto"/>
          <w:sz w:val="28"/>
          <w:szCs w:val="28"/>
        </w:rPr>
      </w:pPr>
      <w:r>
        <w:rPr>
          <w:rFonts w:hint="eastAsia" w:ascii="宋体" w:hAnsi="宋体" w:eastAsia="宋体" w:cs="宋体"/>
          <w:color w:val="auto"/>
          <w:sz w:val="21"/>
          <w:szCs w:val="21"/>
        </w:rPr>
        <w:t>注：在谈判过程中，谈判小组根据与供应商谈判情况可能实质性变动的内容（包括采购需求中的技术、服务要求以及合同条款）由谈判小组采用书面形式，并由谈判小组全体成员签字确认，成为谈判文件的组成部分</w:t>
      </w:r>
    </w:p>
    <w:p>
      <w:pPr>
        <w:rPr>
          <w:rFonts w:hint="eastAsia" w:ascii="黑体" w:hAnsi="黑体" w:eastAsia="黑体"/>
          <w:color w:val="auto"/>
          <w:sz w:val="32"/>
          <w:szCs w:val="32"/>
          <w:lang w:eastAsia="zh-CN"/>
        </w:rPr>
        <w:sectPr>
          <w:footerReference r:id="rId6" w:type="default"/>
          <w:pgSz w:w="11906" w:h="16838"/>
          <w:pgMar w:top="1474" w:right="1361" w:bottom="1474" w:left="1474"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r>
        <w:rPr>
          <w:rFonts w:hint="eastAsia" w:ascii="黑体" w:hAnsi="黑体" w:eastAsia="黑体"/>
          <w:color w:val="auto"/>
          <w:sz w:val="32"/>
          <w:szCs w:val="32"/>
        </w:rPr>
        <w:br w:type="page"/>
      </w:r>
      <w:bookmarkStart w:id="36" w:name="_Toc9654"/>
    </w:p>
    <w:p>
      <w:pPr>
        <w:pStyle w:val="5"/>
        <w:tabs>
          <w:tab w:val="left" w:pos="5333"/>
          <w:tab w:val="center" w:pos="7005"/>
        </w:tabs>
        <w:adjustRightInd w:val="0"/>
        <w:snapToGrid w:val="0"/>
        <w:spacing w:before="156" w:beforeLines="50" w:line="360" w:lineRule="auto"/>
        <w:jc w:val="center"/>
        <w:rPr>
          <w:rFonts w:ascii="黑体" w:hAnsi="黑体" w:eastAsia="黑体"/>
          <w:color w:val="auto"/>
          <w:sz w:val="32"/>
          <w:szCs w:val="32"/>
        </w:rPr>
      </w:pPr>
      <w:r>
        <w:rPr>
          <w:rFonts w:hint="eastAsia" w:ascii="黑体" w:hAnsi="黑体" w:eastAsia="黑体"/>
          <w:color w:val="auto"/>
          <w:sz w:val="32"/>
          <w:szCs w:val="32"/>
        </w:rPr>
        <w:t>第四章 合同草案条款</w:t>
      </w:r>
      <w:bookmarkEnd w:id="36"/>
    </w:p>
    <w:p>
      <w:pPr>
        <w:pStyle w:val="6"/>
        <w:adjustRightInd w:val="0"/>
        <w:snapToGrid w:val="0"/>
        <w:spacing w:before="156" w:beforeLines="50"/>
        <w:jc w:val="center"/>
        <w:rPr>
          <w:rFonts w:ascii="黑体" w:hAnsi="华文中宋" w:eastAsia="黑体"/>
          <w:color w:val="auto"/>
          <w:sz w:val="28"/>
          <w:szCs w:val="28"/>
        </w:rPr>
      </w:pPr>
      <w:bookmarkStart w:id="37" w:name="_Toc22201110"/>
      <w:bookmarkStart w:id="38" w:name="_Toc29339"/>
      <w:r>
        <w:rPr>
          <w:rFonts w:hint="eastAsia" w:ascii="黑体" w:hAnsi="华文中宋" w:eastAsia="黑体"/>
          <w:color w:val="auto"/>
          <w:sz w:val="28"/>
          <w:szCs w:val="28"/>
        </w:rPr>
        <w:t>第一节 合同协议书</w:t>
      </w:r>
      <w:bookmarkEnd w:id="37"/>
      <w:bookmarkEnd w:id="38"/>
    </w:p>
    <w:p>
      <w:pPr>
        <w:adjustRightInd w:val="0"/>
        <w:snapToGrid w:val="0"/>
        <w:spacing w:before="156" w:beforeLines="50" w:line="360" w:lineRule="auto"/>
        <w:ind w:firstLine="5460" w:firstLineChars="2600"/>
        <w:rPr>
          <w:rFonts w:ascii="宋体" w:hAnsi="宋体"/>
          <w:b/>
          <w:color w:val="auto"/>
          <w:szCs w:val="21"/>
        </w:rPr>
      </w:pPr>
      <w:r>
        <w:rPr>
          <w:rFonts w:hint="eastAsia" w:ascii="宋体" w:hAnsi="宋体"/>
          <w:color w:val="auto"/>
          <w:szCs w:val="21"/>
        </w:rPr>
        <w:t>采购合同编号：</w:t>
      </w:r>
      <w:r>
        <w:rPr>
          <w:rFonts w:ascii="宋体" w:hAnsi="宋体"/>
          <w:color w:val="auto"/>
          <w:szCs w:val="21"/>
          <w:u w:val="single"/>
        </w:rPr>
        <w:t xml:space="preserve">                 </w:t>
      </w:r>
    </w:p>
    <w:p>
      <w:pPr>
        <w:adjustRightInd w:val="0"/>
        <w:snapToGrid w:val="0"/>
        <w:spacing w:before="156" w:beforeLines="50" w:line="360" w:lineRule="auto"/>
        <w:jc w:val="center"/>
        <w:rPr>
          <w:rFonts w:ascii="宋体" w:hAnsi="宋体"/>
          <w:b/>
          <w:color w:val="auto"/>
          <w:szCs w:val="21"/>
        </w:rPr>
      </w:pPr>
    </w:p>
    <w:p>
      <w:pPr>
        <w:adjustRightInd w:val="0"/>
        <w:snapToGrid w:val="0"/>
        <w:spacing w:before="156" w:beforeLines="50" w:line="360" w:lineRule="auto"/>
        <w:rPr>
          <w:rFonts w:ascii="宋体" w:hAnsi="宋体"/>
          <w:color w:val="auto"/>
          <w:szCs w:val="21"/>
        </w:rPr>
      </w:pPr>
      <w:r>
        <w:rPr>
          <w:rFonts w:hint="eastAsia" w:ascii="宋体" w:hAnsi="宋体"/>
          <w:color w:val="auto"/>
          <w:szCs w:val="21"/>
        </w:rPr>
        <w:t>采购人（全称）：</w:t>
      </w:r>
      <w:r>
        <w:rPr>
          <w:rFonts w:hint="eastAsia" w:ascii="宋体" w:hAnsi="宋体"/>
          <w:color w:val="auto"/>
          <w:szCs w:val="21"/>
          <w:u w:val="single"/>
        </w:rPr>
        <w:t xml:space="preserve">                             </w:t>
      </w:r>
      <w:r>
        <w:rPr>
          <w:rFonts w:hint="eastAsia" w:ascii="宋体" w:hAnsi="宋体"/>
          <w:color w:val="auto"/>
          <w:szCs w:val="21"/>
        </w:rPr>
        <w:t>（甲方）</w:t>
      </w:r>
    </w:p>
    <w:p>
      <w:pPr>
        <w:adjustRightInd w:val="0"/>
        <w:snapToGrid w:val="0"/>
        <w:spacing w:before="156" w:beforeLines="50" w:line="360" w:lineRule="auto"/>
        <w:rPr>
          <w:rFonts w:ascii="宋体" w:hAnsi="宋体"/>
          <w:color w:val="auto"/>
          <w:szCs w:val="21"/>
        </w:rPr>
      </w:pPr>
      <w:r>
        <w:rPr>
          <w:rFonts w:hint="eastAsia" w:ascii="宋体" w:hAnsi="宋体"/>
          <w:color w:val="auto"/>
          <w:szCs w:val="21"/>
        </w:rPr>
        <w:t>供应商（全称）：</w:t>
      </w:r>
      <w:r>
        <w:rPr>
          <w:rFonts w:hint="eastAsia" w:ascii="宋体" w:hAnsi="宋体"/>
          <w:color w:val="auto"/>
          <w:szCs w:val="21"/>
          <w:u w:val="single"/>
        </w:rPr>
        <w:t xml:space="preserve">                             </w:t>
      </w:r>
      <w:r>
        <w:rPr>
          <w:rFonts w:hint="eastAsia" w:ascii="宋体" w:hAnsi="宋体"/>
          <w:color w:val="auto"/>
          <w:szCs w:val="21"/>
        </w:rPr>
        <w:t>（乙方）</w:t>
      </w:r>
    </w:p>
    <w:p>
      <w:pPr>
        <w:pStyle w:val="3"/>
        <w:adjustRightInd w:val="0"/>
        <w:snapToGrid w:val="0"/>
        <w:spacing w:before="156" w:beforeLines="50" w:after="0" w:line="360" w:lineRule="auto"/>
        <w:rPr>
          <w:rFonts w:ascii="宋体" w:hAnsi="宋体"/>
          <w:color w:val="auto"/>
          <w:szCs w:val="21"/>
        </w:rPr>
      </w:pPr>
    </w:p>
    <w:p>
      <w:pPr>
        <w:pStyle w:val="3"/>
        <w:adjustRightInd w:val="0"/>
        <w:snapToGrid w:val="0"/>
        <w:spacing w:before="156" w:beforeLines="50" w:after="0" w:line="360" w:lineRule="auto"/>
        <w:ind w:left="0" w:leftChars="0" w:firstLine="420" w:firstLineChars="200"/>
        <w:rPr>
          <w:rFonts w:ascii="宋体" w:hAnsi="宋体"/>
          <w:color w:val="auto"/>
          <w:szCs w:val="21"/>
        </w:rPr>
      </w:pPr>
      <w:r>
        <w:rPr>
          <w:rFonts w:hint="eastAsia" w:ascii="宋体" w:hAnsi="宋体"/>
          <w:color w:val="auto"/>
          <w:szCs w:val="21"/>
        </w:rPr>
        <w:t>为了保护甲、乙双方合法权益，根据《中华人民共和国合同法》、《中华人民共和国政府采购法》及其他有关法律、法规、规章，双方签订本合同协议书。</w:t>
      </w:r>
    </w:p>
    <w:p>
      <w:pPr>
        <w:pStyle w:val="7"/>
        <w:adjustRightInd w:val="0"/>
        <w:snapToGrid w:val="0"/>
        <w:spacing w:before="50" w:after="0" w:line="360" w:lineRule="auto"/>
        <w:rPr>
          <w:rFonts w:ascii="黑体" w:hAnsi="黑体" w:eastAsia="黑体"/>
          <w:color w:val="auto"/>
          <w:sz w:val="24"/>
          <w:szCs w:val="24"/>
        </w:rPr>
      </w:pPr>
      <w:bookmarkStart w:id="39" w:name="_Toc7664"/>
      <w:r>
        <w:rPr>
          <w:rFonts w:hint="eastAsia" w:ascii="黑体" w:hAnsi="黑体" w:eastAsia="黑体"/>
          <w:color w:val="auto"/>
          <w:sz w:val="24"/>
          <w:szCs w:val="24"/>
        </w:rPr>
        <w:t>1.项目信息</w:t>
      </w:r>
      <w:bookmarkEnd w:id="39"/>
    </w:p>
    <w:p>
      <w:pPr>
        <w:pStyle w:val="3"/>
        <w:adjustRightInd w:val="0"/>
        <w:snapToGrid w:val="0"/>
        <w:spacing w:before="156" w:beforeLines="50" w:after="0" w:line="360" w:lineRule="auto"/>
        <w:rPr>
          <w:rFonts w:ascii="宋体" w:hAnsi="宋体"/>
          <w:color w:val="auto"/>
          <w:szCs w:val="21"/>
        </w:rPr>
      </w:pPr>
      <w:r>
        <w:rPr>
          <w:rFonts w:hint="eastAsia" w:ascii="宋体" w:hAnsi="宋体"/>
          <w:color w:val="auto"/>
          <w:szCs w:val="21"/>
        </w:rPr>
        <w:t>（1）采购项目名称：</w:t>
      </w:r>
      <w:r>
        <w:rPr>
          <w:rFonts w:ascii="宋体" w:hAnsi="宋体"/>
          <w:color w:val="auto"/>
          <w:szCs w:val="21"/>
          <w:u w:val="single"/>
        </w:rPr>
        <w:t xml:space="preserve">                                          </w:t>
      </w:r>
    </w:p>
    <w:p>
      <w:pPr>
        <w:pStyle w:val="3"/>
        <w:adjustRightInd w:val="0"/>
        <w:snapToGrid w:val="0"/>
        <w:spacing w:before="156" w:beforeLines="50" w:after="0" w:line="360" w:lineRule="auto"/>
        <w:rPr>
          <w:rFonts w:ascii="宋体" w:hAnsi="宋体"/>
          <w:color w:val="auto"/>
          <w:szCs w:val="21"/>
        </w:rPr>
      </w:pPr>
      <w:r>
        <w:rPr>
          <w:rFonts w:hint="eastAsia" w:ascii="宋体" w:hAnsi="宋体"/>
          <w:color w:val="auto"/>
          <w:szCs w:val="21"/>
        </w:rPr>
        <w:t>（2）采购计划编号：</w:t>
      </w:r>
      <w:r>
        <w:rPr>
          <w:rFonts w:ascii="宋体" w:hAnsi="宋体"/>
          <w:color w:val="auto"/>
          <w:szCs w:val="21"/>
          <w:u w:val="single"/>
        </w:rPr>
        <w:t xml:space="preserve">                          </w:t>
      </w:r>
      <w:r>
        <w:rPr>
          <w:rFonts w:ascii="宋体" w:hAnsi="宋体"/>
          <w:color w:val="auto"/>
          <w:szCs w:val="21"/>
        </w:rPr>
        <w:t xml:space="preserve"> </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（3）项目内容：</w:t>
      </w:r>
      <w:r>
        <w:rPr>
          <w:rFonts w:hint="eastAsia" w:ascii="宋体" w:hAnsi="宋体"/>
          <w:color w:val="auto"/>
          <w:szCs w:val="21"/>
          <w:u w:val="single"/>
        </w:rPr>
        <w:t xml:space="preserve">                             </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（4）项目负责人：</w:t>
      </w:r>
      <w:r>
        <w:rPr>
          <w:rFonts w:hint="eastAsia" w:ascii="宋体" w:hAnsi="宋体"/>
          <w:color w:val="auto"/>
          <w:szCs w:val="21"/>
          <w:u w:val="single"/>
        </w:rPr>
        <w:t xml:space="preserve">              </w:t>
      </w:r>
      <w:r>
        <w:rPr>
          <w:rFonts w:hint="eastAsia" w:ascii="宋体" w:hAnsi="宋体"/>
          <w:color w:val="auto"/>
          <w:szCs w:val="21"/>
        </w:rPr>
        <w:t xml:space="preserve"> 。</w:t>
      </w:r>
    </w:p>
    <w:p>
      <w:pPr>
        <w:pStyle w:val="7"/>
        <w:adjustRightInd w:val="0"/>
        <w:snapToGrid w:val="0"/>
        <w:spacing w:before="50" w:after="0" w:line="360" w:lineRule="auto"/>
        <w:rPr>
          <w:rFonts w:ascii="黑体" w:hAnsi="黑体" w:eastAsia="黑体"/>
          <w:color w:val="auto"/>
          <w:sz w:val="24"/>
          <w:szCs w:val="24"/>
        </w:rPr>
      </w:pPr>
      <w:bookmarkStart w:id="40" w:name="_Toc2128"/>
      <w:r>
        <w:rPr>
          <w:rFonts w:hint="eastAsia" w:ascii="黑体" w:hAnsi="黑体" w:eastAsia="黑体"/>
          <w:color w:val="auto"/>
          <w:sz w:val="24"/>
          <w:szCs w:val="24"/>
        </w:rPr>
        <w:t>2.合同金额</w:t>
      </w:r>
      <w:bookmarkEnd w:id="40"/>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（1）合同金额小写：</w:t>
      </w:r>
      <w:r>
        <w:rPr>
          <w:rFonts w:hint="eastAsia" w:ascii="宋体" w:hAnsi="宋体"/>
          <w:color w:val="auto"/>
          <w:szCs w:val="21"/>
          <w:u w:val="single"/>
        </w:rPr>
        <w:t xml:space="preserve">                      </w:t>
      </w:r>
    </w:p>
    <w:p>
      <w:pPr>
        <w:adjustRightInd w:val="0"/>
        <w:snapToGrid w:val="0"/>
        <w:spacing w:before="156" w:beforeLines="50" w:line="360" w:lineRule="auto"/>
        <w:ind w:firstLine="1260" w:firstLineChars="600"/>
        <w:rPr>
          <w:rFonts w:ascii="宋体" w:hAnsi="宋体"/>
          <w:b/>
          <w:color w:val="auto"/>
          <w:szCs w:val="21"/>
        </w:rPr>
      </w:pPr>
      <w:r>
        <w:rPr>
          <w:rFonts w:hint="eastAsia" w:ascii="宋体" w:hAnsi="宋体"/>
          <w:color w:val="auto"/>
          <w:szCs w:val="21"/>
        </w:rPr>
        <w:t>大写：</w:t>
      </w:r>
      <w:r>
        <w:rPr>
          <w:rFonts w:hint="eastAsia" w:ascii="宋体" w:hAnsi="宋体"/>
          <w:color w:val="auto"/>
          <w:szCs w:val="21"/>
          <w:u w:val="single"/>
        </w:rPr>
        <w:t xml:space="preserve">                      </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（2）具体标的见附件。</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（3）合同价格形式：</w:t>
      </w:r>
      <w:r>
        <w:rPr>
          <w:rFonts w:hint="eastAsia" w:ascii="宋体" w:hAnsi="宋体"/>
          <w:color w:val="auto"/>
          <w:szCs w:val="21"/>
          <w:u w:val="single"/>
        </w:rPr>
        <w:t xml:space="preserve">           </w:t>
      </w:r>
      <w:r>
        <w:rPr>
          <w:rFonts w:hint="eastAsia" w:ascii="宋体" w:hAnsi="宋体"/>
          <w:color w:val="auto"/>
          <w:szCs w:val="21"/>
        </w:rPr>
        <w:t xml:space="preserve"> 。</w:t>
      </w:r>
    </w:p>
    <w:p>
      <w:pPr>
        <w:pStyle w:val="7"/>
        <w:adjustRightInd w:val="0"/>
        <w:snapToGrid w:val="0"/>
        <w:spacing w:before="50" w:after="0" w:line="360" w:lineRule="auto"/>
        <w:rPr>
          <w:rFonts w:ascii="黑体" w:hAnsi="黑体" w:eastAsia="黑体"/>
          <w:color w:val="auto"/>
          <w:sz w:val="24"/>
          <w:szCs w:val="24"/>
          <w:u w:val="single"/>
        </w:rPr>
      </w:pPr>
      <w:bookmarkStart w:id="41" w:name="_Toc23749"/>
      <w:r>
        <w:rPr>
          <w:rFonts w:hint="eastAsia" w:ascii="黑体" w:hAnsi="黑体" w:eastAsia="黑体"/>
          <w:color w:val="auto"/>
          <w:sz w:val="24"/>
          <w:szCs w:val="24"/>
        </w:rPr>
        <w:t>3.履行合同的时间、地点及方式</w:t>
      </w:r>
      <w:bookmarkEnd w:id="41"/>
    </w:p>
    <w:p>
      <w:pPr>
        <w:adjustRightInd w:val="0"/>
        <w:snapToGrid w:val="0"/>
        <w:spacing w:before="156" w:beforeLines="50" w:line="360" w:lineRule="auto"/>
        <w:ind w:firstLine="630" w:firstLineChars="300"/>
        <w:rPr>
          <w:rFonts w:ascii="宋体" w:hAnsi="宋体"/>
          <w:color w:val="auto"/>
          <w:szCs w:val="21"/>
        </w:rPr>
      </w:pPr>
      <w:r>
        <w:rPr>
          <w:rFonts w:hint="eastAsia" w:ascii="宋体" w:hAnsi="宋体"/>
          <w:color w:val="auto"/>
          <w:szCs w:val="21"/>
        </w:rPr>
        <w:t>起始日期：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日，完成日期：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日。总日历天数：</w:t>
      </w:r>
      <w:r>
        <w:rPr>
          <w:rFonts w:hint="eastAsia" w:ascii="宋体" w:hAnsi="宋体"/>
          <w:color w:val="auto"/>
          <w:szCs w:val="21"/>
          <w:u w:val="single"/>
        </w:rPr>
        <w:t xml:space="preserve">     </w:t>
      </w:r>
      <w:r>
        <w:rPr>
          <w:rFonts w:hint="eastAsia" w:ascii="宋体" w:hAnsi="宋体"/>
          <w:color w:val="auto"/>
          <w:szCs w:val="21"/>
        </w:rPr>
        <w:t>天。</w:t>
      </w:r>
    </w:p>
    <w:p>
      <w:pPr>
        <w:adjustRightInd w:val="0"/>
        <w:snapToGrid w:val="0"/>
        <w:spacing w:before="156" w:beforeLines="50" w:line="360" w:lineRule="auto"/>
        <w:ind w:firstLine="630" w:firstLineChars="300"/>
        <w:rPr>
          <w:rFonts w:ascii="宋体" w:hAnsi="宋体"/>
          <w:color w:val="auto"/>
          <w:szCs w:val="21"/>
          <w:u w:val="single"/>
        </w:rPr>
      </w:pPr>
      <w:r>
        <w:rPr>
          <w:rFonts w:hint="eastAsia" w:ascii="宋体" w:hAnsi="宋体"/>
          <w:color w:val="auto"/>
          <w:szCs w:val="21"/>
        </w:rPr>
        <w:t>地点</w:t>
      </w:r>
      <w:r>
        <w:rPr>
          <w:rFonts w:hint="eastAsia" w:ascii="宋体" w:hAnsi="宋体"/>
          <w:b/>
          <w:color w:val="auto"/>
          <w:szCs w:val="21"/>
        </w:rPr>
        <w:t>：</w:t>
      </w:r>
      <w:r>
        <w:rPr>
          <w:rFonts w:hint="eastAsia" w:ascii="宋体" w:hAnsi="宋体"/>
          <w:color w:val="auto"/>
          <w:szCs w:val="21"/>
          <w:u w:val="single"/>
        </w:rPr>
        <w:t xml:space="preserve">                             </w:t>
      </w:r>
    </w:p>
    <w:p>
      <w:pPr>
        <w:adjustRightInd w:val="0"/>
        <w:snapToGrid w:val="0"/>
        <w:spacing w:before="156" w:beforeLines="50" w:line="360" w:lineRule="auto"/>
        <w:ind w:firstLine="630" w:firstLineChars="300"/>
        <w:rPr>
          <w:rFonts w:ascii="宋体" w:hAnsi="宋体"/>
          <w:color w:val="auto"/>
          <w:szCs w:val="21"/>
        </w:rPr>
      </w:pPr>
      <w:r>
        <w:rPr>
          <w:rFonts w:hint="eastAsia" w:ascii="宋体" w:hAnsi="宋体"/>
          <w:color w:val="auto"/>
          <w:szCs w:val="21"/>
        </w:rPr>
        <w:t>方式：</w:t>
      </w:r>
      <w:r>
        <w:rPr>
          <w:rFonts w:hint="eastAsia" w:ascii="宋体" w:hAnsi="宋体"/>
          <w:color w:val="auto"/>
          <w:szCs w:val="21"/>
          <w:u w:val="single"/>
        </w:rPr>
        <w:t xml:space="preserve">                             </w:t>
      </w:r>
    </w:p>
    <w:p>
      <w:pPr>
        <w:pStyle w:val="7"/>
        <w:adjustRightInd w:val="0"/>
        <w:snapToGrid w:val="0"/>
        <w:spacing w:before="50" w:after="0" w:line="360" w:lineRule="auto"/>
        <w:rPr>
          <w:rFonts w:ascii="黑体" w:hAnsi="黑体" w:eastAsia="黑体"/>
          <w:color w:val="auto"/>
          <w:sz w:val="24"/>
          <w:szCs w:val="24"/>
        </w:rPr>
      </w:pPr>
      <w:bookmarkStart w:id="42" w:name="_Toc23193"/>
      <w:r>
        <w:rPr>
          <w:rFonts w:hint="eastAsia" w:ascii="黑体" w:hAnsi="黑体" w:eastAsia="黑体"/>
          <w:color w:val="auto"/>
          <w:sz w:val="24"/>
          <w:szCs w:val="24"/>
        </w:rPr>
        <w:t>4.付款</w:t>
      </w:r>
      <w:bookmarkEnd w:id="42"/>
    </w:p>
    <w:p>
      <w:pPr>
        <w:adjustRightInd w:val="0"/>
        <w:snapToGrid w:val="0"/>
        <w:spacing w:before="156" w:beforeLines="50" w:line="360" w:lineRule="auto"/>
        <w:ind w:firstLine="630" w:firstLineChars="300"/>
        <w:rPr>
          <w:rFonts w:ascii="宋体" w:hAnsi="宋体"/>
          <w:bCs/>
          <w:color w:val="auto"/>
          <w:szCs w:val="21"/>
        </w:rPr>
      </w:pPr>
      <w:r>
        <w:rPr>
          <w:rFonts w:hint="eastAsia" w:ascii="宋体" w:hAnsi="宋体"/>
          <w:color w:val="auto"/>
          <w:szCs w:val="21"/>
        </w:rPr>
        <w:t>1、</w:t>
      </w:r>
      <w:r>
        <w:rPr>
          <w:rFonts w:hint="eastAsia" w:ascii="宋体" w:hAnsi="宋体"/>
          <w:color w:val="auto"/>
          <w:szCs w:val="21"/>
          <w:u w:val="single"/>
        </w:rPr>
        <w:t xml:space="preserve">                                             </w:t>
      </w:r>
      <w:r>
        <w:rPr>
          <w:rFonts w:hint="eastAsia" w:ascii="宋体" w:hAnsi="宋体"/>
          <w:color w:val="auto"/>
          <w:szCs w:val="21"/>
        </w:rPr>
        <w:t xml:space="preserve">。  </w:t>
      </w:r>
    </w:p>
    <w:p>
      <w:pPr>
        <w:adjustRightInd w:val="0"/>
        <w:snapToGrid w:val="0"/>
        <w:spacing w:before="156" w:beforeLines="50" w:line="360" w:lineRule="auto"/>
        <w:ind w:firstLine="630" w:firstLineChars="300"/>
        <w:rPr>
          <w:rFonts w:ascii="宋体" w:hAnsi="宋体"/>
          <w:color w:val="auto"/>
          <w:szCs w:val="21"/>
        </w:rPr>
      </w:pPr>
      <w:r>
        <w:rPr>
          <w:rFonts w:hint="eastAsia" w:ascii="宋体" w:hAnsi="宋体"/>
          <w:bCs/>
          <w:color w:val="auto"/>
          <w:szCs w:val="21"/>
        </w:rPr>
        <w:t>2、预付款根据采购文件的约定，在合同签订前提交不超过合同金额10%的履约担保。</w:t>
      </w:r>
    </w:p>
    <w:p>
      <w:pPr>
        <w:pStyle w:val="7"/>
        <w:adjustRightInd w:val="0"/>
        <w:snapToGrid w:val="0"/>
        <w:spacing w:before="50" w:after="0" w:line="360" w:lineRule="auto"/>
        <w:rPr>
          <w:rFonts w:ascii="黑体" w:hAnsi="黑体" w:eastAsia="黑体"/>
          <w:color w:val="auto"/>
          <w:sz w:val="24"/>
          <w:szCs w:val="24"/>
        </w:rPr>
      </w:pPr>
      <w:bookmarkStart w:id="43" w:name="_Toc3512"/>
      <w:r>
        <w:rPr>
          <w:rFonts w:hint="eastAsia" w:ascii="黑体" w:hAnsi="黑体" w:eastAsia="黑体"/>
          <w:color w:val="auto"/>
          <w:sz w:val="24"/>
          <w:szCs w:val="24"/>
        </w:rPr>
        <w:t>5.解决合同纠纷方式</w:t>
      </w:r>
      <w:bookmarkEnd w:id="43"/>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首先通过双方协商解决，协商解决不成，则通过以下途径之一解决纠纷：</w:t>
      </w:r>
    </w:p>
    <w:p>
      <w:pPr>
        <w:adjustRightInd w:val="0"/>
        <w:snapToGrid w:val="0"/>
        <w:spacing w:before="156" w:beforeLines="50" w:line="360" w:lineRule="auto"/>
        <w:ind w:firstLine="840" w:firstLineChars="400"/>
        <w:rPr>
          <w:rFonts w:ascii="宋体" w:hAnsi="宋体"/>
          <w:color w:val="auto"/>
          <w:szCs w:val="21"/>
        </w:rPr>
      </w:pPr>
      <w:r>
        <w:rPr>
          <w:rFonts w:hint="eastAsia" w:ascii="宋体" w:hAnsi="宋体"/>
          <w:color w:val="auto"/>
          <w:szCs w:val="21"/>
        </w:rPr>
        <w:t>□ 提请仲裁       □ 向人民法院提起诉讼</w:t>
      </w:r>
    </w:p>
    <w:p>
      <w:pPr>
        <w:pStyle w:val="7"/>
        <w:adjustRightInd w:val="0"/>
        <w:snapToGrid w:val="0"/>
        <w:spacing w:before="50" w:after="0" w:line="360" w:lineRule="auto"/>
        <w:rPr>
          <w:rFonts w:ascii="黑体" w:hAnsi="黑体" w:eastAsia="黑体"/>
          <w:color w:val="auto"/>
          <w:sz w:val="24"/>
          <w:szCs w:val="24"/>
        </w:rPr>
      </w:pPr>
      <w:bookmarkStart w:id="44" w:name="_Toc21498"/>
      <w:r>
        <w:rPr>
          <w:rFonts w:hint="eastAsia" w:ascii="黑体" w:hAnsi="黑体" w:eastAsia="黑体"/>
          <w:color w:val="auto"/>
          <w:sz w:val="24"/>
          <w:szCs w:val="24"/>
        </w:rPr>
        <w:t>6.组成合同的文件</w:t>
      </w:r>
      <w:bookmarkEnd w:id="44"/>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本协议书与下列文件一起构成合同文件，如下述文件之间有任何抵触、矛盾或歧义，应按以下顺序解释：</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（1）在采购或合同履行过程中乙方作出的承诺以及双方协商达成的变更或补充协议</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（2）本合同协议书</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（3）成交通知书</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（4）响应文件</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（5）政府采购合同</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（6）谈判文件</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（7）标准、规范及有关技术文件，图纸。</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（8）其他合同文件。</w:t>
      </w:r>
    </w:p>
    <w:p>
      <w:pPr>
        <w:pStyle w:val="7"/>
        <w:adjustRightInd w:val="0"/>
        <w:snapToGrid w:val="0"/>
        <w:spacing w:before="50" w:after="0" w:line="360" w:lineRule="auto"/>
        <w:rPr>
          <w:rFonts w:ascii="黑体" w:hAnsi="黑体" w:eastAsia="黑体"/>
          <w:color w:val="auto"/>
          <w:sz w:val="24"/>
          <w:szCs w:val="24"/>
        </w:rPr>
      </w:pPr>
      <w:bookmarkStart w:id="45" w:name="_Toc29186"/>
      <w:r>
        <w:rPr>
          <w:rFonts w:hint="eastAsia" w:ascii="黑体" w:hAnsi="黑体" w:eastAsia="黑体"/>
          <w:color w:val="auto"/>
          <w:sz w:val="24"/>
          <w:szCs w:val="24"/>
        </w:rPr>
        <w:t>7.合同生效</w:t>
      </w:r>
      <w:bookmarkEnd w:id="45"/>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本合同自</w:t>
      </w:r>
      <w:r>
        <w:rPr>
          <w:rFonts w:hint="eastAsia" w:ascii="宋体" w:hAnsi="宋体"/>
          <w:color w:val="auto"/>
          <w:szCs w:val="21"/>
          <w:u w:val="single"/>
        </w:rPr>
        <w:t xml:space="preserve">                               </w:t>
      </w:r>
      <w:r>
        <w:rPr>
          <w:rFonts w:hint="eastAsia" w:ascii="宋体" w:hAnsi="宋体"/>
          <w:color w:val="auto"/>
          <w:szCs w:val="21"/>
        </w:rPr>
        <w:t>生效。</w:t>
      </w:r>
    </w:p>
    <w:p>
      <w:pPr>
        <w:pStyle w:val="7"/>
        <w:adjustRightInd w:val="0"/>
        <w:snapToGrid w:val="0"/>
        <w:spacing w:before="50" w:after="0" w:line="360" w:lineRule="auto"/>
        <w:rPr>
          <w:rFonts w:ascii="黑体" w:hAnsi="黑体" w:eastAsia="黑体"/>
          <w:color w:val="auto"/>
          <w:sz w:val="24"/>
          <w:szCs w:val="24"/>
        </w:rPr>
      </w:pPr>
      <w:bookmarkStart w:id="46" w:name="_Toc22125"/>
      <w:r>
        <w:rPr>
          <w:rFonts w:hint="eastAsia" w:ascii="黑体" w:hAnsi="黑体" w:eastAsia="黑体"/>
          <w:color w:val="auto"/>
          <w:sz w:val="24"/>
          <w:szCs w:val="24"/>
        </w:rPr>
        <w:t>8.合同份数</w:t>
      </w:r>
      <w:bookmarkEnd w:id="46"/>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本合同一式</w:t>
      </w:r>
      <w:r>
        <w:rPr>
          <w:rFonts w:hint="eastAsia" w:ascii="宋体" w:hAnsi="宋体"/>
          <w:color w:val="auto"/>
          <w:szCs w:val="21"/>
          <w:u w:val="single"/>
        </w:rPr>
        <w:t xml:space="preserve">    </w:t>
      </w:r>
      <w:r>
        <w:rPr>
          <w:rFonts w:hint="eastAsia" w:ascii="宋体" w:hAnsi="宋体"/>
          <w:color w:val="auto"/>
          <w:szCs w:val="21"/>
        </w:rPr>
        <w:t>份，采购人执</w:t>
      </w:r>
      <w:r>
        <w:rPr>
          <w:rFonts w:hint="eastAsia" w:ascii="宋体" w:hAnsi="宋体"/>
          <w:color w:val="auto"/>
          <w:szCs w:val="21"/>
          <w:u w:val="single"/>
        </w:rPr>
        <w:t xml:space="preserve">   </w:t>
      </w:r>
      <w:r>
        <w:rPr>
          <w:rFonts w:hint="eastAsia" w:ascii="宋体" w:hAnsi="宋体"/>
          <w:color w:val="auto"/>
          <w:szCs w:val="21"/>
        </w:rPr>
        <w:t>份，供应商执</w:t>
      </w:r>
      <w:r>
        <w:rPr>
          <w:rFonts w:hint="eastAsia" w:ascii="宋体" w:hAnsi="宋体"/>
          <w:color w:val="auto"/>
          <w:szCs w:val="21"/>
          <w:u w:val="single"/>
        </w:rPr>
        <w:t xml:space="preserve">   </w:t>
      </w:r>
      <w:r>
        <w:rPr>
          <w:rFonts w:hint="eastAsia" w:ascii="宋体" w:hAnsi="宋体"/>
          <w:color w:val="auto"/>
          <w:szCs w:val="21"/>
        </w:rPr>
        <w:t>份，均具有同等法律效力。</w:t>
      </w:r>
    </w:p>
    <w:p>
      <w:pPr>
        <w:adjustRightInd w:val="0"/>
        <w:snapToGrid w:val="0"/>
        <w:spacing w:before="156" w:beforeLines="50" w:line="360" w:lineRule="auto"/>
        <w:rPr>
          <w:rFonts w:ascii="宋体" w:hAnsi="宋体"/>
          <w:color w:val="auto"/>
          <w:szCs w:val="21"/>
        </w:rPr>
      </w:pPr>
    </w:p>
    <w:p>
      <w:pPr>
        <w:adjustRightInd w:val="0"/>
        <w:snapToGrid w:val="0"/>
        <w:spacing w:before="156" w:beforeLines="50" w:line="360" w:lineRule="auto"/>
        <w:rPr>
          <w:rFonts w:ascii="宋体" w:hAnsi="宋体"/>
          <w:color w:val="auto"/>
          <w:szCs w:val="21"/>
        </w:rPr>
      </w:pPr>
      <w:r>
        <w:rPr>
          <w:rFonts w:hint="eastAsia" w:ascii="宋体" w:hAnsi="宋体"/>
          <w:color w:val="auto"/>
          <w:szCs w:val="21"/>
        </w:rPr>
        <w:t>合同订立时间：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spacing w:before="156" w:beforeLines="50" w:line="360" w:lineRule="auto"/>
        <w:rPr>
          <w:rFonts w:ascii="宋体" w:hAnsi="宋体"/>
          <w:color w:val="auto"/>
          <w:szCs w:val="21"/>
        </w:rPr>
      </w:pPr>
      <w:r>
        <w:rPr>
          <w:rFonts w:hint="eastAsia" w:ascii="宋体" w:hAnsi="宋体"/>
          <w:color w:val="auto"/>
          <w:szCs w:val="21"/>
        </w:rPr>
        <w:t>合同订立地点：</w:t>
      </w:r>
      <w:r>
        <w:rPr>
          <w:rFonts w:hint="eastAsia" w:ascii="宋体" w:hAnsi="宋体"/>
          <w:color w:val="auto"/>
          <w:szCs w:val="21"/>
          <w:u w:val="single"/>
        </w:rPr>
        <w:t xml:space="preserve">                           </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 xml:space="preserve">    </w:t>
      </w:r>
    </w:p>
    <w:p>
      <w:pPr>
        <w:adjustRightInd w:val="0"/>
        <w:snapToGrid w:val="0"/>
        <w:spacing w:before="156" w:beforeLines="50" w:line="360" w:lineRule="auto"/>
        <w:rPr>
          <w:rFonts w:ascii="宋体" w:hAnsi="宋体"/>
          <w:color w:val="auto"/>
          <w:szCs w:val="21"/>
        </w:rPr>
      </w:pPr>
      <w:r>
        <w:rPr>
          <w:rFonts w:hint="eastAsia" w:ascii="宋体" w:hAnsi="宋体"/>
          <w:color w:val="auto"/>
          <w:szCs w:val="21"/>
        </w:rPr>
        <w:t>甲      方：（公章）                     乙      方：（公章）</w:t>
      </w:r>
    </w:p>
    <w:p>
      <w:pPr>
        <w:adjustRightInd w:val="0"/>
        <w:snapToGrid w:val="0"/>
        <w:spacing w:before="156" w:beforeLines="50" w:line="360" w:lineRule="auto"/>
        <w:rPr>
          <w:rFonts w:ascii="宋体" w:hAnsi="宋体"/>
          <w:color w:val="auto"/>
          <w:szCs w:val="21"/>
        </w:rPr>
      </w:pPr>
      <w:r>
        <w:rPr>
          <w:rFonts w:hint="eastAsia" w:ascii="宋体" w:hAnsi="宋体"/>
          <w:color w:val="auto"/>
          <w:szCs w:val="21"/>
        </w:rPr>
        <w:t>法定代表人：</w:t>
      </w:r>
      <w:r>
        <w:rPr>
          <w:rFonts w:hint="eastAsia" w:ascii="宋体" w:hAnsi="宋体"/>
          <w:color w:val="auto"/>
          <w:szCs w:val="21"/>
          <w:u w:val="single"/>
        </w:rPr>
        <w:t xml:space="preserve">                   </w:t>
      </w:r>
      <w:r>
        <w:rPr>
          <w:rFonts w:hint="eastAsia" w:ascii="宋体" w:hAnsi="宋体"/>
          <w:color w:val="auto"/>
          <w:szCs w:val="21"/>
        </w:rPr>
        <w:t xml:space="preserve">         法定代表人：</w:t>
      </w:r>
      <w:r>
        <w:rPr>
          <w:rFonts w:hint="eastAsia" w:ascii="宋体" w:hAnsi="宋体"/>
          <w:color w:val="auto"/>
          <w:szCs w:val="21"/>
          <w:u w:val="single"/>
        </w:rPr>
        <w:t xml:space="preserve">                   </w:t>
      </w:r>
    </w:p>
    <w:p>
      <w:pPr>
        <w:adjustRightInd w:val="0"/>
        <w:snapToGrid w:val="0"/>
        <w:spacing w:before="156" w:beforeLines="50" w:line="360" w:lineRule="auto"/>
        <w:rPr>
          <w:rFonts w:ascii="宋体" w:hAnsi="宋体"/>
          <w:color w:val="auto"/>
          <w:szCs w:val="21"/>
        </w:rPr>
      </w:pPr>
      <w:r>
        <w:rPr>
          <w:rFonts w:hint="eastAsia" w:ascii="宋体" w:hAnsi="宋体"/>
          <w:color w:val="auto"/>
          <w:szCs w:val="21"/>
        </w:rPr>
        <w:t>委托代理人：</w:t>
      </w:r>
      <w:r>
        <w:rPr>
          <w:rFonts w:hint="eastAsia" w:ascii="宋体" w:hAnsi="宋体"/>
          <w:color w:val="auto"/>
          <w:szCs w:val="21"/>
          <w:u w:val="single"/>
        </w:rPr>
        <w:t xml:space="preserve">                   </w:t>
      </w:r>
      <w:r>
        <w:rPr>
          <w:rFonts w:hint="eastAsia" w:ascii="宋体" w:hAnsi="宋体"/>
          <w:color w:val="auto"/>
          <w:szCs w:val="21"/>
        </w:rPr>
        <w:t xml:space="preserve">         委托代理人：</w:t>
      </w:r>
      <w:r>
        <w:rPr>
          <w:rFonts w:hint="eastAsia" w:ascii="宋体" w:hAnsi="宋体"/>
          <w:color w:val="auto"/>
          <w:szCs w:val="21"/>
          <w:u w:val="single"/>
        </w:rPr>
        <w:t xml:space="preserve">                   </w:t>
      </w:r>
    </w:p>
    <w:p>
      <w:pPr>
        <w:adjustRightInd w:val="0"/>
        <w:snapToGrid w:val="0"/>
        <w:spacing w:before="156" w:beforeLines="50" w:line="360" w:lineRule="auto"/>
        <w:rPr>
          <w:rFonts w:ascii="宋体" w:hAnsi="宋体"/>
          <w:color w:val="auto"/>
          <w:szCs w:val="21"/>
        </w:rPr>
      </w:pPr>
      <w:r>
        <w:rPr>
          <w:rFonts w:hint="eastAsia" w:ascii="宋体" w:hAnsi="宋体"/>
          <w:color w:val="auto"/>
          <w:szCs w:val="21"/>
        </w:rPr>
        <w:t>电      话：</w:t>
      </w:r>
      <w:r>
        <w:rPr>
          <w:rFonts w:hint="eastAsia" w:ascii="宋体" w:hAnsi="宋体"/>
          <w:color w:val="auto"/>
          <w:szCs w:val="21"/>
          <w:u w:val="single"/>
        </w:rPr>
        <w:t xml:space="preserve">                   </w:t>
      </w:r>
      <w:r>
        <w:rPr>
          <w:rFonts w:hint="eastAsia" w:ascii="宋体" w:hAnsi="宋体"/>
          <w:color w:val="auto"/>
          <w:szCs w:val="21"/>
        </w:rPr>
        <w:t xml:space="preserve">         电      话：</w:t>
      </w:r>
      <w:r>
        <w:rPr>
          <w:rFonts w:hint="eastAsia" w:ascii="宋体" w:hAnsi="宋体"/>
          <w:color w:val="auto"/>
          <w:szCs w:val="21"/>
          <w:u w:val="single"/>
        </w:rPr>
        <w:t xml:space="preserve">                   </w:t>
      </w:r>
    </w:p>
    <w:p>
      <w:pPr>
        <w:adjustRightInd w:val="0"/>
        <w:snapToGrid w:val="0"/>
        <w:spacing w:before="156" w:beforeLines="50" w:line="360" w:lineRule="auto"/>
        <w:rPr>
          <w:rFonts w:ascii="宋体" w:hAnsi="宋体"/>
          <w:color w:val="auto"/>
          <w:szCs w:val="21"/>
        </w:rPr>
      </w:pPr>
      <w:r>
        <w:rPr>
          <w:rFonts w:hint="eastAsia" w:ascii="宋体" w:hAnsi="宋体"/>
          <w:color w:val="auto"/>
          <w:szCs w:val="21"/>
        </w:rPr>
        <w:t>传      真：</w:t>
      </w:r>
      <w:r>
        <w:rPr>
          <w:rFonts w:hint="eastAsia" w:ascii="宋体" w:hAnsi="宋体"/>
          <w:color w:val="auto"/>
          <w:szCs w:val="21"/>
          <w:u w:val="single"/>
        </w:rPr>
        <w:t xml:space="preserve">                   </w:t>
      </w:r>
      <w:r>
        <w:rPr>
          <w:rFonts w:hint="eastAsia" w:ascii="宋体" w:hAnsi="宋体"/>
          <w:color w:val="auto"/>
          <w:szCs w:val="21"/>
        </w:rPr>
        <w:t xml:space="preserve">         传      真：</w:t>
      </w:r>
      <w:r>
        <w:rPr>
          <w:rFonts w:hint="eastAsia" w:ascii="宋体" w:hAnsi="宋体"/>
          <w:color w:val="auto"/>
          <w:szCs w:val="21"/>
          <w:u w:val="single"/>
        </w:rPr>
        <w:t xml:space="preserve">                   </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 xml:space="preserve">                                    开 户 银 行：</w:t>
      </w:r>
      <w:r>
        <w:rPr>
          <w:rFonts w:hint="eastAsia" w:ascii="宋体" w:hAnsi="宋体"/>
          <w:color w:val="auto"/>
          <w:szCs w:val="21"/>
          <w:u w:val="single"/>
        </w:rPr>
        <w:t xml:space="preserve">                   </w:t>
      </w:r>
    </w:p>
    <w:p>
      <w:pPr>
        <w:adjustRightInd w:val="0"/>
        <w:snapToGrid w:val="0"/>
        <w:spacing w:before="156" w:beforeLines="50" w:line="360" w:lineRule="auto"/>
        <w:jc w:val="center"/>
        <w:rPr>
          <w:rFonts w:ascii="宋体" w:hAnsi="宋体"/>
          <w:b/>
          <w:color w:val="auto"/>
          <w:szCs w:val="21"/>
        </w:rPr>
      </w:pPr>
      <w:r>
        <w:rPr>
          <w:rFonts w:hint="eastAsia" w:ascii="宋体" w:hAnsi="宋体"/>
          <w:color w:val="auto"/>
          <w:szCs w:val="21"/>
        </w:rPr>
        <w:t xml:space="preserve">         帐       号：</w:t>
      </w:r>
      <w:r>
        <w:rPr>
          <w:rFonts w:hint="eastAsia" w:ascii="宋体" w:hAnsi="宋体"/>
          <w:color w:val="auto"/>
          <w:szCs w:val="21"/>
          <w:u w:val="single"/>
        </w:rPr>
        <w:t xml:space="preserve">                 </w:t>
      </w:r>
    </w:p>
    <w:p>
      <w:pPr>
        <w:spacing w:line="420" w:lineRule="exact"/>
        <w:ind w:firstLine="420" w:firstLineChars="200"/>
        <w:rPr>
          <w:rFonts w:hint="eastAsia" w:ascii="宋体" w:hAnsi="宋体" w:cs="宋体"/>
          <w:color w:val="auto"/>
          <w:szCs w:val="21"/>
          <w:lang w:eastAsia="zh-CN"/>
        </w:rPr>
      </w:pPr>
    </w:p>
    <w:p>
      <w:pPr>
        <w:spacing w:line="420" w:lineRule="exact"/>
        <w:ind w:firstLine="420" w:firstLineChars="200"/>
        <w:rPr>
          <w:rFonts w:hint="eastAsia" w:ascii="宋体" w:hAnsi="宋体" w:cs="宋体"/>
          <w:color w:val="auto"/>
          <w:szCs w:val="21"/>
          <w:lang w:eastAsia="zh-CN"/>
        </w:rPr>
      </w:pPr>
    </w:p>
    <w:p>
      <w:pPr>
        <w:spacing w:line="420" w:lineRule="exact"/>
        <w:ind w:firstLine="420" w:firstLineChars="200"/>
        <w:rPr>
          <w:rFonts w:ascii="宋体" w:hAnsi="宋体" w:cs="宋体"/>
          <w:color w:val="auto"/>
          <w:szCs w:val="21"/>
        </w:rPr>
      </w:pPr>
      <w:r>
        <w:rPr>
          <w:rFonts w:hint="eastAsia" w:ascii="宋体" w:hAnsi="宋体" w:cs="宋体"/>
          <w:color w:val="auto"/>
          <w:szCs w:val="21"/>
          <w:lang w:eastAsia="zh-CN"/>
        </w:rPr>
        <w:t>茶陵县财政局政府采购管理股</w:t>
      </w:r>
      <w:r>
        <w:rPr>
          <w:rFonts w:hint="eastAsia" w:ascii="宋体" w:hAnsi="宋体" w:cs="宋体"/>
          <w:color w:val="auto"/>
          <w:szCs w:val="21"/>
        </w:rPr>
        <w:t>备案意见（签章）：</w:t>
      </w:r>
    </w:p>
    <w:p>
      <w:pPr>
        <w:spacing w:line="420" w:lineRule="exact"/>
        <w:ind w:firstLine="420" w:firstLineChars="200"/>
        <w:rPr>
          <w:rFonts w:ascii="宋体" w:hAnsi="宋体" w:cs="宋体"/>
          <w:color w:val="auto"/>
          <w:szCs w:val="21"/>
        </w:rPr>
      </w:pPr>
      <w:r>
        <w:rPr>
          <w:rFonts w:hint="eastAsia" w:ascii="宋体" w:hAnsi="宋体" w:cs="宋体"/>
          <w:color w:val="auto"/>
          <w:szCs w:val="21"/>
        </w:rPr>
        <w:t xml:space="preserve">                    </w:t>
      </w:r>
    </w:p>
    <w:p>
      <w:pPr>
        <w:keepNext/>
        <w:keepLines/>
        <w:adjustRightInd w:val="0"/>
        <w:snapToGrid w:val="0"/>
        <w:spacing w:before="156" w:beforeLines="50"/>
        <w:jc w:val="center"/>
        <w:rPr>
          <w:rFonts w:ascii="宋体" w:hAnsi="宋体" w:cs="宋体"/>
          <w:color w:val="auto"/>
          <w:szCs w:val="21"/>
        </w:rPr>
      </w:pPr>
      <w:r>
        <w:rPr>
          <w:rFonts w:hint="eastAsia" w:ascii="宋体" w:hAnsi="宋体" w:cs="宋体"/>
          <w:color w:val="auto"/>
          <w:szCs w:val="21"/>
        </w:rPr>
        <w:t>年   月   日</w:t>
      </w:r>
    </w:p>
    <w:p>
      <w:pPr>
        <w:pStyle w:val="6"/>
        <w:adjustRightInd w:val="0"/>
        <w:snapToGrid w:val="0"/>
        <w:spacing w:before="156" w:beforeLines="50"/>
        <w:jc w:val="center"/>
        <w:rPr>
          <w:rFonts w:ascii="黑体" w:hAnsi="黑体" w:eastAsia="黑体"/>
          <w:color w:val="auto"/>
          <w:sz w:val="28"/>
          <w:szCs w:val="28"/>
        </w:rPr>
      </w:pPr>
      <w:r>
        <w:rPr>
          <w:rFonts w:ascii="宋体" w:hAnsi="宋体"/>
          <w:color w:val="auto"/>
          <w:sz w:val="21"/>
          <w:szCs w:val="21"/>
          <w:u w:val="single"/>
        </w:rPr>
        <w:br w:type="page"/>
      </w:r>
      <w:bookmarkStart w:id="47" w:name="_Toc22201111"/>
      <w:bookmarkStart w:id="48" w:name="_Toc31449"/>
      <w:r>
        <w:rPr>
          <w:rFonts w:hint="eastAsia" w:ascii="黑体" w:hAnsi="黑体" w:eastAsia="黑体"/>
          <w:color w:val="auto"/>
          <w:sz w:val="28"/>
          <w:szCs w:val="28"/>
        </w:rPr>
        <w:t>第二节 政府采购合同</w:t>
      </w:r>
      <w:bookmarkEnd w:id="47"/>
      <w:bookmarkEnd w:id="48"/>
    </w:p>
    <w:p>
      <w:pPr>
        <w:adjustRightInd w:val="0"/>
        <w:snapToGrid w:val="0"/>
        <w:spacing w:line="360" w:lineRule="auto"/>
        <w:ind w:firstLine="420" w:firstLineChars="200"/>
        <w:rPr>
          <w:rFonts w:hint="eastAsia" w:ascii="宋体" w:hAnsi="宋体" w:eastAsia="宋体" w:cs="宋体"/>
          <w:bCs/>
          <w:color w:val="auto"/>
          <w:szCs w:val="21"/>
        </w:rPr>
      </w:pPr>
      <w:bookmarkStart w:id="49" w:name="_Toc22201136"/>
    </w:p>
    <w:p>
      <w:pPr>
        <w:adjustRightInd w:val="0"/>
        <w:snapToGrid w:val="0"/>
        <w:spacing w:line="360" w:lineRule="auto"/>
        <w:ind w:firstLine="420" w:firstLineChars="200"/>
        <w:rPr>
          <w:rFonts w:hint="eastAsia" w:ascii="宋体" w:hAnsi="宋体" w:eastAsia="宋体" w:cs="宋体"/>
          <w:bCs/>
          <w:color w:val="auto"/>
          <w:szCs w:val="21"/>
        </w:rPr>
      </w:pPr>
    </w:p>
    <w:p>
      <w:pPr>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工程类政府采购合同格式文本省级以上政府部门或行业组织有标准或示范文本的，应按照其文本确定合同格式。没有文本的，按照《中华人民共和国合同法》及采购项目特点自行拟定特定文本确定合同格式。</w:t>
      </w:r>
    </w:p>
    <w:p>
      <w:pPr>
        <w:adjustRightInd w:val="0"/>
        <w:snapToGrid w:val="0"/>
        <w:spacing w:line="360" w:lineRule="auto"/>
        <w:rPr>
          <w:rFonts w:hint="eastAsia" w:ascii="宋体" w:hAnsi="宋体" w:eastAsia="宋体" w:cs="宋体"/>
          <w:bCs/>
          <w:color w:val="auto"/>
          <w:szCs w:val="21"/>
        </w:rPr>
      </w:pPr>
    </w:p>
    <w:p>
      <w:pPr>
        <w:adjustRightInd w:val="0"/>
        <w:snapToGrid w:val="0"/>
        <w:spacing w:line="360" w:lineRule="auto"/>
        <w:rPr>
          <w:rFonts w:hint="eastAsia" w:ascii="宋体" w:hAnsi="宋体" w:eastAsia="宋体" w:cs="宋体"/>
          <w:bCs/>
          <w:color w:val="auto"/>
          <w:szCs w:val="21"/>
        </w:rPr>
      </w:pPr>
    </w:p>
    <w:p>
      <w:pPr>
        <w:adjustRightInd w:val="0"/>
        <w:snapToGrid w:val="0"/>
        <w:spacing w:line="360" w:lineRule="auto"/>
        <w:rPr>
          <w:rFonts w:hint="eastAsia" w:ascii="宋体" w:hAnsi="宋体" w:eastAsia="宋体" w:cs="宋体"/>
          <w:bCs/>
          <w:color w:val="auto"/>
          <w:szCs w:val="21"/>
        </w:rPr>
      </w:pPr>
    </w:p>
    <w:p>
      <w:pPr>
        <w:adjustRightInd w:val="0"/>
        <w:snapToGrid w:val="0"/>
        <w:spacing w:line="360" w:lineRule="auto"/>
        <w:rPr>
          <w:rFonts w:hint="eastAsia" w:ascii="宋体" w:hAnsi="宋体" w:eastAsia="宋体" w:cs="宋体"/>
          <w:bCs/>
          <w:color w:val="auto"/>
          <w:szCs w:val="21"/>
        </w:rPr>
      </w:pPr>
    </w:p>
    <w:p>
      <w:pPr>
        <w:adjustRightInd w:val="0"/>
        <w:snapToGrid w:val="0"/>
        <w:spacing w:line="360" w:lineRule="auto"/>
        <w:rPr>
          <w:rFonts w:hint="eastAsia" w:ascii="宋体" w:hAnsi="宋体" w:eastAsia="宋体" w:cs="宋体"/>
          <w:bCs/>
          <w:color w:val="auto"/>
          <w:szCs w:val="21"/>
        </w:rPr>
      </w:pPr>
    </w:p>
    <w:p>
      <w:pPr>
        <w:adjustRightInd w:val="0"/>
        <w:snapToGrid w:val="0"/>
        <w:spacing w:line="360" w:lineRule="auto"/>
        <w:rPr>
          <w:rFonts w:hint="eastAsia" w:ascii="宋体" w:hAnsi="宋体" w:eastAsia="宋体" w:cs="宋体"/>
          <w:b/>
          <w:bCs w:val="0"/>
          <w:color w:val="auto"/>
          <w:szCs w:val="21"/>
        </w:rPr>
      </w:pPr>
      <w:r>
        <w:rPr>
          <w:rFonts w:hint="eastAsia" w:ascii="宋体" w:hAnsi="宋体" w:eastAsia="宋体" w:cs="宋体"/>
          <w:b/>
          <w:bCs w:val="0"/>
          <w:color w:val="auto"/>
          <w:szCs w:val="21"/>
        </w:rPr>
        <w:t>(注：本章提供的政府采购合同格式为一般格式范本，仅供参考。合同双方可根据项目实际情况</w:t>
      </w:r>
      <w:r>
        <w:rPr>
          <w:rFonts w:hint="eastAsia" w:ascii="宋体" w:hAnsi="宋体" w:cs="宋体"/>
          <w:b/>
          <w:bCs w:val="0"/>
          <w:color w:val="auto"/>
          <w:szCs w:val="21"/>
          <w:lang w:eastAsia="zh-CN"/>
        </w:rPr>
        <w:t>依法签订合同或</w:t>
      </w:r>
      <w:r>
        <w:rPr>
          <w:rFonts w:hint="eastAsia" w:ascii="宋体" w:hAnsi="宋体" w:eastAsia="宋体" w:cs="宋体"/>
          <w:b/>
          <w:bCs w:val="0"/>
          <w:color w:val="auto"/>
          <w:szCs w:val="21"/>
        </w:rPr>
        <w:t>进行补充修订或依法另行签订补充合同。)</w:t>
      </w:r>
    </w:p>
    <w:p>
      <w:pPr>
        <w:pStyle w:val="6"/>
        <w:jc w:val="center"/>
        <w:rPr>
          <w:rFonts w:ascii="黑体" w:hAnsi="黑体" w:eastAsia="黑体"/>
          <w:color w:val="auto"/>
          <w:sz w:val="32"/>
        </w:rPr>
      </w:pPr>
      <w:r>
        <w:rPr>
          <w:color w:val="auto"/>
        </w:rPr>
        <w:br w:type="page"/>
      </w:r>
      <w:bookmarkEnd w:id="49"/>
      <w:bookmarkStart w:id="50" w:name="_Toc12546"/>
      <w:bookmarkStart w:id="51" w:name="_Toc19628646"/>
      <w:r>
        <w:rPr>
          <w:rFonts w:hint="eastAsia" w:ascii="黑体" w:hAnsi="黑体" w:eastAsia="黑体"/>
          <w:color w:val="auto"/>
          <w:sz w:val="32"/>
        </w:rPr>
        <w:t>第五章 响应文件组成</w:t>
      </w:r>
      <w:bookmarkEnd w:id="50"/>
      <w:bookmarkEnd w:id="51"/>
    </w:p>
    <w:p>
      <w:pPr>
        <w:widowControl/>
        <w:tabs>
          <w:tab w:val="left" w:pos="753"/>
        </w:tabs>
        <w:adjustRightInd w:val="0"/>
        <w:snapToGrid w:val="0"/>
        <w:spacing w:before="156" w:beforeLines="50" w:line="360" w:lineRule="auto"/>
        <w:ind w:firstLine="480" w:firstLineChars="200"/>
        <w:jc w:val="center"/>
        <w:rPr>
          <w:rFonts w:ascii="宋体" w:hAnsi="宋体"/>
          <w:color w:val="auto"/>
          <w:sz w:val="24"/>
        </w:rPr>
      </w:pPr>
      <w:r>
        <w:rPr>
          <w:rFonts w:hint="eastAsia" w:ascii="宋体" w:hAnsi="宋体"/>
          <w:color w:val="auto"/>
          <w:sz w:val="24"/>
        </w:rPr>
        <w:t>目录</w:t>
      </w:r>
    </w:p>
    <w:p>
      <w:pPr>
        <w:adjustRightInd w:val="0"/>
        <w:snapToGrid w:val="0"/>
        <w:spacing w:before="156" w:beforeLines="50" w:line="360" w:lineRule="auto"/>
        <w:rPr>
          <w:rFonts w:ascii="宋体"/>
          <w:color w:val="auto"/>
        </w:rPr>
      </w:pPr>
      <w:r>
        <w:rPr>
          <w:rFonts w:hint="eastAsia" w:ascii="宋体"/>
          <w:color w:val="auto"/>
        </w:rPr>
        <w:t>供应商的响应文件应包含以下部分：</w:t>
      </w:r>
    </w:p>
    <w:p>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一、谈判响应声明(格式)</w:t>
      </w:r>
    </w:p>
    <w:p>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二、法定代表人（单位负责人）身份证明(格式)</w:t>
      </w:r>
    </w:p>
    <w:p>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三、授权委托书(格式)</w:t>
      </w:r>
    </w:p>
    <w:p>
      <w:pPr>
        <w:widowControl/>
        <w:tabs>
          <w:tab w:val="left" w:pos="753"/>
        </w:tabs>
        <w:adjustRightInd w:val="0"/>
        <w:snapToGrid w:val="0"/>
        <w:spacing w:before="156" w:beforeLines="50" w:line="360" w:lineRule="auto"/>
        <w:ind w:firstLine="420" w:firstLineChars="200"/>
        <w:rPr>
          <w:rFonts w:ascii="宋体"/>
          <w:color w:val="auto"/>
          <w:szCs w:val="21"/>
        </w:rPr>
      </w:pPr>
      <w:r>
        <w:rPr>
          <w:rFonts w:hint="eastAsia" w:ascii="宋体" w:hAnsi="宋体"/>
          <w:color w:val="auto"/>
          <w:szCs w:val="21"/>
        </w:rPr>
        <w:t>四、保证金</w:t>
      </w:r>
    </w:p>
    <w:p>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五、报价表及报价文件(格式)</w:t>
      </w:r>
    </w:p>
    <w:p>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六、采购需求响应</w:t>
      </w:r>
    </w:p>
    <w:p>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七、合同条款偏离表</w:t>
      </w:r>
    </w:p>
    <w:p>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八、采购需求偏离表</w:t>
      </w:r>
    </w:p>
    <w:p>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九、享受政府采购政策优惠的证明资料</w:t>
      </w:r>
    </w:p>
    <w:p>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十、</w:t>
      </w:r>
      <w:r>
        <w:rPr>
          <w:rFonts w:hint="eastAsia" w:ascii="宋体" w:hAnsi="宋体"/>
          <w:color w:val="auto"/>
          <w:kern w:val="32"/>
          <w:szCs w:val="21"/>
        </w:rPr>
        <w:t>关于资格的声明(格式)</w:t>
      </w:r>
    </w:p>
    <w:p>
      <w:pPr>
        <w:widowControl/>
        <w:tabs>
          <w:tab w:val="left" w:pos="753"/>
        </w:tabs>
        <w:adjustRightInd w:val="0"/>
        <w:snapToGrid w:val="0"/>
        <w:spacing w:before="156" w:beforeLines="50" w:line="360" w:lineRule="auto"/>
        <w:ind w:firstLine="420" w:firstLineChars="200"/>
        <w:rPr>
          <w:rFonts w:ascii="宋体" w:hAnsi="宋体"/>
          <w:color w:val="auto"/>
          <w:kern w:val="32"/>
          <w:szCs w:val="21"/>
        </w:rPr>
      </w:pPr>
      <w:r>
        <w:rPr>
          <w:rFonts w:hint="eastAsia" w:ascii="宋体" w:hAnsi="宋体"/>
          <w:color w:val="auto"/>
          <w:kern w:val="32"/>
          <w:szCs w:val="21"/>
        </w:rPr>
        <w:t>十一、</w:t>
      </w:r>
      <w:r>
        <w:rPr>
          <w:rFonts w:hint="eastAsia" w:ascii="宋体" w:hAnsi="宋体"/>
          <w:color w:val="auto"/>
          <w:szCs w:val="21"/>
        </w:rPr>
        <w:t>响应标的符合谈判文件规定的证明文件</w:t>
      </w:r>
    </w:p>
    <w:p>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十二、代理服务费承诺书</w:t>
      </w:r>
    </w:p>
    <w:p>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十三、最终报价</w:t>
      </w:r>
    </w:p>
    <w:p>
      <w:pPr>
        <w:adjustRightInd w:val="0"/>
        <w:snapToGrid w:val="0"/>
        <w:spacing w:before="156" w:beforeLines="50" w:line="360" w:lineRule="auto"/>
        <w:rPr>
          <w:rFonts w:ascii="宋体"/>
          <w:color w:val="auto"/>
        </w:rPr>
      </w:pPr>
    </w:p>
    <w:p>
      <w:pPr>
        <w:spacing w:line="360" w:lineRule="exact"/>
        <w:jc w:val="center"/>
        <w:rPr>
          <w:rFonts w:ascii="黑体" w:eastAsia="黑体"/>
          <w:b/>
          <w:color w:val="auto"/>
          <w:sz w:val="32"/>
          <w:szCs w:val="32"/>
        </w:rPr>
      </w:pPr>
    </w:p>
    <w:p>
      <w:pPr>
        <w:spacing w:line="360" w:lineRule="exact"/>
        <w:jc w:val="center"/>
        <w:rPr>
          <w:rFonts w:ascii="黑体" w:eastAsia="黑体"/>
          <w:b/>
          <w:color w:val="auto"/>
          <w:sz w:val="32"/>
          <w:szCs w:val="32"/>
        </w:rPr>
      </w:pPr>
    </w:p>
    <w:p>
      <w:pPr>
        <w:spacing w:line="360" w:lineRule="exact"/>
        <w:jc w:val="center"/>
        <w:rPr>
          <w:rFonts w:ascii="黑体" w:eastAsia="黑体"/>
          <w:b/>
          <w:color w:val="auto"/>
          <w:sz w:val="32"/>
          <w:szCs w:val="32"/>
        </w:rPr>
      </w:pPr>
    </w:p>
    <w:p>
      <w:pPr>
        <w:spacing w:line="360" w:lineRule="exact"/>
        <w:jc w:val="center"/>
        <w:rPr>
          <w:rFonts w:ascii="黑体" w:eastAsia="黑体"/>
          <w:b/>
          <w:color w:val="auto"/>
          <w:sz w:val="32"/>
          <w:szCs w:val="32"/>
        </w:rPr>
      </w:pPr>
    </w:p>
    <w:p>
      <w:pPr>
        <w:spacing w:line="360" w:lineRule="exact"/>
        <w:jc w:val="center"/>
        <w:rPr>
          <w:rFonts w:ascii="黑体" w:eastAsia="黑体"/>
          <w:b/>
          <w:color w:val="auto"/>
          <w:sz w:val="32"/>
          <w:szCs w:val="32"/>
        </w:rPr>
      </w:pPr>
    </w:p>
    <w:p>
      <w:pPr>
        <w:spacing w:line="360" w:lineRule="exact"/>
        <w:jc w:val="center"/>
        <w:rPr>
          <w:rFonts w:ascii="黑体" w:eastAsia="黑体"/>
          <w:b/>
          <w:color w:val="auto"/>
          <w:sz w:val="32"/>
          <w:szCs w:val="32"/>
        </w:rPr>
      </w:pPr>
    </w:p>
    <w:p>
      <w:pPr>
        <w:spacing w:line="360" w:lineRule="exact"/>
        <w:jc w:val="center"/>
        <w:rPr>
          <w:rFonts w:ascii="黑体" w:eastAsia="黑体"/>
          <w:b/>
          <w:color w:val="auto"/>
          <w:sz w:val="32"/>
          <w:szCs w:val="32"/>
        </w:rPr>
      </w:pPr>
    </w:p>
    <w:p>
      <w:pPr>
        <w:spacing w:line="360" w:lineRule="exact"/>
        <w:jc w:val="center"/>
        <w:rPr>
          <w:rFonts w:ascii="黑体" w:eastAsia="黑体"/>
          <w:b/>
          <w:color w:val="auto"/>
          <w:sz w:val="32"/>
          <w:szCs w:val="32"/>
        </w:rPr>
      </w:pPr>
    </w:p>
    <w:p>
      <w:pPr>
        <w:adjustRightInd w:val="0"/>
        <w:snapToGrid w:val="0"/>
        <w:spacing w:line="360" w:lineRule="auto"/>
        <w:jc w:val="center"/>
        <w:rPr>
          <w:rFonts w:ascii="黑体" w:eastAsia="黑体"/>
          <w:color w:val="auto"/>
          <w:sz w:val="32"/>
          <w:szCs w:val="32"/>
        </w:rPr>
      </w:pPr>
      <w:r>
        <w:rPr>
          <w:color w:val="auto"/>
        </w:rPr>
        <w:br w:type="page"/>
      </w:r>
    </w:p>
    <w:p>
      <w:pPr>
        <w:adjustRightInd w:val="0"/>
        <w:snapToGrid w:val="0"/>
        <w:spacing w:line="360" w:lineRule="auto"/>
        <w:jc w:val="center"/>
        <w:rPr>
          <w:rFonts w:ascii="黑体" w:eastAsia="黑体"/>
          <w:color w:val="auto"/>
          <w:sz w:val="32"/>
          <w:szCs w:val="32"/>
        </w:rPr>
      </w:pPr>
    </w:p>
    <w:p>
      <w:pPr>
        <w:pStyle w:val="12"/>
        <w:adjustRightInd w:val="0"/>
        <w:snapToGrid w:val="0"/>
        <w:spacing w:line="360" w:lineRule="auto"/>
        <w:jc w:val="center"/>
        <w:rPr>
          <w:rFonts w:hAnsi="宋体"/>
          <w:b/>
          <w:bCs/>
          <w:color w:val="auto"/>
          <w:sz w:val="72"/>
          <w:szCs w:val="72"/>
        </w:rPr>
      </w:pPr>
      <w:r>
        <w:rPr>
          <w:rFonts w:hint="eastAsia" w:hAnsi="宋体"/>
          <w:b/>
          <w:bCs/>
          <w:color w:val="auto"/>
          <w:sz w:val="72"/>
          <w:szCs w:val="72"/>
        </w:rPr>
        <w:t>政府采购</w:t>
      </w:r>
    </w:p>
    <w:p>
      <w:pPr>
        <w:adjustRightInd w:val="0"/>
        <w:snapToGrid w:val="0"/>
        <w:spacing w:line="360" w:lineRule="auto"/>
        <w:jc w:val="center"/>
        <w:rPr>
          <w:rFonts w:ascii="宋体" w:hAnsi="宋体"/>
          <w:b/>
          <w:bCs/>
          <w:color w:val="auto"/>
          <w:sz w:val="84"/>
          <w:szCs w:val="84"/>
        </w:rPr>
      </w:pPr>
      <w:r>
        <w:rPr>
          <w:rFonts w:hint="eastAsia" w:ascii="宋体" w:hAnsi="宋体"/>
          <w:b/>
          <w:bCs/>
          <w:color w:val="auto"/>
          <w:sz w:val="84"/>
          <w:szCs w:val="84"/>
        </w:rPr>
        <w:t>响 应 文 件</w:t>
      </w:r>
    </w:p>
    <w:p>
      <w:pPr>
        <w:adjustRightInd w:val="0"/>
        <w:snapToGrid w:val="0"/>
        <w:spacing w:line="360" w:lineRule="auto"/>
        <w:rPr>
          <w:rFonts w:ascii="黑体" w:hAnsi="黑体" w:eastAsia="黑体"/>
          <w:b/>
          <w:color w:val="auto"/>
          <w:sz w:val="32"/>
          <w:szCs w:val="32"/>
        </w:rPr>
      </w:pPr>
    </w:p>
    <w:p>
      <w:pPr>
        <w:adjustRightInd w:val="0"/>
        <w:snapToGrid w:val="0"/>
        <w:spacing w:line="360" w:lineRule="auto"/>
        <w:rPr>
          <w:rFonts w:ascii="宋体" w:hAnsi="宋体"/>
          <w:b/>
          <w:color w:val="auto"/>
          <w:sz w:val="30"/>
          <w:szCs w:val="30"/>
        </w:rPr>
      </w:pPr>
      <w:r>
        <w:rPr>
          <w:rFonts w:hint="eastAsia" w:ascii="宋体" w:hAnsi="宋体"/>
          <w:b/>
          <w:color w:val="auto"/>
          <w:sz w:val="32"/>
          <w:szCs w:val="32"/>
        </w:rPr>
        <w:t xml:space="preserve">                     </w:t>
      </w:r>
    </w:p>
    <w:p>
      <w:pPr>
        <w:pStyle w:val="12"/>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采购项目名称:</w:t>
      </w:r>
      <w:r>
        <w:rPr>
          <w:rFonts w:hint="eastAsia" w:hAnsi="宋体"/>
          <w:b/>
          <w:bCs/>
          <w:color w:val="auto"/>
          <w:sz w:val="30"/>
          <w:szCs w:val="30"/>
          <w:u w:val="single"/>
        </w:rPr>
        <w:t xml:space="preserve">                       </w:t>
      </w:r>
    </w:p>
    <w:p>
      <w:pPr>
        <w:pStyle w:val="12"/>
        <w:adjustRightInd w:val="0"/>
        <w:snapToGrid w:val="0"/>
        <w:spacing w:line="360" w:lineRule="auto"/>
        <w:ind w:firstLine="1988" w:firstLineChars="660"/>
        <w:rPr>
          <w:rFonts w:hAnsi="宋体"/>
          <w:b/>
          <w:bCs/>
          <w:color w:val="auto"/>
          <w:sz w:val="30"/>
          <w:szCs w:val="30"/>
        </w:rPr>
      </w:pPr>
      <w:r>
        <w:rPr>
          <w:rFonts w:hint="eastAsia" w:hAnsi="宋体"/>
          <w:b/>
          <w:bCs/>
          <w:color w:val="auto"/>
          <w:sz w:val="30"/>
          <w:szCs w:val="30"/>
        </w:rPr>
        <w:t>采   购   人：</w:t>
      </w:r>
      <w:r>
        <w:rPr>
          <w:rFonts w:hint="eastAsia" w:hAnsi="宋体"/>
          <w:b/>
          <w:bCs/>
          <w:color w:val="auto"/>
          <w:sz w:val="30"/>
          <w:szCs w:val="30"/>
          <w:u w:val="single"/>
        </w:rPr>
        <w:t xml:space="preserve">                       </w:t>
      </w:r>
    </w:p>
    <w:p>
      <w:pPr>
        <w:pStyle w:val="12"/>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lang w:eastAsia="zh-CN"/>
        </w:rPr>
        <w:t>委托</w:t>
      </w:r>
      <w:r>
        <w:rPr>
          <w:rFonts w:hint="eastAsia" w:hAnsi="宋体"/>
          <w:b/>
          <w:bCs/>
          <w:color w:val="auto"/>
          <w:sz w:val="30"/>
          <w:szCs w:val="30"/>
        </w:rPr>
        <w:t>代理编号:</w:t>
      </w:r>
      <w:r>
        <w:rPr>
          <w:rFonts w:hint="eastAsia" w:hAnsi="宋体"/>
          <w:b/>
          <w:bCs/>
          <w:color w:val="auto"/>
          <w:sz w:val="30"/>
          <w:szCs w:val="30"/>
          <w:u w:val="single"/>
        </w:rPr>
        <w:t xml:space="preserve">                       </w:t>
      </w:r>
    </w:p>
    <w:p>
      <w:pPr>
        <w:pStyle w:val="12"/>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采购代理机构：</w:t>
      </w:r>
      <w:r>
        <w:rPr>
          <w:rFonts w:hint="eastAsia" w:hAnsi="宋体"/>
          <w:b/>
          <w:bCs/>
          <w:color w:val="auto"/>
          <w:sz w:val="30"/>
          <w:szCs w:val="30"/>
          <w:u w:val="single"/>
        </w:rPr>
        <w:t xml:space="preserve">                      </w:t>
      </w:r>
    </w:p>
    <w:p>
      <w:pPr>
        <w:adjustRightInd w:val="0"/>
        <w:snapToGrid w:val="0"/>
        <w:spacing w:line="360" w:lineRule="auto"/>
        <w:rPr>
          <w:rFonts w:ascii="黑体" w:hAnsi="黑体" w:eastAsia="黑体"/>
          <w:color w:val="auto"/>
          <w:sz w:val="30"/>
          <w:szCs w:val="30"/>
        </w:rPr>
      </w:pPr>
    </w:p>
    <w:p>
      <w:pPr>
        <w:adjustRightInd w:val="0"/>
        <w:snapToGrid w:val="0"/>
        <w:rPr>
          <w:rFonts w:ascii="黑体" w:hAnsi="宋体" w:eastAsia="黑体"/>
          <w:color w:val="auto"/>
          <w:sz w:val="30"/>
          <w:szCs w:val="30"/>
        </w:rPr>
      </w:pPr>
    </w:p>
    <w:p>
      <w:pPr>
        <w:adjustRightInd w:val="0"/>
        <w:snapToGrid w:val="0"/>
        <w:spacing w:line="360" w:lineRule="auto"/>
        <w:rPr>
          <w:rFonts w:ascii="黑体" w:hAnsi="宋体" w:eastAsia="黑体"/>
          <w:color w:val="auto"/>
          <w:sz w:val="30"/>
          <w:szCs w:val="30"/>
        </w:rPr>
      </w:pPr>
    </w:p>
    <w:p>
      <w:pPr>
        <w:adjustRightInd w:val="0"/>
        <w:snapToGrid w:val="0"/>
        <w:spacing w:line="360" w:lineRule="auto"/>
        <w:rPr>
          <w:rFonts w:ascii="黑体" w:hAnsi="宋体" w:eastAsia="黑体"/>
          <w:color w:val="auto"/>
          <w:sz w:val="30"/>
          <w:szCs w:val="30"/>
        </w:rPr>
      </w:pPr>
    </w:p>
    <w:p>
      <w:pPr>
        <w:adjustRightInd w:val="0"/>
        <w:snapToGrid w:val="0"/>
        <w:spacing w:line="360" w:lineRule="auto"/>
        <w:rPr>
          <w:rFonts w:ascii="黑体" w:hAnsi="宋体" w:eastAsia="黑体"/>
          <w:color w:val="auto"/>
          <w:sz w:val="30"/>
          <w:szCs w:val="30"/>
        </w:rPr>
      </w:pPr>
    </w:p>
    <w:p>
      <w:pPr>
        <w:adjustRightInd w:val="0"/>
        <w:snapToGrid w:val="0"/>
        <w:spacing w:line="360" w:lineRule="auto"/>
        <w:ind w:firstLine="1984" w:firstLineChars="620"/>
        <w:rPr>
          <w:rFonts w:ascii="黑体" w:hAnsi="黑体" w:eastAsia="黑体"/>
          <w:color w:val="auto"/>
          <w:sz w:val="32"/>
          <w:szCs w:val="32"/>
          <w:u w:val="single"/>
        </w:rPr>
      </w:pPr>
      <w:r>
        <w:rPr>
          <w:rFonts w:hint="eastAsia" w:ascii="黑体" w:hAnsi="黑体" w:eastAsia="黑体"/>
          <w:color w:val="auto"/>
          <w:sz w:val="32"/>
          <w:szCs w:val="32"/>
        </w:rPr>
        <w:t>供应商</w:t>
      </w:r>
      <w:r>
        <w:rPr>
          <w:rFonts w:hint="eastAsia" w:ascii="黑体" w:hAnsi="黑体" w:eastAsia="黑体"/>
          <w:color w:val="auto"/>
          <w:sz w:val="32"/>
          <w:szCs w:val="32"/>
          <w:u w:val="single"/>
        </w:rPr>
        <w:t xml:space="preserve">                         </w:t>
      </w:r>
    </w:p>
    <w:p>
      <w:pPr>
        <w:jc w:val="center"/>
        <w:rPr>
          <w:rFonts w:ascii="黑体" w:hAnsi="黑体" w:eastAsia="黑体"/>
          <w:color w:val="auto"/>
          <w:sz w:val="32"/>
          <w:szCs w:val="32"/>
        </w:rPr>
      </w:pPr>
      <w:r>
        <w:rPr>
          <w:rFonts w:hint="eastAsia" w:ascii="黑体" w:hAnsi="黑体" w:eastAsia="黑体"/>
          <w:color w:val="auto"/>
          <w:sz w:val="32"/>
          <w:szCs w:val="32"/>
        </w:rPr>
        <w:t>年  月  日</w:t>
      </w:r>
    </w:p>
    <w:p>
      <w:pPr>
        <w:pStyle w:val="6"/>
        <w:rPr>
          <w:rFonts w:ascii="宋体" w:hAnsi="宋体"/>
          <w:color w:val="auto"/>
          <w:sz w:val="21"/>
          <w:szCs w:val="21"/>
        </w:rPr>
      </w:pPr>
      <w:r>
        <w:rPr>
          <w:rFonts w:hAnsi="宋体"/>
          <w:color w:val="auto"/>
        </w:rPr>
        <w:br w:type="page"/>
      </w:r>
      <w:bookmarkStart w:id="52" w:name="_Toc6893"/>
      <w:bookmarkStart w:id="53" w:name="_Toc22201151"/>
      <w:r>
        <w:rPr>
          <w:rFonts w:hint="eastAsia" w:ascii="宋体" w:hAnsi="宋体"/>
          <w:color w:val="auto"/>
          <w:sz w:val="21"/>
          <w:szCs w:val="21"/>
        </w:rPr>
        <w:t>索引表 符合性审查索引表</w:t>
      </w:r>
      <w:bookmarkEnd w:id="52"/>
      <w:bookmarkEnd w:id="53"/>
    </w:p>
    <w:p>
      <w:pPr>
        <w:adjustRightInd w:val="0"/>
        <w:spacing w:before="156" w:beforeLines="50" w:line="360" w:lineRule="auto"/>
        <w:jc w:val="center"/>
        <w:rPr>
          <w:rFonts w:ascii="黑体" w:hAnsi="黑体" w:eastAsia="黑体"/>
          <w:b/>
          <w:color w:val="auto"/>
          <w:sz w:val="28"/>
          <w:szCs w:val="28"/>
        </w:rPr>
      </w:pPr>
      <w:r>
        <w:rPr>
          <w:rFonts w:hint="eastAsia" w:ascii="黑体" w:hAnsi="黑体" w:eastAsia="黑体"/>
          <w:b/>
          <w:color w:val="auto"/>
          <w:sz w:val="28"/>
          <w:szCs w:val="28"/>
        </w:rPr>
        <w:t>符合性审查索引表</w:t>
      </w:r>
    </w:p>
    <w:tbl>
      <w:tblPr>
        <w:tblStyle w:val="19"/>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9"/>
        <w:gridCol w:w="1871"/>
        <w:gridCol w:w="2410"/>
        <w:gridCol w:w="2268"/>
        <w:gridCol w:w="172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vAlign w:val="center"/>
          </w:tcPr>
          <w:p>
            <w:pPr>
              <w:adjustRightInd w:val="0"/>
              <w:snapToGrid w:val="0"/>
              <w:spacing w:before="156" w:beforeLines="50" w:line="360" w:lineRule="auto"/>
              <w:jc w:val="center"/>
              <w:rPr>
                <w:rFonts w:ascii="宋体" w:hAnsi="宋体"/>
                <w:b/>
                <w:color w:val="auto"/>
                <w:kern w:val="0"/>
                <w:szCs w:val="21"/>
              </w:rPr>
            </w:pPr>
            <w:r>
              <w:rPr>
                <w:rFonts w:hint="eastAsia" w:ascii="宋体" w:hAnsi="宋体"/>
                <w:b/>
                <w:color w:val="auto"/>
                <w:kern w:val="0"/>
                <w:szCs w:val="21"/>
              </w:rPr>
              <w:t>序号</w:t>
            </w:r>
          </w:p>
        </w:tc>
        <w:tc>
          <w:tcPr>
            <w:tcW w:w="1871" w:type="dxa"/>
            <w:tcBorders>
              <w:right w:val="single" w:color="auto" w:sz="4" w:space="0"/>
            </w:tcBorders>
            <w:shd w:val="clear" w:color="auto" w:fill="auto"/>
            <w:vAlign w:val="center"/>
          </w:tcPr>
          <w:p>
            <w:pPr>
              <w:adjustRightInd w:val="0"/>
              <w:snapToGrid w:val="0"/>
              <w:spacing w:before="156" w:beforeLines="50" w:line="360" w:lineRule="auto"/>
              <w:jc w:val="center"/>
              <w:rPr>
                <w:rFonts w:ascii="宋体" w:hAnsi="宋体"/>
                <w:b/>
                <w:color w:val="auto"/>
                <w:kern w:val="0"/>
                <w:sz w:val="20"/>
                <w:szCs w:val="21"/>
              </w:rPr>
            </w:pPr>
            <w:r>
              <w:rPr>
                <w:rFonts w:hint="eastAsia" w:ascii="宋体" w:hAnsi="宋体"/>
                <w:b/>
                <w:color w:val="auto"/>
                <w:kern w:val="0"/>
                <w:sz w:val="20"/>
                <w:szCs w:val="21"/>
              </w:rPr>
              <w:t>谈判文件条款号</w:t>
            </w:r>
          </w:p>
        </w:tc>
        <w:tc>
          <w:tcPr>
            <w:tcW w:w="2410" w:type="dxa"/>
            <w:tcBorders>
              <w:left w:val="single" w:color="auto" w:sz="4" w:space="0"/>
            </w:tcBorders>
            <w:shd w:val="clear" w:color="auto" w:fill="auto"/>
            <w:vAlign w:val="center"/>
          </w:tcPr>
          <w:p>
            <w:pPr>
              <w:adjustRightInd w:val="0"/>
              <w:snapToGrid w:val="0"/>
              <w:spacing w:before="156" w:beforeLines="50" w:line="360" w:lineRule="auto"/>
              <w:jc w:val="center"/>
              <w:rPr>
                <w:rFonts w:ascii="宋体" w:hAnsi="宋体"/>
                <w:b/>
                <w:color w:val="auto"/>
                <w:kern w:val="0"/>
                <w:sz w:val="20"/>
                <w:szCs w:val="21"/>
              </w:rPr>
            </w:pPr>
            <w:r>
              <w:rPr>
                <w:rFonts w:hint="eastAsia" w:ascii="宋体" w:hAnsi="宋体"/>
                <w:b/>
                <w:color w:val="auto"/>
                <w:kern w:val="0"/>
                <w:szCs w:val="21"/>
              </w:rPr>
              <w:t>审查内容及标准</w:t>
            </w:r>
          </w:p>
        </w:tc>
        <w:tc>
          <w:tcPr>
            <w:tcW w:w="2268" w:type="dxa"/>
            <w:shd w:val="clear" w:color="auto" w:fill="auto"/>
            <w:vAlign w:val="center"/>
          </w:tcPr>
          <w:p>
            <w:pPr>
              <w:adjustRightInd w:val="0"/>
              <w:snapToGrid w:val="0"/>
              <w:spacing w:before="156" w:beforeLines="50" w:line="360" w:lineRule="auto"/>
              <w:jc w:val="center"/>
              <w:rPr>
                <w:rFonts w:ascii="宋体" w:hAnsi="宋体"/>
                <w:b/>
                <w:color w:val="auto"/>
                <w:kern w:val="0"/>
                <w:szCs w:val="21"/>
              </w:rPr>
            </w:pPr>
            <w:r>
              <w:rPr>
                <w:rFonts w:hint="eastAsia" w:ascii="宋体" w:hAnsi="宋体"/>
                <w:b/>
                <w:color w:val="auto"/>
                <w:kern w:val="0"/>
                <w:szCs w:val="21"/>
              </w:rPr>
              <w:t>响应文件及证明材料</w:t>
            </w:r>
          </w:p>
        </w:tc>
        <w:tc>
          <w:tcPr>
            <w:tcW w:w="1722" w:type="dxa"/>
            <w:shd w:val="clear" w:color="auto" w:fill="auto"/>
            <w:vAlign w:val="center"/>
          </w:tcPr>
          <w:p>
            <w:pPr>
              <w:adjustRightInd w:val="0"/>
              <w:snapToGrid w:val="0"/>
              <w:spacing w:before="156" w:beforeLines="50" w:line="360" w:lineRule="auto"/>
              <w:jc w:val="center"/>
              <w:rPr>
                <w:rFonts w:ascii="宋体" w:hAnsi="宋体"/>
                <w:b/>
                <w:color w:val="auto"/>
                <w:kern w:val="0"/>
                <w:sz w:val="20"/>
                <w:szCs w:val="21"/>
              </w:rPr>
            </w:pPr>
            <w:r>
              <w:rPr>
                <w:rFonts w:hint="eastAsia" w:ascii="宋体" w:hAnsi="宋体"/>
                <w:b/>
                <w:color w:val="auto"/>
                <w:kern w:val="0"/>
                <w:szCs w:val="21"/>
              </w:rPr>
              <w:t>响应文件对应内容的册及页码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color w:val="auto"/>
                <w:kern w:val="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color w:val="auto"/>
                <w:kern w:val="0"/>
                <w:szCs w:val="21"/>
              </w:rPr>
            </w:pPr>
          </w:p>
        </w:tc>
        <w:tc>
          <w:tcPr>
            <w:tcW w:w="1722"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789"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789"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789"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r>
    </w:tbl>
    <w:p>
      <w:pPr>
        <w:rPr>
          <w:color w:val="auto"/>
        </w:rPr>
      </w:pPr>
    </w:p>
    <w:p>
      <w:pPr>
        <w:pStyle w:val="6"/>
        <w:jc w:val="center"/>
        <w:rPr>
          <w:rFonts w:ascii="黑体" w:hAnsi="黑体" w:eastAsia="黑体"/>
          <w:color w:val="auto"/>
          <w:sz w:val="28"/>
          <w:szCs w:val="28"/>
        </w:rPr>
      </w:pPr>
      <w:r>
        <w:rPr>
          <w:rFonts w:ascii="黑体" w:hAnsi="黑体" w:eastAsia="黑体"/>
          <w:color w:val="auto"/>
          <w:sz w:val="28"/>
          <w:szCs w:val="28"/>
        </w:rPr>
        <w:br w:type="page"/>
      </w:r>
      <w:bookmarkStart w:id="54" w:name="_Toc5097"/>
      <w:r>
        <w:rPr>
          <w:rFonts w:hint="eastAsia" w:ascii="黑体" w:hAnsi="黑体" w:eastAsia="黑体"/>
          <w:color w:val="auto"/>
          <w:sz w:val="28"/>
          <w:szCs w:val="28"/>
        </w:rPr>
        <w:t>一、谈判响应声明(格式)</w:t>
      </w:r>
      <w:bookmarkEnd w:id="54"/>
    </w:p>
    <w:p>
      <w:pPr>
        <w:adjustRightInd w:val="0"/>
        <w:snapToGrid w:val="0"/>
        <w:spacing w:before="156" w:beforeLines="50" w:line="360" w:lineRule="auto"/>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color w:val="auto"/>
          <w:szCs w:val="21"/>
        </w:rPr>
        <w:t xml:space="preserve"> (采购人、采购代理机构)：</w:t>
      </w:r>
    </w:p>
    <w:p>
      <w:pPr>
        <w:adjustRightInd w:val="0"/>
        <w:snapToGrid w:val="0"/>
        <w:spacing w:before="156" w:beforeLines="50" w:line="360" w:lineRule="auto"/>
        <w:ind w:firstLine="435"/>
        <w:rPr>
          <w:rFonts w:ascii="宋体" w:hAnsi="宋体"/>
          <w:color w:val="auto"/>
          <w:szCs w:val="21"/>
        </w:rPr>
      </w:pPr>
      <w:r>
        <w:rPr>
          <w:rFonts w:hint="eastAsia" w:ascii="宋体" w:hAnsi="宋体"/>
          <w:color w:val="auto"/>
          <w:szCs w:val="21"/>
        </w:rPr>
        <w:t>根据贵方为</w:t>
      </w:r>
      <w:r>
        <w:rPr>
          <w:rFonts w:hint="eastAsia" w:ascii="宋体" w:hAnsi="宋体"/>
          <w:color w:val="auto"/>
          <w:szCs w:val="21"/>
          <w:u w:val="single"/>
        </w:rPr>
        <w:t xml:space="preserve">           </w:t>
      </w:r>
      <w:r>
        <w:rPr>
          <w:rFonts w:hint="eastAsia" w:ascii="宋体" w:hAnsi="宋体"/>
          <w:color w:val="auto"/>
          <w:szCs w:val="21"/>
        </w:rPr>
        <w:t>（项目名称）的谈判邀请（</w:t>
      </w:r>
      <w:r>
        <w:rPr>
          <w:rFonts w:hint="eastAsia" w:ascii="宋体" w:hAnsi="宋体"/>
          <w:color w:val="auto"/>
        </w:rPr>
        <w:t>政府</w:t>
      </w:r>
      <w:r>
        <w:rPr>
          <w:rFonts w:hint="eastAsia" w:ascii="宋体" w:hAnsi="宋体"/>
          <w:iCs/>
          <w:color w:val="auto"/>
        </w:rPr>
        <w:t>采购编号：</w:t>
      </w:r>
      <w:r>
        <w:rPr>
          <w:rFonts w:hint="eastAsia" w:ascii="宋体" w:hAnsi="宋体"/>
          <w:iCs/>
          <w:color w:val="auto"/>
          <w:u w:val="single"/>
        </w:rPr>
        <w:t xml:space="preserve">      </w:t>
      </w:r>
      <w:r>
        <w:rPr>
          <w:rFonts w:hint="eastAsia" w:ascii="宋体" w:hAnsi="宋体"/>
          <w:iCs/>
          <w:color w:val="auto"/>
        </w:rPr>
        <w:t xml:space="preserve"> ，</w:t>
      </w:r>
      <w:r>
        <w:rPr>
          <w:rFonts w:hint="eastAsia" w:ascii="宋体" w:hAnsi="宋体"/>
          <w:color w:val="auto"/>
          <w:szCs w:val="21"/>
        </w:rPr>
        <w:t>采购代理编号：</w:t>
      </w:r>
      <w:r>
        <w:rPr>
          <w:rFonts w:hint="eastAsia" w:ascii="宋体" w:hAnsi="宋体"/>
          <w:color w:val="auto"/>
          <w:szCs w:val="21"/>
          <w:u w:val="single"/>
        </w:rPr>
        <w:t xml:space="preserve">         </w:t>
      </w:r>
      <w:r>
        <w:rPr>
          <w:rFonts w:hint="eastAsia" w:ascii="宋体" w:hAnsi="宋体"/>
          <w:color w:val="auto"/>
          <w:szCs w:val="21"/>
        </w:rPr>
        <w:t xml:space="preserve">），签字代表 </w:t>
      </w:r>
      <w:r>
        <w:rPr>
          <w:rFonts w:hint="eastAsia" w:ascii="宋体" w:hAnsi="宋体"/>
          <w:color w:val="auto"/>
          <w:szCs w:val="21"/>
          <w:u w:val="single"/>
        </w:rPr>
        <w:t xml:space="preserve">      </w:t>
      </w:r>
      <w:r>
        <w:rPr>
          <w:rFonts w:hint="eastAsia" w:ascii="宋体" w:hAnsi="宋体"/>
          <w:color w:val="auto"/>
          <w:szCs w:val="21"/>
        </w:rPr>
        <w:t>（姓名、职务）经正式授权并代表供应商</w:t>
      </w:r>
      <w:r>
        <w:rPr>
          <w:rFonts w:hint="eastAsia" w:ascii="宋体" w:hAnsi="宋体"/>
          <w:color w:val="auto"/>
          <w:szCs w:val="21"/>
          <w:u w:val="single"/>
        </w:rPr>
        <w:t xml:space="preserve">       </w:t>
      </w:r>
      <w:r>
        <w:rPr>
          <w:rFonts w:hint="eastAsia" w:ascii="宋体" w:hAnsi="宋体"/>
          <w:color w:val="auto"/>
          <w:szCs w:val="21"/>
        </w:rPr>
        <w:t xml:space="preserve"> （供应商名称）提交响应文件正本一份,副本</w:t>
      </w:r>
      <w:r>
        <w:rPr>
          <w:rFonts w:hint="eastAsia" w:ascii="宋体" w:hAnsi="宋体"/>
          <w:color w:val="auto"/>
          <w:szCs w:val="21"/>
          <w:u w:val="single"/>
        </w:rPr>
        <w:t xml:space="preserve">     </w:t>
      </w:r>
      <w:r>
        <w:rPr>
          <w:rFonts w:hint="eastAsia" w:ascii="宋体" w:hAnsi="宋体"/>
          <w:color w:val="auto"/>
          <w:szCs w:val="21"/>
        </w:rPr>
        <w:t>份；响应文件电子文档：</w:t>
      </w:r>
      <w:r>
        <w:rPr>
          <w:rFonts w:hint="eastAsia" w:ascii="宋体" w:hAnsi="宋体"/>
          <w:color w:val="auto"/>
          <w:szCs w:val="21"/>
          <w:u w:val="none"/>
          <w:lang w:val="en-US" w:eastAsia="zh-CN"/>
        </w:rPr>
        <w:t>一</w:t>
      </w:r>
      <w:r>
        <w:rPr>
          <w:rFonts w:hint="eastAsia" w:ascii="宋体" w:hAnsi="宋体"/>
          <w:color w:val="auto"/>
          <w:szCs w:val="21"/>
        </w:rPr>
        <w:t>份，参加采购项目第</w:t>
      </w:r>
      <w:r>
        <w:rPr>
          <w:rFonts w:hint="eastAsia" w:ascii="宋体" w:hAnsi="宋体"/>
          <w:color w:val="auto"/>
          <w:szCs w:val="21"/>
          <w:u w:val="single"/>
        </w:rPr>
        <w:t xml:space="preserve">   </w:t>
      </w:r>
      <w:r>
        <w:rPr>
          <w:rFonts w:hint="eastAsia" w:ascii="宋体" w:hAnsi="宋体"/>
          <w:color w:val="auto"/>
          <w:szCs w:val="21"/>
        </w:rPr>
        <w:t>包谈判，并在此声明，所递交的响应文件内容完整、真实。</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一、我方已详细审查谈判文件。我们完全理解并同意放弃对这方面有不明及误解的权力。</w:t>
      </w:r>
    </w:p>
    <w:p>
      <w:pPr>
        <w:pStyle w:val="12"/>
        <w:adjustRightInd w:val="0"/>
        <w:snapToGrid w:val="0"/>
        <w:spacing w:before="156" w:beforeLines="50" w:line="360" w:lineRule="auto"/>
        <w:ind w:firstLine="420" w:firstLineChars="200"/>
        <w:rPr>
          <w:rFonts w:hAnsi="宋体"/>
          <w:bCs/>
          <w:color w:val="auto"/>
        </w:rPr>
      </w:pPr>
      <w:r>
        <w:rPr>
          <w:rFonts w:hint="eastAsia" w:hAnsi="宋体"/>
          <w:color w:val="auto"/>
        </w:rPr>
        <w:t>二、我方愿意向贵方提供任何与本项采购有关的数据、情况和技术资料。若贵方需要，我方愿意提供我方作出的一切承诺的证明材料。</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三、我方愿意按谈判文件规定和谈判小组要求重新提交响应文件和最后报价。</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四、我方同意在谈判文件中规定的提交首次响应文件截止时间起</w:t>
      </w:r>
      <w:r>
        <w:rPr>
          <w:rFonts w:hint="eastAsia" w:hAnsi="宋体"/>
          <w:color w:val="auto"/>
          <w:u w:val="single"/>
        </w:rPr>
        <w:t xml:space="preserve">    </w:t>
      </w:r>
      <w:r>
        <w:rPr>
          <w:rFonts w:hint="eastAsia" w:hAnsi="宋体"/>
          <w:color w:val="auto"/>
        </w:rPr>
        <w:t>日内(响应文件有效期)遵守本响应文件中的承诺且在此期限期满之前均具有法律约束力。</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五、我方承诺遵守《政府采购法》及实施条例、《政府采购非招标方式管理办法》（财政部第74号令）的有关规定，保证在获得成交资格后，按照谈判文件确定的事项签订政府采购合同，履行双方所签订的合同，并承担合同规定的责任和义务。</w:t>
      </w:r>
    </w:p>
    <w:p>
      <w:pPr>
        <w:pStyle w:val="12"/>
        <w:adjustRightInd w:val="0"/>
        <w:snapToGrid w:val="0"/>
        <w:spacing w:before="156" w:beforeLines="50" w:line="360" w:lineRule="auto"/>
        <w:ind w:firstLine="420" w:firstLineChars="200"/>
        <w:rPr>
          <w:rFonts w:hAnsi="宋体"/>
          <w:color w:val="auto"/>
        </w:rPr>
      </w:pPr>
      <w:r>
        <w:rPr>
          <w:rFonts w:hint="eastAsia" w:hAnsi="宋体"/>
          <w:color w:val="auto"/>
        </w:rPr>
        <w:t>六、我方承诺在参与竞争性谈判过程中，若出现《政府采购法》第七十七条、《政府采购法实施条例》第七十二条和《政府采购非招标方式管理办法》第五十四条规定之情形，我方同意接受条款规定作出的处罚。</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七、我方的联系方式：</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地址：</w:t>
      </w:r>
      <w:r>
        <w:rPr>
          <w:rFonts w:hint="eastAsia" w:ascii="宋体" w:hAnsi="宋体"/>
          <w:color w:val="auto"/>
          <w:szCs w:val="21"/>
          <w:u w:val="single"/>
        </w:rPr>
        <w:t xml:space="preserve">    </w:t>
      </w:r>
      <w:r>
        <w:rPr>
          <w:rFonts w:hint="eastAsia" w:ascii="宋体" w:hAnsi="宋体"/>
          <w:color w:val="auto"/>
          <w:szCs w:val="21"/>
        </w:rPr>
        <w:t>；邮编：</w:t>
      </w:r>
      <w:r>
        <w:rPr>
          <w:rFonts w:hint="eastAsia" w:ascii="宋体" w:hAnsi="宋体"/>
          <w:color w:val="auto"/>
          <w:szCs w:val="21"/>
          <w:u w:val="single"/>
        </w:rPr>
        <w:t xml:space="preserve">     </w:t>
      </w:r>
      <w:r>
        <w:rPr>
          <w:rFonts w:hint="eastAsia" w:ascii="宋体" w:hAnsi="宋体"/>
          <w:color w:val="auto"/>
          <w:szCs w:val="21"/>
        </w:rPr>
        <w:t xml:space="preserve"> ；电话：</w:t>
      </w:r>
      <w:r>
        <w:rPr>
          <w:rFonts w:hint="eastAsia" w:ascii="宋体" w:hAnsi="宋体"/>
          <w:color w:val="auto"/>
          <w:szCs w:val="21"/>
          <w:u w:val="single"/>
        </w:rPr>
        <w:t xml:space="preserve">      </w:t>
      </w:r>
      <w:r>
        <w:rPr>
          <w:rFonts w:hint="eastAsia" w:ascii="宋体" w:hAnsi="宋体"/>
          <w:color w:val="auto"/>
          <w:szCs w:val="21"/>
        </w:rPr>
        <w:t>；电子邮箱：</w:t>
      </w:r>
      <w:r>
        <w:rPr>
          <w:rFonts w:hint="eastAsia" w:ascii="宋体" w:hAnsi="宋体"/>
          <w:color w:val="auto"/>
          <w:szCs w:val="21"/>
          <w:u w:val="single"/>
        </w:rPr>
        <w:t xml:space="preserve">        </w:t>
      </w:r>
      <w:r>
        <w:rPr>
          <w:rFonts w:hint="eastAsia" w:ascii="宋体" w:hAnsi="宋体"/>
          <w:color w:val="auto"/>
          <w:szCs w:val="21"/>
        </w:rPr>
        <w:t xml:space="preserve"> 。</w:t>
      </w:r>
    </w:p>
    <w:p>
      <w:pPr>
        <w:pStyle w:val="12"/>
        <w:adjustRightInd w:val="0"/>
        <w:snapToGrid w:val="0"/>
        <w:spacing w:before="156" w:beforeLines="50" w:line="360" w:lineRule="auto"/>
        <w:rPr>
          <w:rFonts w:hAnsi="宋体"/>
          <w:color w:val="auto"/>
        </w:rPr>
      </w:pPr>
    </w:p>
    <w:p>
      <w:pPr>
        <w:pStyle w:val="12"/>
        <w:adjustRightInd w:val="0"/>
        <w:snapToGrid w:val="0"/>
        <w:spacing w:before="156" w:beforeLines="50" w:line="360" w:lineRule="auto"/>
        <w:rPr>
          <w:rFonts w:hAnsi="宋体"/>
          <w:color w:val="auto"/>
        </w:rPr>
      </w:pPr>
      <w:r>
        <w:rPr>
          <w:rFonts w:hint="eastAsia" w:hAnsi="宋体"/>
          <w:color w:val="auto"/>
        </w:rPr>
        <w:t>供应商名称(盖单位公章)：</w:t>
      </w:r>
    </w:p>
    <w:p>
      <w:pPr>
        <w:adjustRightInd w:val="0"/>
        <w:snapToGrid w:val="0"/>
        <w:spacing w:before="156" w:beforeLines="50" w:line="360" w:lineRule="auto"/>
        <w:rPr>
          <w:rFonts w:ascii="宋体" w:hAnsi="宋体"/>
          <w:color w:val="auto"/>
          <w:szCs w:val="21"/>
          <w:u w:val="single"/>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pPr>
        <w:adjustRightInd w:val="0"/>
        <w:snapToGrid w:val="0"/>
        <w:spacing w:before="156" w:beforeLines="50"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pStyle w:val="6"/>
        <w:jc w:val="center"/>
        <w:rPr>
          <w:rFonts w:ascii="黑体" w:hAnsi="黑体" w:eastAsia="黑体"/>
          <w:color w:val="auto"/>
          <w:sz w:val="28"/>
          <w:szCs w:val="28"/>
        </w:rPr>
      </w:pPr>
      <w:r>
        <w:rPr>
          <w:rFonts w:ascii="宋体" w:hAnsi="宋体"/>
          <w:color w:val="auto"/>
          <w:szCs w:val="21"/>
        </w:rPr>
        <w:br w:type="page"/>
      </w:r>
      <w:bookmarkStart w:id="55" w:name="_Toc12525"/>
      <w:r>
        <w:rPr>
          <w:rFonts w:hint="eastAsia" w:ascii="黑体" w:hAnsi="黑体" w:eastAsia="黑体"/>
          <w:color w:val="auto"/>
          <w:sz w:val="28"/>
          <w:szCs w:val="28"/>
        </w:rPr>
        <w:t>二、法定代表人（单位负责人）身份证明(格式)</w:t>
      </w:r>
      <w:bookmarkEnd w:id="55"/>
    </w:p>
    <w:p>
      <w:pPr>
        <w:tabs>
          <w:tab w:val="left" w:pos="3880"/>
        </w:tabs>
        <w:autoSpaceDE w:val="0"/>
        <w:autoSpaceDN w:val="0"/>
        <w:adjustRightInd w:val="0"/>
        <w:snapToGrid w:val="0"/>
        <w:spacing w:before="156" w:beforeLines="50" w:line="360" w:lineRule="auto"/>
        <w:ind w:left="100" w:right="-20"/>
        <w:jc w:val="left"/>
        <w:rPr>
          <w:rFonts w:ascii="宋体" w:hAnsi="宋体" w:cs="微软雅黑"/>
          <w:color w:val="auto"/>
          <w:kern w:val="0"/>
          <w:position w:val="-4"/>
          <w:szCs w:val="21"/>
        </w:rPr>
      </w:pPr>
    </w:p>
    <w:p>
      <w:pPr>
        <w:tabs>
          <w:tab w:val="left" w:pos="3880"/>
        </w:tabs>
        <w:autoSpaceDE w:val="0"/>
        <w:autoSpaceDN w:val="0"/>
        <w:adjustRightInd w:val="0"/>
        <w:snapToGrid w:val="0"/>
        <w:spacing w:before="156" w:beforeLines="50" w:line="360" w:lineRule="auto"/>
        <w:ind w:left="100" w:right="-20"/>
        <w:jc w:val="left"/>
        <w:rPr>
          <w:rFonts w:ascii="宋体" w:hAnsi="宋体" w:cs="微软雅黑"/>
          <w:color w:val="auto"/>
          <w:kern w:val="0"/>
          <w:szCs w:val="21"/>
        </w:rPr>
      </w:pPr>
      <w:r>
        <w:rPr>
          <w:rFonts w:hint="eastAsia" w:ascii="宋体" w:hAnsi="宋体" w:cs="微软雅黑"/>
          <w:color w:val="auto"/>
          <w:kern w:val="0"/>
          <w:position w:val="-4"/>
          <w:szCs w:val="21"/>
        </w:rPr>
        <w:t>供应商名</w:t>
      </w:r>
      <w:r>
        <w:rPr>
          <w:rFonts w:hint="eastAsia" w:ascii="宋体" w:hAnsi="宋体" w:cs="微软雅黑"/>
          <w:color w:val="auto"/>
          <w:spacing w:val="-2"/>
          <w:kern w:val="0"/>
          <w:position w:val="-4"/>
          <w:szCs w:val="21"/>
        </w:rPr>
        <w:t>称</w:t>
      </w:r>
      <w:r>
        <w:rPr>
          <w:rFonts w:hint="eastAsia" w:ascii="宋体" w:hAnsi="宋体" w:cs="微软雅黑"/>
          <w:color w:val="auto"/>
          <w:kern w:val="0"/>
          <w:position w:val="-4"/>
          <w:szCs w:val="21"/>
        </w:rPr>
        <w:t>：</w:t>
      </w:r>
      <w:r>
        <w:rPr>
          <w:rFonts w:hint="eastAsia" w:ascii="宋体" w:hAnsi="宋体"/>
          <w:color w:val="auto"/>
          <w:szCs w:val="21"/>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ascii="宋体" w:hAnsi="宋体" w:cs="微软雅黑"/>
          <w:color w:val="auto"/>
          <w:kern w:val="0"/>
          <w:position w:val="-2"/>
          <w:szCs w:val="21"/>
        </w:rPr>
      </w:pPr>
      <w:r>
        <w:rPr>
          <w:rFonts w:hint="eastAsia" w:ascii="宋体" w:hAnsi="宋体" w:cs="微软雅黑"/>
          <w:color w:val="auto"/>
          <w:kern w:val="0"/>
          <w:position w:val="-2"/>
          <w:szCs w:val="21"/>
        </w:rPr>
        <w:t>统一社会信用代码：</w:t>
      </w:r>
      <w:r>
        <w:rPr>
          <w:rFonts w:hint="eastAsia" w:ascii="宋体" w:hAnsi="宋体"/>
          <w:color w:val="auto"/>
          <w:szCs w:val="21"/>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ascii="宋体" w:hAnsi="宋体" w:cs="微软雅黑"/>
          <w:color w:val="auto"/>
          <w:kern w:val="0"/>
          <w:position w:val="-2"/>
          <w:szCs w:val="21"/>
        </w:rPr>
      </w:pPr>
      <w:r>
        <w:rPr>
          <w:rFonts w:hint="eastAsia" w:ascii="宋体" w:hAnsi="宋体" w:cs="微软雅黑"/>
          <w:color w:val="auto"/>
          <w:kern w:val="0"/>
          <w:position w:val="-2"/>
          <w:szCs w:val="21"/>
        </w:rPr>
        <w:t>注册地址：</w:t>
      </w:r>
      <w:r>
        <w:rPr>
          <w:rFonts w:hint="eastAsia" w:ascii="宋体" w:hAnsi="宋体"/>
          <w:color w:val="auto"/>
          <w:szCs w:val="21"/>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2" w:right="-23" w:firstLine="420" w:firstLineChars="200"/>
        <w:jc w:val="left"/>
        <w:rPr>
          <w:rFonts w:ascii="宋体" w:hAnsi="宋体" w:cs="微软雅黑"/>
          <w:color w:val="auto"/>
          <w:kern w:val="0"/>
          <w:szCs w:val="21"/>
        </w:rPr>
      </w:pPr>
      <w:r>
        <w:rPr>
          <w:rFonts w:hint="eastAsia" w:ascii="宋体" w:hAnsi="宋体" w:cs="微软雅黑"/>
          <w:color w:val="auto"/>
          <w:kern w:val="0"/>
          <w:position w:val="-2"/>
          <w:szCs w:val="21"/>
        </w:rPr>
        <w:t>姓名</w:t>
      </w:r>
      <w:r>
        <w:rPr>
          <w:rFonts w:hint="eastAsia" w:ascii="宋体" w:hAnsi="宋体" w:cs="微软雅黑"/>
          <w:color w:val="auto"/>
          <w:spacing w:val="-2"/>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性别</w:t>
      </w:r>
      <w:r>
        <w:rPr>
          <w:rFonts w:hint="eastAsia" w:ascii="宋体" w:hAnsi="宋体" w:cs="微软雅黑"/>
          <w:color w:val="auto"/>
          <w:spacing w:val="-2"/>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年</w:t>
      </w:r>
      <w:r>
        <w:rPr>
          <w:rFonts w:hint="eastAsia" w:ascii="宋体" w:hAnsi="宋体" w:cs="微软雅黑"/>
          <w:color w:val="auto"/>
          <w:spacing w:val="-2"/>
          <w:kern w:val="0"/>
          <w:position w:val="-2"/>
          <w:szCs w:val="21"/>
        </w:rPr>
        <w:t>龄</w:t>
      </w:r>
      <w:r>
        <w:rPr>
          <w:rFonts w:hint="eastAsia" w:ascii="宋体" w:hAnsi="宋体" w:cs="微软雅黑"/>
          <w:color w:val="auto"/>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职</w:t>
      </w:r>
      <w:r>
        <w:rPr>
          <w:rFonts w:hint="eastAsia" w:ascii="宋体" w:hAnsi="宋体" w:cs="微软雅黑"/>
          <w:color w:val="auto"/>
          <w:spacing w:val="-2"/>
          <w:kern w:val="0"/>
          <w:position w:val="-2"/>
          <w:szCs w:val="21"/>
        </w:rPr>
        <w:t>务</w:t>
      </w:r>
      <w:r>
        <w:rPr>
          <w:rFonts w:hint="eastAsia" w:ascii="宋体" w:hAnsi="宋体" w:cs="微软雅黑"/>
          <w:color w:val="auto"/>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系</w:t>
      </w:r>
      <w:r>
        <w:rPr>
          <w:rFonts w:hint="eastAsia" w:ascii="宋体" w:hAnsi="宋体"/>
          <w:color w:val="auto"/>
          <w:szCs w:val="21"/>
          <w:u w:val="single"/>
        </w:rPr>
        <w:t xml:space="preserve">         </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供应商</w:t>
      </w:r>
      <w:r>
        <w:rPr>
          <w:rFonts w:hint="eastAsia" w:ascii="宋体" w:hAnsi="宋体" w:cs="微软雅黑"/>
          <w:color w:val="auto"/>
          <w:spacing w:val="-2"/>
          <w:kern w:val="0"/>
          <w:position w:val="-2"/>
          <w:szCs w:val="21"/>
        </w:rPr>
        <w:t>名</w:t>
      </w:r>
      <w:r>
        <w:rPr>
          <w:rFonts w:hint="eastAsia" w:ascii="宋体" w:hAnsi="宋体" w:cs="微软雅黑"/>
          <w:color w:val="auto"/>
          <w:kern w:val="0"/>
          <w:position w:val="-2"/>
          <w:szCs w:val="21"/>
        </w:rPr>
        <w:t>称</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的</w:t>
      </w:r>
      <w:r>
        <w:rPr>
          <w:rFonts w:hint="eastAsia" w:ascii="宋体" w:hAnsi="宋体" w:cs="微软雅黑"/>
          <w:color w:val="auto"/>
          <w:spacing w:val="-2"/>
          <w:kern w:val="0"/>
          <w:position w:val="-2"/>
          <w:szCs w:val="21"/>
        </w:rPr>
        <w:t>法定</w:t>
      </w:r>
      <w:r>
        <w:rPr>
          <w:rFonts w:hint="eastAsia" w:ascii="宋体" w:hAnsi="宋体" w:cs="微软雅黑"/>
          <w:color w:val="auto"/>
          <w:kern w:val="0"/>
          <w:position w:val="-2"/>
          <w:szCs w:val="21"/>
        </w:rPr>
        <w:t>代表</w:t>
      </w:r>
      <w:r>
        <w:rPr>
          <w:rFonts w:hint="eastAsia" w:ascii="宋体" w:hAnsi="宋体" w:cs="微软雅黑"/>
          <w:color w:val="auto"/>
          <w:spacing w:val="-2"/>
          <w:kern w:val="0"/>
          <w:position w:val="-2"/>
          <w:szCs w:val="21"/>
        </w:rPr>
        <w:t>人</w:t>
      </w:r>
      <w:r>
        <w:rPr>
          <w:rFonts w:hint="eastAsia" w:ascii="宋体" w:hAnsi="宋体" w:cs="微软雅黑"/>
          <w:color w:val="auto"/>
          <w:kern w:val="0"/>
          <w:position w:val="-2"/>
          <w:szCs w:val="21"/>
        </w:rPr>
        <w:t>（</w:t>
      </w:r>
      <w:r>
        <w:rPr>
          <w:rFonts w:hint="eastAsia" w:ascii="宋体" w:hAnsi="宋体" w:cs="微软雅黑"/>
          <w:color w:val="auto"/>
          <w:spacing w:val="-2"/>
          <w:kern w:val="0"/>
          <w:position w:val="-2"/>
          <w:szCs w:val="21"/>
        </w:rPr>
        <w:t>单</w:t>
      </w:r>
      <w:r>
        <w:rPr>
          <w:rFonts w:hint="eastAsia" w:ascii="宋体" w:hAnsi="宋体" w:cs="微软雅黑"/>
          <w:color w:val="auto"/>
          <w:kern w:val="0"/>
          <w:position w:val="-2"/>
          <w:szCs w:val="21"/>
        </w:rPr>
        <w:t>位</w:t>
      </w:r>
      <w:r>
        <w:rPr>
          <w:rFonts w:hint="eastAsia" w:ascii="宋体" w:hAnsi="宋体" w:cs="微软雅黑"/>
          <w:color w:val="auto"/>
          <w:spacing w:val="-2"/>
          <w:kern w:val="0"/>
          <w:position w:val="-2"/>
          <w:szCs w:val="21"/>
        </w:rPr>
        <w:t>负</w:t>
      </w:r>
      <w:r>
        <w:rPr>
          <w:rFonts w:hint="eastAsia" w:ascii="宋体" w:hAnsi="宋体" w:cs="微软雅黑"/>
          <w:color w:val="auto"/>
          <w:kern w:val="0"/>
          <w:position w:val="-2"/>
          <w:szCs w:val="21"/>
        </w:rPr>
        <w:t>责</w:t>
      </w:r>
      <w:r>
        <w:rPr>
          <w:rFonts w:hint="eastAsia" w:ascii="宋体" w:hAnsi="宋体" w:cs="微软雅黑"/>
          <w:color w:val="auto"/>
          <w:spacing w:val="-2"/>
          <w:kern w:val="0"/>
          <w:position w:val="-2"/>
          <w:szCs w:val="21"/>
        </w:rPr>
        <w:t>人</w:t>
      </w:r>
      <w:r>
        <w:rPr>
          <w:rFonts w:hint="eastAsia" w:ascii="宋体" w:hAnsi="宋体" w:cs="微软雅黑"/>
          <w:color w:val="auto"/>
          <w:spacing w:val="-106"/>
          <w:kern w:val="0"/>
          <w:position w:val="-2"/>
          <w:szCs w:val="21"/>
        </w:rPr>
        <w:t>）</w:t>
      </w:r>
      <w:r>
        <w:rPr>
          <w:rFonts w:hint="eastAsia" w:ascii="宋体" w:hAnsi="宋体" w:cs="微软雅黑"/>
          <w:color w:val="auto"/>
          <w:kern w:val="0"/>
          <w:position w:val="-2"/>
          <w:szCs w:val="21"/>
        </w:rPr>
        <w:t>。</w:t>
      </w:r>
    </w:p>
    <w:p>
      <w:pPr>
        <w:autoSpaceDE w:val="0"/>
        <w:autoSpaceDN w:val="0"/>
        <w:adjustRightInd w:val="0"/>
        <w:snapToGrid w:val="0"/>
        <w:spacing w:before="156" w:beforeLines="50" w:line="360" w:lineRule="auto"/>
        <w:ind w:left="520" w:right="-20"/>
        <w:jc w:val="left"/>
        <w:rPr>
          <w:rFonts w:ascii="宋体" w:hAnsi="宋体" w:cs="微软雅黑"/>
          <w:color w:val="auto"/>
          <w:kern w:val="0"/>
          <w:szCs w:val="21"/>
        </w:rPr>
      </w:pPr>
      <w:r>
        <w:rPr>
          <w:rFonts w:hint="eastAsia" w:ascii="宋体" w:hAnsi="宋体" w:cs="微软雅黑"/>
          <w:color w:val="auto"/>
          <w:kern w:val="0"/>
          <w:szCs w:val="21"/>
        </w:rPr>
        <w:t>特此</w:t>
      </w:r>
      <w:r>
        <w:rPr>
          <w:rFonts w:hint="eastAsia" w:ascii="宋体" w:hAnsi="宋体" w:cs="微软雅黑"/>
          <w:color w:val="auto"/>
          <w:spacing w:val="-2"/>
          <w:kern w:val="0"/>
          <w:szCs w:val="21"/>
        </w:rPr>
        <w:t>证</w:t>
      </w:r>
      <w:r>
        <w:rPr>
          <w:rFonts w:hint="eastAsia" w:ascii="宋体" w:hAnsi="宋体" w:cs="微软雅黑"/>
          <w:color w:val="auto"/>
          <w:kern w:val="0"/>
          <w:szCs w:val="21"/>
        </w:rPr>
        <w:t>明。</w:t>
      </w:r>
    </w:p>
    <w:p>
      <w:pPr>
        <w:autoSpaceDE w:val="0"/>
        <w:autoSpaceDN w:val="0"/>
        <w:adjustRightInd w:val="0"/>
        <w:snapToGrid w:val="0"/>
        <w:spacing w:before="156" w:beforeLines="50" w:line="360" w:lineRule="auto"/>
        <w:ind w:left="100" w:right="4231"/>
        <w:jc w:val="left"/>
        <w:rPr>
          <w:rFonts w:ascii="宋体" w:hAnsi="宋体" w:cs="微软雅黑"/>
          <w:color w:val="auto"/>
          <w:kern w:val="0"/>
          <w:szCs w:val="21"/>
        </w:rPr>
      </w:pPr>
      <w:r>
        <w:rPr>
          <w:rFonts w:hint="eastAsia" w:ascii="宋体" w:hAnsi="宋体" w:cs="微软雅黑"/>
          <w:color w:val="auto"/>
          <w:kern w:val="0"/>
          <w:szCs w:val="21"/>
        </w:rPr>
        <w:t>附：</w:t>
      </w: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s="微软雅黑"/>
          <w:color w:val="auto"/>
          <w:kern w:val="0"/>
          <w:szCs w:val="21"/>
        </w:rPr>
        <w:t>身</w:t>
      </w:r>
      <w:r>
        <w:rPr>
          <w:rFonts w:hint="eastAsia" w:ascii="宋体" w:hAnsi="宋体" w:cs="微软雅黑"/>
          <w:color w:val="auto"/>
          <w:spacing w:val="-2"/>
          <w:kern w:val="0"/>
          <w:szCs w:val="21"/>
        </w:rPr>
        <w:t>份</w:t>
      </w:r>
      <w:r>
        <w:rPr>
          <w:rFonts w:hint="eastAsia" w:ascii="宋体" w:hAnsi="宋体" w:cs="微软雅黑"/>
          <w:color w:val="auto"/>
          <w:kern w:val="0"/>
          <w:szCs w:val="21"/>
        </w:rPr>
        <w:t>证</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r>
        <w:rPr>
          <w:rFonts w:hint="eastAsia" w:ascii="宋体" w:hAnsi="宋体" w:cs="微软雅黑"/>
          <w:color w:val="auto"/>
          <w:kern w:val="0"/>
          <w:szCs w:val="21"/>
        </w:rPr>
        <w:t>。</w:t>
      </w:r>
    </w:p>
    <w:tbl>
      <w:tblPr>
        <w:tblStyle w:val="19"/>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shd w:val="clear" w:color="auto" w:fill="auto"/>
            <w:vAlign w:val="center"/>
          </w:tcPr>
          <w:p>
            <w:pPr>
              <w:adjustRightInd w:val="0"/>
              <w:snapToGrid w:val="0"/>
              <w:spacing w:before="156" w:beforeLines="50" w:line="360" w:lineRule="auto"/>
              <w:jc w:val="center"/>
              <w:rPr>
                <w:rFonts w:ascii="宋体" w:hAnsi="宋体"/>
                <w:color w:val="auto"/>
                <w:szCs w:val="21"/>
              </w:rPr>
            </w:pP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shd w:val="clear" w:color="auto" w:fill="auto"/>
            <w:vAlign w:val="center"/>
          </w:tcPr>
          <w:p>
            <w:pPr>
              <w:adjustRightInd w:val="0"/>
              <w:snapToGrid w:val="0"/>
              <w:spacing w:before="156" w:beforeLines="50" w:line="360" w:lineRule="auto"/>
              <w:jc w:val="center"/>
              <w:rPr>
                <w:rFonts w:ascii="宋体" w:hAnsi="宋体"/>
                <w:color w:val="auto"/>
                <w:szCs w:val="21"/>
              </w:rPr>
            </w:pP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bl>
    <w:p>
      <w:pPr>
        <w:adjustRightInd w:val="0"/>
        <w:snapToGrid w:val="0"/>
        <w:spacing w:before="156" w:beforeLines="50" w:line="360" w:lineRule="auto"/>
        <w:rPr>
          <w:rFonts w:ascii="宋体" w:hAnsi="宋体"/>
          <w:color w:val="auto"/>
          <w:szCs w:val="21"/>
        </w:rPr>
      </w:pPr>
    </w:p>
    <w:p>
      <w:pPr>
        <w:adjustRightInd w:val="0"/>
        <w:snapToGrid w:val="0"/>
        <w:spacing w:before="156" w:beforeLines="50" w:line="360" w:lineRule="auto"/>
        <w:rPr>
          <w:rFonts w:ascii="宋体" w:hAnsi="宋体"/>
          <w:color w:val="auto"/>
          <w:szCs w:val="21"/>
        </w:rPr>
      </w:pPr>
      <w:r>
        <w:rPr>
          <w:rFonts w:hint="eastAsia" w:ascii="宋体" w:hAnsi="宋体"/>
          <w:color w:val="auto"/>
          <w:szCs w:val="21"/>
        </w:rPr>
        <w:t>注：供应商代表为法定代表人（单位负责人）的提供。供应商为自然人的无需提供。</w:t>
      </w:r>
    </w:p>
    <w:p>
      <w:pPr>
        <w:adjustRightInd w:val="0"/>
        <w:snapToGrid w:val="0"/>
        <w:spacing w:before="156" w:beforeLines="50" w:line="360" w:lineRule="auto"/>
        <w:rPr>
          <w:rFonts w:ascii="宋体" w:hAnsi="宋体"/>
          <w:color w:val="auto"/>
          <w:szCs w:val="21"/>
        </w:rPr>
      </w:pPr>
    </w:p>
    <w:p>
      <w:pPr>
        <w:pStyle w:val="12"/>
        <w:adjustRightInd w:val="0"/>
        <w:snapToGrid w:val="0"/>
        <w:spacing w:before="156" w:beforeLines="50" w:line="360" w:lineRule="auto"/>
        <w:rPr>
          <w:rFonts w:hAnsi="宋体"/>
          <w:color w:val="auto"/>
        </w:rPr>
      </w:pPr>
      <w:r>
        <w:rPr>
          <w:rFonts w:hint="eastAsia" w:hAnsi="宋体"/>
          <w:color w:val="auto"/>
        </w:rPr>
        <w:t>供应商名称(盖单位公章)：</w:t>
      </w:r>
    </w:p>
    <w:p>
      <w:pPr>
        <w:adjustRightInd w:val="0"/>
        <w:snapToGrid w:val="0"/>
        <w:spacing w:before="156" w:beforeLines="50" w:line="360" w:lineRule="auto"/>
        <w:ind w:right="24"/>
        <w:rPr>
          <w:rFonts w:ascii="仿宋_GB2312" w:hAnsi="宋体" w:eastAsia="仿宋_GB2312"/>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开标时如</w:t>
      </w:r>
      <w:r>
        <w:rPr>
          <w:rFonts w:hint="eastAsia" w:ascii="宋体" w:hAnsi="宋体" w:eastAsia="宋体" w:cs="宋体"/>
          <w:b/>
          <w:bCs/>
          <w:color w:val="auto"/>
          <w:sz w:val="24"/>
          <w:szCs w:val="24"/>
          <w:u w:val="single"/>
        </w:rPr>
        <w:t>法定代表人亲自处理谈判事宜的</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rPr>
        <w:t>法定代表人身份证明应为一式二份，一份装订</w:t>
      </w:r>
      <w:r>
        <w:rPr>
          <w:rFonts w:hint="eastAsia" w:ascii="宋体" w:hAnsi="宋体" w:cs="宋体"/>
          <w:b/>
          <w:bCs/>
          <w:color w:val="auto"/>
          <w:sz w:val="24"/>
          <w:szCs w:val="24"/>
          <w:lang w:eastAsia="zh-CN"/>
        </w:rPr>
        <w:t>在响应</w:t>
      </w:r>
      <w:r>
        <w:rPr>
          <w:rFonts w:hint="eastAsia" w:ascii="宋体" w:hAnsi="宋体" w:eastAsia="宋体" w:cs="宋体"/>
          <w:b/>
          <w:bCs/>
          <w:color w:val="auto"/>
          <w:sz w:val="24"/>
          <w:szCs w:val="24"/>
        </w:rPr>
        <w:t>文件</w:t>
      </w:r>
      <w:r>
        <w:rPr>
          <w:rFonts w:hint="eastAsia" w:ascii="宋体" w:hAnsi="宋体" w:cs="宋体"/>
          <w:b/>
          <w:bCs/>
          <w:color w:val="auto"/>
          <w:sz w:val="24"/>
          <w:szCs w:val="24"/>
          <w:lang w:eastAsia="zh-CN"/>
        </w:rPr>
        <w:t>中</w:t>
      </w:r>
      <w:r>
        <w:rPr>
          <w:rFonts w:hint="eastAsia" w:ascii="宋体" w:hAnsi="宋体" w:eastAsia="宋体" w:cs="宋体"/>
          <w:b/>
          <w:bCs/>
          <w:color w:val="auto"/>
          <w:sz w:val="24"/>
          <w:szCs w:val="24"/>
        </w:rPr>
        <w:t>，另随身携带一份，供</w:t>
      </w:r>
      <w:r>
        <w:rPr>
          <w:rFonts w:hint="eastAsia" w:ascii="宋体" w:hAnsi="宋体" w:cs="宋体"/>
          <w:b/>
          <w:bCs/>
          <w:color w:val="auto"/>
          <w:sz w:val="24"/>
          <w:szCs w:val="24"/>
          <w:lang w:eastAsia="zh-CN"/>
        </w:rPr>
        <w:t>谈判</w:t>
      </w:r>
      <w:r>
        <w:rPr>
          <w:rFonts w:hint="eastAsia" w:ascii="宋体" w:hAnsi="宋体" w:eastAsia="宋体" w:cs="宋体"/>
          <w:b/>
          <w:bCs/>
          <w:color w:val="auto"/>
          <w:sz w:val="24"/>
          <w:szCs w:val="24"/>
        </w:rPr>
        <w:t>时验证用</w:t>
      </w:r>
      <w:r>
        <w:rPr>
          <w:rFonts w:hint="eastAsia" w:ascii="宋体" w:hAnsi="宋体" w:eastAsia="宋体" w:cs="宋体"/>
          <w:b/>
          <w:color w:val="auto"/>
          <w:sz w:val="24"/>
          <w:szCs w:val="24"/>
          <w:highlight w:val="none"/>
        </w:rPr>
        <w:t>】</w:t>
      </w:r>
    </w:p>
    <w:p>
      <w:pPr>
        <w:pStyle w:val="6"/>
        <w:jc w:val="center"/>
        <w:rPr>
          <w:rFonts w:ascii="黑体" w:hAnsi="黑体" w:eastAsia="黑体"/>
          <w:color w:val="auto"/>
          <w:sz w:val="28"/>
          <w:szCs w:val="28"/>
        </w:rPr>
      </w:pPr>
      <w:r>
        <w:rPr>
          <w:color w:val="auto"/>
        </w:rPr>
        <w:br w:type="page"/>
      </w:r>
      <w:bookmarkStart w:id="56" w:name="_Toc32105"/>
      <w:r>
        <w:rPr>
          <w:rFonts w:hint="eastAsia" w:ascii="黑体" w:hAnsi="黑体" w:eastAsia="黑体"/>
          <w:color w:val="auto"/>
          <w:sz w:val="28"/>
          <w:szCs w:val="28"/>
        </w:rPr>
        <w:t>三、授权委托书(格式)</w:t>
      </w:r>
      <w:bookmarkEnd w:id="56"/>
    </w:p>
    <w:p>
      <w:pPr>
        <w:autoSpaceDE w:val="0"/>
        <w:autoSpaceDN w:val="0"/>
        <w:adjustRightInd w:val="0"/>
        <w:snapToGrid w:val="0"/>
        <w:spacing w:before="156" w:beforeLines="50" w:line="360" w:lineRule="auto"/>
        <w:ind w:firstLine="420" w:firstLineChars="200"/>
        <w:jc w:val="left"/>
        <w:rPr>
          <w:rFonts w:ascii="宋体" w:hAnsi="宋体" w:cs="宋体"/>
          <w:color w:val="auto"/>
          <w:kern w:val="0"/>
          <w:szCs w:val="21"/>
        </w:rPr>
      </w:pPr>
    </w:p>
    <w:p>
      <w:pPr>
        <w:autoSpaceDE w:val="0"/>
        <w:autoSpaceDN w:val="0"/>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（姓名、职务）系</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olor w:val="auto"/>
          <w:szCs w:val="21"/>
        </w:rPr>
        <w:t>供应商</w:t>
      </w:r>
      <w:r>
        <w:rPr>
          <w:rFonts w:hint="eastAsia" w:ascii="宋体" w:hAnsi="宋体" w:cs="宋体"/>
          <w:color w:val="auto"/>
          <w:kern w:val="0"/>
          <w:szCs w:val="21"/>
        </w:rPr>
        <w:t>名称）的法定代表人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s="宋体"/>
          <w:color w:val="auto"/>
          <w:kern w:val="0"/>
          <w:szCs w:val="21"/>
        </w:rPr>
        <w:t>，现授权</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（姓名、职务）为我方代理人。代理人根据授权，以我方名义：(1)签署、澄清、补正、修改、撤回、提交</w:t>
      </w:r>
      <w:r>
        <w:rPr>
          <w:rFonts w:hint="eastAsia" w:ascii="宋体" w:hAnsi="宋体" w:cs="宋体"/>
          <w:color w:val="auto"/>
          <w:kern w:val="0"/>
          <w:szCs w:val="21"/>
          <w:u w:val="single"/>
        </w:rPr>
        <w:t xml:space="preserve">                     </w:t>
      </w:r>
      <w:r>
        <w:rPr>
          <w:rFonts w:hint="eastAsia" w:ascii="宋体" w:hAnsi="宋体" w:cs="宋体"/>
          <w:color w:val="auto"/>
          <w:kern w:val="0"/>
          <w:szCs w:val="21"/>
        </w:rPr>
        <w:t>（项目名称、</w:t>
      </w:r>
      <w:r>
        <w:rPr>
          <w:rFonts w:hint="eastAsia" w:ascii="宋体" w:hAnsi="宋体"/>
          <w:color w:val="auto"/>
          <w:szCs w:val="21"/>
        </w:rPr>
        <w:t>政府</w:t>
      </w:r>
      <w:r>
        <w:rPr>
          <w:rFonts w:hint="eastAsia" w:ascii="宋体" w:hAnsi="宋体" w:cs="宋体"/>
          <w:color w:val="auto"/>
          <w:kern w:val="0"/>
          <w:szCs w:val="21"/>
        </w:rPr>
        <w:t>采购编号、采购代理编号）响应文件；(2)签署并重新提交响应文件及最后报价；(3)退出谈判（如可能）；(4)签订合同和处理有关事宜，其法律后果由我方承担。</w:t>
      </w:r>
    </w:p>
    <w:p>
      <w:pPr>
        <w:autoSpaceDE w:val="0"/>
        <w:autoSpaceDN w:val="0"/>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委托期限：</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p>
    <w:p>
      <w:pPr>
        <w:adjustRightInd w:val="0"/>
        <w:snapToGrid w:val="0"/>
        <w:spacing w:before="156" w:beforeLines="50" w:line="360" w:lineRule="auto"/>
        <w:ind w:firstLine="435"/>
        <w:rPr>
          <w:rFonts w:ascii="宋体" w:hAnsi="宋体" w:cs="宋体"/>
          <w:color w:val="auto"/>
          <w:kern w:val="0"/>
          <w:szCs w:val="21"/>
        </w:rPr>
      </w:pPr>
      <w:r>
        <w:rPr>
          <w:rFonts w:hint="eastAsia" w:ascii="宋体" w:hAnsi="宋体" w:cs="宋体"/>
          <w:color w:val="auto"/>
          <w:kern w:val="0"/>
          <w:szCs w:val="21"/>
        </w:rPr>
        <w:t>代理人无转委托权。</w:t>
      </w:r>
    </w:p>
    <w:p>
      <w:pPr>
        <w:adjustRightInd w:val="0"/>
        <w:snapToGrid w:val="0"/>
        <w:spacing w:before="156" w:beforeLines="50" w:line="360" w:lineRule="auto"/>
        <w:ind w:firstLine="435"/>
        <w:rPr>
          <w:rFonts w:ascii="宋体" w:hAnsi="宋体" w:cs="微软雅黑"/>
          <w:color w:val="auto"/>
          <w:kern w:val="0"/>
          <w:szCs w:val="21"/>
        </w:rPr>
      </w:pPr>
      <w:r>
        <w:rPr>
          <w:rFonts w:hint="eastAsia" w:ascii="宋体" w:hAnsi="宋体"/>
          <w:color w:val="auto"/>
          <w:szCs w:val="21"/>
        </w:rPr>
        <w:t>本授权书于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日签字生效，特此声明。</w:t>
      </w:r>
    </w:p>
    <w:tbl>
      <w:tblPr>
        <w:tblStyle w:val="19"/>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shd w:val="clear" w:color="auto" w:fill="auto"/>
            <w:vAlign w:val="center"/>
          </w:tcPr>
          <w:p>
            <w:pPr>
              <w:adjustRightInd w:val="0"/>
              <w:snapToGrid w:val="0"/>
              <w:spacing w:before="156" w:beforeLines="50" w:line="360" w:lineRule="auto"/>
              <w:jc w:val="center"/>
              <w:rPr>
                <w:rFonts w:ascii="宋体" w:hAnsi="宋体"/>
                <w:color w:val="auto"/>
                <w:szCs w:val="21"/>
              </w:rPr>
            </w:pP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shd w:val="clear" w:color="auto" w:fill="auto"/>
            <w:vAlign w:val="center"/>
          </w:tcPr>
          <w:p>
            <w:pPr>
              <w:adjustRightInd w:val="0"/>
              <w:snapToGrid w:val="0"/>
              <w:spacing w:before="156" w:beforeLines="50" w:line="360" w:lineRule="auto"/>
              <w:jc w:val="center"/>
              <w:rPr>
                <w:rFonts w:ascii="宋体" w:hAnsi="宋体"/>
                <w:color w:val="auto"/>
                <w:szCs w:val="21"/>
              </w:rPr>
            </w:pP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bl>
    <w:p>
      <w:pPr>
        <w:adjustRightInd w:val="0"/>
        <w:snapToGrid w:val="0"/>
        <w:spacing w:before="156" w:beforeLines="50" w:line="360" w:lineRule="auto"/>
        <w:ind w:firstLine="420" w:firstLineChars="200"/>
        <w:rPr>
          <w:rFonts w:ascii="宋体" w:hAnsi="宋体"/>
          <w:color w:val="auto"/>
          <w:szCs w:val="21"/>
        </w:rPr>
      </w:pPr>
    </w:p>
    <w:p>
      <w:pPr>
        <w:adjustRightInd w:val="0"/>
        <w:snapToGrid w:val="0"/>
        <w:spacing w:before="156" w:beforeLines="50" w:line="360" w:lineRule="auto"/>
        <w:ind w:firstLine="420" w:firstLineChars="200"/>
        <w:rPr>
          <w:rFonts w:ascii="宋体" w:hAnsi="宋体"/>
          <w:color w:val="auto"/>
          <w:szCs w:val="21"/>
        </w:rPr>
      </w:pPr>
    </w:p>
    <w:p>
      <w:pPr>
        <w:adjustRightInd w:val="0"/>
        <w:snapToGrid w:val="0"/>
        <w:spacing w:before="156" w:beforeLines="50" w:line="360" w:lineRule="auto"/>
        <w:rPr>
          <w:rFonts w:ascii="宋体" w:hAnsi="宋体"/>
          <w:color w:val="auto"/>
          <w:szCs w:val="21"/>
        </w:rPr>
      </w:pPr>
      <w:r>
        <w:rPr>
          <w:rFonts w:hint="eastAsia" w:ascii="宋体" w:hAnsi="宋体"/>
          <w:color w:val="auto"/>
          <w:szCs w:val="21"/>
        </w:rPr>
        <w:t>注：供应商代表不是供应商的法定代表人（单位负责人）的提供。供应商为自然人的无需提供。</w:t>
      </w:r>
    </w:p>
    <w:p>
      <w:pPr>
        <w:adjustRightInd w:val="0"/>
        <w:snapToGrid w:val="0"/>
        <w:spacing w:before="156" w:beforeLines="50" w:line="360" w:lineRule="auto"/>
        <w:ind w:firstLine="420" w:firstLineChars="200"/>
        <w:rPr>
          <w:rFonts w:ascii="宋体" w:hAnsi="宋体"/>
          <w:color w:val="auto"/>
          <w:szCs w:val="21"/>
        </w:rPr>
      </w:pPr>
    </w:p>
    <w:p>
      <w:pPr>
        <w:adjustRightInd w:val="0"/>
        <w:snapToGrid w:val="0"/>
        <w:spacing w:before="156" w:beforeLines="50" w:line="360" w:lineRule="auto"/>
        <w:ind w:firstLine="420" w:firstLineChars="200"/>
        <w:rPr>
          <w:rFonts w:ascii="宋体" w:hAnsi="宋体"/>
          <w:color w:val="auto"/>
          <w:szCs w:val="21"/>
        </w:rPr>
      </w:pPr>
    </w:p>
    <w:p>
      <w:pPr>
        <w:pStyle w:val="12"/>
        <w:adjustRightInd w:val="0"/>
        <w:snapToGrid w:val="0"/>
        <w:spacing w:before="156" w:beforeLines="50" w:line="360" w:lineRule="auto"/>
        <w:rPr>
          <w:rFonts w:hAnsi="宋体"/>
          <w:color w:val="auto"/>
        </w:rPr>
      </w:pPr>
      <w:r>
        <w:rPr>
          <w:rFonts w:hint="eastAsia" w:hAnsi="宋体"/>
          <w:color w:val="auto"/>
        </w:rPr>
        <w:t>供应商名称(盖单位公章)：</w:t>
      </w:r>
    </w:p>
    <w:p>
      <w:pPr>
        <w:adjustRightInd w:val="0"/>
        <w:snapToGrid w:val="0"/>
        <w:spacing w:before="156" w:beforeLines="50" w:line="360" w:lineRule="auto"/>
        <w:rPr>
          <w:rFonts w:ascii="宋体" w:hAnsi="宋体"/>
          <w:color w:val="auto"/>
          <w:szCs w:val="21"/>
          <w:u w:val="single"/>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pPr>
        <w:adjustRightInd w:val="0"/>
        <w:snapToGrid w:val="0"/>
        <w:spacing w:before="156" w:beforeLines="50"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spacing w:line="360" w:lineRule="auto"/>
        <w:ind w:firstLine="472" w:firstLineChars="196"/>
        <w:rPr>
          <w:rFonts w:hint="eastAsia" w:ascii="宋体" w:hAnsi="宋体" w:eastAsia="宋体" w:cs="宋体"/>
          <w:b/>
          <w:color w:val="auto"/>
          <w:sz w:val="24"/>
          <w:szCs w:val="24"/>
          <w:highlight w:val="none"/>
        </w:rPr>
      </w:pPr>
    </w:p>
    <w:p>
      <w:pPr>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开标时如委托代理人到场</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rPr>
        <w:t>法定代表人授权委托书</w:t>
      </w:r>
      <w:r>
        <w:rPr>
          <w:rFonts w:hint="eastAsia" w:ascii="宋体" w:hAnsi="宋体" w:eastAsia="宋体" w:cs="宋体"/>
          <w:b/>
          <w:bCs/>
          <w:color w:val="auto"/>
          <w:sz w:val="24"/>
          <w:szCs w:val="24"/>
          <w:lang w:eastAsia="zh-CN"/>
        </w:rPr>
        <w:t>及法定人代表身份证明</w:t>
      </w:r>
      <w:r>
        <w:rPr>
          <w:rFonts w:hint="eastAsia" w:ascii="宋体" w:hAnsi="宋体" w:eastAsia="宋体" w:cs="宋体"/>
          <w:b/>
          <w:bCs/>
          <w:color w:val="auto"/>
          <w:sz w:val="24"/>
          <w:szCs w:val="24"/>
        </w:rPr>
        <w:t>应为一式二份，一份装订</w:t>
      </w:r>
      <w:r>
        <w:rPr>
          <w:rFonts w:hint="eastAsia" w:ascii="宋体" w:hAnsi="宋体" w:cs="宋体"/>
          <w:b/>
          <w:bCs/>
          <w:color w:val="auto"/>
          <w:sz w:val="24"/>
          <w:szCs w:val="24"/>
          <w:lang w:eastAsia="zh-CN"/>
        </w:rPr>
        <w:t>在响应</w:t>
      </w:r>
      <w:r>
        <w:rPr>
          <w:rFonts w:hint="eastAsia" w:ascii="宋体" w:hAnsi="宋体" w:eastAsia="宋体" w:cs="宋体"/>
          <w:b/>
          <w:bCs/>
          <w:color w:val="auto"/>
          <w:sz w:val="24"/>
          <w:szCs w:val="24"/>
        </w:rPr>
        <w:t>文件</w:t>
      </w:r>
      <w:r>
        <w:rPr>
          <w:rFonts w:hint="eastAsia" w:ascii="宋体" w:hAnsi="宋体" w:cs="宋体"/>
          <w:b/>
          <w:bCs/>
          <w:color w:val="auto"/>
          <w:sz w:val="24"/>
          <w:szCs w:val="24"/>
          <w:lang w:eastAsia="zh-CN"/>
        </w:rPr>
        <w:t>中</w:t>
      </w:r>
      <w:r>
        <w:rPr>
          <w:rFonts w:hint="eastAsia" w:ascii="宋体" w:hAnsi="宋体" w:eastAsia="宋体" w:cs="宋体"/>
          <w:b/>
          <w:bCs/>
          <w:color w:val="auto"/>
          <w:sz w:val="24"/>
          <w:szCs w:val="24"/>
        </w:rPr>
        <w:t>，另随身携带一份，供</w:t>
      </w:r>
      <w:r>
        <w:rPr>
          <w:rFonts w:hint="eastAsia" w:ascii="宋体" w:hAnsi="宋体" w:cs="宋体"/>
          <w:b/>
          <w:bCs/>
          <w:color w:val="auto"/>
          <w:sz w:val="24"/>
          <w:szCs w:val="24"/>
          <w:lang w:eastAsia="zh-CN"/>
        </w:rPr>
        <w:t>谈判</w:t>
      </w:r>
      <w:r>
        <w:rPr>
          <w:rFonts w:hint="eastAsia" w:ascii="宋体" w:hAnsi="宋体" w:eastAsia="宋体" w:cs="宋体"/>
          <w:b/>
          <w:bCs/>
          <w:color w:val="auto"/>
          <w:sz w:val="24"/>
          <w:szCs w:val="24"/>
        </w:rPr>
        <w:t>时验证用</w:t>
      </w:r>
      <w:r>
        <w:rPr>
          <w:rFonts w:hint="eastAsia" w:ascii="宋体" w:hAnsi="宋体" w:eastAsia="宋体" w:cs="宋体"/>
          <w:b/>
          <w:color w:val="auto"/>
          <w:sz w:val="24"/>
          <w:szCs w:val="24"/>
          <w:highlight w:val="none"/>
        </w:rPr>
        <w:t>】</w:t>
      </w:r>
    </w:p>
    <w:p>
      <w:pPr>
        <w:keepNext/>
        <w:keepLines/>
        <w:pageBreakBefore w:val="0"/>
        <w:widowControl w:val="0"/>
        <w:kinsoku/>
        <w:wordWrap/>
        <w:overflowPunct/>
        <w:topLinePunct w:val="0"/>
        <w:autoSpaceDE/>
        <w:autoSpaceDN/>
        <w:bidi w:val="0"/>
        <w:adjustRightInd/>
        <w:snapToGrid/>
        <w:jc w:val="center"/>
        <w:textAlignment w:val="auto"/>
        <w:outlineLvl w:val="9"/>
        <w:rPr>
          <w:rFonts w:ascii="宋体"/>
          <w:color w:val="auto"/>
        </w:rPr>
      </w:pPr>
    </w:p>
    <w:p>
      <w:pPr>
        <w:keepNext/>
        <w:keepLines/>
        <w:pageBreakBefore w:val="0"/>
        <w:widowControl w:val="0"/>
        <w:kinsoku/>
        <w:wordWrap/>
        <w:overflowPunct/>
        <w:topLinePunct w:val="0"/>
        <w:autoSpaceDE/>
        <w:autoSpaceDN/>
        <w:bidi w:val="0"/>
        <w:adjustRightInd/>
        <w:snapToGrid/>
        <w:jc w:val="center"/>
        <w:textAlignment w:val="auto"/>
        <w:outlineLvl w:val="9"/>
        <w:rPr>
          <w:rFonts w:ascii="宋体"/>
          <w:color w:val="auto"/>
        </w:rPr>
      </w:pPr>
    </w:p>
    <w:p>
      <w:pPr>
        <w:keepNext/>
        <w:keepLines/>
        <w:pageBreakBefore w:val="0"/>
        <w:widowControl w:val="0"/>
        <w:kinsoku/>
        <w:wordWrap/>
        <w:overflowPunct/>
        <w:topLinePunct w:val="0"/>
        <w:autoSpaceDE/>
        <w:autoSpaceDN/>
        <w:bidi w:val="0"/>
        <w:adjustRightInd/>
        <w:snapToGrid/>
        <w:jc w:val="center"/>
        <w:textAlignment w:val="auto"/>
        <w:outlineLvl w:val="9"/>
        <w:rPr>
          <w:rFonts w:ascii="黑体" w:hAnsi="黑体" w:eastAsia="黑体"/>
          <w:color w:val="auto"/>
          <w:sz w:val="28"/>
          <w:szCs w:val="28"/>
        </w:rPr>
      </w:pPr>
      <w:r>
        <w:rPr>
          <w:rFonts w:ascii="宋体"/>
          <w:color w:val="auto"/>
        </w:rPr>
        <w:br w:type="page"/>
      </w:r>
      <w:r>
        <w:rPr>
          <w:rFonts w:hint="eastAsia" w:ascii="黑体" w:hAnsi="黑体" w:eastAsia="黑体"/>
          <w:color w:val="auto"/>
          <w:sz w:val="28"/>
          <w:szCs w:val="28"/>
        </w:rPr>
        <w:t>四、保证金</w:t>
      </w:r>
    </w:p>
    <w:p>
      <w:pPr>
        <w:adjustRightInd w:val="0"/>
        <w:snapToGrid w:val="0"/>
        <w:spacing w:line="360" w:lineRule="auto"/>
        <w:rPr>
          <w:rFonts w:hint="eastAsia" w:ascii="宋体" w:hAnsi="宋体" w:eastAsia="宋体" w:cs="宋体"/>
          <w:b/>
          <w:bCs/>
          <w:color w:val="auto"/>
          <w:szCs w:val="21"/>
        </w:rPr>
      </w:pPr>
      <w:r>
        <w:rPr>
          <w:rFonts w:hint="eastAsia" w:ascii="宋体" w:hAnsi="宋体"/>
          <w:b/>
          <w:color w:val="auto"/>
          <w:szCs w:val="21"/>
        </w:rPr>
        <w:t>备注</w:t>
      </w:r>
      <w:r>
        <w:rPr>
          <w:rFonts w:hint="eastAsia" w:ascii="宋体" w:hAnsi="宋体"/>
          <w:color w:val="auto"/>
          <w:szCs w:val="21"/>
        </w:rPr>
        <w:t>：</w:t>
      </w:r>
      <w:r>
        <w:rPr>
          <w:rFonts w:hint="eastAsia" w:ascii="宋体" w:hAnsi="宋体" w:eastAsia="宋体" w:cs="宋体"/>
          <w:b/>
          <w:bCs/>
          <w:color w:val="auto"/>
        </w:rPr>
        <w:t>提供付款凭证</w:t>
      </w:r>
      <w:r>
        <w:rPr>
          <w:rFonts w:hint="eastAsia" w:ascii="宋体" w:hAnsi="宋体" w:eastAsia="宋体" w:cs="宋体"/>
          <w:b/>
          <w:bCs/>
          <w:color w:val="auto"/>
          <w:lang w:eastAsia="zh-CN"/>
        </w:rPr>
        <w:t>扫描件或</w:t>
      </w:r>
      <w:r>
        <w:rPr>
          <w:rFonts w:hint="eastAsia" w:ascii="宋体" w:hAnsi="宋体" w:eastAsia="宋体" w:cs="宋体"/>
          <w:b/>
          <w:bCs/>
          <w:color w:val="auto"/>
        </w:rPr>
        <w:t>复印件</w:t>
      </w:r>
    </w:p>
    <w:p>
      <w:pPr>
        <w:adjustRightInd w:val="0"/>
        <w:snapToGrid w:val="0"/>
        <w:spacing w:before="156" w:beforeLines="50" w:line="360" w:lineRule="auto"/>
        <w:ind w:firstLine="420" w:firstLineChars="200"/>
        <w:jc w:val="left"/>
        <w:rPr>
          <w:rFonts w:ascii="宋体" w:hAnsi="宋体"/>
          <w:color w:val="auto"/>
        </w:rPr>
      </w:pPr>
    </w:p>
    <w:p>
      <w:pPr>
        <w:rPr>
          <w:rFonts w:hint="eastAsia" w:ascii="宋体" w:hAnsi="宋体" w:cs="宋体"/>
          <w:b/>
          <w:color w:val="auto"/>
          <w:sz w:val="28"/>
          <w:szCs w:val="28"/>
          <w:lang w:eastAsia="zh-CN"/>
        </w:rPr>
      </w:pPr>
      <w:r>
        <w:rPr>
          <w:rFonts w:hint="eastAsia" w:ascii="宋体" w:hAnsi="宋体" w:cs="宋体"/>
          <w:b/>
          <w:color w:val="auto"/>
          <w:sz w:val="28"/>
          <w:szCs w:val="28"/>
          <w:lang w:eastAsia="zh-CN"/>
        </w:rPr>
        <w:br w:type="page"/>
      </w:r>
    </w:p>
    <w:p>
      <w:pPr>
        <w:spacing w:line="480" w:lineRule="exact"/>
        <w:jc w:val="center"/>
        <w:rPr>
          <w:rFonts w:hint="eastAsia" w:ascii="宋体" w:hAnsi="宋体" w:eastAsia="宋体" w:cs="宋体"/>
          <w:bCs/>
          <w:color w:val="auto"/>
          <w:sz w:val="36"/>
          <w:szCs w:val="36"/>
        </w:rPr>
      </w:pPr>
      <w:r>
        <w:rPr>
          <w:rFonts w:hint="eastAsia" w:ascii="宋体" w:hAnsi="宋体" w:cs="宋体"/>
          <w:b/>
          <w:color w:val="auto"/>
          <w:sz w:val="28"/>
          <w:szCs w:val="28"/>
          <w:lang w:eastAsia="zh-CN"/>
        </w:rPr>
        <w:t>投标</w:t>
      </w:r>
      <w:r>
        <w:rPr>
          <w:rFonts w:hint="eastAsia" w:ascii="宋体" w:hAnsi="宋体" w:eastAsia="宋体" w:cs="宋体"/>
          <w:b/>
          <w:color w:val="auto"/>
          <w:sz w:val="28"/>
          <w:szCs w:val="28"/>
        </w:rPr>
        <w:t>保证金退还申请书</w:t>
      </w:r>
    </w:p>
    <w:p>
      <w:pPr>
        <w:spacing w:line="480" w:lineRule="exact"/>
        <w:jc w:val="center"/>
        <w:rPr>
          <w:rFonts w:hint="eastAsia" w:ascii="宋体" w:hAnsi="宋体" w:eastAsia="宋体" w:cs="宋体"/>
          <w:bCs/>
          <w:color w:val="auto"/>
          <w:sz w:val="36"/>
          <w:szCs w:val="36"/>
        </w:rPr>
      </w:pPr>
    </w:p>
    <w:p>
      <w:pPr>
        <w:adjustRightInd w:val="0"/>
        <w:snapToGrid w:val="0"/>
        <w:spacing w:beforeLines="50" w:line="360" w:lineRule="auto"/>
        <w:rPr>
          <w:rFonts w:hint="eastAsia" w:ascii="宋体" w:hAnsi="宋体" w:eastAsia="宋体" w:cs="宋体"/>
          <w:color w:val="auto"/>
          <w:szCs w:val="21"/>
        </w:rPr>
      </w:pPr>
      <w:r>
        <w:rPr>
          <w:rFonts w:hint="eastAsia" w:ascii="宋体" w:hAnsi="宋体" w:eastAsia="宋体" w:cs="宋体"/>
          <w:color w:val="auto"/>
          <w:szCs w:val="21"/>
          <w:u w:val="single"/>
        </w:rPr>
        <w:t>致</w:t>
      </w:r>
      <w:r>
        <w:rPr>
          <w:rFonts w:hint="eastAsia" w:ascii="宋体" w:hAnsi="宋体" w:eastAsia="宋体" w:cs="宋体"/>
          <w:color w:val="auto"/>
          <w:szCs w:val="21"/>
          <w:u w:val="single"/>
          <w:lang w:eastAsia="zh-CN"/>
        </w:rPr>
        <w:t>茶陵县发展和改革局</w:t>
      </w:r>
      <w:r>
        <w:rPr>
          <w:rFonts w:hint="eastAsia" w:ascii="宋体" w:hAnsi="宋体" w:eastAsia="宋体" w:cs="宋体"/>
          <w:color w:val="auto"/>
          <w:szCs w:val="21"/>
          <w:u w:val="single"/>
        </w:rPr>
        <w:t>：</w:t>
      </w:r>
      <w:r>
        <w:rPr>
          <w:rFonts w:hint="eastAsia" w:ascii="宋体" w:hAnsi="宋体" w:eastAsia="宋体" w:cs="宋体"/>
          <w:color w:val="auto"/>
          <w:szCs w:val="21"/>
        </w:rPr>
        <w:t xml:space="preserve"> </w:t>
      </w:r>
    </w:p>
    <w:p>
      <w:pPr>
        <w:adjustRightInd w:val="0"/>
        <w:snapToGrid w:val="0"/>
        <w:spacing w:beforeLines="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我系参加</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（项目名称），政府采购编号：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，委托代理编号：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竞争性谈判的供应商，现申请按该项目谈判文件规定，退返保证金人民币</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(大写）￥</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(小写），保证金请退还到以下原缴纳账户：</w:t>
      </w:r>
    </w:p>
    <w:p>
      <w:pPr>
        <w:adjustRightInd w:val="0"/>
        <w:snapToGrid w:val="0"/>
        <w:spacing w:before="50" w:line="360" w:lineRule="auto"/>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户名：</w:t>
      </w:r>
      <w:r>
        <w:rPr>
          <w:rFonts w:hint="eastAsia" w:ascii="宋体" w:hAnsi="宋体" w:eastAsia="宋体" w:cs="宋体"/>
          <w:color w:val="auto"/>
          <w:szCs w:val="21"/>
          <w:u w:val="single"/>
        </w:rPr>
        <w:t xml:space="preserve">                                 </w:t>
      </w:r>
    </w:p>
    <w:p>
      <w:pPr>
        <w:adjustRightInd w:val="0"/>
        <w:snapToGrid w:val="0"/>
        <w:spacing w:before="50" w:line="360" w:lineRule="auto"/>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账号：</w:t>
      </w:r>
      <w:r>
        <w:rPr>
          <w:rFonts w:hint="eastAsia" w:ascii="宋体" w:hAnsi="宋体" w:eastAsia="宋体" w:cs="宋体"/>
          <w:color w:val="auto"/>
          <w:szCs w:val="21"/>
          <w:u w:val="single"/>
        </w:rPr>
        <w:t xml:space="preserve">                                 </w:t>
      </w:r>
    </w:p>
    <w:p>
      <w:pPr>
        <w:adjustRightInd w:val="0"/>
        <w:snapToGrid w:val="0"/>
        <w:spacing w:before="50" w:line="360" w:lineRule="auto"/>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开户行：</w:t>
      </w:r>
      <w:r>
        <w:rPr>
          <w:rFonts w:hint="eastAsia" w:ascii="宋体" w:hAnsi="宋体" w:eastAsia="宋体" w:cs="宋体"/>
          <w:color w:val="auto"/>
          <w:szCs w:val="21"/>
          <w:u w:val="single"/>
        </w:rPr>
        <w:t xml:space="preserve">                               </w:t>
      </w:r>
    </w:p>
    <w:p>
      <w:pPr>
        <w:adjustRightInd w:val="0"/>
        <w:snapToGrid w:val="0"/>
        <w:spacing w:before="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开户行地址：</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省</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市</w:t>
      </w:r>
    </w:p>
    <w:p>
      <w:pPr>
        <w:adjustRightInd w:val="0"/>
        <w:snapToGrid w:val="0"/>
        <w:spacing w:before="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如果提供的账户信息有误或因账户信息变更未及时通知，一切后果均由本单位自行负责。</w:t>
      </w:r>
    </w:p>
    <w:p>
      <w:pPr>
        <w:adjustRightInd w:val="0"/>
        <w:snapToGrid w:val="0"/>
        <w:spacing w:before="50" w:line="360" w:lineRule="auto"/>
        <w:ind w:left="4429" w:leftChars="2109"/>
        <w:rPr>
          <w:rFonts w:hint="eastAsia" w:ascii="宋体" w:hAnsi="宋体" w:eastAsia="宋体" w:cs="宋体"/>
          <w:color w:val="auto"/>
          <w:szCs w:val="21"/>
        </w:rPr>
      </w:pPr>
      <w:r>
        <w:rPr>
          <w:rFonts w:hint="eastAsia" w:ascii="宋体" w:hAnsi="宋体" w:eastAsia="宋体" w:cs="宋体"/>
          <w:color w:val="auto"/>
          <w:szCs w:val="21"/>
        </w:rPr>
        <w:t xml:space="preserve">                                        </w:t>
      </w:r>
    </w:p>
    <w:p>
      <w:pPr>
        <w:adjustRightInd w:val="0"/>
        <w:snapToGrid w:val="0"/>
        <w:spacing w:before="50" w:line="360" w:lineRule="auto"/>
        <w:rPr>
          <w:rFonts w:hint="eastAsia" w:ascii="宋体" w:hAnsi="宋体" w:eastAsia="宋体" w:cs="宋体"/>
          <w:color w:val="auto"/>
          <w:szCs w:val="21"/>
        </w:rPr>
      </w:pPr>
      <w:r>
        <w:rPr>
          <w:rFonts w:hint="eastAsia" w:ascii="宋体" w:hAnsi="宋体" w:eastAsia="宋体" w:cs="宋体"/>
          <w:color w:val="auto"/>
          <w:szCs w:val="21"/>
        </w:rPr>
        <w:t xml:space="preserve">                                          供应商(盖单位章)：</w:t>
      </w:r>
    </w:p>
    <w:p>
      <w:pPr>
        <w:adjustRightInd w:val="0"/>
        <w:snapToGrid w:val="0"/>
        <w:spacing w:before="50" w:line="360" w:lineRule="auto"/>
        <w:ind w:left="4429" w:leftChars="2109"/>
        <w:rPr>
          <w:rFonts w:hint="eastAsia" w:ascii="宋体" w:hAnsi="宋体" w:eastAsia="宋体" w:cs="宋体"/>
          <w:color w:val="auto"/>
          <w:szCs w:val="21"/>
        </w:rPr>
      </w:pPr>
      <w:r>
        <w:rPr>
          <w:rFonts w:hint="eastAsia" w:ascii="宋体" w:hAnsi="宋体" w:eastAsia="宋体" w:cs="宋体"/>
          <w:color w:val="auto"/>
          <w:szCs w:val="21"/>
        </w:rPr>
        <w:t>联系人：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pPr>
        <w:adjustRightInd w:val="0"/>
        <w:snapToGrid w:val="0"/>
        <w:spacing w:before="50" w:line="360" w:lineRule="auto"/>
        <w:ind w:left="4429" w:leftChars="2109"/>
        <w:rPr>
          <w:rFonts w:hint="eastAsia" w:ascii="宋体" w:hAnsi="宋体" w:eastAsia="宋体" w:cs="宋体"/>
          <w:color w:val="auto"/>
          <w:szCs w:val="21"/>
        </w:rPr>
      </w:pPr>
      <w:r>
        <w:rPr>
          <w:rFonts w:hint="eastAsia" w:ascii="宋体" w:hAnsi="宋体" w:eastAsia="宋体" w:cs="宋体"/>
          <w:color w:val="auto"/>
          <w:szCs w:val="21"/>
        </w:rPr>
        <w:t>移动电话：</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pPr>
        <w:adjustRightInd w:val="0"/>
        <w:snapToGrid w:val="0"/>
        <w:spacing w:before="50" w:line="360" w:lineRule="auto"/>
        <w:ind w:left="4429" w:leftChars="2109"/>
        <w:rPr>
          <w:rFonts w:hint="eastAsia" w:ascii="宋体" w:hAnsi="宋体" w:eastAsia="宋体" w:cs="宋体"/>
          <w:color w:val="auto"/>
          <w:szCs w:val="21"/>
        </w:rPr>
      </w:pPr>
      <w:r>
        <w:rPr>
          <w:rFonts w:hint="eastAsia" w:ascii="宋体" w:hAnsi="宋体" w:eastAsia="宋体" w:cs="宋体"/>
          <w:color w:val="auto"/>
          <w:szCs w:val="21"/>
        </w:rPr>
        <w:t>固定电话：</w:t>
      </w:r>
      <w:r>
        <w:rPr>
          <w:rFonts w:hint="eastAsia" w:ascii="宋体" w:hAnsi="宋体" w:eastAsia="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pPr>
        <w:adjustRightInd w:val="0"/>
        <w:snapToGrid w:val="0"/>
        <w:spacing w:before="50" w:line="360" w:lineRule="auto"/>
        <w:ind w:left="4429" w:leftChars="2109"/>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年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pStyle w:val="12"/>
        <w:adjustRightInd w:val="0"/>
        <w:snapToGrid w:val="0"/>
        <w:spacing w:beforeLines="50" w:line="360" w:lineRule="auto"/>
        <w:rPr>
          <w:rFonts w:hint="eastAsia" w:ascii="宋体" w:hAnsi="宋体" w:eastAsia="宋体" w:cs="宋体"/>
          <w:color w:val="auto"/>
        </w:rPr>
      </w:pPr>
    </w:p>
    <w:p>
      <w:pPr>
        <w:pStyle w:val="12"/>
        <w:adjustRightInd w:val="0"/>
        <w:snapToGrid w:val="0"/>
        <w:spacing w:beforeLines="50" w:line="360" w:lineRule="auto"/>
        <w:rPr>
          <w:rFonts w:hint="eastAsia" w:ascii="宋体" w:hAnsi="宋体" w:eastAsia="宋体" w:cs="宋体"/>
          <w:b/>
          <w:color w:val="auto"/>
          <w:sz w:val="18"/>
          <w:szCs w:val="18"/>
        </w:rPr>
      </w:pPr>
    </w:p>
    <w:p>
      <w:pPr>
        <w:pStyle w:val="12"/>
        <w:adjustRightInd w:val="0"/>
        <w:snapToGrid w:val="0"/>
        <w:spacing w:beforeLines="50" w:line="360" w:lineRule="auto"/>
        <w:rPr>
          <w:rFonts w:hint="eastAsia" w:ascii="宋体" w:hAnsi="宋体" w:eastAsia="宋体" w:cs="宋体"/>
          <w:b/>
          <w:color w:val="auto"/>
          <w:sz w:val="18"/>
          <w:szCs w:val="18"/>
        </w:rPr>
      </w:pPr>
    </w:p>
    <w:p>
      <w:pPr>
        <w:pStyle w:val="12"/>
        <w:adjustRightInd w:val="0"/>
        <w:snapToGrid w:val="0"/>
        <w:spacing w:beforeLines="50" w:line="360" w:lineRule="auto"/>
        <w:rPr>
          <w:rFonts w:hint="eastAsia" w:ascii="宋体" w:hAnsi="宋体" w:eastAsia="宋体" w:cs="宋体"/>
          <w:b/>
          <w:color w:val="auto"/>
          <w:sz w:val="18"/>
          <w:szCs w:val="18"/>
        </w:rPr>
      </w:pPr>
    </w:p>
    <w:p>
      <w:pPr>
        <w:pStyle w:val="12"/>
        <w:adjustRightInd w:val="0"/>
        <w:snapToGrid w:val="0"/>
        <w:spacing w:beforeLines="50" w:line="360" w:lineRule="auto"/>
        <w:rPr>
          <w:rFonts w:hint="eastAsia" w:ascii="宋体" w:hAnsi="宋体" w:eastAsia="宋体" w:cs="宋体"/>
          <w:b/>
          <w:color w:val="auto"/>
          <w:sz w:val="18"/>
          <w:szCs w:val="18"/>
        </w:rPr>
      </w:pPr>
    </w:p>
    <w:p>
      <w:pPr>
        <w:tabs>
          <w:tab w:val="left" w:pos="843"/>
        </w:tabs>
        <w:jc w:val="left"/>
        <w:rPr>
          <w:rFonts w:hint="eastAsia" w:ascii="宋体" w:hAnsi="宋体" w:eastAsia="宋体" w:cs="宋体"/>
          <w:b/>
          <w:color w:val="auto"/>
          <w:sz w:val="18"/>
          <w:szCs w:val="18"/>
        </w:rPr>
      </w:pPr>
      <w:r>
        <w:rPr>
          <w:rFonts w:hint="eastAsia" w:ascii="宋体" w:hAnsi="宋体" w:eastAsia="宋体" w:cs="宋体"/>
          <w:b/>
          <w:color w:val="auto"/>
          <w:sz w:val="18"/>
          <w:szCs w:val="18"/>
        </w:rPr>
        <w:t>说明：根据供应商递交的《投标保证金退还申请书》上的账户信息，以转账或电汇方式退还至供应商的原缴纳账户。</w:t>
      </w:r>
    </w:p>
    <w:p>
      <w:pPr>
        <w:tabs>
          <w:tab w:val="left" w:pos="843"/>
        </w:tabs>
        <w:jc w:val="left"/>
        <w:rPr>
          <w:rFonts w:hint="eastAsia" w:ascii="宋体" w:hAnsi="宋体" w:eastAsia="宋体" w:cs="宋体"/>
          <w:b/>
          <w:color w:val="auto"/>
          <w:sz w:val="18"/>
          <w:szCs w:val="18"/>
        </w:rPr>
      </w:pPr>
      <w:r>
        <w:rPr>
          <w:rFonts w:hint="eastAsia" w:ascii="宋体" w:hAnsi="宋体" w:eastAsia="宋体" w:cs="宋体"/>
          <w:b/>
          <w:color w:val="auto"/>
          <w:sz w:val="18"/>
          <w:szCs w:val="18"/>
        </w:rPr>
        <w:t>《保证金退还申请书》需单独递交，不得装订在响应文件中；可在办理保证金交割手续时提交，也可在提交首次响应文件截止时间后补交，未交《保证金退还申请书》的供应商，将影响其保证金的正常退还。</w:t>
      </w:r>
    </w:p>
    <w:p>
      <w:pPr>
        <w:tabs>
          <w:tab w:val="left" w:pos="843"/>
        </w:tabs>
        <w:jc w:val="left"/>
        <w:rPr>
          <w:rFonts w:hint="eastAsia" w:ascii="宋体" w:hAnsi="宋体" w:eastAsia="宋体" w:cs="宋体"/>
          <w:b/>
          <w:color w:val="auto"/>
          <w:sz w:val="18"/>
          <w:szCs w:val="18"/>
        </w:rPr>
      </w:pPr>
    </w:p>
    <w:p>
      <w:pPr>
        <w:pStyle w:val="6"/>
        <w:jc w:val="center"/>
        <w:rPr>
          <w:rFonts w:ascii="黑体" w:hAnsi="黑体" w:eastAsia="黑体"/>
          <w:color w:val="auto"/>
          <w:sz w:val="28"/>
          <w:szCs w:val="28"/>
        </w:rPr>
      </w:pPr>
      <w:r>
        <w:rPr>
          <w:color w:val="auto"/>
        </w:rPr>
        <w:br w:type="page"/>
      </w:r>
      <w:bookmarkStart w:id="57" w:name="_Toc15119"/>
      <w:r>
        <w:rPr>
          <w:rFonts w:hint="eastAsia" w:ascii="黑体" w:hAnsi="黑体" w:eastAsia="黑体"/>
          <w:color w:val="auto"/>
          <w:sz w:val="28"/>
          <w:szCs w:val="28"/>
        </w:rPr>
        <w:t>五、报价表及报价文件(格式)</w:t>
      </w:r>
      <w:bookmarkEnd w:id="57"/>
    </w:p>
    <w:p>
      <w:pPr>
        <w:pStyle w:val="7"/>
        <w:rPr>
          <w:rFonts w:ascii="宋体" w:hAnsi="宋体"/>
          <w:color w:val="auto"/>
          <w:sz w:val="21"/>
          <w:szCs w:val="21"/>
        </w:rPr>
      </w:pPr>
      <w:bookmarkStart w:id="58" w:name="_Toc12225"/>
      <w:r>
        <w:rPr>
          <w:rFonts w:hint="eastAsia" w:ascii="宋体" w:hAnsi="宋体"/>
          <w:color w:val="auto"/>
          <w:sz w:val="21"/>
          <w:szCs w:val="21"/>
          <w:lang w:eastAsia="zh-CN"/>
        </w:rPr>
        <w:t>附</w:t>
      </w:r>
      <w:r>
        <w:rPr>
          <w:rFonts w:hint="eastAsia" w:ascii="宋体" w:hAnsi="宋体"/>
          <w:color w:val="auto"/>
          <w:sz w:val="21"/>
          <w:szCs w:val="21"/>
        </w:rPr>
        <w:t>件5-1 报价表</w:t>
      </w:r>
      <w:bookmarkEnd w:id="58"/>
    </w:p>
    <w:p>
      <w:pPr>
        <w:jc w:val="center"/>
        <w:rPr>
          <w:rFonts w:ascii="黑体" w:hAnsi="黑体" w:eastAsia="黑体"/>
          <w:b/>
          <w:color w:val="auto"/>
          <w:sz w:val="28"/>
          <w:szCs w:val="28"/>
        </w:rPr>
      </w:pPr>
      <w:r>
        <w:rPr>
          <w:rFonts w:hint="eastAsia" w:ascii="黑体" w:hAnsi="黑体" w:eastAsia="黑体"/>
          <w:b/>
          <w:color w:val="auto"/>
          <w:sz w:val="28"/>
          <w:szCs w:val="28"/>
        </w:rPr>
        <w:t>报价表</w:t>
      </w:r>
    </w:p>
    <w:p>
      <w:pPr>
        <w:adjustRightInd w:val="0"/>
        <w:snapToGrid w:val="0"/>
        <w:spacing w:line="360" w:lineRule="auto"/>
        <w:ind w:left="-88" w:leftChars="-42"/>
        <w:jc w:val="center"/>
        <w:rPr>
          <w:rFonts w:ascii="仿宋_GB2312" w:hAnsi="宋体" w:eastAsia="仿宋_GB2312"/>
          <w:color w:val="auto"/>
          <w:sz w:val="24"/>
        </w:rPr>
      </w:pPr>
    </w:p>
    <w:p>
      <w:pPr>
        <w:adjustRightInd w:val="0"/>
        <w:snapToGrid w:val="0"/>
        <w:spacing w:before="156" w:beforeLines="50" w:line="360" w:lineRule="auto"/>
        <w:rPr>
          <w:rFonts w:hint="default" w:ascii="宋体" w:hAnsi="宋体" w:eastAsia="宋体"/>
          <w:color w:val="auto"/>
          <w:szCs w:val="21"/>
          <w:u w:val="single"/>
          <w:lang w:val="en-US" w:eastAsia="zh-CN"/>
        </w:rPr>
      </w:pPr>
      <w:r>
        <w:rPr>
          <w:rFonts w:hint="eastAsia" w:ascii="宋体" w:hAnsi="宋体"/>
          <w:color w:val="auto"/>
          <w:szCs w:val="21"/>
        </w:rPr>
        <w:t>采购代理编号：</w:t>
      </w:r>
      <w:r>
        <w:rPr>
          <w:rFonts w:hint="eastAsia" w:ascii="宋体" w:hAnsi="宋体"/>
          <w:color w:val="auto"/>
          <w:szCs w:val="21"/>
          <w:u w:val="single"/>
          <w:lang w:val="en-US" w:eastAsia="zh-CN"/>
        </w:rPr>
        <w:t xml:space="preserve">           </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rPr>
        <w:t xml:space="preserve">  项目名称：</w:t>
      </w:r>
      <w:r>
        <w:rPr>
          <w:rFonts w:hint="eastAsia" w:ascii="宋体" w:hAnsi="宋体"/>
          <w:color w:val="auto"/>
          <w:szCs w:val="21"/>
          <w:u w:val="single"/>
          <w:lang w:val="en-US" w:eastAsia="zh-CN"/>
        </w:rPr>
        <w:t xml:space="preserve">                   </w:t>
      </w:r>
    </w:p>
    <w:p>
      <w:pPr>
        <w:adjustRightInd w:val="0"/>
        <w:snapToGrid w:val="0"/>
        <w:spacing w:before="156" w:beforeLines="50" w:line="360" w:lineRule="auto"/>
        <w:rPr>
          <w:rFonts w:hint="default" w:ascii="宋体" w:hAnsi="宋体" w:eastAsia="宋体"/>
          <w:b/>
          <w:color w:val="auto"/>
          <w:szCs w:val="21"/>
          <w:u w:val="single"/>
          <w:lang w:val="en-US" w:eastAsia="zh-CN"/>
        </w:rPr>
      </w:pPr>
      <w:r>
        <w:rPr>
          <w:rFonts w:hint="eastAsia" w:ascii="宋体" w:hAnsi="宋体"/>
          <w:color w:val="auto"/>
          <w:szCs w:val="21"/>
        </w:rPr>
        <w:t>包号：</w:t>
      </w:r>
      <w:r>
        <w:rPr>
          <w:rFonts w:hint="eastAsia" w:ascii="宋体" w:hAnsi="宋体"/>
          <w:color w:val="auto"/>
          <w:szCs w:val="21"/>
          <w:u w:val="single"/>
          <w:lang w:val="en-US" w:eastAsia="zh-CN"/>
        </w:rPr>
        <w:t xml:space="preserve">                 </w:t>
      </w:r>
      <w:r>
        <w:rPr>
          <w:rFonts w:hint="eastAsia" w:ascii="宋体" w:hAnsi="宋体"/>
          <w:color w:val="auto"/>
          <w:szCs w:val="21"/>
          <w:u w:val="none"/>
        </w:rPr>
        <w:t xml:space="preserve">      </w:t>
      </w:r>
      <w:r>
        <w:rPr>
          <w:rFonts w:hint="eastAsia" w:ascii="宋体" w:hAnsi="宋体"/>
          <w:color w:val="auto"/>
          <w:szCs w:val="21"/>
        </w:rPr>
        <w:t xml:space="preserve">                     包名称：</w:t>
      </w:r>
      <w:r>
        <w:rPr>
          <w:rFonts w:hint="eastAsia" w:ascii="宋体" w:hAnsi="宋体"/>
          <w:color w:val="auto"/>
          <w:szCs w:val="21"/>
          <w:u w:val="single"/>
          <w:lang w:val="en-US" w:eastAsia="zh-CN"/>
        </w:rPr>
        <w:t xml:space="preserve">                     </w:t>
      </w:r>
    </w:p>
    <w:tbl>
      <w:tblPr>
        <w:tblStyle w:val="19"/>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3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shd w:val="clear" w:color="auto" w:fill="auto"/>
            <w:vAlign w:val="center"/>
          </w:tcPr>
          <w:p>
            <w:pPr>
              <w:adjustRightInd w:val="0"/>
              <w:snapToGrid w:val="0"/>
              <w:spacing w:before="156" w:beforeLines="50" w:line="360" w:lineRule="auto"/>
              <w:jc w:val="center"/>
              <w:rPr>
                <w:rFonts w:ascii="宋体" w:hAnsi="宋体"/>
                <w:b/>
                <w:color w:val="auto"/>
                <w:kern w:val="0"/>
                <w:sz w:val="20"/>
                <w:szCs w:val="21"/>
              </w:rPr>
            </w:pPr>
            <w:r>
              <w:rPr>
                <w:rFonts w:hint="eastAsia" w:ascii="宋体" w:hAnsi="宋体"/>
                <w:b/>
                <w:color w:val="auto"/>
                <w:kern w:val="0"/>
                <w:szCs w:val="21"/>
              </w:rPr>
              <w:t>报价</w:t>
            </w:r>
          </w:p>
        </w:tc>
        <w:tc>
          <w:tcPr>
            <w:tcW w:w="3119" w:type="dxa"/>
            <w:shd w:val="clear" w:color="auto" w:fill="auto"/>
            <w:vAlign w:val="center"/>
          </w:tcPr>
          <w:p>
            <w:pPr>
              <w:adjustRightInd w:val="0"/>
              <w:snapToGrid w:val="0"/>
              <w:spacing w:before="156" w:beforeLines="50" w:line="360" w:lineRule="auto"/>
              <w:jc w:val="center"/>
              <w:rPr>
                <w:rFonts w:ascii="宋体" w:hAnsi="宋体"/>
                <w:b/>
                <w:color w:val="auto"/>
                <w:kern w:val="0"/>
                <w:szCs w:val="21"/>
              </w:rPr>
            </w:pPr>
            <w:r>
              <w:rPr>
                <w:rFonts w:hint="eastAsia" w:ascii="宋体" w:hAnsi="宋体"/>
                <w:b/>
                <w:color w:val="auto"/>
                <w:kern w:val="0"/>
                <w:szCs w:val="21"/>
              </w:rPr>
              <w:t>其他内容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shd w:val="clear" w:color="auto" w:fill="auto"/>
            <w:vAlign w:val="center"/>
          </w:tcPr>
          <w:p>
            <w:pPr>
              <w:adjustRightInd w:val="0"/>
              <w:snapToGrid w:val="0"/>
              <w:spacing w:before="156" w:beforeLines="50" w:line="360" w:lineRule="auto"/>
              <w:jc w:val="center"/>
              <w:rPr>
                <w:rFonts w:ascii="宋体" w:hAnsi="宋体"/>
                <w:color w:val="auto"/>
                <w:kern w:val="0"/>
                <w:szCs w:val="21"/>
              </w:rPr>
            </w:pPr>
            <w:r>
              <w:rPr>
                <w:rFonts w:hint="eastAsia" w:ascii="宋体" w:hAnsi="宋体"/>
                <w:color w:val="auto"/>
                <w:kern w:val="0"/>
                <w:szCs w:val="21"/>
              </w:rPr>
              <w:t>小写金额：</w:t>
            </w:r>
            <w:r>
              <w:rPr>
                <w:rFonts w:hint="eastAsia" w:ascii="宋体" w:hAnsi="宋体"/>
                <w:color w:val="auto"/>
                <w:kern w:val="0"/>
                <w:szCs w:val="21"/>
                <w:u w:val="single"/>
                <w:lang w:val="en-US" w:eastAsia="zh-CN"/>
              </w:rPr>
              <w:t xml:space="preserve">         </w:t>
            </w:r>
            <w:r>
              <w:rPr>
                <w:rFonts w:hint="eastAsia" w:ascii="宋体" w:hAnsi="宋体"/>
                <w:color w:val="auto"/>
                <w:kern w:val="0"/>
                <w:szCs w:val="21"/>
              </w:rPr>
              <w:t>（</w:t>
            </w:r>
            <w:r>
              <w:rPr>
                <w:rFonts w:hint="eastAsia" w:ascii="宋体" w:hAnsi="宋体"/>
                <w:color w:val="auto"/>
                <w:kern w:val="0"/>
                <w:sz w:val="20"/>
                <w:szCs w:val="21"/>
              </w:rPr>
              <w:t>人民币元</w:t>
            </w:r>
            <w:r>
              <w:rPr>
                <w:rFonts w:hint="eastAsia" w:ascii="宋体" w:hAnsi="宋体"/>
                <w:color w:val="auto"/>
                <w:kern w:val="0"/>
                <w:szCs w:val="21"/>
              </w:rPr>
              <w:t>）</w:t>
            </w:r>
          </w:p>
          <w:p>
            <w:pPr>
              <w:adjustRightInd w:val="0"/>
              <w:snapToGrid w:val="0"/>
              <w:spacing w:before="156" w:beforeLines="50" w:line="360" w:lineRule="auto"/>
              <w:jc w:val="center"/>
              <w:rPr>
                <w:rFonts w:ascii="宋体" w:hAnsi="宋体"/>
                <w:color w:val="auto"/>
                <w:kern w:val="0"/>
                <w:szCs w:val="21"/>
                <w:u w:val="single"/>
              </w:rPr>
            </w:pPr>
            <w:r>
              <w:rPr>
                <w:rFonts w:hint="eastAsia" w:ascii="宋体" w:hAnsi="宋体"/>
                <w:color w:val="auto"/>
                <w:kern w:val="0"/>
                <w:szCs w:val="21"/>
              </w:rPr>
              <w:t>大写金额：</w:t>
            </w:r>
            <w:r>
              <w:rPr>
                <w:rFonts w:hint="eastAsia" w:ascii="宋体" w:hAnsi="宋体"/>
                <w:color w:val="auto"/>
                <w:kern w:val="0"/>
                <w:szCs w:val="21"/>
                <w:u w:val="single"/>
                <w:lang w:val="en-US" w:eastAsia="zh-CN"/>
              </w:rPr>
              <w:t xml:space="preserve">           </w:t>
            </w:r>
            <w:r>
              <w:rPr>
                <w:rFonts w:hint="eastAsia" w:ascii="宋体" w:hAnsi="宋体"/>
                <w:color w:val="auto"/>
                <w:kern w:val="0"/>
                <w:szCs w:val="21"/>
              </w:rPr>
              <w:t>（</w:t>
            </w:r>
            <w:r>
              <w:rPr>
                <w:rFonts w:hint="eastAsia" w:ascii="宋体" w:hAnsi="宋体"/>
                <w:color w:val="auto"/>
                <w:kern w:val="0"/>
                <w:sz w:val="20"/>
                <w:szCs w:val="21"/>
              </w:rPr>
              <w:t>人民币元</w:t>
            </w:r>
            <w:r>
              <w:rPr>
                <w:rFonts w:hint="eastAsia" w:ascii="宋体" w:hAnsi="宋体"/>
                <w:color w:val="auto"/>
                <w:kern w:val="0"/>
                <w:szCs w:val="21"/>
              </w:rPr>
              <w:t>）</w:t>
            </w:r>
          </w:p>
          <w:p>
            <w:pPr>
              <w:adjustRightInd w:val="0"/>
              <w:snapToGrid w:val="0"/>
              <w:spacing w:before="156" w:beforeLines="50" w:line="360" w:lineRule="auto"/>
              <w:jc w:val="center"/>
              <w:rPr>
                <w:rFonts w:ascii="宋体" w:hAnsi="宋体"/>
                <w:color w:val="auto"/>
                <w:kern w:val="0"/>
                <w:sz w:val="20"/>
                <w:szCs w:val="21"/>
              </w:rPr>
            </w:pPr>
            <w:r>
              <w:rPr>
                <w:rFonts w:hint="eastAsia" w:ascii="宋体" w:hAnsi="宋体"/>
                <w:color w:val="auto"/>
                <w:kern w:val="0"/>
                <w:szCs w:val="21"/>
              </w:rPr>
              <w:t>（</w:t>
            </w:r>
            <w:r>
              <w:rPr>
                <w:rFonts w:hint="eastAsia" w:ascii="黑体" w:hAnsi="黑体" w:eastAsia="黑体"/>
                <w:color w:val="auto"/>
                <w:kern w:val="0"/>
                <w:sz w:val="24"/>
              </w:rPr>
              <w:t>大写金额与小写金额不一致时，以大写金额为准</w:t>
            </w:r>
            <w:r>
              <w:rPr>
                <w:rFonts w:hint="eastAsia" w:ascii="宋体" w:hAnsi="宋体"/>
                <w:color w:val="auto"/>
                <w:kern w:val="0"/>
                <w:szCs w:val="21"/>
              </w:rPr>
              <w:t>）</w:t>
            </w:r>
          </w:p>
        </w:tc>
        <w:tc>
          <w:tcPr>
            <w:tcW w:w="3119" w:type="dxa"/>
            <w:shd w:val="clear" w:color="auto" w:fill="auto"/>
            <w:vAlign w:val="center"/>
          </w:tcPr>
          <w:p>
            <w:pPr>
              <w:adjustRightInd w:val="0"/>
              <w:snapToGrid w:val="0"/>
              <w:spacing w:before="156" w:beforeLines="50" w:line="360" w:lineRule="auto"/>
              <w:jc w:val="center"/>
              <w:rPr>
                <w:rFonts w:ascii="宋体" w:hAnsi="宋体"/>
                <w:color w:val="auto"/>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shd w:val="clear" w:color="auto" w:fill="auto"/>
            <w:vAlign w:val="center"/>
          </w:tcPr>
          <w:p>
            <w:pPr>
              <w:adjustRightInd w:val="0"/>
              <w:snapToGrid w:val="0"/>
              <w:spacing w:before="156" w:beforeLines="50" w:line="360" w:lineRule="auto"/>
              <w:jc w:val="center"/>
              <w:rPr>
                <w:rFonts w:hint="eastAsia" w:ascii="宋体" w:hAnsi="宋体"/>
                <w:color w:val="auto"/>
                <w:kern w:val="0"/>
                <w:szCs w:val="21"/>
              </w:rPr>
            </w:pPr>
          </w:p>
        </w:tc>
        <w:tc>
          <w:tcPr>
            <w:tcW w:w="3119" w:type="dxa"/>
            <w:shd w:val="clear" w:color="auto" w:fill="auto"/>
            <w:vAlign w:val="center"/>
          </w:tcPr>
          <w:p>
            <w:pPr>
              <w:adjustRightInd w:val="0"/>
              <w:snapToGrid w:val="0"/>
              <w:spacing w:before="156" w:beforeLines="50" w:line="360" w:lineRule="auto"/>
              <w:jc w:val="center"/>
              <w:rPr>
                <w:rFonts w:ascii="宋体" w:hAnsi="宋体"/>
                <w:color w:val="auto"/>
                <w:kern w:val="0"/>
                <w:szCs w:val="21"/>
              </w:rPr>
            </w:pPr>
          </w:p>
        </w:tc>
      </w:tr>
    </w:tbl>
    <w:p>
      <w:pPr>
        <w:adjustRightInd w:val="0"/>
        <w:snapToGrid w:val="0"/>
        <w:spacing w:before="156" w:beforeLines="50" w:line="360" w:lineRule="auto"/>
        <w:rPr>
          <w:rFonts w:ascii="宋体" w:hAnsi="宋体"/>
          <w:color w:val="auto"/>
          <w:szCs w:val="21"/>
        </w:rPr>
      </w:pPr>
      <w:r>
        <w:rPr>
          <w:rFonts w:hint="eastAsia" w:ascii="宋体" w:hAnsi="宋体"/>
          <w:b/>
          <w:color w:val="auto"/>
          <w:szCs w:val="21"/>
        </w:rPr>
        <w:t>备注：</w:t>
      </w:r>
      <w:r>
        <w:rPr>
          <w:rFonts w:hint="eastAsia" w:ascii="宋体" w:hAnsi="宋体"/>
          <w:color w:val="auto"/>
          <w:szCs w:val="21"/>
        </w:rPr>
        <w:t>（1）本表须按包填写，一个“包号”一份。</w:t>
      </w:r>
    </w:p>
    <w:p>
      <w:pPr>
        <w:adjustRightInd w:val="0"/>
        <w:snapToGrid w:val="0"/>
        <w:spacing w:before="156" w:beforeLines="50" w:line="360" w:lineRule="auto"/>
        <w:ind w:firstLine="420" w:firstLineChars="200"/>
        <w:rPr>
          <w:rFonts w:ascii="宋体" w:hAnsi="宋体"/>
          <w:color w:val="auto"/>
          <w:szCs w:val="21"/>
        </w:rPr>
      </w:pPr>
    </w:p>
    <w:p>
      <w:pPr>
        <w:adjustRightInd w:val="0"/>
        <w:snapToGrid w:val="0"/>
        <w:spacing w:before="156" w:beforeLines="50" w:line="360" w:lineRule="auto"/>
        <w:ind w:firstLine="420" w:firstLineChars="200"/>
        <w:rPr>
          <w:rFonts w:ascii="宋体" w:hAnsi="宋体"/>
          <w:color w:val="auto"/>
          <w:szCs w:val="21"/>
        </w:rPr>
      </w:pPr>
    </w:p>
    <w:p>
      <w:pPr>
        <w:adjustRightInd w:val="0"/>
        <w:snapToGrid w:val="0"/>
        <w:spacing w:before="156" w:beforeLines="50" w:line="360" w:lineRule="auto"/>
        <w:ind w:firstLine="420" w:firstLineChars="200"/>
        <w:rPr>
          <w:rFonts w:ascii="宋体" w:hAnsi="宋体"/>
          <w:color w:val="auto"/>
          <w:szCs w:val="21"/>
        </w:rPr>
      </w:pPr>
    </w:p>
    <w:p>
      <w:pPr>
        <w:adjustRightInd w:val="0"/>
        <w:snapToGrid w:val="0"/>
        <w:spacing w:line="360" w:lineRule="auto"/>
        <w:rPr>
          <w:rFonts w:ascii="宋体" w:hAnsi="宋体"/>
          <w:color w:val="auto"/>
          <w:szCs w:val="21"/>
        </w:rPr>
      </w:pPr>
    </w:p>
    <w:p>
      <w:pPr>
        <w:adjustRightInd w:val="0"/>
        <w:snapToGrid w:val="0"/>
        <w:spacing w:line="360" w:lineRule="auto"/>
        <w:rPr>
          <w:rFonts w:ascii="宋体" w:hAnsi="宋体"/>
          <w:color w:val="auto"/>
          <w:szCs w:val="21"/>
        </w:rPr>
      </w:pPr>
      <w:r>
        <w:rPr>
          <w:rFonts w:hint="eastAsia" w:ascii="宋体" w:hAnsi="宋体"/>
          <w:color w:val="auto"/>
          <w:szCs w:val="21"/>
        </w:rPr>
        <w:t>供应商名称（盖单位公章）：</w:t>
      </w:r>
    </w:p>
    <w:p>
      <w:pPr>
        <w:adjustRightInd w:val="0"/>
        <w:snapToGrid w:val="0"/>
        <w:spacing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r>
        <w:rPr>
          <w:rFonts w:hint="eastAsia" w:ascii="宋体" w:hAnsi="宋体"/>
          <w:color w:val="auto"/>
          <w:szCs w:val="21"/>
          <w:u w:val="single"/>
        </w:rPr>
        <w:t xml:space="preserve">                </w:t>
      </w:r>
      <w:r>
        <w:rPr>
          <w:rFonts w:hint="eastAsia" w:ascii="宋体" w:hAnsi="宋体"/>
          <w:color w:val="auto"/>
          <w:szCs w:val="21"/>
        </w:rPr>
        <w:t>_</w:t>
      </w:r>
    </w:p>
    <w:p>
      <w:pPr>
        <w:adjustRightInd w:val="0"/>
        <w:snapToGrid w:val="0"/>
        <w:spacing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jc w:val="center"/>
        <w:rPr>
          <w:rFonts w:ascii="黑体" w:hAnsi="黑体" w:eastAsia="黑体"/>
          <w:bCs/>
          <w:color w:val="auto"/>
          <w:sz w:val="30"/>
          <w:szCs w:val="30"/>
        </w:rPr>
      </w:pPr>
    </w:p>
    <w:p>
      <w:pPr>
        <w:pStyle w:val="7"/>
        <w:adjustRightInd w:val="0"/>
        <w:snapToGrid w:val="0"/>
        <w:spacing w:before="156" w:beforeLines="50" w:after="0" w:line="360" w:lineRule="auto"/>
        <w:rPr>
          <w:rFonts w:ascii="宋体" w:hAnsi="宋体"/>
          <w:color w:val="auto"/>
          <w:sz w:val="21"/>
          <w:szCs w:val="21"/>
        </w:rPr>
      </w:pPr>
      <w:r>
        <w:rPr>
          <w:rFonts w:ascii="黑体" w:hAnsi="黑体" w:eastAsia="黑体"/>
          <w:color w:val="auto"/>
          <w:sz w:val="30"/>
          <w:szCs w:val="30"/>
        </w:rPr>
        <w:br w:type="page"/>
      </w:r>
      <w:bookmarkStart w:id="59" w:name="_Toc17387"/>
      <w:r>
        <w:rPr>
          <w:rFonts w:hint="eastAsia" w:ascii="宋体" w:hAnsi="宋体"/>
          <w:color w:val="auto"/>
          <w:sz w:val="21"/>
          <w:szCs w:val="21"/>
        </w:rPr>
        <w:t>附件5-2 分项报价说明</w:t>
      </w:r>
      <w:bookmarkEnd w:id="59"/>
    </w:p>
    <w:p>
      <w:pPr>
        <w:autoSpaceDE w:val="0"/>
        <w:autoSpaceDN w:val="0"/>
        <w:adjustRightInd w:val="0"/>
        <w:snapToGrid w:val="0"/>
        <w:spacing w:before="156" w:beforeLines="50" w:line="360" w:lineRule="auto"/>
        <w:jc w:val="center"/>
        <w:rPr>
          <w:rFonts w:ascii="黑体" w:hAnsi="宋体" w:eastAsia="黑体" w:cs="微软雅黑"/>
          <w:b/>
          <w:color w:val="auto"/>
          <w:kern w:val="0"/>
          <w:sz w:val="28"/>
          <w:szCs w:val="28"/>
        </w:rPr>
      </w:pPr>
      <w:r>
        <w:rPr>
          <w:rFonts w:hint="eastAsia" w:ascii="黑体" w:hAnsi="宋体" w:eastAsia="黑体" w:cs="微软雅黑"/>
          <w:b/>
          <w:color w:val="auto"/>
          <w:spacing w:val="-2"/>
          <w:kern w:val="0"/>
          <w:sz w:val="28"/>
          <w:szCs w:val="28"/>
        </w:rPr>
        <w:t>分</w:t>
      </w:r>
      <w:r>
        <w:rPr>
          <w:rFonts w:hint="eastAsia" w:ascii="黑体" w:hAnsi="宋体" w:eastAsia="黑体" w:cs="微软雅黑"/>
          <w:b/>
          <w:color w:val="auto"/>
          <w:kern w:val="0"/>
          <w:sz w:val="28"/>
          <w:szCs w:val="28"/>
        </w:rPr>
        <w:t>项</w:t>
      </w:r>
      <w:r>
        <w:rPr>
          <w:rFonts w:hint="eastAsia" w:ascii="黑体" w:hAnsi="宋体" w:eastAsia="黑体" w:cs="微软雅黑"/>
          <w:b/>
          <w:color w:val="auto"/>
          <w:spacing w:val="-2"/>
          <w:kern w:val="0"/>
          <w:sz w:val="28"/>
          <w:szCs w:val="28"/>
        </w:rPr>
        <w:t>报</w:t>
      </w:r>
      <w:r>
        <w:rPr>
          <w:rFonts w:hint="eastAsia" w:ascii="黑体" w:hAnsi="宋体" w:eastAsia="黑体" w:cs="微软雅黑"/>
          <w:b/>
          <w:color w:val="auto"/>
          <w:kern w:val="0"/>
          <w:sz w:val="28"/>
          <w:szCs w:val="28"/>
        </w:rPr>
        <w:t>价说明</w:t>
      </w:r>
    </w:p>
    <w:p>
      <w:pPr>
        <w:autoSpaceDE w:val="0"/>
        <w:autoSpaceDN w:val="0"/>
        <w:adjustRightInd w:val="0"/>
        <w:snapToGrid w:val="0"/>
        <w:spacing w:before="156" w:beforeLines="50" w:line="360" w:lineRule="auto"/>
        <w:jc w:val="left"/>
        <w:rPr>
          <w:rFonts w:ascii="宋体" w:hAnsi="宋体" w:cs="微软雅黑"/>
          <w:color w:val="auto"/>
          <w:kern w:val="0"/>
          <w:szCs w:val="21"/>
        </w:rPr>
      </w:pPr>
    </w:p>
    <w:p>
      <w:pPr>
        <w:autoSpaceDE w:val="0"/>
        <w:autoSpaceDN w:val="0"/>
        <w:adjustRightInd w:val="0"/>
        <w:snapToGrid w:val="0"/>
        <w:spacing w:before="156" w:beforeLines="50" w:line="360" w:lineRule="auto"/>
        <w:jc w:val="left"/>
        <w:rPr>
          <w:rFonts w:ascii="宋体" w:hAnsi="宋体" w:cs="微软雅黑"/>
          <w:color w:val="auto"/>
          <w:kern w:val="0"/>
          <w:szCs w:val="21"/>
        </w:rPr>
      </w:pPr>
      <w:r>
        <w:rPr>
          <w:rFonts w:hint="eastAsia" w:ascii="宋体" w:hAnsi="宋体" w:cs="微软雅黑"/>
          <w:color w:val="auto"/>
          <w:kern w:val="0"/>
          <w:szCs w:val="21"/>
        </w:rPr>
        <w:t>备注：1、供应商应按谈判文件第二章相关要求，对本节</w:t>
      </w:r>
      <w:r>
        <w:rPr>
          <w:rFonts w:hint="eastAsia" w:ascii="宋体" w:hAnsi="宋体"/>
          <w:bCs/>
          <w:color w:val="auto"/>
          <w:szCs w:val="21"/>
        </w:rPr>
        <w:t>进行</w:t>
      </w:r>
      <w:r>
        <w:rPr>
          <w:rFonts w:hint="eastAsia" w:ascii="宋体" w:hAnsi="宋体" w:cs="微软雅黑"/>
          <w:color w:val="auto"/>
          <w:kern w:val="0"/>
          <w:szCs w:val="21"/>
        </w:rPr>
        <w:t>编制，并说明。</w:t>
      </w:r>
    </w:p>
    <w:p>
      <w:pPr>
        <w:autoSpaceDE w:val="0"/>
        <w:autoSpaceDN w:val="0"/>
        <w:adjustRightInd w:val="0"/>
        <w:snapToGrid w:val="0"/>
        <w:spacing w:before="156" w:beforeLines="50" w:line="360" w:lineRule="auto"/>
        <w:ind w:firstLine="630" w:firstLineChars="300"/>
        <w:jc w:val="left"/>
        <w:rPr>
          <w:rFonts w:ascii="宋体" w:hAnsi="宋体" w:cs="微软雅黑"/>
          <w:color w:val="auto"/>
          <w:kern w:val="0"/>
          <w:szCs w:val="21"/>
        </w:rPr>
      </w:pPr>
      <w:r>
        <w:rPr>
          <w:rFonts w:hint="eastAsia" w:ascii="宋体" w:hAnsi="宋体" w:cs="微软雅黑"/>
          <w:color w:val="auto"/>
          <w:kern w:val="0"/>
          <w:szCs w:val="21"/>
        </w:rPr>
        <w:t>2、附件5-4</w:t>
      </w:r>
      <w:r>
        <w:rPr>
          <w:rFonts w:hint="eastAsia" w:ascii="华文中宋" w:hAnsi="华文中宋" w:eastAsia="华文中宋" w:cs="微软雅黑"/>
          <w:color w:val="auto"/>
          <w:kern w:val="0"/>
          <w:szCs w:val="21"/>
        </w:rPr>
        <w:t>“</w:t>
      </w:r>
      <w:r>
        <w:rPr>
          <w:rFonts w:hint="eastAsia" w:ascii="宋体" w:hAnsi="宋体" w:cs="微软雅黑"/>
          <w:color w:val="auto"/>
          <w:kern w:val="0"/>
          <w:szCs w:val="21"/>
        </w:rPr>
        <w:t>已标价工程量清单</w:t>
      </w:r>
      <w:r>
        <w:rPr>
          <w:rFonts w:hint="eastAsia" w:ascii="华文中宋" w:hAnsi="华文中宋" w:eastAsia="华文中宋" w:cs="微软雅黑"/>
          <w:color w:val="auto"/>
          <w:kern w:val="0"/>
          <w:szCs w:val="21"/>
        </w:rPr>
        <w:t>”</w:t>
      </w:r>
      <w:r>
        <w:rPr>
          <w:rFonts w:hint="eastAsia" w:ascii="宋体" w:hAnsi="宋体" w:cs="微软雅黑"/>
          <w:color w:val="auto"/>
          <w:kern w:val="0"/>
          <w:szCs w:val="21"/>
        </w:rPr>
        <w:t>按第二章第三节要求进行编制。</w:t>
      </w:r>
    </w:p>
    <w:p>
      <w:pPr>
        <w:autoSpaceDE w:val="0"/>
        <w:autoSpaceDN w:val="0"/>
        <w:adjustRightInd w:val="0"/>
        <w:snapToGrid w:val="0"/>
        <w:spacing w:before="156" w:beforeLines="50" w:line="360" w:lineRule="auto"/>
        <w:jc w:val="left"/>
        <w:rPr>
          <w:rFonts w:ascii="宋体" w:hAnsi="宋体" w:cs="微软雅黑"/>
          <w:color w:val="auto"/>
          <w:kern w:val="0"/>
          <w:szCs w:val="21"/>
        </w:rPr>
      </w:pPr>
    </w:p>
    <w:p>
      <w:pPr>
        <w:adjustRightInd w:val="0"/>
        <w:snapToGrid w:val="0"/>
        <w:spacing w:before="156" w:beforeLines="50" w:line="360" w:lineRule="auto"/>
        <w:rPr>
          <w:color w:val="auto"/>
        </w:rPr>
      </w:pPr>
    </w:p>
    <w:p>
      <w:pPr>
        <w:pStyle w:val="7"/>
        <w:adjustRightInd w:val="0"/>
        <w:snapToGrid w:val="0"/>
        <w:spacing w:before="156" w:beforeLines="50" w:after="0" w:line="360" w:lineRule="auto"/>
        <w:rPr>
          <w:rFonts w:hint="eastAsia" w:ascii="宋体" w:hAnsi="宋体" w:cs="微软雅黑"/>
          <w:color w:val="auto"/>
          <w:kern w:val="0"/>
          <w:sz w:val="21"/>
          <w:szCs w:val="21"/>
        </w:rPr>
      </w:pPr>
      <w:bookmarkStart w:id="60" w:name="_Toc23713"/>
      <w:bookmarkStart w:id="61" w:name="_Toc32540"/>
      <w:r>
        <w:rPr>
          <w:rFonts w:hint="eastAsia" w:ascii="宋体" w:hAnsi="宋体" w:cs="宋体"/>
          <w:color w:val="auto"/>
          <w:sz w:val="21"/>
          <w:szCs w:val="21"/>
        </w:rPr>
        <w:t>附件5-3</w:t>
      </w:r>
      <w:bookmarkEnd w:id="60"/>
      <w:r>
        <w:rPr>
          <w:rFonts w:hint="eastAsia" w:ascii="宋体" w:hAnsi="宋体" w:cs="微软雅黑"/>
          <w:color w:val="auto"/>
          <w:kern w:val="0"/>
          <w:sz w:val="21"/>
          <w:szCs w:val="21"/>
        </w:rPr>
        <w:t>编制说明</w:t>
      </w:r>
      <w:bookmarkEnd w:id="61"/>
      <w:bookmarkStart w:id="62" w:name="_Toc16508"/>
    </w:p>
    <w:p>
      <w:pPr>
        <w:pStyle w:val="7"/>
        <w:adjustRightInd w:val="0"/>
        <w:snapToGrid w:val="0"/>
        <w:spacing w:before="156" w:beforeLines="50" w:after="0" w:line="360" w:lineRule="auto"/>
        <w:rPr>
          <w:rFonts w:hint="eastAsia" w:ascii="宋体" w:hAnsi="宋体" w:cs="微软雅黑"/>
          <w:color w:val="auto"/>
          <w:kern w:val="0"/>
          <w:sz w:val="21"/>
          <w:szCs w:val="21"/>
        </w:rPr>
      </w:pPr>
    </w:p>
    <w:p>
      <w:pPr>
        <w:pStyle w:val="7"/>
        <w:adjustRightInd w:val="0"/>
        <w:snapToGrid w:val="0"/>
        <w:spacing w:before="156" w:beforeLines="50" w:after="0" w:line="360" w:lineRule="auto"/>
        <w:rPr>
          <w:rFonts w:ascii="宋体" w:hAnsi="宋体"/>
          <w:color w:val="auto"/>
          <w:spacing w:val="-2"/>
          <w:position w:val="-3"/>
          <w:sz w:val="21"/>
          <w:szCs w:val="21"/>
        </w:rPr>
      </w:pPr>
      <w:bookmarkStart w:id="63" w:name="_Toc15151"/>
      <w:r>
        <w:rPr>
          <w:rFonts w:hint="eastAsia" w:ascii="宋体" w:hAnsi="宋体" w:cs="宋体"/>
          <w:color w:val="auto"/>
          <w:sz w:val="21"/>
          <w:szCs w:val="21"/>
        </w:rPr>
        <w:t xml:space="preserve">附件5-4 </w:t>
      </w:r>
      <w:r>
        <w:rPr>
          <w:rFonts w:hint="eastAsia" w:ascii="宋体" w:hAnsi="宋体"/>
          <w:color w:val="auto"/>
          <w:spacing w:val="-2"/>
          <w:position w:val="-3"/>
          <w:sz w:val="21"/>
          <w:szCs w:val="21"/>
        </w:rPr>
        <w:t>已标价工程量清单</w:t>
      </w:r>
      <w:bookmarkEnd w:id="62"/>
      <w:bookmarkEnd w:id="63"/>
    </w:p>
    <w:p>
      <w:pPr>
        <w:adjustRightInd w:val="0"/>
        <w:snapToGrid w:val="0"/>
        <w:spacing w:before="156" w:beforeLines="50" w:line="360" w:lineRule="auto"/>
        <w:jc w:val="center"/>
        <w:rPr>
          <w:rFonts w:ascii="黑体" w:hAnsi="黑体" w:eastAsia="黑体"/>
          <w:color w:val="auto"/>
          <w:sz w:val="28"/>
          <w:szCs w:val="28"/>
        </w:rPr>
      </w:pPr>
      <w:r>
        <w:rPr>
          <w:rFonts w:hint="eastAsia" w:ascii="黑体" w:hAnsi="黑体" w:eastAsia="黑体"/>
          <w:color w:val="auto"/>
          <w:sz w:val="28"/>
          <w:szCs w:val="28"/>
        </w:rPr>
        <w:t>已标价工程量清单</w:t>
      </w:r>
    </w:p>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(工程建设施工项目)</w:t>
      </w:r>
    </w:p>
    <w:p>
      <w:pPr>
        <w:keepNext/>
        <w:keepLines/>
        <w:pageBreakBefore w:val="0"/>
        <w:widowControl w:val="0"/>
        <w:kinsoku/>
        <w:wordWrap/>
        <w:overflowPunct/>
        <w:topLinePunct w:val="0"/>
        <w:autoSpaceDE/>
        <w:autoSpaceDN/>
        <w:bidi w:val="0"/>
        <w:adjustRightInd/>
        <w:snapToGrid/>
        <w:jc w:val="center"/>
        <w:textAlignment w:val="auto"/>
        <w:outlineLvl w:val="9"/>
        <w:rPr>
          <w:rFonts w:ascii="黑体" w:hAnsi="黑体" w:eastAsia="黑体"/>
          <w:color w:val="auto"/>
          <w:sz w:val="28"/>
          <w:szCs w:val="28"/>
        </w:rPr>
      </w:pPr>
      <w:r>
        <w:rPr>
          <w:color w:val="auto"/>
        </w:rPr>
        <w:br w:type="page"/>
      </w:r>
      <w:bookmarkStart w:id="64" w:name="_Toc22201157"/>
    </w:p>
    <w:p>
      <w:pPr>
        <w:pStyle w:val="6"/>
        <w:jc w:val="center"/>
        <w:rPr>
          <w:rFonts w:ascii="黑体" w:hAnsi="黑体" w:eastAsia="黑体"/>
          <w:color w:val="auto"/>
          <w:sz w:val="28"/>
          <w:szCs w:val="28"/>
        </w:rPr>
      </w:pPr>
      <w:bookmarkStart w:id="65" w:name="_Toc32750"/>
      <w:r>
        <w:rPr>
          <w:rFonts w:hint="eastAsia" w:ascii="黑体" w:hAnsi="黑体" w:eastAsia="黑体"/>
          <w:color w:val="auto"/>
          <w:sz w:val="28"/>
          <w:szCs w:val="28"/>
        </w:rPr>
        <w:t>六、采购需求的响应</w:t>
      </w:r>
      <w:bookmarkEnd w:id="64"/>
      <w:bookmarkEnd w:id="65"/>
    </w:p>
    <w:p>
      <w:pPr>
        <w:adjustRightInd w:val="0"/>
        <w:snapToGrid w:val="0"/>
        <w:spacing w:line="360" w:lineRule="auto"/>
        <w:rPr>
          <w:rFonts w:ascii="宋体" w:hAnsi="宋体"/>
          <w:b/>
          <w:color w:val="auto"/>
          <w:szCs w:val="21"/>
        </w:rPr>
      </w:pPr>
    </w:p>
    <w:p>
      <w:pPr>
        <w:adjustRightInd w:val="0"/>
        <w:snapToGrid w:val="0"/>
        <w:spacing w:line="360" w:lineRule="auto"/>
        <w:rPr>
          <w:b/>
          <w:color w:val="auto"/>
        </w:rPr>
      </w:pPr>
      <w:r>
        <w:rPr>
          <w:rFonts w:hint="eastAsia" w:ascii="宋体" w:hAnsi="宋体"/>
          <w:b/>
          <w:color w:val="auto"/>
          <w:szCs w:val="21"/>
        </w:rPr>
        <w:t>编制说明</w:t>
      </w:r>
      <w:r>
        <w:rPr>
          <w:rFonts w:hint="eastAsia" w:ascii="宋体" w:hAnsi="宋体"/>
          <w:bCs/>
          <w:color w:val="auto"/>
          <w:szCs w:val="21"/>
        </w:rPr>
        <w:t>：</w:t>
      </w:r>
      <w:r>
        <w:rPr>
          <w:rFonts w:hint="eastAsia"/>
          <w:b/>
          <w:color w:val="auto"/>
        </w:rPr>
        <w:t>供应商应按谈判文件第三章采购需求自行编写采购需求响应文件（其内容可包括，且不限于详细的技术服务的组织及保证措施等，格式自拟）。</w:t>
      </w:r>
    </w:p>
    <w:p>
      <w:pPr>
        <w:rPr>
          <w:color w:val="auto"/>
        </w:rPr>
      </w:pPr>
    </w:p>
    <w:p>
      <w:pPr>
        <w:pStyle w:val="13"/>
        <w:tabs>
          <w:tab w:val="left" w:pos="6208"/>
        </w:tabs>
        <w:adjustRightInd w:val="0"/>
        <w:snapToGrid w:val="0"/>
        <w:spacing w:line="360" w:lineRule="auto"/>
        <w:ind w:left="-88" w:leftChars="-42"/>
        <w:rPr>
          <w:rFonts w:ascii="宋体" w:hAnsi="宋体"/>
          <w:bCs/>
          <w:color w:val="auto"/>
          <w:sz w:val="21"/>
          <w:szCs w:val="21"/>
        </w:rPr>
      </w:pPr>
    </w:p>
    <w:p>
      <w:pPr>
        <w:adjustRightInd w:val="0"/>
        <w:snapToGrid w:val="0"/>
        <w:spacing w:line="360" w:lineRule="auto"/>
        <w:rPr>
          <w:rFonts w:ascii="宋体" w:hAnsi="宋体"/>
          <w:color w:val="auto"/>
          <w:szCs w:val="21"/>
        </w:rPr>
      </w:pPr>
    </w:p>
    <w:p>
      <w:pPr>
        <w:adjustRightInd w:val="0"/>
        <w:snapToGrid w:val="0"/>
        <w:spacing w:line="360" w:lineRule="auto"/>
        <w:rPr>
          <w:rFonts w:ascii="宋体" w:hAnsi="宋体"/>
          <w:color w:val="auto"/>
          <w:szCs w:val="21"/>
        </w:rPr>
      </w:pPr>
      <w:r>
        <w:rPr>
          <w:rFonts w:hint="eastAsia" w:ascii="宋体" w:hAnsi="宋体"/>
          <w:color w:val="auto"/>
          <w:szCs w:val="21"/>
        </w:rPr>
        <w:t>供应商名称（盖单位公章）：</w:t>
      </w:r>
    </w:p>
    <w:p>
      <w:pPr>
        <w:adjustRightInd w:val="0"/>
        <w:snapToGrid w:val="0"/>
        <w:spacing w:line="360" w:lineRule="auto"/>
        <w:rPr>
          <w:rFonts w:ascii="宋体" w:hAnsi="宋体"/>
          <w:color w:val="auto"/>
          <w:szCs w:val="21"/>
          <w:u w:val="single"/>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pPr>
        <w:adjustRightInd w:val="0"/>
        <w:snapToGrid w:val="0"/>
        <w:spacing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spacing w:line="360" w:lineRule="auto"/>
        <w:rPr>
          <w:color w:val="auto"/>
        </w:rPr>
      </w:pPr>
    </w:p>
    <w:p>
      <w:pPr>
        <w:adjustRightInd w:val="0"/>
        <w:snapToGrid w:val="0"/>
        <w:spacing w:line="360" w:lineRule="auto"/>
        <w:rPr>
          <w:rFonts w:ascii="宋体" w:hAnsi="宋体"/>
          <w:color w:val="auto"/>
          <w:szCs w:val="21"/>
        </w:rPr>
      </w:pPr>
    </w:p>
    <w:p>
      <w:pPr>
        <w:adjustRightInd w:val="0"/>
        <w:snapToGrid w:val="0"/>
        <w:spacing w:line="360" w:lineRule="auto"/>
        <w:rPr>
          <w:rFonts w:ascii="宋体" w:hAnsi="宋体"/>
          <w:color w:val="auto"/>
          <w:szCs w:val="21"/>
        </w:rPr>
      </w:pPr>
    </w:p>
    <w:p>
      <w:pPr>
        <w:rPr>
          <w:rFonts w:hint="eastAsia" w:ascii="宋体" w:hAnsi="宋体"/>
          <w:color w:val="auto"/>
          <w:sz w:val="21"/>
          <w:szCs w:val="21"/>
        </w:rPr>
      </w:pPr>
      <w:r>
        <w:rPr>
          <w:rFonts w:hint="eastAsia" w:ascii="宋体" w:hAnsi="宋体"/>
          <w:color w:val="auto"/>
          <w:sz w:val="21"/>
          <w:szCs w:val="21"/>
        </w:rPr>
        <w:br w:type="page"/>
      </w:r>
    </w:p>
    <w:p>
      <w:pPr>
        <w:pStyle w:val="7"/>
        <w:keepNext/>
        <w:keepLines/>
        <w:pageBreakBefore w:val="0"/>
        <w:widowControl w:val="0"/>
        <w:kinsoku/>
        <w:wordWrap/>
        <w:overflowPunct/>
        <w:topLinePunct w:val="0"/>
        <w:autoSpaceDE/>
        <w:autoSpaceDN/>
        <w:bidi w:val="0"/>
        <w:adjustRightInd/>
        <w:snapToGrid/>
        <w:spacing w:line="416" w:lineRule="auto"/>
        <w:textAlignment w:val="auto"/>
        <w:rPr>
          <w:rFonts w:hint="eastAsia" w:ascii="宋体" w:hAnsi="宋体"/>
          <w:color w:val="auto"/>
          <w:sz w:val="21"/>
          <w:szCs w:val="21"/>
        </w:rPr>
      </w:pPr>
      <w:bookmarkStart w:id="66" w:name="_Toc16632"/>
      <w:r>
        <w:rPr>
          <w:rFonts w:hint="eastAsia" w:ascii="宋体" w:hAnsi="宋体"/>
          <w:color w:val="auto"/>
          <w:sz w:val="21"/>
          <w:szCs w:val="21"/>
        </w:rPr>
        <w:t>附件6-</w:t>
      </w:r>
      <w:r>
        <w:rPr>
          <w:rFonts w:hint="eastAsia" w:ascii="宋体" w:hAnsi="宋体"/>
          <w:color w:val="auto"/>
          <w:sz w:val="21"/>
          <w:szCs w:val="21"/>
          <w:lang w:val="en-US" w:eastAsia="zh-CN"/>
        </w:rPr>
        <w:t>1</w:t>
      </w:r>
      <w:r>
        <w:rPr>
          <w:rFonts w:hint="eastAsia" w:ascii="宋体" w:hAnsi="宋体"/>
          <w:color w:val="auto"/>
          <w:sz w:val="21"/>
          <w:szCs w:val="21"/>
        </w:rPr>
        <w:t xml:space="preserve"> </w:t>
      </w:r>
      <w:r>
        <w:rPr>
          <w:rFonts w:hint="eastAsia" w:ascii="宋体" w:hAnsi="宋体"/>
          <w:color w:val="auto"/>
          <w:sz w:val="21"/>
          <w:szCs w:val="21"/>
          <w:lang w:eastAsia="zh-CN"/>
        </w:rPr>
        <w:t>主要人员简历</w:t>
      </w:r>
      <w:r>
        <w:rPr>
          <w:rFonts w:hint="eastAsia" w:ascii="宋体" w:hAnsi="宋体"/>
          <w:color w:val="auto"/>
          <w:sz w:val="21"/>
          <w:szCs w:val="21"/>
        </w:rPr>
        <w:t>表</w:t>
      </w:r>
      <w:bookmarkEnd w:id="66"/>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color w:val="auto"/>
          <w:sz w:val="32"/>
          <w:szCs w:val="32"/>
        </w:rPr>
      </w:pPr>
      <w:bookmarkStart w:id="67" w:name="_Toc22201159"/>
      <w:r>
        <w:rPr>
          <w:rFonts w:hint="eastAsia" w:ascii="宋体" w:hAnsi="宋体" w:eastAsia="宋体" w:cs="宋体"/>
          <w:b/>
          <w:color w:val="auto"/>
          <w:sz w:val="32"/>
          <w:szCs w:val="32"/>
        </w:rPr>
        <w:t>主要人员简历表</w:t>
      </w:r>
    </w:p>
    <w:tbl>
      <w:tblPr>
        <w:tblStyle w:val="19"/>
        <w:tblpPr w:leftFromText="180" w:rightFromText="180" w:vertAnchor="text" w:horzAnchor="page" w:tblpX="1813" w:tblpY="301"/>
        <w:tblOverlap w:val="never"/>
        <w:tblW w:w="85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772"/>
        <w:gridCol w:w="2468"/>
        <w:gridCol w:w="396"/>
        <w:gridCol w:w="1404"/>
        <w:gridCol w:w="540"/>
        <w:gridCol w:w="166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1" w:hRule="exact"/>
          <w:jc w:val="center"/>
        </w:trPr>
        <w:tc>
          <w:tcPr>
            <w:tcW w:w="2032" w:type="dxa"/>
            <w:gridSpan w:val="2"/>
            <w:tcBorders>
              <w:top w:val="double" w:color="auto" w:sz="4" w:space="0"/>
            </w:tcBorders>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姓   名</w:t>
            </w:r>
          </w:p>
        </w:tc>
        <w:tc>
          <w:tcPr>
            <w:tcW w:w="2468" w:type="dxa"/>
            <w:tcBorders>
              <w:top w:val="double" w:color="auto" w:sz="4" w:space="0"/>
            </w:tcBorders>
            <w:vAlign w:val="center"/>
          </w:tcPr>
          <w:p>
            <w:pPr>
              <w:spacing w:line="360" w:lineRule="atLeast"/>
              <w:jc w:val="center"/>
              <w:rPr>
                <w:rFonts w:hint="eastAsia" w:ascii="宋体" w:hAnsi="宋体" w:eastAsia="宋体" w:cs="宋体"/>
                <w:color w:val="auto"/>
                <w:szCs w:val="21"/>
              </w:rPr>
            </w:pPr>
          </w:p>
        </w:tc>
        <w:tc>
          <w:tcPr>
            <w:tcW w:w="2340" w:type="dxa"/>
            <w:gridSpan w:val="3"/>
            <w:tcBorders>
              <w:top w:val="double" w:color="auto" w:sz="4" w:space="0"/>
            </w:tcBorders>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性  别</w:t>
            </w:r>
          </w:p>
        </w:tc>
        <w:tc>
          <w:tcPr>
            <w:tcW w:w="1663" w:type="dxa"/>
            <w:tcBorders>
              <w:top w:val="double" w:color="auto" w:sz="4" w:space="0"/>
            </w:tcBorders>
            <w:vAlign w:val="center"/>
          </w:tcPr>
          <w:p>
            <w:pPr>
              <w:spacing w:line="360" w:lineRule="atLeast"/>
              <w:jc w:val="cente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3" w:hRule="exact"/>
          <w:jc w:val="center"/>
        </w:trPr>
        <w:tc>
          <w:tcPr>
            <w:tcW w:w="2032" w:type="dxa"/>
            <w:gridSpan w:val="2"/>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职   务</w:t>
            </w:r>
          </w:p>
        </w:tc>
        <w:tc>
          <w:tcPr>
            <w:tcW w:w="2468" w:type="dxa"/>
            <w:vAlign w:val="center"/>
          </w:tcPr>
          <w:p>
            <w:pPr>
              <w:spacing w:line="360" w:lineRule="atLeast"/>
              <w:jc w:val="center"/>
              <w:rPr>
                <w:rFonts w:hint="eastAsia" w:ascii="宋体" w:hAnsi="宋体" w:eastAsia="宋体" w:cs="宋体"/>
                <w:color w:val="auto"/>
                <w:szCs w:val="21"/>
              </w:rPr>
            </w:pPr>
          </w:p>
        </w:tc>
        <w:tc>
          <w:tcPr>
            <w:tcW w:w="2340" w:type="dxa"/>
            <w:gridSpan w:val="3"/>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职  称</w:t>
            </w:r>
          </w:p>
        </w:tc>
        <w:tc>
          <w:tcPr>
            <w:tcW w:w="1663" w:type="dxa"/>
            <w:vAlign w:val="center"/>
          </w:tcPr>
          <w:p>
            <w:pPr>
              <w:spacing w:line="360" w:lineRule="atLeast"/>
              <w:jc w:val="cente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exact"/>
          <w:jc w:val="center"/>
        </w:trPr>
        <w:tc>
          <w:tcPr>
            <w:tcW w:w="2032" w:type="dxa"/>
            <w:gridSpan w:val="2"/>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毕业学校、专业</w:t>
            </w:r>
          </w:p>
        </w:tc>
        <w:tc>
          <w:tcPr>
            <w:tcW w:w="6471" w:type="dxa"/>
            <w:gridSpan w:val="5"/>
            <w:vAlign w:val="center"/>
          </w:tcPr>
          <w:p>
            <w:pPr>
              <w:spacing w:line="360" w:lineRule="atLeast"/>
              <w:jc w:val="cente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2032" w:type="dxa"/>
            <w:gridSpan w:val="2"/>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身份证号</w:t>
            </w:r>
          </w:p>
        </w:tc>
        <w:tc>
          <w:tcPr>
            <w:tcW w:w="2468" w:type="dxa"/>
            <w:vAlign w:val="center"/>
          </w:tcPr>
          <w:p>
            <w:pPr>
              <w:spacing w:line="360" w:lineRule="atLeast"/>
              <w:jc w:val="center"/>
              <w:rPr>
                <w:rFonts w:hint="eastAsia" w:ascii="宋体" w:hAnsi="宋体" w:eastAsia="宋体" w:cs="宋体"/>
                <w:color w:val="auto"/>
                <w:szCs w:val="21"/>
              </w:rPr>
            </w:pPr>
          </w:p>
        </w:tc>
        <w:tc>
          <w:tcPr>
            <w:tcW w:w="2340" w:type="dxa"/>
            <w:gridSpan w:val="3"/>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拟在本合同任职</w:t>
            </w:r>
          </w:p>
        </w:tc>
        <w:tc>
          <w:tcPr>
            <w:tcW w:w="1663" w:type="dxa"/>
            <w:vAlign w:val="center"/>
          </w:tcPr>
          <w:p>
            <w:pPr>
              <w:spacing w:line="360" w:lineRule="atLeast"/>
              <w:ind w:right="-105" w:rightChars="-50"/>
              <w:jc w:val="cente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2032" w:type="dxa"/>
            <w:gridSpan w:val="2"/>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执业资格证</w:t>
            </w:r>
          </w:p>
        </w:tc>
        <w:tc>
          <w:tcPr>
            <w:tcW w:w="2468" w:type="dxa"/>
            <w:vAlign w:val="center"/>
          </w:tcPr>
          <w:p>
            <w:pPr>
              <w:spacing w:line="360" w:lineRule="atLeast"/>
              <w:jc w:val="center"/>
              <w:rPr>
                <w:rFonts w:hint="eastAsia" w:ascii="宋体" w:hAnsi="宋体" w:eastAsia="宋体" w:cs="宋体"/>
                <w:color w:val="auto"/>
                <w:szCs w:val="21"/>
              </w:rPr>
            </w:pPr>
          </w:p>
        </w:tc>
        <w:tc>
          <w:tcPr>
            <w:tcW w:w="2340" w:type="dxa"/>
            <w:gridSpan w:val="3"/>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执业资格证书号</w:t>
            </w:r>
          </w:p>
        </w:tc>
        <w:tc>
          <w:tcPr>
            <w:tcW w:w="1663" w:type="dxa"/>
            <w:vAlign w:val="center"/>
          </w:tcPr>
          <w:p>
            <w:pP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0" w:hRule="exact"/>
          <w:jc w:val="center"/>
        </w:trPr>
        <w:tc>
          <w:tcPr>
            <w:tcW w:w="8503" w:type="dxa"/>
            <w:gridSpan w:val="7"/>
            <w:vAlign w:val="center"/>
          </w:tcPr>
          <w:p>
            <w:pPr>
              <w:spacing w:line="360" w:lineRule="atLeast"/>
              <w:rPr>
                <w:rFonts w:hint="eastAsia" w:ascii="宋体" w:hAnsi="宋体" w:eastAsia="宋体" w:cs="宋体"/>
                <w:color w:val="auto"/>
                <w:szCs w:val="21"/>
              </w:rPr>
            </w:pPr>
            <w:r>
              <w:rPr>
                <w:rFonts w:hint="eastAsia" w:ascii="宋体" w:hAnsi="宋体" w:eastAsia="宋体" w:cs="宋体"/>
                <w:color w:val="auto"/>
                <w:szCs w:val="21"/>
              </w:rPr>
              <w:t>近三年承担项目情况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时间</w:t>
            </w:r>
          </w:p>
        </w:tc>
        <w:tc>
          <w:tcPr>
            <w:tcW w:w="3636" w:type="dxa"/>
            <w:gridSpan w:val="3"/>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类似项目名称</w:t>
            </w:r>
          </w:p>
        </w:tc>
        <w:tc>
          <w:tcPr>
            <w:tcW w:w="1404" w:type="dxa"/>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担任职务</w:t>
            </w:r>
          </w:p>
        </w:tc>
        <w:tc>
          <w:tcPr>
            <w:tcW w:w="2203" w:type="dxa"/>
            <w:gridSpan w:val="2"/>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项目单位名称及电话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pPr>
              <w:spacing w:line="360" w:lineRule="atLeast"/>
              <w:jc w:val="center"/>
              <w:rPr>
                <w:rFonts w:hint="eastAsia" w:ascii="宋体" w:hAnsi="宋体" w:eastAsia="宋体" w:cs="宋体"/>
                <w:color w:val="auto"/>
                <w:szCs w:val="21"/>
              </w:rPr>
            </w:pPr>
          </w:p>
        </w:tc>
        <w:tc>
          <w:tcPr>
            <w:tcW w:w="3636" w:type="dxa"/>
            <w:gridSpan w:val="3"/>
            <w:vAlign w:val="center"/>
          </w:tcPr>
          <w:p>
            <w:pPr>
              <w:spacing w:line="360" w:lineRule="atLeast"/>
              <w:jc w:val="center"/>
              <w:rPr>
                <w:rFonts w:hint="eastAsia" w:ascii="宋体" w:hAnsi="宋体" w:eastAsia="宋体" w:cs="宋体"/>
                <w:color w:val="auto"/>
                <w:szCs w:val="21"/>
              </w:rPr>
            </w:pPr>
          </w:p>
        </w:tc>
        <w:tc>
          <w:tcPr>
            <w:tcW w:w="1404" w:type="dxa"/>
            <w:vAlign w:val="center"/>
          </w:tcPr>
          <w:p>
            <w:pPr>
              <w:spacing w:line="360" w:lineRule="atLeast"/>
              <w:jc w:val="center"/>
              <w:rPr>
                <w:rFonts w:hint="eastAsia" w:ascii="宋体" w:hAnsi="宋体" w:eastAsia="宋体" w:cs="宋体"/>
                <w:color w:val="auto"/>
                <w:szCs w:val="21"/>
              </w:rPr>
            </w:pPr>
          </w:p>
        </w:tc>
        <w:tc>
          <w:tcPr>
            <w:tcW w:w="2203" w:type="dxa"/>
            <w:gridSpan w:val="2"/>
            <w:vAlign w:val="center"/>
          </w:tcPr>
          <w:p>
            <w:pPr>
              <w:spacing w:line="360" w:lineRule="atLeast"/>
              <w:jc w:val="cente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pPr>
              <w:spacing w:line="360" w:lineRule="atLeast"/>
              <w:jc w:val="center"/>
              <w:rPr>
                <w:rFonts w:hint="eastAsia" w:ascii="宋体" w:hAnsi="宋体" w:eastAsia="宋体" w:cs="宋体"/>
                <w:color w:val="auto"/>
                <w:szCs w:val="21"/>
              </w:rPr>
            </w:pPr>
          </w:p>
        </w:tc>
        <w:tc>
          <w:tcPr>
            <w:tcW w:w="3636" w:type="dxa"/>
            <w:gridSpan w:val="3"/>
            <w:vAlign w:val="center"/>
          </w:tcPr>
          <w:p>
            <w:pPr>
              <w:spacing w:line="360" w:lineRule="atLeast"/>
              <w:jc w:val="center"/>
              <w:rPr>
                <w:rFonts w:hint="eastAsia" w:ascii="宋体" w:hAnsi="宋体" w:eastAsia="宋体" w:cs="宋体"/>
                <w:color w:val="auto"/>
                <w:szCs w:val="21"/>
              </w:rPr>
            </w:pPr>
          </w:p>
        </w:tc>
        <w:tc>
          <w:tcPr>
            <w:tcW w:w="1404" w:type="dxa"/>
            <w:vAlign w:val="center"/>
          </w:tcPr>
          <w:p>
            <w:pPr>
              <w:spacing w:line="360" w:lineRule="atLeast"/>
              <w:jc w:val="center"/>
              <w:rPr>
                <w:rFonts w:hint="eastAsia" w:ascii="宋体" w:hAnsi="宋体" w:eastAsia="宋体" w:cs="宋体"/>
                <w:color w:val="auto"/>
                <w:szCs w:val="21"/>
              </w:rPr>
            </w:pPr>
          </w:p>
        </w:tc>
        <w:tc>
          <w:tcPr>
            <w:tcW w:w="2203" w:type="dxa"/>
            <w:gridSpan w:val="2"/>
            <w:vAlign w:val="center"/>
          </w:tcPr>
          <w:p>
            <w:pPr>
              <w:spacing w:line="360" w:lineRule="atLeast"/>
              <w:jc w:val="cente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pPr>
              <w:spacing w:line="360" w:lineRule="atLeast"/>
              <w:jc w:val="center"/>
              <w:rPr>
                <w:rFonts w:hint="eastAsia" w:ascii="宋体" w:hAnsi="宋体" w:eastAsia="宋体" w:cs="宋体"/>
                <w:color w:val="auto"/>
              </w:rPr>
            </w:pPr>
          </w:p>
        </w:tc>
        <w:tc>
          <w:tcPr>
            <w:tcW w:w="3636" w:type="dxa"/>
            <w:gridSpan w:val="3"/>
            <w:vAlign w:val="center"/>
          </w:tcPr>
          <w:p>
            <w:pPr>
              <w:spacing w:line="360" w:lineRule="atLeast"/>
              <w:jc w:val="center"/>
              <w:rPr>
                <w:rFonts w:hint="eastAsia" w:ascii="宋体" w:hAnsi="宋体" w:eastAsia="宋体" w:cs="宋体"/>
                <w:color w:val="auto"/>
              </w:rPr>
            </w:pPr>
          </w:p>
        </w:tc>
        <w:tc>
          <w:tcPr>
            <w:tcW w:w="1404" w:type="dxa"/>
            <w:vAlign w:val="center"/>
          </w:tcPr>
          <w:p>
            <w:pPr>
              <w:spacing w:line="360" w:lineRule="atLeast"/>
              <w:jc w:val="center"/>
              <w:rPr>
                <w:rFonts w:hint="eastAsia" w:ascii="宋体" w:hAnsi="宋体" w:eastAsia="宋体" w:cs="宋体"/>
                <w:color w:val="auto"/>
              </w:rPr>
            </w:pPr>
          </w:p>
        </w:tc>
        <w:tc>
          <w:tcPr>
            <w:tcW w:w="2203" w:type="dxa"/>
            <w:gridSpan w:val="2"/>
            <w:vAlign w:val="center"/>
          </w:tcPr>
          <w:p>
            <w:pPr>
              <w:spacing w:line="360" w:lineRule="atLeast"/>
              <w:jc w:val="cente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pPr>
              <w:spacing w:line="360" w:lineRule="atLeast"/>
              <w:jc w:val="center"/>
              <w:rPr>
                <w:rFonts w:hint="eastAsia" w:ascii="宋体" w:hAnsi="宋体" w:eastAsia="宋体" w:cs="宋体"/>
                <w:color w:val="auto"/>
              </w:rPr>
            </w:pPr>
          </w:p>
        </w:tc>
        <w:tc>
          <w:tcPr>
            <w:tcW w:w="3636" w:type="dxa"/>
            <w:gridSpan w:val="3"/>
            <w:vAlign w:val="center"/>
          </w:tcPr>
          <w:p>
            <w:pPr>
              <w:spacing w:line="360" w:lineRule="atLeast"/>
              <w:jc w:val="center"/>
              <w:rPr>
                <w:rFonts w:hint="eastAsia" w:ascii="宋体" w:hAnsi="宋体" w:eastAsia="宋体" w:cs="宋体"/>
                <w:color w:val="auto"/>
              </w:rPr>
            </w:pPr>
          </w:p>
        </w:tc>
        <w:tc>
          <w:tcPr>
            <w:tcW w:w="1404" w:type="dxa"/>
            <w:vAlign w:val="center"/>
          </w:tcPr>
          <w:p>
            <w:pPr>
              <w:spacing w:line="360" w:lineRule="atLeast"/>
              <w:jc w:val="center"/>
              <w:rPr>
                <w:rFonts w:hint="eastAsia" w:ascii="宋体" w:hAnsi="宋体" w:eastAsia="宋体" w:cs="宋体"/>
                <w:color w:val="auto"/>
              </w:rPr>
            </w:pPr>
          </w:p>
        </w:tc>
        <w:tc>
          <w:tcPr>
            <w:tcW w:w="2203" w:type="dxa"/>
            <w:gridSpan w:val="2"/>
            <w:vAlign w:val="center"/>
          </w:tcPr>
          <w:p>
            <w:pPr>
              <w:spacing w:line="360" w:lineRule="atLeast"/>
              <w:jc w:val="cente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pPr>
              <w:spacing w:line="360" w:lineRule="atLeast"/>
              <w:jc w:val="center"/>
              <w:rPr>
                <w:rFonts w:hint="eastAsia" w:ascii="宋体" w:hAnsi="宋体" w:eastAsia="宋体" w:cs="宋体"/>
                <w:color w:val="auto"/>
              </w:rPr>
            </w:pPr>
          </w:p>
        </w:tc>
        <w:tc>
          <w:tcPr>
            <w:tcW w:w="3636" w:type="dxa"/>
            <w:gridSpan w:val="3"/>
            <w:vAlign w:val="center"/>
          </w:tcPr>
          <w:p>
            <w:pPr>
              <w:spacing w:line="360" w:lineRule="atLeast"/>
              <w:jc w:val="center"/>
              <w:rPr>
                <w:rFonts w:hint="eastAsia" w:ascii="宋体" w:hAnsi="宋体" w:eastAsia="宋体" w:cs="宋体"/>
                <w:color w:val="auto"/>
              </w:rPr>
            </w:pPr>
          </w:p>
        </w:tc>
        <w:tc>
          <w:tcPr>
            <w:tcW w:w="1404" w:type="dxa"/>
            <w:vAlign w:val="center"/>
          </w:tcPr>
          <w:p>
            <w:pPr>
              <w:spacing w:line="360" w:lineRule="atLeast"/>
              <w:jc w:val="center"/>
              <w:rPr>
                <w:rFonts w:hint="eastAsia" w:ascii="宋体" w:hAnsi="宋体" w:eastAsia="宋体" w:cs="宋体"/>
                <w:color w:val="auto"/>
              </w:rPr>
            </w:pPr>
          </w:p>
        </w:tc>
        <w:tc>
          <w:tcPr>
            <w:tcW w:w="2203" w:type="dxa"/>
            <w:gridSpan w:val="2"/>
            <w:vAlign w:val="center"/>
          </w:tcPr>
          <w:p>
            <w:pPr>
              <w:spacing w:line="360" w:lineRule="atLeast"/>
              <w:jc w:val="cente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pPr>
              <w:spacing w:line="360" w:lineRule="atLeast"/>
              <w:jc w:val="center"/>
              <w:rPr>
                <w:rFonts w:hint="eastAsia" w:ascii="宋体" w:hAnsi="宋体" w:eastAsia="宋体" w:cs="宋体"/>
                <w:color w:val="auto"/>
              </w:rPr>
            </w:pPr>
          </w:p>
        </w:tc>
        <w:tc>
          <w:tcPr>
            <w:tcW w:w="3636" w:type="dxa"/>
            <w:gridSpan w:val="3"/>
            <w:vAlign w:val="center"/>
          </w:tcPr>
          <w:p>
            <w:pPr>
              <w:spacing w:line="360" w:lineRule="atLeast"/>
              <w:jc w:val="center"/>
              <w:rPr>
                <w:rFonts w:hint="eastAsia" w:ascii="宋体" w:hAnsi="宋体" w:eastAsia="宋体" w:cs="宋体"/>
                <w:color w:val="auto"/>
              </w:rPr>
            </w:pPr>
          </w:p>
        </w:tc>
        <w:tc>
          <w:tcPr>
            <w:tcW w:w="1404" w:type="dxa"/>
            <w:vAlign w:val="center"/>
          </w:tcPr>
          <w:p>
            <w:pPr>
              <w:spacing w:line="360" w:lineRule="atLeast"/>
              <w:jc w:val="center"/>
              <w:rPr>
                <w:rFonts w:hint="eastAsia" w:ascii="宋体" w:hAnsi="宋体" w:eastAsia="宋体" w:cs="宋体"/>
                <w:color w:val="auto"/>
              </w:rPr>
            </w:pPr>
          </w:p>
        </w:tc>
        <w:tc>
          <w:tcPr>
            <w:tcW w:w="2203" w:type="dxa"/>
            <w:gridSpan w:val="2"/>
            <w:vAlign w:val="center"/>
          </w:tcPr>
          <w:p>
            <w:pPr>
              <w:spacing w:line="360" w:lineRule="atLeast"/>
              <w:jc w:val="cente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pPr>
              <w:spacing w:line="360" w:lineRule="atLeast"/>
              <w:jc w:val="center"/>
              <w:rPr>
                <w:rFonts w:hint="eastAsia" w:ascii="宋体" w:hAnsi="宋体" w:eastAsia="宋体" w:cs="宋体"/>
                <w:color w:val="auto"/>
              </w:rPr>
            </w:pPr>
          </w:p>
        </w:tc>
        <w:tc>
          <w:tcPr>
            <w:tcW w:w="3636" w:type="dxa"/>
            <w:gridSpan w:val="3"/>
            <w:vAlign w:val="center"/>
          </w:tcPr>
          <w:p>
            <w:pPr>
              <w:spacing w:line="360" w:lineRule="atLeast"/>
              <w:jc w:val="center"/>
              <w:rPr>
                <w:rFonts w:hint="eastAsia" w:ascii="宋体" w:hAnsi="宋体" w:eastAsia="宋体" w:cs="宋体"/>
                <w:color w:val="auto"/>
              </w:rPr>
            </w:pPr>
          </w:p>
        </w:tc>
        <w:tc>
          <w:tcPr>
            <w:tcW w:w="1404" w:type="dxa"/>
            <w:vAlign w:val="center"/>
          </w:tcPr>
          <w:p>
            <w:pPr>
              <w:spacing w:line="360" w:lineRule="atLeast"/>
              <w:jc w:val="center"/>
              <w:rPr>
                <w:rFonts w:hint="eastAsia" w:ascii="宋体" w:hAnsi="宋体" w:eastAsia="宋体" w:cs="宋体"/>
                <w:color w:val="auto"/>
              </w:rPr>
            </w:pPr>
          </w:p>
        </w:tc>
        <w:tc>
          <w:tcPr>
            <w:tcW w:w="2203" w:type="dxa"/>
            <w:gridSpan w:val="2"/>
            <w:vAlign w:val="center"/>
          </w:tcPr>
          <w:p>
            <w:pPr>
              <w:spacing w:line="360" w:lineRule="atLeast"/>
              <w:jc w:val="cente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pPr>
              <w:spacing w:line="360" w:lineRule="atLeast"/>
              <w:jc w:val="center"/>
              <w:rPr>
                <w:rFonts w:hint="eastAsia" w:ascii="宋体" w:hAnsi="宋体" w:eastAsia="宋体" w:cs="宋体"/>
                <w:color w:val="auto"/>
              </w:rPr>
            </w:pPr>
          </w:p>
        </w:tc>
        <w:tc>
          <w:tcPr>
            <w:tcW w:w="3636" w:type="dxa"/>
            <w:gridSpan w:val="3"/>
            <w:vAlign w:val="center"/>
          </w:tcPr>
          <w:p>
            <w:pPr>
              <w:spacing w:line="360" w:lineRule="atLeast"/>
              <w:jc w:val="center"/>
              <w:rPr>
                <w:rFonts w:hint="eastAsia" w:ascii="宋体" w:hAnsi="宋体" w:eastAsia="宋体" w:cs="宋体"/>
                <w:color w:val="auto"/>
              </w:rPr>
            </w:pPr>
          </w:p>
        </w:tc>
        <w:tc>
          <w:tcPr>
            <w:tcW w:w="1404" w:type="dxa"/>
            <w:vAlign w:val="center"/>
          </w:tcPr>
          <w:p>
            <w:pPr>
              <w:spacing w:line="360" w:lineRule="atLeast"/>
              <w:jc w:val="center"/>
              <w:rPr>
                <w:rFonts w:hint="eastAsia" w:ascii="宋体" w:hAnsi="宋体" w:eastAsia="宋体" w:cs="宋体"/>
                <w:color w:val="auto"/>
              </w:rPr>
            </w:pPr>
          </w:p>
        </w:tc>
        <w:tc>
          <w:tcPr>
            <w:tcW w:w="2203" w:type="dxa"/>
            <w:gridSpan w:val="2"/>
            <w:vAlign w:val="center"/>
          </w:tcPr>
          <w:p>
            <w:pPr>
              <w:spacing w:line="360" w:lineRule="atLeast"/>
              <w:jc w:val="cente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tcBorders>
              <w:bottom w:val="double" w:color="auto" w:sz="4" w:space="0"/>
            </w:tcBorders>
            <w:vAlign w:val="center"/>
          </w:tcPr>
          <w:p>
            <w:pPr>
              <w:spacing w:line="360" w:lineRule="atLeast"/>
              <w:jc w:val="center"/>
              <w:rPr>
                <w:rFonts w:hint="eastAsia" w:ascii="宋体" w:hAnsi="宋体" w:eastAsia="宋体" w:cs="宋体"/>
                <w:color w:val="auto"/>
              </w:rPr>
            </w:pPr>
          </w:p>
        </w:tc>
        <w:tc>
          <w:tcPr>
            <w:tcW w:w="3636" w:type="dxa"/>
            <w:gridSpan w:val="3"/>
            <w:tcBorders>
              <w:bottom w:val="double" w:color="auto" w:sz="4" w:space="0"/>
            </w:tcBorders>
            <w:vAlign w:val="center"/>
          </w:tcPr>
          <w:p>
            <w:pPr>
              <w:spacing w:line="360" w:lineRule="atLeast"/>
              <w:jc w:val="center"/>
              <w:rPr>
                <w:rFonts w:hint="eastAsia" w:ascii="宋体" w:hAnsi="宋体" w:eastAsia="宋体" w:cs="宋体"/>
                <w:color w:val="auto"/>
              </w:rPr>
            </w:pPr>
          </w:p>
        </w:tc>
        <w:tc>
          <w:tcPr>
            <w:tcW w:w="1404" w:type="dxa"/>
            <w:tcBorders>
              <w:bottom w:val="double" w:color="auto" w:sz="4" w:space="0"/>
            </w:tcBorders>
            <w:vAlign w:val="center"/>
          </w:tcPr>
          <w:p>
            <w:pPr>
              <w:spacing w:line="360" w:lineRule="atLeast"/>
              <w:jc w:val="center"/>
              <w:rPr>
                <w:rFonts w:hint="eastAsia" w:ascii="宋体" w:hAnsi="宋体" w:eastAsia="宋体" w:cs="宋体"/>
                <w:color w:val="auto"/>
              </w:rPr>
            </w:pPr>
          </w:p>
        </w:tc>
        <w:tc>
          <w:tcPr>
            <w:tcW w:w="2203" w:type="dxa"/>
            <w:gridSpan w:val="2"/>
            <w:tcBorders>
              <w:bottom w:val="double" w:color="auto" w:sz="4" w:space="0"/>
            </w:tcBorders>
            <w:vAlign w:val="center"/>
          </w:tcPr>
          <w:p>
            <w:pPr>
              <w:spacing w:line="360" w:lineRule="atLeast"/>
              <w:jc w:val="center"/>
              <w:rPr>
                <w:rFonts w:hint="eastAsia" w:ascii="宋体" w:hAnsi="宋体" w:eastAsia="宋体" w:cs="宋体"/>
                <w:color w:val="auto"/>
              </w:rPr>
            </w:pPr>
          </w:p>
        </w:tc>
      </w:tr>
    </w:tbl>
    <w:p>
      <w:pPr>
        <w:pStyle w:val="13"/>
        <w:adjustRightInd w:val="0"/>
        <w:snapToGrid w:val="0"/>
        <w:spacing w:line="360" w:lineRule="auto"/>
        <w:rPr>
          <w:rFonts w:hint="eastAsia" w:ascii="宋体" w:hAnsi="宋体" w:eastAsia="宋体" w:cs="宋体"/>
          <w:color w:val="auto"/>
          <w:sz w:val="21"/>
          <w:szCs w:val="21"/>
        </w:rPr>
      </w:pPr>
    </w:p>
    <w:p>
      <w:pPr>
        <w:spacing w:line="360" w:lineRule="atLeast"/>
        <w:rPr>
          <w:rFonts w:hint="eastAsia" w:ascii="宋体" w:hAnsi="宋体" w:eastAsia="宋体" w:cs="宋体"/>
          <w:color w:val="auto"/>
        </w:rPr>
      </w:pPr>
      <w:r>
        <w:rPr>
          <w:rFonts w:hint="eastAsia" w:ascii="宋体" w:hAnsi="宋体" w:eastAsia="宋体" w:cs="宋体"/>
          <w:color w:val="auto"/>
          <w:szCs w:val="21"/>
        </w:rPr>
        <w:t>说明</w:t>
      </w:r>
      <w:r>
        <w:rPr>
          <w:rFonts w:hint="eastAsia" w:ascii="宋体" w:hAnsi="宋体" w:eastAsia="宋体" w:cs="宋体"/>
          <w:color w:val="auto"/>
        </w:rPr>
        <w:t>：</w:t>
      </w:r>
      <w:r>
        <w:rPr>
          <w:rFonts w:hint="eastAsia" w:ascii="宋体" w:hAnsi="宋体" w:eastAsia="宋体" w:cs="宋体"/>
          <w:color w:val="auto"/>
          <w:szCs w:val="21"/>
        </w:rPr>
        <w:t>主要人员证书</w:t>
      </w:r>
      <w:r>
        <w:rPr>
          <w:rFonts w:hint="eastAsia" w:ascii="宋体" w:hAnsi="宋体" w:eastAsia="宋体" w:cs="宋体"/>
          <w:color w:val="auto"/>
        </w:rPr>
        <w:t>等按第二章或第</w:t>
      </w:r>
      <w:r>
        <w:rPr>
          <w:rFonts w:hint="eastAsia" w:ascii="宋体" w:hAnsi="宋体" w:cs="宋体"/>
          <w:color w:val="auto"/>
          <w:lang w:eastAsia="zh-CN"/>
        </w:rPr>
        <w:t>三</w:t>
      </w:r>
      <w:r>
        <w:rPr>
          <w:rFonts w:hint="eastAsia" w:ascii="宋体" w:hAnsi="宋体" w:eastAsia="宋体" w:cs="宋体"/>
          <w:color w:val="auto"/>
        </w:rPr>
        <w:t>章要求提供。</w:t>
      </w:r>
    </w:p>
    <w:p>
      <w:pPr>
        <w:pStyle w:val="13"/>
        <w:adjustRightInd w:val="0"/>
        <w:snapToGrid w:val="0"/>
        <w:spacing w:line="360" w:lineRule="auto"/>
        <w:rPr>
          <w:rFonts w:hint="eastAsia" w:ascii="宋体" w:hAnsi="宋体" w:eastAsia="宋体" w:cs="宋体"/>
          <w:color w:val="auto"/>
          <w:sz w:val="21"/>
          <w:szCs w:val="21"/>
        </w:rPr>
      </w:pPr>
    </w:p>
    <w:p>
      <w:pPr>
        <w:pStyle w:val="13"/>
        <w:adjustRightInd w:val="0"/>
        <w:snapToGrid w:val="0"/>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供应商名称：</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
    <w:p>
      <w:pPr>
        <w:pStyle w:val="13"/>
        <w:adjustRightInd w:val="0"/>
        <w:snapToGrid w:val="0"/>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法定代表人或其委托代理人(签字)：</w:t>
      </w:r>
      <w:r>
        <w:rPr>
          <w:rFonts w:hint="eastAsia" w:ascii="宋体" w:hAnsi="宋体" w:eastAsia="宋体" w:cs="宋体"/>
          <w:color w:val="auto"/>
          <w:sz w:val="21"/>
          <w:szCs w:val="21"/>
          <w:u w:val="single"/>
        </w:rPr>
        <w:t xml:space="preserve">              </w:t>
      </w:r>
    </w:p>
    <w:p>
      <w:pPr>
        <w:pStyle w:val="13"/>
        <w:adjustRightInd w:val="0"/>
        <w:snapToGrid w:val="0"/>
        <w:spacing w:line="360" w:lineRule="auto"/>
        <w:rPr>
          <w:rFonts w:hint="eastAsia" w:ascii="宋体" w:hAnsi="宋体" w:eastAsia="宋体" w:cs="宋体"/>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pPr>
        <w:pStyle w:val="6"/>
        <w:jc w:val="center"/>
        <w:rPr>
          <w:rFonts w:hint="eastAsia" w:ascii="黑体" w:hAnsi="黑体" w:eastAsia="黑体"/>
          <w:color w:val="auto"/>
          <w:sz w:val="28"/>
          <w:szCs w:val="28"/>
        </w:rPr>
      </w:pPr>
    </w:p>
    <w:p>
      <w:pPr>
        <w:rPr>
          <w:rFonts w:hint="eastAsia" w:ascii="黑体" w:hAnsi="黑体" w:eastAsia="黑体"/>
          <w:color w:val="auto"/>
          <w:sz w:val="28"/>
          <w:szCs w:val="28"/>
        </w:rPr>
      </w:pPr>
      <w:r>
        <w:rPr>
          <w:rFonts w:hint="eastAsia" w:ascii="黑体" w:hAnsi="黑体" w:eastAsia="黑体"/>
          <w:color w:val="auto"/>
          <w:sz w:val="28"/>
          <w:szCs w:val="28"/>
        </w:rPr>
        <w:br w:type="page"/>
      </w:r>
    </w:p>
    <w:p>
      <w:pPr>
        <w:pStyle w:val="6"/>
        <w:jc w:val="center"/>
        <w:rPr>
          <w:rFonts w:ascii="黑体" w:hAnsi="黑体" w:eastAsia="黑体"/>
          <w:color w:val="auto"/>
          <w:sz w:val="28"/>
          <w:szCs w:val="28"/>
        </w:rPr>
      </w:pPr>
      <w:bookmarkStart w:id="68" w:name="_Toc8569"/>
      <w:r>
        <w:rPr>
          <w:rFonts w:hint="eastAsia" w:ascii="黑体" w:hAnsi="黑体" w:eastAsia="黑体"/>
          <w:color w:val="auto"/>
          <w:sz w:val="28"/>
          <w:szCs w:val="28"/>
        </w:rPr>
        <w:t>七、合同条款偏离表</w:t>
      </w:r>
      <w:bookmarkEnd w:id="67"/>
      <w:bookmarkEnd w:id="68"/>
    </w:p>
    <w:p>
      <w:pPr>
        <w:adjustRightInd w:val="0"/>
        <w:snapToGrid w:val="0"/>
        <w:spacing w:before="156" w:beforeLines="50" w:line="360" w:lineRule="auto"/>
        <w:rPr>
          <w:rFonts w:hint="default" w:ascii="宋体" w:hAnsi="宋体" w:eastAsia="宋体"/>
          <w:color w:val="auto"/>
          <w:szCs w:val="21"/>
          <w:u w:val="single"/>
          <w:lang w:val="en-US" w:eastAsia="zh-CN"/>
        </w:rPr>
      </w:pPr>
      <w:r>
        <w:rPr>
          <w:rFonts w:hint="eastAsia" w:ascii="宋体" w:hAnsi="宋体"/>
          <w:color w:val="auto"/>
          <w:szCs w:val="21"/>
        </w:rPr>
        <w:t>采购代理编号：</w:t>
      </w:r>
      <w:r>
        <w:rPr>
          <w:rFonts w:hint="eastAsia" w:ascii="宋体" w:hAnsi="宋体"/>
          <w:color w:val="auto"/>
          <w:szCs w:val="21"/>
          <w:u w:val="single"/>
          <w:lang w:val="en-US" w:eastAsia="zh-CN"/>
        </w:rPr>
        <w:t xml:space="preserve">                 </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rPr>
        <w:t>项目名称：</w:t>
      </w:r>
      <w:r>
        <w:rPr>
          <w:rFonts w:hint="eastAsia" w:ascii="宋体" w:hAnsi="宋体"/>
          <w:color w:val="auto"/>
          <w:szCs w:val="21"/>
          <w:u w:val="single"/>
          <w:lang w:val="en-US" w:eastAsia="zh-CN"/>
        </w:rPr>
        <w:t xml:space="preserve">                   </w:t>
      </w:r>
    </w:p>
    <w:p>
      <w:pPr>
        <w:adjustRightInd w:val="0"/>
        <w:snapToGrid w:val="0"/>
        <w:spacing w:before="156" w:beforeLines="50" w:line="360" w:lineRule="auto"/>
        <w:rPr>
          <w:rFonts w:hint="default" w:ascii="宋体" w:hAnsi="宋体" w:eastAsia="宋体"/>
          <w:b/>
          <w:color w:val="auto"/>
          <w:szCs w:val="21"/>
          <w:u w:val="single"/>
          <w:lang w:val="en-US" w:eastAsia="zh-CN"/>
        </w:rPr>
      </w:pPr>
      <w:r>
        <w:rPr>
          <w:rFonts w:hint="eastAsia" w:ascii="宋体" w:hAnsi="宋体"/>
          <w:color w:val="auto"/>
          <w:szCs w:val="21"/>
        </w:rPr>
        <w:t>包</w:t>
      </w:r>
      <w:r>
        <w:rPr>
          <w:rFonts w:hint="eastAsia" w:ascii="宋体" w:hAnsi="宋体"/>
          <w:color w:val="auto"/>
          <w:szCs w:val="21"/>
          <w:lang w:val="en-US" w:eastAsia="zh-CN"/>
        </w:rPr>
        <w:t xml:space="preserve">        </w:t>
      </w:r>
      <w:r>
        <w:rPr>
          <w:rFonts w:hint="eastAsia" w:ascii="宋体" w:hAnsi="宋体"/>
          <w:color w:val="auto"/>
          <w:szCs w:val="21"/>
        </w:rPr>
        <w:t>号：</w:t>
      </w:r>
      <w:r>
        <w:rPr>
          <w:rFonts w:hint="eastAsia" w:ascii="宋体" w:hAnsi="宋体"/>
          <w:color w:val="auto"/>
          <w:szCs w:val="21"/>
          <w:u w:val="single"/>
          <w:lang w:val="en-US" w:eastAsia="zh-CN"/>
        </w:rPr>
        <w:t xml:space="preserve">                 </w:t>
      </w:r>
      <w:r>
        <w:rPr>
          <w:rFonts w:hint="eastAsia" w:ascii="宋体" w:hAnsi="宋体"/>
          <w:color w:val="auto"/>
          <w:szCs w:val="21"/>
          <w:u w:val="none"/>
        </w:rPr>
        <w:t xml:space="preserve">      </w:t>
      </w:r>
      <w:r>
        <w:rPr>
          <w:rFonts w:hint="eastAsia" w:ascii="宋体" w:hAnsi="宋体"/>
          <w:color w:val="auto"/>
          <w:szCs w:val="21"/>
        </w:rPr>
        <w:t xml:space="preserve">             包名称：</w:t>
      </w:r>
      <w:r>
        <w:rPr>
          <w:rFonts w:hint="eastAsia" w:ascii="宋体" w:hAnsi="宋体"/>
          <w:color w:val="auto"/>
          <w:szCs w:val="21"/>
          <w:u w:val="single"/>
          <w:lang w:val="en-US" w:eastAsia="zh-CN"/>
        </w:rPr>
        <w:t xml:space="preserve">                     </w:t>
      </w:r>
    </w:p>
    <w:p>
      <w:pPr>
        <w:pStyle w:val="10"/>
        <w:rPr>
          <w:color w:val="auto"/>
        </w:rPr>
      </w:pPr>
    </w:p>
    <w:tbl>
      <w:tblPr>
        <w:tblStyle w:val="19"/>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95"/>
        <w:gridCol w:w="2410"/>
        <w:gridCol w:w="1985"/>
        <w:gridCol w:w="2082"/>
        <w:gridCol w:w="194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595" w:type="dxa"/>
            <w:vAlign w:val="center"/>
          </w:tcPr>
          <w:p>
            <w:pPr>
              <w:adjustRightInd w:val="0"/>
              <w:snapToGrid w:val="0"/>
              <w:spacing w:before="50" w:line="360" w:lineRule="auto"/>
              <w:ind w:left="-88" w:leftChars="-42"/>
              <w:jc w:val="center"/>
              <w:rPr>
                <w:rFonts w:ascii="宋体" w:hAnsi="宋体"/>
                <w:color w:val="auto"/>
                <w:szCs w:val="21"/>
              </w:rPr>
            </w:pPr>
            <w:r>
              <w:rPr>
                <w:rFonts w:hint="eastAsia" w:ascii="宋体" w:hAnsi="宋体"/>
                <w:bCs/>
                <w:color w:val="auto"/>
                <w:szCs w:val="21"/>
              </w:rPr>
              <w:t>序</w:t>
            </w:r>
            <w:r>
              <w:rPr>
                <w:rFonts w:hint="eastAsia" w:ascii="宋体" w:hAnsi="宋体"/>
                <w:color w:val="auto"/>
                <w:szCs w:val="21"/>
              </w:rPr>
              <w:t>号</w:t>
            </w:r>
          </w:p>
        </w:tc>
        <w:tc>
          <w:tcPr>
            <w:tcW w:w="2410" w:type="dxa"/>
            <w:vAlign w:val="center"/>
          </w:tcPr>
          <w:p>
            <w:pPr>
              <w:adjustRightInd w:val="0"/>
              <w:snapToGrid w:val="0"/>
              <w:spacing w:before="50" w:line="360" w:lineRule="auto"/>
              <w:ind w:left="-88" w:leftChars="-42"/>
              <w:jc w:val="center"/>
              <w:rPr>
                <w:rFonts w:ascii="宋体" w:hAnsi="宋体"/>
                <w:color w:val="auto"/>
                <w:szCs w:val="21"/>
              </w:rPr>
            </w:pPr>
            <w:r>
              <w:rPr>
                <w:rFonts w:hint="eastAsia" w:ascii="宋体" w:hAnsi="宋体"/>
                <w:color w:val="auto"/>
                <w:szCs w:val="21"/>
              </w:rPr>
              <w:t>谈判文件章节</w:t>
            </w:r>
            <w:r>
              <w:rPr>
                <w:rFonts w:hint="eastAsia" w:ascii="宋体" w:hAnsi="宋体"/>
                <w:bCs/>
                <w:color w:val="auto"/>
                <w:szCs w:val="21"/>
              </w:rPr>
              <w:t>条</w:t>
            </w:r>
            <w:r>
              <w:rPr>
                <w:rFonts w:hint="eastAsia" w:ascii="宋体" w:hAnsi="宋体"/>
                <w:color w:val="auto"/>
                <w:szCs w:val="21"/>
              </w:rPr>
              <w:t>款号</w:t>
            </w:r>
          </w:p>
        </w:tc>
        <w:tc>
          <w:tcPr>
            <w:tcW w:w="1985" w:type="dxa"/>
            <w:vAlign w:val="center"/>
          </w:tcPr>
          <w:p>
            <w:pPr>
              <w:adjustRightInd w:val="0"/>
              <w:snapToGrid w:val="0"/>
              <w:spacing w:before="50" w:line="360" w:lineRule="auto"/>
              <w:ind w:left="-88" w:leftChars="-42"/>
              <w:jc w:val="center"/>
              <w:rPr>
                <w:rFonts w:ascii="宋体" w:hAnsi="宋体"/>
                <w:color w:val="auto"/>
                <w:szCs w:val="21"/>
              </w:rPr>
            </w:pPr>
            <w:r>
              <w:rPr>
                <w:rFonts w:hint="eastAsia" w:ascii="宋体" w:hAnsi="宋体"/>
                <w:color w:val="auto"/>
                <w:szCs w:val="21"/>
              </w:rPr>
              <w:t>谈判</w:t>
            </w:r>
            <w:r>
              <w:rPr>
                <w:rFonts w:hint="eastAsia"/>
                <w:color w:val="auto"/>
              </w:rPr>
              <w:t>文件要求</w:t>
            </w:r>
          </w:p>
        </w:tc>
        <w:tc>
          <w:tcPr>
            <w:tcW w:w="2082" w:type="dxa"/>
            <w:tcBorders>
              <w:right w:val="single" w:color="auto" w:sz="4" w:space="0"/>
            </w:tcBorders>
            <w:vAlign w:val="center"/>
          </w:tcPr>
          <w:p>
            <w:pPr>
              <w:adjustRightInd w:val="0"/>
              <w:snapToGrid w:val="0"/>
              <w:spacing w:before="50" w:line="360" w:lineRule="auto"/>
              <w:jc w:val="center"/>
              <w:rPr>
                <w:rFonts w:ascii="宋体" w:hAnsi="宋体"/>
                <w:color w:val="auto"/>
                <w:szCs w:val="21"/>
              </w:rPr>
            </w:pPr>
            <w:r>
              <w:rPr>
                <w:rFonts w:hint="eastAsia"/>
                <w:color w:val="auto"/>
              </w:rPr>
              <w:t>响应文件的应答</w:t>
            </w: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r>
              <w:rPr>
                <w:rFonts w:hint="eastAsia" w:ascii="宋体" w:hAnsi="宋体"/>
                <w:color w:val="auto"/>
                <w:szCs w:val="21"/>
              </w:rPr>
              <w:t>偏离说明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color w:val="auto"/>
                <w:szCs w:val="21"/>
              </w:rPr>
            </w:pPr>
          </w:p>
        </w:tc>
        <w:tc>
          <w:tcPr>
            <w:tcW w:w="2410" w:type="dxa"/>
            <w:vAlign w:val="center"/>
          </w:tcPr>
          <w:p>
            <w:pPr>
              <w:adjustRightInd w:val="0"/>
              <w:snapToGrid w:val="0"/>
              <w:spacing w:before="50" w:line="360" w:lineRule="auto"/>
              <w:ind w:left="-88" w:leftChars="-42"/>
              <w:jc w:val="center"/>
              <w:rPr>
                <w:rFonts w:ascii="宋体" w:hAnsi="宋体"/>
                <w:color w:val="auto"/>
                <w:szCs w:val="21"/>
              </w:rPr>
            </w:pPr>
          </w:p>
        </w:tc>
        <w:tc>
          <w:tcPr>
            <w:tcW w:w="1985" w:type="dxa"/>
            <w:vAlign w:val="center"/>
          </w:tcPr>
          <w:p>
            <w:pPr>
              <w:adjustRightInd w:val="0"/>
              <w:snapToGrid w:val="0"/>
              <w:spacing w:before="50" w:line="360" w:lineRule="auto"/>
              <w:rPr>
                <w:color w:val="auto"/>
              </w:rPr>
            </w:pPr>
          </w:p>
        </w:tc>
        <w:tc>
          <w:tcPr>
            <w:tcW w:w="2082" w:type="dxa"/>
            <w:tcBorders>
              <w:right w:val="single" w:color="auto" w:sz="4" w:space="0"/>
            </w:tcBorders>
            <w:vAlign w:val="center"/>
          </w:tcPr>
          <w:p>
            <w:pPr>
              <w:adjustRightInd w:val="0"/>
              <w:snapToGrid w:val="0"/>
              <w:spacing w:before="50" w:line="360" w:lineRule="auto"/>
              <w:rPr>
                <w:color w:val="auto"/>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color w:val="auto"/>
                <w:szCs w:val="21"/>
              </w:rPr>
            </w:pPr>
          </w:p>
        </w:tc>
        <w:tc>
          <w:tcPr>
            <w:tcW w:w="2410" w:type="dxa"/>
            <w:vAlign w:val="center"/>
          </w:tcPr>
          <w:p>
            <w:pPr>
              <w:adjustRightInd w:val="0"/>
              <w:snapToGrid w:val="0"/>
              <w:spacing w:before="50" w:line="360" w:lineRule="auto"/>
              <w:ind w:left="-88" w:leftChars="-42"/>
              <w:jc w:val="center"/>
              <w:rPr>
                <w:rFonts w:ascii="宋体" w:hAnsi="宋体"/>
                <w:color w:val="auto"/>
                <w:szCs w:val="21"/>
              </w:rPr>
            </w:pPr>
          </w:p>
        </w:tc>
        <w:tc>
          <w:tcPr>
            <w:tcW w:w="1985" w:type="dxa"/>
            <w:vAlign w:val="center"/>
          </w:tcPr>
          <w:p>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color w:val="auto"/>
                <w:szCs w:val="21"/>
              </w:rPr>
            </w:pPr>
          </w:p>
        </w:tc>
        <w:tc>
          <w:tcPr>
            <w:tcW w:w="2410" w:type="dxa"/>
            <w:vAlign w:val="center"/>
          </w:tcPr>
          <w:p>
            <w:pPr>
              <w:adjustRightInd w:val="0"/>
              <w:snapToGrid w:val="0"/>
              <w:spacing w:before="50" w:line="360" w:lineRule="auto"/>
              <w:ind w:left="-88" w:leftChars="-42"/>
              <w:jc w:val="center"/>
              <w:rPr>
                <w:rFonts w:ascii="宋体" w:hAnsi="宋体"/>
                <w:color w:val="auto"/>
                <w:szCs w:val="21"/>
              </w:rPr>
            </w:pPr>
          </w:p>
        </w:tc>
        <w:tc>
          <w:tcPr>
            <w:tcW w:w="1985" w:type="dxa"/>
            <w:vAlign w:val="center"/>
          </w:tcPr>
          <w:p>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color w:val="auto"/>
                <w:szCs w:val="21"/>
              </w:rPr>
            </w:pPr>
          </w:p>
        </w:tc>
        <w:tc>
          <w:tcPr>
            <w:tcW w:w="2410" w:type="dxa"/>
            <w:vAlign w:val="center"/>
          </w:tcPr>
          <w:p>
            <w:pPr>
              <w:adjustRightInd w:val="0"/>
              <w:snapToGrid w:val="0"/>
              <w:spacing w:before="50" w:line="360" w:lineRule="auto"/>
              <w:ind w:left="-88" w:leftChars="-42"/>
              <w:jc w:val="center"/>
              <w:rPr>
                <w:rFonts w:ascii="宋体" w:hAnsi="宋体"/>
                <w:color w:val="auto"/>
                <w:szCs w:val="21"/>
              </w:rPr>
            </w:pPr>
          </w:p>
        </w:tc>
        <w:tc>
          <w:tcPr>
            <w:tcW w:w="1985" w:type="dxa"/>
            <w:vAlign w:val="center"/>
          </w:tcPr>
          <w:p>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color w:val="auto"/>
                <w:szCs w:val="21"/>
              </w:rPr>
            </w:pPr>
          </w:p>
        </w:tc>
        <w:tc>
          <w:tcPr>
            <w:tcW w:w="2410" w:type="dxa"/>
            <w:vAlign w:val="center"/>
          </w:tcPr>
          <w:p>
            <w:pPr>
              <w:adjustRightInd w:val="0"/>
              <w:snapToGrid w:val="0"/>
              <w:spacing w:before="50" w:line="360" w:lineRule="auto"/>
              <w:ind w:left="-88" w:leftChars="-42"/>
              <w:jc w:val="center"/>
              <w:rPr>
                <w:rFonts w:ascii="宋体" w:hAnsi="宋体"/>
                <w:color w:val="auto"/>
                <w:szCs w:val="21"/>
              </w:rPr>
            </w:pPr>
          </w:p>
        </w:tc>
        <w:tc>
          <w:tcPr>
            <w:tcW w:w="1985" w:type="dxa"/>
            <w:vAlign w:val="center"/>
          </w:tcPr>
          <w:p>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color w:val="auto"/>
                <w:szCs w:val="21"/>
              </w:rPr>
            </w:pPr>
          </w:p>
        </w:tc>
        <w:tc>
          <w:tcPr>
            <w:tcW w:w="2410" w:type="dxa"/>
            <w:vAlign w:val="center"/>
          </w:tcPr>
          <w:p>
            <w:pPr>
              <w:adjustRightInd w:val="0"/>
              <w:snapToGrid w:val="0"/>
              <w:spacing w:before="50" w:line="360" w:lineRule="auto"/>
              <w:ind w:left="-88" w:leftChars="-42"/>
              <w:jc w:val="center"/>
              <w:rPr>
                <w:rFonts w:ascii="宋体" w:hAnsi="宋体"/>
                <w:color w:val="auto"/>
                <w:szCs w:val="21"/>
              </w:rPr>
            </w:pPr>
          </w:p>
        </w:tc>
        <w:tc>
          <w:tcPr>
            <w:tcW w:w="1985" w:type="dxa"/>
            <w:vAlign w:val="center"/>
          </w:tcPr>
          <w:p>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color w:val="auto"/>
                <w:szCs w:val="21"/>
              </w:rPr>
            </w:pPr>
          </w:p>
        </w:tc>
        <w:tc>
          <w:tcPr>
            <w:tcW w:w="2410" w:type="dxa"/>
            <w:vAlign w:val="center"/>
          </w:tcPr>
          <w:p>
            <w:pPr>
              <w:adjustRightInd w:val="0"/>
              <w:snapToGrid w:val="0"/>
              <w:spacing w:before="50" w:line="360" w:lineRule="auto"/>
              <w:ind w:left="-88" w:leftChars="-42"/>
              <w:jc w:val="center"/>
              <w:rPr>
                <w:rFonts w:ascii="宋体" w:hAnsi="宋体"/>
                <w:color w:val="auto"/>
                <w:szCs w:val="21"/>
              </w:rPr>
            </w:pPr>
          </w:p>
        </w:tc>
        <w:tc>
          <w:tcPr>
            <w:tcW w:w="1985" w:type="dxa"/>
            <w:vAlign w:val="center"/>
          </w:tcPr>
          <w:p>
            <w:pPr>
              <w:adjustRightInd w:val="0"/>
              <w:snapToGrid w:val="0"/>
              <w:spacing w:before="50" w:line="360" w:lineRule="auto"/>
              <w:ind w:left="-88" w:leftChars="-42"/>
              <w:jc w:val="center"/>
              <w:rPr>
                <w:rFonts w:ascii="宋体" w:hAnsi="宋体"/>
                <w:color w:val="auto"/>
                <w:szCs w:val="21"/>
              </w:rPr>
            </w:pPr>
          </w:p>
        </w:tc>
        <w:tc>
          <w:tcPr>
            <w:tcW w:w="4024" w:type="dxa"/>
            <w:gridSpan w:val="2"/>
            <w:vAlign w:val="center"/>
          </w:tcPr>
          <w:p>
            <w:pPr>
              <w:adjustRightInd w:val="0"/>
              <w:snapToGrid w:val="0"/>
              <w:spacing w:before="50" w:line="360" w:lineRule="auto"/>
              <w:ind w:firstLine="422" w:firstLineChars="200"/>
              <w:jc w:val="left"/>
              <w:rPr>
                <w:rFonts w:ascii="宋体" w:hAnsi="宋体"/>
                <w:b/>
                <w:color w:val="auto"/>
                <w:szCs w:val="21"/>
              </w:rPr>
            </w:pPr>
            <w:r>
              <w:rPr>
                <w:rFonts w:hint="eastAsia" w:ascii="宋体" w:hAnsi="宋体"/>
                <w:b/>
                <w:color w:val="auto"/>
                <w:szCs w:val="21"/>
              </w:rPr>
              <w:t>供应商保证：除本合同条款偏离表列出的偏离外，我单位对谈判文件的其他商务、合同条款完全响应，无偏离。</w:t>
            </w:r>
          </w:p>
        </w:tc>
      </w:tr>
    </w:tbl>
    <w:p>
      <w:pPr>
        <w:adjustRightInd w:val="0"/>
        <w:snapToGrid w:val="0"/>
        <w:spacing w:before="50" w:line="360" w:lineRule="auto"/>
        <w:ind w:left="-88" w:leftChars="-42"/>
        <w:rPr>
          <w:rFonts w:ascii="宋体" w:hAnsi="宋体"/>
          <w:color w:val="auto"/>
          <w:szCs w:val="21"/>
        </w:rPr>
      </w:pPr>
      <w:r>
        <w:rPr>
          <w:rFonts w:hint="eastAsia" w:ascii="宋体" w:hAnsi="宋体"/>
          <w:b/>
          <w:color w:val="auto"/>
          <w:szCs w:val="21"/>
        </w:rPr>
        <w:t>备注</w:t>
      </w:r>
      <w:r>
        <w:rPr>
          <w:rFonts w:hint="eastAsia" w:ascii="宋体" w:hAnsi="宋体"/>
          <w:color w:val="auto"/>
          <w:szCs w:val="21"/>
        </w:rPr>
        <w:t>：（1）供应商应根据谈判文件第四章</w:t>
      </w:r>
      <w:r>
        <w:rPr>
          <w:rFonts w:hint="eastAsia" w:ascii="华文宋体" w:hAnsi="华文宋体" w:eastAsia="华文宋体"/>
          <w:color w:val="auto"/>
          <w:szCs w:val="21"/>
        </w:rPr>
        <w:t>“</w:t>
      </w:r>
      <w:r>
        <w:rPr>
          <w:rFonts w:hint="eastAsia" w:ascii="宋体" w:hAnsi="宋体"/>
          <w:color w:val="auto"/>
          <w:szCs w:val="21"/>
        </w:rPr>
        <w:t>合同草案条款</w:t>
      </w:r>
      <w:r>
        <w:rPr>
          <w:rFonts w:hint="eastAsia" w:ascii="华文宋体" w:hAnsi="华文宋体" w:eastAsia="华文宋体"/>
          <w:color w:val="auto"/>
          <w:szCs w:val="21"/>
        </w:rPr>
        <w:t>”</w:t>
      </w:r>
      <w:r>
        <w:rPr>
          <w:rFonts w:hint="eastAsia" w:ascii="宋体" w:hAnsi="宋体"/>
          <w:color w:val="auto"/>
          <w:szCs w:val="21"/>
        </w:rPr>
        <w:t>填写本表；</w:t>
      </w:r>
    </w:p>
    <w:p>
      <w:pPr>
        <w:adjustRightInd w:val="0"/>
        <w:snapToGrid w:val="0"/>
        <w:spacing w:before="50" w:line="360" w:lineRule="auto"/>
        <w:ind w:left="-88" w:leftChars="-42" w:firstLine="420" w:firstLineChars="200"/>
        <w:rPr>
          <w:rFonts w:ascii="宋体" w:hAnsi="宋体"/>
          <w:b/>
          <w:color w:val="auto"/>
          <w:szCs w:val="21"/>
        </w:rPr>
      </w:pPr>
      <w:r>
        <w:rPr>
          <w:rFonts w:hint="eastAsia" w:ascii="宋体" w:hAnsi="宋体"/>
          <w:color w:val="auto"/>
          <w:szCs w:val="21"/>
        </w:rPr>
        <w:t>（2）</w:t>
      </w:r>
      <w:r>
        <w:rPr>
          <w:rFonts w:hint="eastAsia" w:ascii="宋体" w:hAnsi="宋体"/>
          <w:b/>
          <w:color w:val="auto"/>
          <w:szCs w:val="21"/>
        </w:rPr>
        <w:t>供应商如果对谈判文件第四章“合同草案条款”的响应有偏离，应将偏离条款逐条如实应答，并作出说明；</w:t>
      </w:r>
    </w:p>
    <w:p>
      <w:pPr>
        <w:adjustRightInd w:val="0"/>
        <w:snapToGrid w:val="0"/>
        <w:spacing w:before="50" w:line="360" w:lineRule="auto"/>
        <w:ind w:left="-88" w:leftChars="-42" w:firstLine="420" w:firstLineChars="200"/>
        <w:rPr>
          <w:rFonts w:ascii="宋体" w:hAnsi="宋体"/>
          <w:color w:val="auto"/>
          <w:szCs w:val="21"/>
        </w:rPr>
      </w:pPr>
      <w:r>
        <w:rPr>
          <w:rFonts w:hint="eastAsia" w:ascii="宋体" w:hAnsi="宋体"/>
          <w:color w:val="auto"/>
          <w:szCs w:val="21"/>
        </w:rPr>
        <w:t>（3）如不提供此表，则视为供应商不满足谈判文件第四章的所有条款要求，其</w:t>
      </w:r>
      <w:r>
        <w:rPr>
          <w:rFonts w:hint="eastAsia" w:ascii="宋体" w:hAnsi="宋体"/>
          <w:b/>
          <w:color w:val="auto"/>
          <w:szCs w:val="21"/>
        </w:rPr>
        <w:t>响应无效</w:t>
      </w:r>
      <w:r>
        <w:rPr>
          <w:rFonts w:hint="eastAsia" w:ascii="宋体" w:hAnsi="宋体"/>
          <w:color w:val="auto"/>
          <w:szCs w:val="21"/>
        </w:rPr>
        <w:t>。</w:t>
      </w:r>
    </w:p>
    <w:p>
      <w:pPr>
        <w:adjustRightInd w:val="0"/>
        <w:snapToGrid w:val="0"/>
        <w:spacing w:before="50" w:line="360" w:lineRule="auto"/>
        <w:rPr>
          <w:rFonts w:ascii="宋体" w:hAnsi="宋体"/>
          <w:color w:val="auto"/>
          <w:szCs w:val="21"/>
        </w:rPr>
      </w:pPr>
    </w:p>
    <w:p>
      <w:pPr>
        <w:adjustRightInd w:val="0"/>
        <w:snapToGrid w:val="0"/>
        <w:spacing w:before="50" w:line="360" w:lineRule="auto"/>
        <w:rPr>
          <w:rFonts w:ascii="宋体" w:hAnsi="宋体"/>
          <w:color w:val="auto"/>
          <w:szCs w:val="21"/>
        </w:rPr>
      </w:pPr>
    </w:p>
    <w:p>
      <w:pPr>
        <w:adjustRightInd w:val="0"/>
        <w:snapToGrid w:val="0"/>
        <w:spacing w:before="50" w:line="360" w:lineRule="auto"/>
        <w:rPr>
          <w:rFonts w:ascii="宋体" w:hAnsi="宋体"/>
          <w:color w:val="auto"/>
          <w:szCs w:val="21"/>
        </w:rPr>
      </w:pPr>
    </w:p>
    <w:p>
      <w:pPr>
        <w:adjustRightInd w:val="0"/>
        <w:snapToGrid w:val="0"/>
        <w:spacing w:before="50" w:line="360" w:lineRule="auto"/>
        <w:rPr>
          <w:rFonts w:ascii="宋体" w:hAnsi="宋体"/>
          <w:color w:val="auto"/>
          <w:szCs w:val="21"/>
        </w:rPr>
      </w:pPr>
      <w:r>
        <w:rPr>
          <w:rFonts w:hint="eastAsia" w:ascii="宋体" w:hAnsi="宋体"/>
          <w:color w:val="auto"/>
          <w:szCs w:val="21"/>
        </w:rPr>
        <w:t>供应商名称（盖单位公章）：</w:t>
      </w:r>
    </w:p>
    <w:p>
      <w:pPr>
        <w:adjustRightInd w:val="0"/>
        <w:snapToGrid w:val="0"/>
        <w:spacing w:before="50"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pPr>
        <w:rPr>
          <w:color w:val="auto"/>
        </w:rPr>
      </w:pPr>
      <w:r>
        <w:rPr>
          <w:rFonts w:hint="eastAsia"/>
          <w:color w:val="auto"/>
        </w:rPr>
        <w:t xml:space="preserve">日       期：          年        月      </w:t>
      </w:r>
      <w:r>
        <w:rPr>
          <w:rFonts w:hint="eastAsia"/>
          <w:color w:val="auto"/>
          <w:lang w:val="en-US" w:eastAsia="zh-CN"/>
        </w:rPr>
        <w:t xml:space="preserve"> </w:t>
      </w:r>
      <w:r>
        <w:rPr>
          <w:rFonts w:hint="eastAsia"/>
          <w:color w:val="auto"/>
        </w:rPr>
        <w:t>日</w:t>
      </w:r>
    </w:p>
    <w:p>
      <w:pPr>
        <w:pStyle w:val="6"/>
        <w:jc w:val="center"/>
        <w:rPr>
          <w:rFonts w:ascii="黑体" w:eastAsia="黑体"/>
          <w:color w:val="auto"/>
          <w:sz w:val="28"/>
          <w:szCs w:val="28"/>
        </w:rPr>
      </w:pPr>
      <w:r>
        <w:rPr>
          <w:rFonts w:ascii="黑体" w:eastAsia="黑体"/>
          <w:color w:val="auto"/>
          <w:sz w:val="28"/>
          <w:szCs w:val="28"/>
        </w:rPr>
        <w:br w:type="page"/>
      </w:r>
      <w:bookmarkStart w:id="69" w:name="_Toc24777"/>
      <w:bookmarkStart w:id="70" w:name="_Toc22201160"/>
      <w:r>
        <w:rPr>
          <w:rFonts w:hint="eastAsia" w:ascii="黑体" w:eastAsia="黑体"/>
          <w:color w:val="auto"/>
          <w:sz w:val="28"/>
          <w:szCs w:val="28"/>
        </w:rPr>
        <w:t>八、采购需求偏离表</w:t>
      </w:r>
      <w:bookmarkEnd w:id="69"/>
      <w:bookmarkEnd w:id="70"/>
    </w:p>
    <w:p>
      <w:pPr>
        <w:adjustRightInd w:val="0"/>
        <w:snapToGrid w:val="0"/>
        <w:spacing w:before="156" w:beforeLines="50" w:line="360" w:lineRule="auto"/>
        <w:rPr>
          <w:rFonts w:hint="default" w:ascii="宋体" w:hAnsi="宋体" w:eastAsia="宋体"/>
          <w:color w:val="auto"/>
          <w:szCs w:val="21"/>
          <w:u w:val="single"/>
          <w:lang w:val="en-US" w:eastAsia="zh-CN"/>
        </w:rPr>
      </w:pPr>
      <w:r>
        <w:rPr>
          <w:rFonts w:hint="eastAsia" w:ascii="宋体" w:hAnsi="宋体"/>
          <w:color w:val="auto"/>
          <w:spacing w:val="28"/>
          <w:szCs w:val="21"/>
        </w:rPr>
        <w:t>采购代理编号</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 xml:space="preserve">           项目名称：</w:t>
      </w:r>
      <w:r>
        <w:rPr>
          <w:rFonts w:hint="eastAsia" w:ascii="宋体" w:hAnsi="宋体"/>
          <w:color w:val="auto"/>
          <w:szCs w:val="21"/>
          <w:u w:val="single"/>
          <w:lang w:val="en-US" w:eastAsia="zh-CN"/>
        </w:rPr>
        <w:t xml:space="preserve">                   </w:t>
      </w:r>
    </w:p>
    <w:p>
      <w:pPr>
        <w:adjustRightInd w:val="0"/>
        <w:snapToGrid w:val="0"/>
        <w:spacing w:before="156" w:beforeLines="50" w:line="360" w:lineRule="auto"/>
        <w:rPr>
          <w:rFonts w:hint="default" w:ascii="宋体" w:hAnsi="宋体" w:eastAsia="宋体"/>
          <w:color w:val="auto"/>
          <w:szCs w:val="21"/>
          <w:u w:val="single"/>
          <w:lang w:val="en-US" w:eastAsia="zh-CN"/>
        </w:rPr>
      </w:pPr>
      <w:r>
        <w:rPr>
          <w:rFonts w:hint="eastAsia" w:ascii="宋体" w:hAnsi="宋体"/>
          <w:color w:val="auto"/>
          <w:szCs w:val="21"/>
        </w:rPr>
        <w:t>包           号：</w:t>
      </w:r>
      <w:r>
        <w:rPr>
          <w:rFonts w:hint="eastAsia" w:ascii="宋体" w:hAnsi="宋体"/>
          <w:color w:val="auto"/>
          <w:szCs w:val="21"/>
          <w:u w:val="single"/>
          <w:lang w:val="en-US" w:eastAsia="zh-CN"/>
        </w:rPr>
        <w:t xml:space="preserve">                        </w:t>
      </w:r>
      <w:r>
        <w:rPr>
          <w:rFonts w:hint="eastAsia" w:ascii="宋体" w:hAnsi="宋体"/>
          <w:color w:val="auto"/>
          <w:szCs w:val="21"/>
        </w:rPr>
        <w:t xml:space="preserve">           包名称：</w:t>
      </w:r>
      <w:r>
        <w:rPr>
          <w:rFonts w:hint="eastAsia" w:ascii="宋体" w:hAnsi="宋体"/>
          <w:color w:val="auto"/>
          <w:szCs w:val="21"/>
          <w:u w:val="single"/>
          <w:lang w:val="en-US" w:eastAsia="zh-CN"/>
        </w:rPr>
        <w:t xml:space="preserve">                     </w:t>
      </w:r>
    </w:p>
    <w:tbl>
      <w:tblPr>
        <w:tblStyle w:val="19"/>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410"/>
        <w:gridCol w:w="1985"/>
        <w:gridCol w:w="2126"/>
        <w:gridCol w:w="175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pPr>
              <w:adjustRightInd w:val="0"/>
              <w:snapToGrid w:val="0"/>
              <w:spacing w:before="50" w:line="240" w:lineRule="auto"/>
              <w:ind w:left="-88" w:leftChars="-42"/>
              <w:jc w:val="center"/>
              <w:rPr>
                <w:rFonts w:ascii="宋体" w:hAnsi="宋体"/>
                <w:color w:val="auto"/>
                <w:szCs w:val="21"/>
              </w:rPr>
            </w:pPr>
            <w:r>
              <w:rPr>
                <w:rFonts w:hint="eastAsia" w:ascii="宋体" w:hAnsi="宋体"/>
                <w:bCs/>
                <w:color w:val="auto"/>
                <w:szCs w:val="21"/>
              </w:rPr>
              <w:t>序</w:t>
            </w:r>
            <w:r>
              <w:rPr>
                <w:rFonts w:hint="eastAsia" w:ascii="宋体" w:hAnsi="宋体"/>
                <w:color w:val="auto"/>
                <w:szCs w:val="21"/>
              </w:rPr>
              <w:t>号</w:t>
            </w:r>
          </w:p>
        </w:tc>
        <w:tc>
          <w:tcPr>
            <w:tcW w:w="2410" w:type="dxa"/>
            <w:vAlign w:val="center"/>
          </w:tcPr>
          <w:p>
            <w:pPr>
              <w:adjustRightInd w:val="0"/>
              <w:snapToGrid w:val="0"/>
              <w:spacing w:before="50" w:line="240" w:lineRule="auto"/>
              <w:ind w:left="-88" w:leftChars="-42"/>
              <w:jc w:val="center"/>
              <w:rPr>
                <w:rFonts w:ascii="宋体" w:hAnsi="宋体"/>
                <w:color w:val="auto"/>
                <w:szCs w:val="21"/>
              </w:rPr>
            </w:pPr>
            <w:r>
              <w:rPr>
                <w:rFonts w:hint="eastAsia" w:ascii="宋体" w:hAnsi="宋体"/>
                <w:color w:val="auto"/>
                <w:szCs w:val="21"/>
              </w:rPr>
              <w:t>谈判文件章节</w:t>
            </w:r>
            <w:r>
              <w:rPr>
                <w:rFonts w:hint="eastAsia" w:ascii="宋体" w:hAnsi="宋体"/>
                <w:bCs/>
                <w:color w:val="auto"/>
                <w:szCs w:val="21"/>
              </w:rPr>
              <w:t>条</w:t>
            </w:r>
            <w:r>
              <w:rPr>
                <w:rFonts w:hint="eastAsia" w:ascii="宋体" w:hAnsi="宋体"/>
                <w:color w:val="auto"/>
                <w:szCs w:val="21"/>
              </w:rPr>
              <w:t>款号</w:t>
            </w:r>
          </w:p>
        </w:tc>
        <w:tc>
          <w:tcPr>
            <w:tcW w:w="1985" w:type="dxa"/>
            <w:tcBorders>
              <w:right w:val="single" w:color="auto" w:sz="4" w:space="0"/>
            </w:tcBorders>
            <w:vAlign w:val="center"/>
          </w:tcPr>
          <w:p>
            <w:pPr>
              <w:adjustRightInd w:val="0"/>
              <w:snapToGrid w:val="0"/>
              <w:spacing w:before="50" w:line="240" w:lineRule="auto"/>
              <w:jc w:val="center"/>
              <w:rPr>
                <w:color w:val="auto"/>
              </w:rPr>
            </w:pPr>
            <w:r>
              <w:rPr>
                <w:rFonts w:hint="eastAsia" w:ascii="宋体" w:hAnsi="宋体"/>
                <w:color w:val="auto"/>
                <w:szCs w:val="21"/>
              </w:rPr>
              <w:t>谈判</w:t>
            </w:r>
            <w:r>
              <w:rPr>
                <w:rFonts w:hint="eastAsia"/>
                <w:color w:val="auto"/>
              </w:rPr>
              <w:t>文件要求</w:t>
            </w:r>
          </w:p>
        </w:tc>
        <w:tc>
          <w:tcPr>
            <w:tcW w:w="2126" w:type="dxa"/>
            <w:tcBorders>
              <w:left w:val="single" w:color="auto" w:sz="4" w:space="0"/>
            </w:tcBorders>
            <w:vAlign w:val="center"/>
          </w:tcPr>
          <w:p>
            <w:pPr>
              <w:adjustRightInd w:val="0"/>
              <w:snapToGrid w:val="0"/>
              <w:spacing w:before="50" w:line="240" w:lineRule="auto"/>
              <w:jc w:val="center"/>
              <w:rPr>
                <w:color w:val="auto"/>
              </w:rPr>
            </w:pPr>
            <w:r>
              <w:rPr>
                <w:rFonts w:hint="eastAsia" w:ascii="宋体" w:hAnsi="宋体"/>
                <w:color w:val="auto"/>
                <w:szCs w:val="21"/>
              </w:rPr>
              <w:t>响应</w:t>
            </w:r>
            <w:r>
              <w:rPr>
                <w:rFonts w:hint="eastAsia"/>
                <w:color w:val="auto"/>
              </w:rPr>
              <w:t>文件应答</w:t>
            </w:r>
          </w:p>
        </w:tc>
        <w:tc>
          <w:tcPr>
            <w:tcW w:w="1756" w:type="dxa"/>
            <w:vAlign w:val="center"/>
          </w:tcPr>
          <w:p>
            <w:pPr>
              <w:adjustRightInd w:val="0"/>
              <w:snapToGrid w:val="0"/>
              <w:spacing w:before="50" w:line="240" w:lineRule="auto"/>
              <w:ind w:left="-88" w:leftChars="-42"/>
              <w:jc w:val="center"/>
              <w:rPr>
                <w:rFonts w:ascii="宋体" w:hAnsi="宋体"/>
                <w:color w:val="auto"/>
                <w:szCs w:val="21"/>
              </w:rPr>
            </w:pPr>
            <w:r>
              <w:rPr>
                <w:rFonts w:hint="eastAsia" w:ascii="宋体" w:hAnsi="宋体"/>
                <w:color w:val="auto"/>
                <w:szCs w:val="21"/>
              </w:rPr>
              <w:t>偏离说明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240" w:lineRule="auto"/>
              <w:ind w:left="-88" w:leftChars="-42"/>
              <w:jc w:val="center"/>
              <w:rPr>
                <w:rFonts w:ascii="宋体" w:hAnsi="宋体"/>
                <w:color w:val="auto"/>
                <w:szCs w:val="21"/>
              </w:rPr>
            </w:pPr>
          </w:p>
        </w:tc>
        <w:tc>
          <w:tcPr>
            <w:tcW w:w="2410" w:type="dxa"/>
            <w:vAlign w:val="center"/>
          </w:tcPr>
          <w:p>
            <w:pPr>
              <w:adjustRightInd w:val="0"/>
              <w:snapToGrid w:val="0"/>
              <w:spacing w:before="50" w:line="240" w:lineRule="auto"/>
              <w:ind w:left="-88" w:leftChars="-42"/>
              <w:jc w:val="center"/>
              <w:rPr>
                <w:rFonts w:ascii="宋体" w:hAnsi="宋体"/>
                <w:color w:val="auto"/>
                <w:szCs w:val="21"/>
              </w:rPr>
            </w:pPr>
          </w:p>
        </w:tc>
        <w:tc>
          <w:tcPr>
            <w:tcW w:w="1985" w:type="dxa"/>
            <w:tcBorders>
              <w:right w:val="single" w:color="auto" w:sz="4" w:space="0"/>
            </w:tcBorders>
            <w:vAlign w:val="center"/>
          </w:tcPr>
          <w:p>
            <w:pPr>
              <w:adjustRightInd w:val="0"/>
              <w:snapToGrid w:val="0"/>
              <w:spacing w:before="50" w:line="240" w:lineRule="auto"/>
              <w:ind w:left="-88" w:leftChars="-42"/>
              <w:jc w:val="center"/>
              <w:rPr>
                <w:rFonts w:ascii="宋体" w:hAnsi="宋体"/>
                <w:color w:val="auto"/>
                <w:szCs w:val="21"/>
              </w:rPr>
            </w:pPr>
          </w:p>
        </w:tc>
        <w:tc>
          <w:tcPr>
            <w:tcW w:w="2126" w:type="dxa"/>
            <w:tcBorders>
              <w:left w:val="single" w:color="auto" w:sz="4" w:space="0"/>
            </w:tcBorders>
            <w:vAlign w:val="center"/>
          </w:tcPr>
          <w:p>
            <w:pPr>
              <w:adjustRightInd w:val="0"/>
              <w:snapToGrid w:val="0"/>
              <w:spacing w:before="50" w:line="240" w:lineRule="auto"/>
              <w:ind w:left="-88" w:leftChars="-42"/>
              <w:jc w:val="center"/>
              <w:rPr>
                <w:rFonts w:ascii="宋体" w:hAnsi="宋体"/>
                <w:color w:val="auto"/>
                <w:szCs w:val="21"/>
              </w:rPr>
            </w:pPr>
          </w:p>
        </w:tc>
        <w:tc>
          <w:tcPr>
            <w:tcW w:w="1756" w:type="dxa"/>
            <w:vAlign w:val="center"/>
          </w:tcPr>
          <w:p>
            <w:pPr>
              <w:adjustRightInd w:val="0"/>
              <w:snapToGrid w:val="0"/>
              <w:spacing w:before="50" w:line="240" w:lineRule="auto"/>
              <w:ind w:left="-88" w:leftChars="-42"/>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240" w:lineRule="auto"/>
              <w:ind w:left="-88" w:leftChars="-42"/>
              <w:jc w:val="center"/>
              <w:rPr>
                <w:rFonts w:ascii="宋体" w:hAnsi="宋体"/>
                <w:color w:val="auto"/>
                <w:szCs w:val="21"/>
              </w:rPr>
            </w:pPr>
          </w:p>
        </w:tc>
        <w:tc>
          <w:tcPr>
            <w:tcW w:w="2410" w:type="dxa"/>
            <w:vAlign w:val="center"/>
          </w:tcPr>
          <w:p>
            <w:pPr>
              <w:adjustRightInd w:val="0"/>
              <w:snapToGrid w:val="0"/>
              <w:spacing w:before="50" w:line="240" w:lineRule="auto"/>
              <w:ind w:left="-88" w:leftChars="-42"/>
              <w:jc w:val="center"/>
              <w:rPr>
                <w:rFonts w:ascii="宋体" w:hAnsi="宋体"/>
                <w:color w:val="auto"/>
                <w:szCs w:val="21"/>
              </w:rPr>
            </w:pPr>
          </w:p>
        </w:tc>
        <w:tc>
          <w:tcPr>
            <w:tcW w:w="1985" w:type="dxa"/>
            <w:tcBorders>
              <w:right w:val="single" w:color="auto" w:sz="4" w:space="0"/>
            </w:tcBorders>
            <w:vAlign w:val="center"/>
          </w:tcPr>
          <w:p>
            <w:pPr>
              <w:adjustRightInd w:val="0"/>
              <w:snapToGrid w:val="0"/>
              <w:spacing w:before="50" w:line="240" w:lineRule="auto"/>
              <w:ind w:left="-88" w:leftChars="-42"/>
              <w:jc w:val="center"/>
              <w:rPr>
                <w:rFonts w:ascii="宋体" w:hAnsi="宋体"/>
                <w:color w:val="auto"/>
                <w:szCs w:val="21"/>
              </w:rPr>
            </w:pPr>
          </w:p>
        </w:tc>
        <w:tc>
          <w:tcPr>
            <w:tcW w:w="2126" w:type="dxa"/>
            <w:tcBorders>
              <w:left w:val="single" w:color="auto" w:sz="4" w:space="0"/>
            </w:tcBorders>
            <w:vAlign w:val="center"/>
          </w:tcPr>
          <w:p>
            <w:pPr>
              <w:adjustRightInd w:val="0"/>
              <w:snapToGrid w:val="0"/>
              <w:spacing w:before="50" w:line="240" w:lineRule="auto"/>
              <w:ind w:left="-88" w:leftChars="-42"/>
              <w:jc w:val="center"/>
              <w:rPr>
                <w:rFonts w:ascii="宋体" w:hAnsi="宋体"/>
                <w:color w:val="auto"/>
                <w:szCs w:val="21"/>
              </w:rPr>
            </w:pPr>
          </w:p>
        </w:tc>
        <w:tc>
          <w:tcPr>
            <w:tcW w:w="1756" w:type="dxa"/>
            <w:vAlign w:val="center"/>
          </w:tcPr>
          <w:p>
            <w:pPr>
              <w:adjustRightInd w:val="0"/>
              <w:snapToGrid w:val="0"/>
              <w:spacing w:before="50" w:line="240" w:lineRule="auto"/>
              <w:ind w:left="-88" w:leftChars="-42"/>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240" w:lineRule="auto"/>
              <w:ind w:left="-88" w:leftChars="-42"/>
              <w:jc w:val="center"/>
              <w:rPr>
                <w:rFonts w:ascii="宋体" w:hAnsi="宋体"/>
                <w:color w:val="auto"/>
                <w:szCs w:val="21"/>
              </w:rPr>
            </w:pPr>
          </w:p>
        </w:tc>
        <w:tc>
          <w:tcPr>
            <w:tcW w:w="2410" w:type="dxa"/>
            <w:vAlign w:val="center"/>
          </w:tcPr>
          <w:p>
            <w:pPr>
              <w:adjustRightInd w:val="0"/>
              <w:snapToGrid w:val="0"/>
              <w:spacing w:before="50" w:line="240" w:lineRule="auto"/>
              <w:ind w:left="-88" w:leftChars="-42"/>
              <w:jc w:val="center"/>
              <w:rPr>
                <w:rFonts w:ascii="宋体" w:hAnsi="宋体"/>
                <w:color w:val="auto"/>
                <w:szCs w:val="21"/>
              </w:rPr>
            </w:pPr>
          </w:p>
        </w:tc>
        <w:tc>
          <w:tcPr>
            <w:tcW w:w="1985" w:type="dxa"/>
            <w:tcBorders>
              <w:right w:val="single" w:color="auto" w:sz="4" w:space="0"/>
            </w:tcBorders>
            <w:vAlign w:val="center"/>
          </w:tcPr>
          <w:p>
            <w:pPr>
              <w:adjustRightInd w:val="0"/>
              <w:snapToGrid w:val="0"/>
              <w:spacing w:before="50" w:line="240" w:lineRule="auto"/>
              <w:ind w:left="-88" w:leftChars="-42"/>
              <w:jc w:val="center"/>
              <w:rPr>
                <w:rFonts w:ascii="宋体" w:hAnsi="宋体"/>
                <w:color w:val="auto"/>
                <w:szCs w:val="21"/>
              </w:rPr>
            </w:pPr>
          </w:p>
        </w:tc>
        <w:tc>
          <w:tcPr>
            <w:tcW w:w="2126" w:type="dxa"/>
            <w:tcBorders>
              <w:left w:val="single" w:color="auto" w:sz="4" w:space="0"/>
            </w:tcBorders>
            <w:vAlign w:val="center"/>
          </w:tcPr>
          <w:p>
            <w:pPr>
              <w:adjustRightInd w:val="0"/>
              <w:snapToGrid w:val="0"/>
              <w:spacing w:before="50" w:line="240" w:lineRule="auto"/>
              <w:ind w:left="-88" w:leftChars="-42"/>
              <w:jc w:val="center"/>
              <w:rPr>
                <w:rFonts w:ascii="宋体" w:hAnsi="宋体"/>
                <w:color w:val="auto"/>
                <w:szCs w:val="21"/>
              </w:rPr>
            </w:pPr>
          </w:p>
        </w:tc>
        <w:tc>
          <w:tcPr>
            <w:tcW w:w="1756" w:type="dxa"/>
            <w:vAlign w:val="center"/>
          </w:tcPr>
          <w:p>
            <w:pPr>
              <w:adjustRightInd w:val="0"/>
              <w:snapToGrid w:val="0"/>
              <w:spacing w:before="50" w:line="240" w:lineRule="auto"/>
              <w:ind w:left="-88" w:leftChars="-42"/>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240" w:lineRule="auto"/>
              <w:ind w:left="-88" w:leftChars="-42"/>
              <w:jc w:val="center"/>
              <w:rPr>
                <w:rFonts w:ascii="宋体" w:hAnsi="宋体"/>
                <w:color w:val="auto"/>
                <w:szCs w:val="21"/>
              </w:rPr>
            </w:pPr>
          </w:p>
        </w:tc>
        <w:tc>
          <w:tcPr>
            <w:tcW w:w="2410" w:type="dxa"/>
            <w:vAlign w:val="center"/>
          </w:tcPr>
          <w:p>
            <w:pPr>
              <w:adjustRightInd w:val="0"/>
              <w:snapToGrid w:val="0"/>
              <w:spacing w:before="50" w:line="240" w:lineRule="auto"/>
              <w:ind w:left="-88" w:leftChars="-42"/>
              <w:jc w:val="center"/>
              <w:rPr>
                <w:rFonts w:ascii="宋体" w:hAnsi="宋体"/>
                <w:color w:val="auto"/>
                <w:szCs w:val="21"/>
              </w:rPr>
            </w:pPr>
          </w:p>
        </w:tc>
        <w:tc>
          <w:tcPr>
            <w:tcW w:w="1985" w:type="dxa"/>
            <w:tcBorders>
              <w:right w:val="single" w:color="auto" w:sz="4" w:space="0"/>
            </w:tcBorders>
            <w:vAlign w:val="center"/>
          </w:tcPr>
          <w:p>
            <w:pPr>
              <w:adjustRightInd w:val="0"/>
              <w:snapToGrid w:val="0"/>
              <w:spacing w:before="50" w:line="240" w:lineRule="auto"/>
              <w:ind w:left="-88" w:leftChars="-42"/>
              <w:jc w:val="center"/>
              <w:rPr>
                <w:rFonts w:ascii="宋体" w:hAnsi="宋体"/>
                <w:color w:val="auto"/>
                <w:szCs w:val="21"/>
              </w:rPr>
            </w:pPr>
          </w:p>
        </w:tc>
        <w:tc>
          <w:tcPr>
            <w:tcW w:w="2126" w:type="dxa"/>
            <w:tcBorders>
              <w:left w:val="single" w:color="auto" w:sz="4" w:space="0"/>
            </w:tcBorders>
            <w:vAlign w:val="center"/>
          </w:tcPr>
          <w:p>
            <w:pPr>
              <w:adjustRightInd w:val="0"/>
              <w:snapToGrid w:val="0"/>
              <w:spacing w:before="50" w:line="240" w:lineRule="auto"/>
              <w:ind w:left="-88" w:leftChars="-42"/>
              <w:jc w:val="center"/>
              <w:rPr>
                <w:rFonts w:ascii="宋体" w:hAnsi="宋体"/>
                <w:color w:val="auto"/>
                <w:szCs w:val="21"/>
              </w:rPr>
            </w:pPr>
          </w:p>
        </w:tc>
        <w:tc>
          <w:tcPr>
            <w:tcW w:w="1756" w:type="dxa"/>
            <w:vAlign w:val="center"/>
          </w:tcPr>
          <w:p>
            <w:pPr>
              <w:adjustRightInd w:val="0"/>
              <w:snapToGrid w:val="0"/>
              <w:spacing w:before="50" w:line="240" w:lineRule="auto"/>
              <w:ind w:left="-88" w:leftChars="-42"/>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240" w:lineRule="auto"/>
              <w:ind w:left="-88" w:leftChars="-42"/>
              <w:jc w:val="center"/>
              <w:rPr>
                <w:rFonts w:ascii="宋体" w:hAnsi="宋体"/>
                <w:color w:val="auto"/>
                <w:szCs w:val="21"/>
              </w:rPr>
            </w:pPr>
          </w:p>
        </w:tc>
        <w:tc>
          <w:tcPr>
            <w:tcW w:w="2410" w:type="dxa"/>
            <w:vAlign w:val="center"/>
          </w:tcPr>
          <w:p>
            <w:pPr>
              <w:adjustRightInd w:val="0"/>
              <w:snapToGrid w:val="0"/>
              <w:spacing w:before="50" w:line="240" w:lineRule="auto"/>
              <w:ind w:left="-88" w:leftChars="-42"/>
              <w:jc w:val="center"/>
              <w:rPr>
                <w:rFonts w:ascii="宋体" w:hAnsi="宋体"/>
                <w:color w:val="auto"/>
                <w:szCs w:val="21"/>
              </w:rPr>
            </w:pPr>
          </w:p>
        </w:tc>
        <w:tc>
          <w:tcPr>
            <w:tcW w:w="1985" w:type="dxa"/>
            <w:tcBorders>
              <w:right w:val="single" w:color="auto" w:sz="4" w:space="0"/>
            </w:tcBorders>
            <w:vAlign w:val="center"/>
          </w:tcPr>
          <w:p>
            <w:pPr>
              <w:adjustRightInd w:val="0"/>
              <w:snapToGrid w:val="0"/>
              <w:spacing w:before="50" w:line="240" w:lineRule="auto"/>
              <w:ind w:left="-88" w:leftChars="-42"/>
              <w:jc w:val="center"/>
              <w:rPr>
                <w:rFonts w:ascii="宋体" w:hAnsi="宋体"/>
                <w:color w:val="auto"/>
                <w:szCs w:val="21"/>
              </w:rPr>
            </w:pPr>
          </w:p>
        </w:tc>
        <w:tc>
          <w:tcPr>
            <w:tcW w:w="2126" w:type="dxa"/>
            <w:tcBorders>
              <w:left w:val="single" w:color="auto" w:sz="4" w:space="0"/>
            </w:tcBorders>
            <w:vAlign w:val="center"/>
          </w:tcPr>
          <w:p>
            <w:pPr>
              <w:adjustRightInd w:val="0"/>
              <w:snapToGrid w:val="0"/>
              <w:spacing w:before="50" w:line="240" w:lineRule="auto"/>
              <w:ind w:left="-88" w:leftChars="-42"/>
              <w:jc w:val="center"/>
              <w:rPr>
                <w:rFonts w:ascii="宋体" w:hAnsi="宋体"/>
                <w:color w:val="auto"/>
                <w:szCs w:val="21"/>
              </w:rPr>
            </w:pPr>
          </w:p>
        </w:tc>
        <w:tc>
          <w:tcPr>
            <w:tcW w:w="1756" w:type="dxa"/>
            <w:vAlign w:val="center"/>
          </w:tcPr>
          <w:p>
            <w:pPr>
              <w:adjustRightInd w:val="0"/>
              <w:snapToGrid w:val="0"/>
              <w:spacing w:before="50" w:line="240" w:lineRule="auto"/>
              <w:ind w:left="-88" w:leftChars="-42"/>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color w:val="auto"/>
                <w:szCs w:val="21"/>
              </w:rPr>
            </w:pPr>
          </w:p>
        </w:tc>
        <w:tc>
          <w:tcPr>
            <w:tcW w:w="2410" w:type="dxa"/>
            <w:vAlign w:val="center"/>
          </w:tcPr>
          <w:p>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c>
          <w:tcPr>
            <w:tcW w:w="3882" w:type="dxa"/>
            <w:gridSpan w:val="2"/>
            <w:tcBorders>
              <w:left w:val="single" w:color="auto" w:sz="4" w:space="0"/>
            </w:tcBorders>
            <w:vAlign w:val="center"/>
          </w:tcPr>
          <w:p>
            <w:pPr>
              <w:adjustRightInd w:val="0"/>
              <w:snapToGrid w:val="0"/>
              <w:spacing w:before="50" w:line="360" w:lineRule="auto"/>
              <w:ind w:firstLine="422" w:firstLineChars="200"/>
              <w:rPr>
                <w:rFonts w:ascii="宋体" w:hAnsi="宋体"/>
                <w:color w:val="auto"/>
                <w:szCs w:val="21"/>
              </w:rPr>
            </w:pPr>
            <w:r>
              <w:rPr>
                <w:rFonts w:hint="eastAsia" w:ascii="宋体" w:hAnsi="宋体"/>
                <w:b/>
                <w:color w:val="auto"/>
                <w:szCs w:val="21"/>
              </w:rPr>
              <w:t>供应商保证：除本采购需求偏离表列出的偏离外，我单位对谈判文件的其他采购需求条款完全响应，无偏离。</w:t>
            </w:r>
          </w:p>
        </w:tc>
      </w:tr>
    </w:tbl>
    <w:p>
      <w:pPr>
        <w:adjustRightInd w:val="0"/>
        <w:snapToGrid w:val="0"/>
        <w:spacing w:before="50" w:line="360" w:lineRule="auto"/>
        <w:ind w:left="-88" w:leftChars="-42"/>
        <w:rPr>
          <w:rFonts w:ascii="宋体" w:hAnsi="宋体"/>
          <w:color w:val="auto"/>
          <w:szCs w:val="21"/>
        </w:rPr>
      </w:pPr>
      <w:r>
        <w:rPr>
          <w:rFonts w:hint="eastAsia" w:ascii="宋体" w:hAnsi="宋体"/>
          <w:b/>
          <w:color w:val="auto"/>
          <w:szCs w:val="21"/>
        </w:rPr>
        <w:t>备注</w:t>
      </w:r>
      <w:r>
        <w:rPr>
          <w:rFonts w:hint="eastAsia" w:ascii="宋体" w:hAnsi="宋体"/>
          <w:color w:val="auto"/>
          <w:szCs w:val="21"/>
        </w:rPr>
        <w:t>：（1）供应商应根据谈判文件第三章“采购需求”填写本表；</w:t>
      </w:r>
    </w:p>
    <w:p>
      <w:pPr>
        <w:adjustRightInd w:val="0"/>
        <w:snapToGrid w:val="0"/>
        <w:spacing w:before="50" w:line="360" w:lineRule="auto"/>
        <w:ind w:left="-88" w:leftChars="-42" w:firstLine="420" w:firstLineChars="200"/>
        <w:rPr>
          <w:rFonts w:ascii="宋体" w:hAnsi="宋体"/>
          <w:b/>
          <w:color w:val="auto"/>
          <w:szCs w:val="21"/>
        </w:rPr>
      </w:pPr>
      <w:r>
        <w:rPr>
          <w:rFonts w:hint="eastAsia" w:ascii="宋体" w:hAnsi="宋体"/>
          <w:color w:val="auto"/>
          <w:szCs w:val="21"/>
        </w:rPr>
        <w:t>（2）</w:t>
      </w:r>
      <w:r>
        <w:rPr>
          <w:rFonts w:hint="eastAsia" w:ascii="宋体" w:hAnsi="宋体"/>
          <w:b/>
          <w:color w:val="auto"/>
          <w:szCs w:val="21"/>
        </w:rPr>
        <w:t>供应商如果对谈判文件第三章“采购需求”的响应有偏离，应将偏离条款逐条如实应答，并作出说明；</w:t>
      </w:r>
    </w:p>
    <w:p>
      <w:pPr>
        <w:adjustRightInd w:val="0"/>
        <w:snapToGrid w:val="0"/>
        <w:spacing w:before="50" w:line="360" w:lineRule="auto"/>
        <w:ind w:left="-88" w:leftChars="-42" w:firstLine="420" w:firstLineChars="200"/>
        <w:rPr>
          <w:rFonts w:ascii="宋体" w:hAnsi="宋体"/>
          <w:color w:val="auto"/>
          <w:szCs w:val="21"/>
        </w:rPr>
      </w:pPr>
      <w:r>
        <w:rPr>
          <w:rFonts w:hint="eastAsia" w:ascii="宋体" w:hAnsi="宋体"/>
          <w:color w:val="auto"/>
          <w:szCs w:val="21"/>
        </w:rPr>
        <w:t>（3）如不提供此表，则视为供应商不满足谈判文件第三章的所有条款要求，其</w:t>
      </w:r>
      <w:r>
        <w:rPr>
          <w:rFonts w:hint="eastAsia" w:ascii="宋体" w:hAnsi="宋体"/>
          <w:b/>
          <w:color w:val="auto"/>
          <w:szCs w:val="21"/>
        </w:rPr>
        <w:t>响应无效</w:t>
      </w:r>
      <w:r>
        <w:rPr>
          <w:rFonts w:hint="eastAsia" w:ascii="宋体" w:hAnsi="宋体"/>
          <w:color w:val="auto"/>
          <w:szCs w:val="21"/>
        </w:rPr>
        <w:t>。</w:t>
      </w:r>
    </w:p>
    <w:p>
      <w:pPr>
        <w:adjustRightInd w:val="0"/>
        <w:snapToGrid w:val="0"/>
        <w:spacing w:before="50" w:line="360" w:lineRule="auto"/>
        <w:rPr>
          <w:rFonts w:ascii="宋体" w:hAnsi="宋体"/>
          <w:color w:val="auto"/>
          <w:szCs w:val="21"/>
        </w:rPr>
      </w:pPr>
    </w:p>
    <w:p>
      <w:pPr>
        <w:adjustRightInd w:val="0"/>
        <w:snapToGrid w:val="0"/>
        <w:spacing w:before="50" w:line="360" w:lineRule="auto"/>
        <w:rPr>
          <w:rFonts w:ascii="宋体" w:hAnsi="宋体"/>
          <w:color w:val="auto"/>
          <w:szCs w:val="21"/>
        </w:rPr>
      </w:pPr>
    </w:p>
    <w:p>
      <w:pPr>
        <w:adjustRightInd w:val="0"/>
        <w:snapToGrid w:val="0"/>
        <w:spacing w:before="50" w:line="360" w:lineRule="auto"/>
        <w:rPr>
          <w:rFonts w:ascii="宋体" w:hAnsi="宋体"/>
          <w:color w:val="auto"/>
          <w:szCs w:val="21"/>
        </w:rPr>
      </w:pPr>
    </w:p>
    <w:p>
      <w:pPr>
        <w:adjustRightInd w:val="0"/>
        <w:snapToGrid w:val="0"/>
        <w:spacing w:before="50" w:line="360" w:lineRule="auto"/>
        <w:rPr>
          <w:rFonts w:ascii="宋体" w:hAnsi="宋体"/>
          <w:color w:val="auto"/>
          <w:szCs w:val="21"/>
        </w:rPr>
      </w:pPr>
      <w:r>
        <w:rPr>
          <w:rFonts w:hint="eastAsia" w:ascii="宋体" w:hAnsi="宋体"/>
          <w:color w:val="auto"/>
          <w:szCs w:val="21"/>
        </w:rPr>
        <w:t>供应商名称（盖单位公章）：</w:t>
      </w:r>
    </w:p>
    <w:p>
      <w:pPr>
        <w:adjustRightInd w:val="0"/>
        <w:snapToGrid w:val="0"/>
        <w:spacing w:before="50"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pPr>
        <w:adjustRightInd w:val="0"/>
        <w:snapToGrid w:val="0"/>
        <w:spacing w:before="50" w:line="360" w:lineRule="auto"/>
        <w:rPr>
          <w:rFonts w:ascii="宋体" w:hAnsi="宋体"/>
          <w:color w:val="auto"/>
          <w:szCs w:val="21"/>
        </w:rPr>
      </w:pPr>
      <w:r>
        <w:rPr>
          <w:rFonts w:hint="eastAsia" w:ascii="宋体" w:hAnsi="宋体"/>
          <w:color w:val="auto"/>
          <w:szCs w:val="21"/>
        </w:rPr>
        <w:t>日      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_日</w:t>
      </w:r>
    </w:p>
    <w:p>
      <w:pPr>
        <w:rPr>
          <w:color w:val="auto"/>
        </w:rPr>
      </w:pPr>
    </w:p>
    <w:p>
      <w:pPr>
        <w:rPr>
          <w:color w:val="auto"/>
        </w:rPr>
      </w:pPr>
    </w:p>
    <w:p>
      <w:pPr>
        <w:pStyle w:val="6"/>
        <w:jc w:val="center"/>
        <w:rPr>
          <w:rFonts w:ascii="黑体" w:hAnsi="黑体" w:eastAsia="黑体"/>
          <w:color w:val="auto"/>
          <w:sz w:val="28"/>
          <w:szCs w:val="28"/>
        </w:rPr>
      </w:pPr>
      <w:r>
        <w:rPr>
          <w:color w:val="auto"/>
        </w:rPr>
        <w:br w:type="page"/>
      </w:r>
      <w:bookmarkStart w:id="71" w:name="_Toc23889"/>
      <w:bookmarkStart w:id="72" w:name="_Toc22201161"/>
      <w:r>
        <w:rPr>
          <w:rFonts w:hint="eastAsia" w:ascii="黑体" w:hAnsi="黑体" w:eastAsia="黑体"/>
          <w:color w:val="auto"/>
          <w:sz w:val="28"/>
          <w:szCs w:val="28"/>
        </w:rPr>
        <w:t>九、享受政府采购政策优惠的证明资料</w:t>
      </w:r>
      <w:bookmarkEnd w:id="71"/>
      <w:bookmarkEnd w:id="72"/>
    </w:p>
    <w:p>
      <w:pPr>
        <w:adjustRightInd w:val="0"/>
        <w:snapToGrid w:val="0"/>
        <w:spacing w:line="360" w:lineRule="auto"/>
        <w:rPr>
          <w:rFonts w:ascii="黑体" w:hAnsi="华文中宋" w:eastAsia="黑体" w:cs="宋体"/>
          <w:bCs/>
          <w:color w:val="auto"/>
          <w:spacing w:val="6"/>
          <w:kern w:val="0"/>
          <w:szCs w:val="21"/>
        </w:rPr>
      </w:pPr>
    </w:p>
    <w:p>
      <w:pPr>
        <w:adjustRightInd w:val="0"/>
        <w:snapToGrid w:val="0"/>
        <w:spacing w:line="360" w:lineRule="auto"/>
        <w:ind w:firstLine="444" w:firstLineChars="200"/>
        <w:rPr>
          <w:rFonts w:ascii="宋体" w:hAnsi="宋体" w:cs="宋体"/>
          <w:bCs/>
          <w:color w:val="auto"/>
          <w:spacing w:val="6"/>
          <w:kern w:val="0"/>
          <w:szCs w:val="21"/>
        </w:rPr>
      </w:pPr>
      <w:r>
        <w:rPr>
          <w:rFonts w:hint="eastAsia" w:ascii="宋体" w:hAnsi="宋体" w:cs="宋体"/>
          <w:bCs/>
          <w:color w:val="auto"/>
          <w:spacing w:val="6"/>
          <w:kern w:val="0"/>
          <w:szCs w:val="21"/>
        </w:rPr>
        <w:t>供应商符合第二章第二节第37条要求的，应提供下列证明资料，并填写相关数据。否则，评审时不予以考虑。</w:t>
      </w:r>
    </w:p>
    <w:p>
      <w:pPr>
        <w:adjustRightInd w:val="0"/>
        <w:snapToGrid w:val="0"/>
        <w:spacing w:line="360" w:lineRule="auto"/>
        <w:rPr>
          <w:rFonts w:ascii="黑体" w:hAnsi="华文中宋" w:eastAsia="黑体" w:cs="宋体"/>
          <w:bCs/>
          <w:color w:val="auto"/>
          <w:spacing w:val="6"/>
          <w:kern w:val="0"/>
          <w:szCs w:val="21"/>
        </w:rPr>
      </w:pPr>
    </w:p>
    <w:p>
      <w:pPr>
        <w:pStyle w:val="7"/>
        <w:rPr>
          <w:rFonts w:ascii="宋体" w:hAnsi="宋体"/>
          <w:color w:val="auto"/>
          <w:sz w:val="21"/>
          <w:szCs w:val="21"/>
        </w:rPr>
      </w:pPr>
      <w:bookmarkStart w:id="73" w:name="_Toc22201162"/>
      <w:bookmarkStart w:id="74" w:name="_Toc24960"/>
      <w:r>
        <w:rPr>
          <w:rFonts w:hint="eastAsia" w:ascii="宋体" w:hAnsi="宋体"/>
          <w:color w:val="auto"/>
          <w:sz w:val="21"/>
          <w:szCs w:val="21"/>
        </w:rPr>
        <w:t>附件</w:t>
      </w:r>
      <w:r>
        <w:rPr>
          <w:rFonts w:hint="eastAsia" w:ascii="宋体" w:hAnsi="宋体"/>
          <w:color w:val="auto"/>
          <w:sz w:val="21"/>
          <w:szCs w:val="21"/>
          <w:lang w:val="en-US" w:eastAsia="zh-CN"/>
        </w:rPr>
        <w:t xml:space="preserve"> </w:t>
      </w:r>
      <w:r>
        <w:rPr>
          <w:rFonts w:hint="eastAsia" w:ascii="宋体" w:hAnsi="宋体"/>
          <w:color w:val="auto"/>
          <w:sz w:val="21"/>
          <w:szCs w:val="21"/>
        </w:rPr>
        <w:t>9-1小型、微型企业声明函</w:t>
      </w:r>
      <w:bookmarkEnd w:id="73"/>
      <w:bookmarkEnd w:id="74"/>
    </w:p>
    <w:p>
      <w:pPr>
        <w:widowControl/>
        <w:adjustRightInd w:val="0"/>
        <w:snapToGrid w:val="0"/>
        <w:spacing w:line="360" w:lineRule="auto"/>
        <w:jc w:val="center"/>
        <w:rPr>
          <w:rFonts w:ascii="黑体" w:hAnsi="黑体" w:eastAsia="黑体" w:cs="宋体"/>
          <w:b/>
          <w:bCs/>
          <w:color w:val="auto"/>
          <w:spacing w:val="6"/>
          <w:kern w:val="0"/>
          <w:sz w:val="28"/>
          <w:szCs w:val="28"/>
        </w:rPr>
      </w:pPr>
      <w:r>
        <w:rPr>
          <w:rFonts w:hint="eastAsia" w:ascii="黑体" w:hAnsi="黑体" w:eastAsia="黑体" w:cs="黑体"/>
          <w:b/>
          <w:bCs/>
          <w:color w:val="auto"/>
          <w:spacing w:val="6"/>
          <w:kern w:val="0"/>
          <w:sz w:val="28"/>
          <w:szCs w:val="28"/>
        </w:rPr>
        <w:t>小型、微型企业</w:t>
      </w:r>
      <w:r>
        <w:rPr>
          <w:rFonts w:hint="eastAsia" w:ascii="黑体" w:hAnsi="黑体" w:eastAsia="黑体" w:cs="宋体"/>
          <w:b/>
          <w:bCs/>
          <w:color w:val="auto"/>
          <w:spacing w:val="6"/>
          <w:kern w:val="0"/>
          <w:sz w:val="28"/>
          <w:szCs w:val="28"/>
        </w:rPr>
        <w:t>声明函</w:t>
      </w:r>
    </w:p>
    <w:p>
      <w:pPr>
        <w:widowControl/>
        <w:adjustRightInd w:val="0"/>
        <w:snapToGrid w:val="0"/>
        <w:spacing w:line="360" w:lineRule="auto"/>
        <w:jc w:val="center"/>
        <w:rPr>
          <w:rFonts w:ascii="宋体" w:hAnsi="宋体" w:cs="宋体"/>
          <w:b/>
          <w:color w:val="auto"/>
          <w:spacing w:val="6"/>
          <w:kern w:val="0"/>
          <w:szCs w:val="21"/>
        </w:rPr>
      </w:pPr>
      <w:r>
        <w:rPr>
          <w:rFonts w:hint="eastAsia" w:ascii="宋体" w:hAnsi="宋体" w:cs="宋体"/>
          <w:b/>
          <w:color w:val="auto"/>
          <w:spacing w:val="6"/>
          <w:kern w:val="0"/>
          <w:szCs w:val="21"/>
        </w:rPr>
        <w:t>(不满足以下条件的无需填写)</w:t>
      </w:r>
    </w:p>
    <w:p>
      <w:pPr>
        <w:widowControl/>
        <w:adjustRightInd w:val="0"/>
        <w:snapToGrid w:val="0"/>
        <w:spacing w:line="360" w:lineRule="auto"/>
        <w:ind w:firstLine="444" w:firstLineChars="200"/>
        <w:jc w:val="left"/>
        <w:rPr>
          <w:rFonts w:ascii="宋体" w:hAnsi="宋体" w:cs="宋体"/>
          <w:color w:val="auto"/>
          <w:spacing w:val="6"/>
          <w:kern w:val="0"/>
          <w:szCs w:val="21"/>
        </w:rPr>
      </w:pPr>
    </w:p>
    <w:p>
      <w:pPr>
        <w:widowControl/>
        <w:adjustRightInd w:val="0"/>
        <w:snapToGrid w:val="0"/>
        <w:spacing w:line="360" w:lineRule="auto"/>
        <w:ind w:firstLine="444" w:firstLineChars="200"/>
        <w:jc w:val="left"/>
        <w:rPr>
          <w:rFonts w:ascii="宋体" w:hAnsi="宋体" w:cs="宋体"/>
          <w:color w:val="auto"/>
          <w:kern w:val="0"/>
          <w:szCs w:val="21"/>
        </w:rPr>
      </w:pPr>
      <w:r>
        <w:rPr>
          <w:rFonts w:hint="eastAsia" w:ascii="宋体" w:hAnsi="宋体" w:cs="宋体"/>
          <w:color w:val="auto"/>
          <w:spacing w:val="6"/>
          <w:kern w:val="0"/>
          <w:szCs w:val="21"/>
        </w:rPr>
        <w:t>本公司郑重声明，根据《政府采购促进中小企业发展暂行办法》（财库[2011]181号）的规定，本公司为</w:t>
      </w:r>
      <w:r>
        <w:rPr>
          <w:rFonts w:hint="eastAsia" w:ascii="宋体" w:hAnsi="宋体" w:cs="宋体"/>
          <w:color w:val="auto"/>
          <w:spacing w:val="6"/>
          <w:kern w:val="0"/>
          <w:szCs w:val="21"/>
          <w:u w:val="single"/>
        </w:rPr>
        <w:t xml:space="preserve">    </w:t>
      </w:r>
      <w:r>
        <w:rPr>
          <w:rFonts w:hint="eastAsia" w:ascii="宋体" w:hAnsi="宋体" w:cs="宋体"/>
          <w:color w:val="auto"/>
          <w:spacing w:val="6"/>
          <w:kern w:val="0"/>
          <w:szCs w:val="21"/>
        </w:rPr>
        <w:t>（请填写：小型、微型）企业。即，本公司同时满足以下条件：</w:t>
      </w:r>
    </w:p>
    <w:p>
      <w:pPr>
        <w:widowControl/>
        <w:adjustRightInd w:val="0"/>
        <w:snapToGrid w:val="0"/>
        <w:spacing w:line="360" w:lineRule="auto"/>
        <w:ind w:firstLine="444" w:firstLineChars="200"/>
        <w:jc w:val="left"/>
        <w:rPr>
          <w:rFonts w:ascii="宋体" w:hAnsi="宋体" w:cs="宋体"/>
          <w:color w:val="auto"/>
          <w:kern w:val="0"/>
          <w:szCs w:val="21"/>
        </w:rPr>
      </w:pPr>
      <w:r>
        <w:rPr>
          <w:rFonts w:hint="eastAsia" w:ascii="宋体" w:hAnsi="宋体" w:cs="宋体"/>
          <w:color w:val="auto"/>
          <w:spacing w:val="6"/>
          <w:kern w:val="0"/>
          <w:szCs w:val="21"/>
        </w:rPr>
        <w:t>1.根据《工业和信息化部、国家统计局、国家发展和改革委员会、财政部关于印发中小企业划型标准规定的通知》（工信部联企业[2011]300号）规定的划分标准，本公司为</w:t>
      </w:r>
      <w:r>
        <w:rPr>
          <w:rFonts w:hint="eastAsia" w:ascii="宋体" w:hAnsi="宋体" w:cs="宋体"/>
          <w:color w:val="auto"/>
          <w:spacing w:val="6"/>
          <w:kern w:val="0"/>
          <w:szCs w:val="21"/>
          <w:u w:val="single"/>
        </w:rPr>
        <w:t xml:space="preserve">     </w:t>
      </w:r>
      <w:r>
        <w:rPr>
          <w:rFonts w:hint="eastAsia" w:ascii="宋体" w:hAnsi="宋体" w:cs="宋体"/>
          <w:color w:val="auto"/>
          <w:spacing w:val="6"/>
          <w:kern w:val="0"/>
          <w:szCs w:val="21"/>
        </w:rPr>
        <w:t>（请填写：小型、微型）企业。</w:t>
      </w:r>
    </w:p>
    <w:p>
      <w:pPr>
        <w:widowControl/>
        <w:adjustRightInd w:val="0"/>
        <w:snapToGrid w:val="0"/>
        <w:spacing w:line="360" w:lineRule="auto"/>
        <w:ind w:firstLine="444" w:firstLineChars="200"/>
        <w:jc w:val="left"/>
        <w:rPr>
          <w:rFonts w:ascii="宋体" w:hAnsi="宋体" w:cs="宋体"/>
          <w:color w:val="auto"/>
          <w:spacing w:val="6"/>
          <w:kern w:val="0"/>
          <w:szCs w:val="21"/>
        </w:rPr>
      </w:pPr>
      <w:r>
        <w:rPr>
          <w:rFonts w:hint="eastAsia" w:ascii="宋体" w:hAnsi="宋体" w:cs="宋体"/>
          <w:color w:val="auto"/>
          <w:spacing w:val="6"/>
          <w:kern w:val="0"/>
          <w:szCs w:val="21"/>
        </w:rPr>
        <w:t>2.本公司参加</w:t>
      </w:r>
      <w:r>
        <w:rPr>
          <w:rFonts w:hint="eastAsia" w:ascii="宋体" w:hAnsi="宋体" w:cs="宋体"/>
          <w:color w:val="auto"/>
          <w:spacing w:val="6"/>
          <w:kern w:val="0"/>
          <w:szCs w:val="21"/>
          <w:u w:val="single"/>
        </w:rPr>
        <w:t xml:space="preserve">            </w:t>
      </w:r>
      <w:r>
        <w:rPr>
          <w:rFonts w:hint="eastAsia" w:ascii="宋体" w:hAnsi="宋体" w:cs="宋体"/>
          <w:color w:val="auto"/>
          <w:spacing w:val="6"/>
          <w:kern w:val="0"/>
          <w:szCs w:val="21"/>
        </w:rPr>
        <w:t>单位的</w:t>
      </w:r>
      <w:r>
        <w:rPr>
          <w:rFonts w:hint="eastAsia" w:ascii="宋体" w:hAnsi="宋体" w:cs="宋体"/>
          <w:color w:val="auto"/>
          <w:spacing w:val="6"/>
          <w:kern w:val="0"/>
          <w:szCs w:val="21"/>
          <w:u w:val="single"/>
        </w:rPr>
        <w:t xml:space="preserve">          </w:t>
      </w:r>
      <w:r>
        <w:rPr>
          <w:rFonts w:hint="eastAsia" w:ascii="宋体" w:hAnsi="宋体" w:cs="宋体"/>
          <w:color w:val="auto"/>
          <w:spacing w:val="6"/>
          <w:kern w:val="0"/>
          <w:szCs w:val="21"/>
        </w:rPr>
        <w:t xml:space="preserve"> 项目采购活动提供由本企业承担工程、提供服务，或者提供本节附页1“价格评审优惠货物清单”中所列货物。本条所称货物不包括使用大型企业注册商标的货物。</w:t>
      </w:r>
    </w:p>
    <w:p>
      <w:pPr>
        <w:widowControl/>
        <w:adjustRightInd w:val="0"/>
        <w:snapToGrid w:val="0"/>
        <w:spacing w:line="360" w:lineRule="auto"/>
        <w:ind w:firstLine="444" w:firstLineChars="200"/>
        <w:jc w:val="left"/>
        <w:rPr>
          <w:rFonts w:ascii="宋体" w:hAnsi="宋体" w:cs="宋体"/>
          <w:color w:val="auto"/>
          <w:spacing w:val="6"/>
          <w:kern w:val="0"/>
          <w:szCs w:val="21"/>
        </w:rPr>
      </w:pPr>
    </w:p>
    <w:p>
      <w:pPr>
        <w:widowControl/>
        <w:adjustRightInd w:val="0"/>
        <w:snapToGrid w:val="0"/>
        <w:spacing w:line="360" w:lineRule="auto"/>
        <w:ind w:firstLine="420" w:firstLineChars="200"/>
        <w:jc w:val="left"/>
        <w:rPr>
          <w:rFonts w:ascii="宋体" w:hAnsi="宋体" w:cs="宋体"/>
          <w:color w:val="auto"/>
          <w:kern w:val="0"/>
          <w:szCs w:val="21"/>
        </w:rPr>
      </w:pPr>
    </w:p>
    <w:p>
      <w:pPr>
        <w:widowControl/>
        <w:adjustRightInd w:val="0"/>
        <w:snapToGrid w:val="0"/>
        <w:spacing w:line="360" w:lineRule="auto"/>
        <w:ind w:firstLine="444" w:firstLineChars="200"/>
        <w:jc w:val="left"/>
        <w:rPr>
          <w:rFonts w:ascii="宋体" w:hAnsi="宋体" w:cs="宋体"/>
          <w:color w:val="auto"/>
          <w:kern w:val="0"/>
          <w:szCs w:val="21"/>
        </w:rPr>
      </w:pPr>
      <w:r>
        <w:rPr>
          <w:rFonts w:hint="eastAsia" w:ascii="宋体" w:hAnsi="宋体" w:cs="宋体"/>
          <w:color w:val="auto"/>
          <w:spacing w:val="6"/>
          <w:kern w:val="0"/>
          <w:szCs w:val="21"/>
        </w:rPr>
        <w:t>本公司对上述声明的真实性负责。如有虚假，将依法承担相应责任。</w:t>
      </w:r>
    </w:p>
    <w:p>
      <w:pPr>
        <w:widowControl/>
        <w:adjustRightInd w:val="0"/>
        <w:snapToGrid w:val="0"/>
        <w:spacing w:line="360" w:lineRule="auto"/>
        <w:ind w:firstLine="420" w:firstLineChars="200"/>
        <w:jc w:val="center"/>
        <w:rPr>
          <w:rFonts w:ascii="宋体" w:hAnsi="宋体" w:cs="宋体"/>
          <w:color w:val="auto"/>
          <w:kern w:val="0"/>
          <w:szCs w:val="21"/>
        </w:rPr>
      </w:pPr>
    </w:p>
    <w:p>
      <w:pPr>
        <w:widowControl/>
        <w:adjustRightInd w:val="0"/>
        <w:snapToGrid w:val="0"/>
        <w:spacing w:line="360" w:lineRule="auto"/>
        <w:ind w:firstLine="444" w:firstLineChars="200"/>
        <w:jc w:val="center"/>
        <w:rPr>
          <w:rFonts w:ascii="宋体" w:hAnsi="宋体" w:cs="宋体"/>
          <w:color w:val="auto"/>
          <w:spacing w:val="6"/>
          <w:kern w:val="0"/>
          <w:szCs w:val="21"/>
          <w:u w:val="single"/>
        </w:rPr>
      </w:pPr>
      <w:r>
        <w:rPr>
          <w:rFonts w:hint="eastAsia" w:ascii="宋体" w:hAnsi="宋体" w:cs="宋体"/>
          <w:color w:val="auto"/>
          <w:spacing w:val="6"/>
          <w:kern w:val="0"/>
          <w:szCs w:val="21"/>
        </w:rPr>
        <w:t xml:space="preserve">             供应商名称（盖单位公章）：</w:t>
      </w:r>
      <w:r>
        <w:rPr>
          <w:rFonts w:hint="eastAsia" w:ascii="宋体" w:hAnsi="宋体" w:cs="宋体"/>
          <w:color w:val="auto"/>
          <w:spacing w:val="6"/>
          <w:kern w:val="0"/>
          <w:szCs w:val="21"/>
          <w:u w:val="single"/>
        </w:rPr>
        <w:t xml:space="preserve">           </w:t>
      </w:r>
    </w:p>
    <w:p>
      <w:pPr>
        <w:widowControl/>
        <w:adjustRightInd w:val="0"/>
        <w:snapToGrid w:val="0"/>
        <w:spacing w:line="360" w:lineRule="auto"/>
        <w:ind w:firstLine="444" w:firstLineChars="200"/>
        <w:jc w:val="center"/>
        <w:rPr>
          <w:rFonts w:ascii="宋体" w:hAnsi="宋体" w:cs="宋体"/>
          <w:color w:val="auto"/>
          <w:spacing w:val="6"/>
          <w:kern w:val="0"/>
          <w:szCs w:val="21"/>
          <w:u w:val="single"/>
        </w:rPr>
      </w:pPr>
      <w:r>
        <w:rPr>
          <w:rFonts w:hint="eastAsia" w:ascii="宋体" w:hAnsi="宋体" w:cs="宋体"/>
          <w:color w:val="auto"/>
          <w:spacing w:val="6"/>
          <w:kern w:val="0"/>
          <w:szCs w:val="21"/>
        </w:rPr>
        <w:t xml:space="preserve">                   日 期：</w:t>
      </w:r>
      <w:r>
        <w:rPr>
          <w:rFonts w:hint="eastAsia" w:ascii="宋体" w:hAnsi="宋体" w:cs="宋体"/>
          <w:color w:val="auto"/>
          <w:spacing w:val="6"/>
          <w:kern w:val="0"/>
          <w:szCs w:val="21"/>
          <w:u w:val="single"/>
        </w:rPr>
        <w:t xml:space="preserve">              </w:t>
      </w:r>
    </w:p>
    <w:p>
      <w:pPr>
        <w:widowControl/>
        <w:adjustRightInd w:val="0"/>
        <w:snapToGrid w:val="0"/>
        <w:spacing w:line="360" w:lineRule="auto"/>
        <w:ind w:firstLine="446" w:firstLineChars="200"/>
        <w:jc w:val="center"/>
        <w:rPr>
          <w:rFonts w:ascii="宋体" w:hAnsi="宋体" w:cs="宋体"/>
          <w:b/>
          <w:color w:val="auto"/>
          <w:spacing w:val="6"/>
          <w:kern w:val="0"/>
          <w:szCs w:val="21"/>
          <w:u w:val="single"/>
        </w:rPr>
      </w:pPr>
    </w:p>
    <w:p>
      <w:pPr>
        <w:widowControl/>
        <w:adjustRightInd w:val="0"/>
        <w:snapToGrid w:val="0"/>
        <w:spacing w:line="360" w:lineRule="auto"/>
        <w:ind w:firstLine="446" w:firstLineChars="200"/>
        <w:jc w:val="left"/>
        <w:rPr>
          <w:rFonts w:ascii="宋体" w:hAnsi="宋体" w:cs="宋体"/>
          <w:b/>
          <w:bCs/>
          <w:color w:val="auto"/>
          <w:spacing w:val="6"/>
          <w:kern w:val="0"/>
          <w:szCs w:val="21"/>
        </w:rPr>
      </w:pPr>
    </w:p>
    <w:p>
      <w:pPr>
        <w:keepNext/>
        <w:keepLines/>
        <w:pageBreakBefore w:val="0"/>
        <w:widowControl w:val="0"/>
        <w:kinsoku/>
        <w:wordWrap/>
        <w:overflowPunct/>
        <w:topLinePunct w:val="0"/>
        <w:autoSpaceDE/>
        <w:autoSpaceDN/>
        <w:bidi w:val="0"/>
        <w:adjustRightInd/>
        <w:snapToGrid/>
        <w:spacing w:line="377" w:lineRule="auto"/>
        <w:textAlignment w:val="auto"/>
        <w:outlineLvl w:val="9"/>
        <w:rPr>
          <w:rFonts w:hint="eastAsia" w:ascii="宋体" w:cs="宋体"/>
          <w:color w:val="auto"/>
          <w:spacing w:val="6"/>
          <w:kern w:val="0"/>
          <w:lang w:eastAsia="zh-CN"/>
        </w:rPr>
      </w:pPr>
    </w:p>
    <w:p>
      <w:pPr>
        <w:pStyle w:val="10"/>
        <w:rPr>
          <w:rFonts w:hint="eastAsia"/>
          <w:color w:val="auto"/>
          <w:lang w:eastAsia="zh-CN"/>
        </w:rPr>
      </w:pPr>
    </w:p>
    <w:p>
      <w:pPr>
        <w:pStyle w:val="8"/>
        <w:rPr>
          <w:rFonts w:ascii="宋体" w:hAnsi="宋体" w:eastAsia="宋体"/>
          <w:color w:val="auto"/>
          <w:sz w:val="21"/>
          <w:szCs w:val="21"/>
        </w:rPr>
      </w:pPr>
      <w:r>
        <w:rPr>
          <w:rFonts w:ascii="宋体" w:cs="宋体"/>
          <w:color w:val="auto"/>
          <w:spacing w:val="6"/>
          <w:kern w:val="0"/>
        </w:rPr>
        <w:br w:type="page"/>
      </w:r>
      <w:bookmarkStart w:id="75" w:name="_Toc22201163"/>
      <w:r>
        <w:rPr>
          <w:rFonts w:hint="eastAsia" w:ascii="宋体" w:hAnsi="宋体" w:eastAsia="宋体" w:cs="宋体"/>
          <w:color w:val="auto"/>
          <w:spacing w:val="6"/>
          <w:kern w:val="0"/>
          <w:sz w:val="21"/>
          <w:szCs w:val="21"/>
        </w:rPr>
        <w:t xml:space="preserve">附页1 </w:t>
      </w:r>
      <w:r>
        <w:rPr>
          <w:rFonts w:hint="eastAsia" w:ascii="宋体" w:hAnsi="宋体" w:eastAsia="宋体"/>
          <w:color w:val="auto"/>
          <w:sz w:val="21"/>
          <w:szCs w:val="21"/>
        </w:rPr>
        <w:t>价格评审优惠货物清单</w:t>
      </w:r>
      <w:bookmarkEnd w:id="75"/>
    </w:p>
    <w:p>
      <w:pPr>
        <w:adjustRightInd w:val="0"/>
        <w:snapToGrid w:val="0"/>
        <w:spacing w:before="50" w:line="360" w:lineRule="auto"/>
        <w:jc w:val="center"/>
        <w:rPr>
          <w:rFonts w:ascii="宋体" w:hAnsi="宋体"/>
          <w:color w:val="auto"/>
          <w:szCs w:val="21"/>
        </w:rPr>
      </w:pPr>
      <w:r>
        <w:rPr>
          <w:rFonts w:hint="eastAsia" w:ascii="黑体" w:hAnsi="宋体" w:eastAsia="黑体"/>
          <w:b/>
          <w:color w:val="auto"/>
          <w:sz w:val="28"/>
          <w:szCs w:val="28"/>
        </w:rPr>
        <w:t>价格评审优惠货物清单</w:t>
      </w:r>
    </w:p>
    <w:p>
      <w:pPr>
        <w:adjustRightInd w:val="0"/>
        <w:snapToGrid w:val="0"/>
        <w:spacing w:before="50" w:line="360" w:lineRule="auto"/>
        <w:rPr>
          <w:rFonts w:ascii="宋体" w:hAnsi="宋体"/>
          <w:color w:val="auto"/>
          <w:szCs w:val="21"/>
        </w:rPr>
      </w:pPr>
      <w:r>
        <w:rPr>
          <w:rFonts w:hint="eastAsia" w:ascii="宋体" w:hAnsi="宋体"/>
          <w:color w:val="auto"/>
          <w:szCs w:val="21"/>
        </w:rPr>
        <w:t>采购代理编号：</w:t>
      </w:r>
      <w:r>
        <w:rPr>
          <w:rFonts w:hint="eastAsia" w:ascii="宋体" w:hAnsi="宋体"/>
          <w:color w:val="auto"/>
          <w:szCs w:val="21"/>
          <w:u w:val="single"/>
          <w:lang w:val="en-US" w:eastAsia="zh-CN"/>
        </w:rPr>
        <w:t xml:space="preserve">              </w:t>
      </w:r>
      <w:r>
        <w:rPr>
          <w:rFonts w:hint="eastAsia" w:ascii="宋体" w:hAnsi="宋体"/>
          <w:color w:val="auto"/>
          <w:szCs w:val="21"/>
        </w:rPr>
        <w:t xml:space="preserve">                       项目名称：</w:t>
      </w:r>
      <w:r>
        <w:rPr>
          <w:rFonts w:hint="eastAsia" w:ascii="宋体" w:hAnsi="宋体"/>
          <w:color w:val="auto"/>
          <w:szCs w:val="21"/>
          <w:u w:val="single"/>
          <w:lang w:val="en-US" w:eastAsia="zh-CN"/>
        </w:rPr>
        <w:t xml:space="preserve">                   </w:t>
      </w:r>
      <w:r>
        <w:rPr>
          <w:rFonts w:hint="eastAsia" w:ascii="宋体" w:hAnsi="宋体"/>
          <w:color w:val="auto"/>
          <w:szCs w:val="21"/>
        </w:rPr>
        <w:t xml:space="preserve"> </w:t>
      </w:r>
    </w:p>
    <w:p>
      <w:pPr>
        <w:adjustRightInd w:val="0"/>
        <w:snapToGrid w:val="0"/>
        <w:spacing w:before="50" w:line="360" w:lineRule="auto"/>
        <w:rPr>
          <w:rFonts w:ascii="宋体" w:hAnsi="宋体"/>
          <w:color w:val="auto"/>
          <w:szCs w:val="21"/>
        </w:rPr>
      </w:pPr>
      <w:r>
        <w:rPr>
          <w:rFonts w:hint="eastAsia" w:ascii="宋体" w:hAnsi="宋体"/>
          <w:color w:val="auto"/>
          <w:szCs w:val="21"/>
        </w:rPr>
        <w:t>包       号：</w:t>
      </w:r>
      <w:r>
        <w:rPr>
          <w:rFonts w:hint="eastAsia" w:ascii="宋体" w:hAnsi="宋体"/>
          <w:color w:val="auto"/>
          <w:szCs w:val="21"/>
          <w:u w:val="single"/>
          <w:lang w:val="en-US" w:eastAsia="zh-CN"/>
        </w:rPr>
        <w:t xml:space="preserve">               </w:t>
      </w:r>
      <w:r>
        <w:rPr>
          <w:rFonts w:hint="eastAsia" w:ascii="宋体" w:hAnsi="宋体"/>
          <w:color w:val="auto"/>
          <w:szCs w:val="21"/>
        </w:rPr>
        <w:t xml:space="preserve">                        包名称：</w:t>
      </w:r>
      <w:r>
        <w:rPr>
          <w:rFonts w:hint="eastAsia" w:ascii="宋体" w:hAnsi="宋体"/>
          <w:color w:val="auto"/>
          <w:szCs w:val="21"/>
          <w:u w:val="single"/>
          <w:lang w:val="en-US" w:eastAsia="zh-CN"/>
        </w:rPr>
        <w:t xml:space="preserve">                    </w:t>
      </w:r>
      <w:r>
        <w:rPr>
          <w:rFonts w:hint="eastAsia" w:ascii="宋体" w:hAnsi="宋体"/>
          <w:color w:val="auto"/>
          <w:szCs w:val="21"/>
        </w:rPr>
        <w:t xml:space="preserve"> </w:t>
      </w:r>
    </w:p>
    <w:tbl>
      <w:tblPr>
        <w:tblStyle w:val="19"/>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134"/>
        <w:gridCol w:w="1134"/>
        <w:gridCol w:w="1134"/>
        <w:gridCol w:w="1701"/>
        <w:gridCol w:w="1843"/>
        <w:gridCol w:w="113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0" w:hRule="atLeast"/>
        </w:trPr>
        <w:tc>
          <w:tcPr>
            <w:tcW w:w="8789" w:type="dxa"/>
            <w:gridSpan w:val="7"/>
            <w:vAlign w:val="center"/>
          </w:tcPr>
          <w:p>
            <w:pPr>
              <w:widowControl/>
              <w:adjustRightInd w:val="0"/>
              <w:snapToGrid w:val="0"/>
              <w:spacing w:line="360" w:lineRule="auto"/>
              <w:ind w:firstLine="480" w:firstLineChars="200"/>
              <w:jc w:val="left"/>
              <w:rPr>
                <w:rFonts w:ascii="黑体" w:hAnsi="宋体" w:eastAsia="黑体"/>
                <w:color w:val="auto"/>
                <w:kern w:val="0"/>
                <w:sz w:val="24"/>
              </w:rPr>
            </w:pPr>
            <w:r>
              <w:rPr>
                <w:rFonts w:hint="eastAsia" w:ascii="黑体" w:hAnsi="宋体" w:eastAsia="黑体"/>
                <w:color w:val="auto"/>
                <w:kern w:val="0"/>
                <w:sz w:val="24"/>
              </w:rPr>
              <w:t>以下为供应商提供的享受价格评审优惠的货物，供应商对本表的真实性负责。如有虚假，将依法承担相应责任。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709"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1</w:t>
            </w:r>
          </w:p>
        </w:tc>
        <w:tc>
          <w:tcPr>
            <w:tcW w:w="1134"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2</w:t>
            </w:r>
          </w:p>
        </w:tc>
        <w:tc>
          <w:tcPr>
            <w:tcW w:w="1134" w:type="dxa"/>
            <w:tcBorders>
              <w:right w:val="single" w:color="auto" w:sz="4" w:space="0"/>
            </w:tcBorders>
            <w:vAlign w:val="center"/>
          </w:tcPr>
          <w:p>
            <w:pPr>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3</w:t>
            </w:r>
          </w:p>
        </w:tc>
        <w:tc>
          <w:tcPr>
            <w:tcW w:w="1134" w:type="dxa"/>
            <w:tcBorders>
              <w:left w:val="single" w:color="auto" w:sz="4" w:space="0"/>
            </w:tcBorders>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4</w:t>
            </w:r>
          </w:p>
        </w:tc>
        <w:tc>
          <w:tcPr>
            <w:tcW w:w="1701"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5</w:t>
            </w:r>
          </w:p>
        </w:tc>
        <w:tc>
          <w:tcPr>
            <w:tcW w:w="1843"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6</w:t>
            </w:r>
          </w:p>
        </w:tc>
        <w:tc>
          <w:tcPr>
            <w:tcW w:w="1134"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trPr>
        <w:tc>
          <w:tcPr>
            <w:tcW w:w="709" w:type="dxa"/>
            <w:vAlign w:val="center"/>
          </w:tcPr>
          <w:p>
            <w:pPr>
              <w:widowControl/>
              <w:adjustRightInd w:val="0"/>
              <w:snapToGrid w:val="0"/>
              <w:spacing w:line="240" w:lineRule="auto"/>
              <w:jc w:val="center"/>
              <w:rPr>
                <w:rFonts w:ascii="宋体" w:hAnsi="宋体"/>
                <w:color w:val="auto"/>
                <w:kern w:val="0"/>
                <w:szCs w:val="21"/>
              </w:rPr>
            </w:pPr>
            <w:r>
              <w:rPr>
                <w:rFonts w:hint="eastAsia" w:ascii="宋体" w:hAnsi="宋体"/>
                <w:color w:val="auto"/>
                <w:kern w:val="0"/>
                <w:szCs w:val="21"/>
              </w:rPr>
              <w:t>序号</w:t>
            </w:r>
          </w:p>
        </w:tc>
        <w:tc>
          <w:tcPr>
            <w:tcW w:w="1134" w:type="dxa"/>
            <w:vAlign w:val="center"/>
          </w:tcPr>
          <w:p>
            <w:pPr>
              <w:widowControl/>
              <w:adjustRightInd w:val="0"/>
              <w:snapToGrid w:val="0"/>
              <w:spacing w:line="240" w:lineRule="auto"/>
              <w:jc w:val="center"/>
              <w:rPr>
                <w:rFonts w:ascii="宋体" w:hAnsi="宋体"/>
                <w:color w:val="auto"/>
                <w:kern w:val="0"/>
                <w:szCs w:val="21"/>
              </w:rPr>
            </w:pPr>
            <w:r>
              <w:rPr>
                <w:rFonts w:hint="eastAsia" w:ascii="宋体" w:hAnsi="宋体"/>
                <w:color w:val="auto"/>
                <w:kern w:val="0"/>
                <w:szCs w:val="21"/>
              </w:rPr>
              <w:t>货物名称</w:t>
            </w:r>
          </w:p>
        </w:tc>
        <w:tc>
          <w:tcPr>
            <w:tcW w:w="1134" w:type="dxa"/>
            <w:tcBorders>
              <w:right w:val="single" w:color="auto" w:sz="4" w:space="0"/>
            </w:tcBorders>
            <w:vAlign w:val="center"/>
          </w:tcPr>
          <w:p>
            <w:pPr>
              <w:widowControl/>
              <w:adjustRightInd w:val="0"/>
              <w:snapToGrid w:val="0"/>
              <w:spacing w:line="240" w:lineRule="auto"/>
              <w:jc w:val="center"/>
              <w:rPr>
                <w:rFonts w:ascii="宋体" w:hAnsi="宋体"/>
                <w:color w:val="auto"/>
                <w:kern w:val="0"/>
                <w:szCs w:val="21"/>
              </w:rPr>
            </w:pPr>
            <w:r>
              <w:rPr>
                <w:rFonts w:hint="eastAsia" w:ascii="宋体" w:hAnsi="宋体"/>
                <w:color w:val="auto"/>
                <w:kern w:val="0"/>
                <w:szCs w:val="21"/>
              </w:rPr>
              <w:t>规格型号</w:t>
            </w:r>
          </w:p>
        </w:tc>
        <w:tc>
          <w:tcPr>
            <w:tcW w:w="1134" w:type="dxa"/>
            <w:tcBorders>
              <w:left w:val="single" w:color="auto" w:sz="4" w:space="0"/>
            </w:tcBorders>
            <w:vAlign w:val="center"/>
          </w:tcPr>
          <w:p>
            <w:pPr>
              <w:widowControl/>
              <w:adjustRightInd w:val="0"/>
              <w:snapToGrid w:val="0"/>
              <w:spacing w:line="240" w:lineRule="auto"/>
              <w:jc w:val="center"/>
              <w:rPr>
                <w:rFonts w:ascii="宋体" w:hAnsi="宋体"/>
                <w:color w:val="auto"/>
                <w:kern w:val="0"/>
                <w:szCs w:val="21"/>
              </w:rPr>
            </w:pPr>
            <w:r>
              <w:rPr>
                <w:rFonts w:hint="eastAsia" w:ascii="宋体" w:hAnsi="宋体"/>
                <w:color w:val="auto"/>
                <w:kern w:val="0"/>
                <w:szCs w:val="21"/>
              </w:rPr>
              <w:t>价格（元）</w:t>
            </w:r>
          </w:p>
        </w:tc>
        <w:tc>
          <w:tcPr>
            <w:tcW w:w="1701" w:type="dxa"/>
            <w:vAlign w:val="center"/>
          </w:tcPr>
          <w:p>
            <w:pPr>
              <w:widowControl/>
              <w:adjustRightInd w:val="0"/>
              <w:snapToGrid w:val="0"/>
              <w:spacing w:line="240" w:lineRule="auto"/>
              <w:jc w:val="center"/>
              <w:rPr>
                <w:rFonts w:ascii="宋体" w:hAnsi="宋体"/>
                <w:color w:val="auto"/>
                <w:kern w:val="0"/>
                <w:szCs w:val="21"/>
              </w:rPr>
            </w:pPr>
            <w:r>
              <w:rPr>
                <w:rFonts w:hint="eastAsia" w:ascii="宋体" w:hAnsi="宋体"/>
                <w:color w:val="auto"/>
                <w:kern w:val="0"/>
                <w:szCs w:val="21"/>
              </w:rPr>
              <w:t>货物制造商名称</w:t>
            </w:r>
          </w:p>
        </w:tc>
        <w:tc>
          <w:tcPr>
            <w:tcW w:w="1843" w:type="dxa"/>
            <w:vAlign w:val="center"/>
          </w:tcPr>
          <w:p>
            <w:pPr>
              <w:widowControl/>
              <w:adjustRightInd w:val="0"/>
              <w:snapToGrid w:val="0"/>
              <w:spacing w:line="240" w:lineRule="auto"/>
              <w:jc w:val="center"/>
              <w:rPr>
                <w:rFonts w:ascii="宋体" w:hAnsi="宋体"/>
                <w:color w:val="auto"/>
                <w:kern w:val="0"/>
                <w:szCs w:val="21"/>
              </w:rPr>
            </w:pPr>
            <w:r>
              <w:rPr>
                <w:rFonts w:hint="eastAsia" w:ascii="宋体" w:hAnsi="宋体"/>
                <w:color w:val="auto"/>
                <w:kern w:val="0"/>
                <w:szCs w:val="21"/>
              </w:rPr>
              <w:t>货物制造商类型</w:t>
            </w:r>
          </w:p>
        </w:tc>
        <w:tc>
          <w:tcPr>
            <w:tcW w:w="1134" w:type="dxa"/>
            <w:vAlign w:val="center"/>
          </w:tcPr>
          <w:p>
            <w:pPr>
              <w:widowControl/>
              <w:adjustRightInd w:val="0"/>
              <w:snapToGrid w:val="0"/>
              <w:spacing w:line="240" w:lineRule="auto"/>
              <w:jc w:val="center"/>
              <w:rPr>
                <w:rFonts w:ascii="宋体" w:hAnsi="宋体"/>
                <w:color w:val="auto"/>
                <w:kern w:val="0"/>
                <w:szCs w:val="21"/>
              </w:rPr>
            </w:pPr>
            <w:r>
              <w:rPr>
                <w:rFonts w:hint="eastAsia" w:ascii="宋体" w:hAnsi="宋体"/>
                <w:color w:val="auto"/>
                <w:kern w:val="0"/>
                <w:szCs w:val="21"/>
              </w:rPr>
              <w:t>商标名称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adjustRightInd w:val="0"/>
              <w:snapToGrid w:val="0"/>
              <w:spacing w:line="240" w:lineRule="auto"/>
              <w:jc w:val="center"/>
              <w:rPr>
                <w:rFonts w:ascii="宋体" w:hAnsi="宋体"/>
                <w:color w:val="auto"/>
                <w:szCs w:val="21"/>
              </w:rPr>
            </w:pPr>
          </w:p>
        </w:tc>
        <w:tc>
          <w:tcPr>
            <w:tcW w:w="1134" w:type="dxa"/>
            <w:vAlign w:val="center"/>
          </w:tcPr>
          <w:p>
            <w:pPr>
              <w:adjustRightInd w:val="0"/>
              <w:snapToGrid w:val="0"/>
              <w:spacing w:line="240" w:lineRule="auto"/>
              <w:jc w:val="center"/>
              <w:rPr>
                <w:rFonts w:ascii="宋体" w:hAnsi="宋体"/>
                <w:color w:val="auto"/>
                <w:szCs w:val="21"/>
              </w:rPr>
            </w:pPr>
          </w:p>
        </w:tc>
        <w:tc>
          <w:tcPr>
            <w:tcW w:w="1134" w:type="dxa"/>
            <w:tcBorders>
              <w:right w:val="single" w:color="auto" w:sz="4" w:space="0"/>
            </w:tcBorders>
            <w:vAlign w:val="center"/>
          </w:tcPr>
          <w:p>
            <w:pPr>
              <w:adjustRightInd w:val="0"/>
              <w:snapToGrid w:val="0"/>
              <w:spacing w:line="240" w:lineRule="auto"/>
              <w:jc w:val="center"/>
              <w:rPr>
                <w:rFonts w:ascii="宋体" w:hAnsi="宋体"/>
                <w:color w:val="auto"/>
                <w:szCs w:val="21"/>
              </w:rPr>
            </w:pPr>
          </w:p>
        </w:tc>
        <w:tc>
          <w:tcPr>
            <w:tcW w:w="1134" w:type="dxa"/>
            <w:tcBorders>
              <w:left w:val="single" w:color="auto" w:sz="4" w:space="0"/>
            </w:tcBorders>
            <w:vAlign w:val="center"/>
          </w:tcPr>
          <w:p>
            <w:pPr>
              <w:adjustRightInd w:val="0"/>
              <w:snapToGrid w:val="0"/>
              <w:spacing w:line="240" w:lineRule="auto"/>
              <w:jc w:val="center"/>
              <w:rPr>
                <w:rFonts w:ascii="宋体" w:hAnsi="宋体"/>
                <w:color w:val="auto"/>
                <w:szCs w:val="21"/>
              </w:rPr>
            </w:pPr>
          </w:p>
        </w:tc>
        <w:tc>
          <w:tcPr>
            <w:tcW w:w="1701" w:type="dxa"/>
            <w:vAlign w:val="center"/>
          </w:tcPr>
          <w:p>
            <w:pPr>
              <w:adjustRightInd w:val="0"/>
              <w:snapToGrid w:val="0"/>
              <w:spacing w:line="240" w:lineRule="auto"/>
              <w:jc w:val="center"/>
              <w:rPr>
                <w:rFonts w:ascii="宋体" w:hAnsi="宋体"/>
                <w:color w:val="auto"/>
                <w:szCs w:val="21"/>
              </w:rPr>
            </w:pPr>
          </w:p>
        </w:tc>
        <w:tc>
          <w:tcPr>
            <w:tcW w:w="1843" w:type="dxa"/>
            <w:vAlign w:val="center"/>
          </w:tcPr>
          <w:p>
            <w:pPr>
              <w:adjustRightInd w:val="0"/>
              <w:snapToGrid w:val="0"/>
              <w:spacing w:line="240" w:lineRule="auto"/>
              <w:jc w:val="center"/>
              <w:rPr>
                <w:rFonts w:ascii="宋体" w:hAnsi="宋体"/>
                <w:color w:val="auto"/>
                <w:szCs w:val="21"/>
              </w:rPr>
            </w:pPr>
          </w:p>
        </w:tc>
        <w:tc>
          <w:tcPr>
            <w:tcW w:w="1134" w:type="dxa"/>
            <w:vAlign w:val="center"/>
          </w:tcPr>
          <w:p>
            <w:pPr>
              <w:adjustRightInd w:val="0"/>
              <w:snapToGrid w:val="0"/>
              <w:spacing w:line="240" w:lineRule="auto"/>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adjustRightInd w:val="0"/>
              <w:snapToGrid w:val="0"/>
              <w:spacing w:line="240" w:lineRule="auto"/>
              <w:jc w:val="center"/>
              <w:rPr>
                <w:rFonts w:ascii="宋体" w:hAnsi="宋体"/>
                <w:color w:val="auto"/>
                <w:szCs w:val="21"/>
              </w:rPr>
            </w:pPr>
          </w:p>
        </w:tc>
        <w:tc>
          <w:tcPr>
            <w:tcW w:w="1134" w:type="dxa"/>
            <w:vAlign w:val="center"/>
          </w:tcPr>
          <w:p>
            <w:pPr>
              <w:adjustRightInd w:val="0"/>
              <w:snapToGrid w:val="0"/>
              <w:spacing w:line="240" w:lineRule="auto"/>
              <w:jc w:val="center"/>
              <w:rPr>
                <w:rFonts w:ascii="宋体" w:hAnsi="宋体"/>
                <w:color w:val="auto"/>
                <w:szCs w:val="21"/>
              </w:rPr>
            </w:pPr>
          </w:p>
        </w:tc>
        <w:tc>
          <w:tcPr>
            <w:tcW w:w="1134" w:type="dxa"/>
            <w:tcBorders>
              <w:right w:val="single" w:color="auto" w:sz="4" w:space="0"/>
            </w:tcBorders>
            <w:vAlign w:val="center"/>
          </w:tcPr>
          <w:p>
            <w:pPr>
              <w:adjustRightInd w:val="0"/>
              <w:snapToGrid w:val="0"/>
              <w:spacing w:line="240" w:lineRule="auto"/>
              <w:jc w:val="center"/>
              <w:rPr>
                <w:rFonts w:ascii="宋体" w:hAnsi="宋体"/>
                <w:color w:val="auto"/>
                <w:szCs w:val="21"/>
              </w:rPr>
            </w:pPr>
          </w:p>
        </w:tc>
        <w:tc>
          <w:tcPr>
            <w:tcW w:w="1134" w:type="dxa"/>
            <w:tcBorders>
              <w:left w:val="single" w:color="auto" w:sz="4" w:space="0"/>
            </w:tcBorders>
            <w:vAlign w:val="center"/>
          </w:tcPr>
          <w:p>
            <w:pPr>
              <w:adjustRightInd w:val="0"/>
              <w:snapToGrid w:val="0"/>
              <w:spacing w:line="240" w:lineRule="auto"/>
              <w:jc w:val="center"/>
              <w:rPr>
                <w:rFonts w:ascii="宋体" w:hAnsi="宋体"/>
                <w:color w:val="auto"/>
                <w:szCs w:val="21"/>
              </w:rPr>
            </w:pPr>
          </w:p>
        </w:tc>
        <w:tc>
          <w:tcPr>
            <w:tcW w:w="1701" w:type="dxa"/>
            <w:vAlign w:val="center"/>
          </w:tcPr>
          <w:p>
            <w:pPr>
              <w:adjustRightInd w:val="0"/>
              <w:snapToGrid w:val="0"/>
              <w:spacing w:line="240" w:lineRule="auto"/>
              <w:jc w:val="center"/>
              <w:rPr>
                <w:rFonts w:ascii="宋体" w:hAnsi="宋体"/>
                <w:color w:val="auto"/>
                <w:szCs w:val="21"/>
              </w:rPr>
            </w:pPr>
          </w:p>
        </w:tc>
        <w:tc>
          <w:tcPr>
            <w:tcW w:w="1843" w:type="dxa"/>
            <w:vAlign w:val="center"/>
          </w:tcPr>
          <w:p>
            <w:pPr>
              <w:adjustRightInd w:val="0"/>
              <w:snapToGrid w:val="0"/>
              <w:spacing w:line="240" w:lineRule="auto"/>
              <w:jc w:val="center"/>
              <w:rPr>
                <w:rFonts w:ascii="宋体" w:hAnsi="宋体"/>
                <w:color w:val="auto"/>
                <w:szCs w:val="21"/>
              </w:rPr>
            </w:pPr>
          </w:p>
        </w:tc>
        <w:tc>
          <w:tcPr>
            <w:tcW w:w="1134" w:type="dxa"/>
            <w:vAlign w:val="center"/>
          </w:tcPr>
          <w:p>
            <w:pPr>
              <w:adjustRightInd w:val="0"/>
              <w:snapToGrid w:val="0"/>
              <w:spacing w:line="240" w:lineRule="auto"/>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adjustRightInd w:val="0"/>
              <w:snapToGrid w:val="0"/>
              <w:spacing w:line="240" w:lineRule="auto"/>
              <w:jc w:val="center"/>
              <w:rPr>
                <w:rFonts w:ascii="宋体" w:hAnsi="宋体"/>
                <w:color w:val="auto"/>
                <w:szCs w:val="21"/>
              </w:rPr>
            </w:pPr>
          </w:p>
        </w:tc>
        <w:tc>
          <w:tcPr>
            <w:tcW w:w="1134" w:type="dxa"/>
            <w:vAlign w:val="center"/>
          </w:tcPr>
          <w:p>
            <w:pPr>
              <w:adjustRightInd w:val="0"/>
              <w:snapToGrid w:val="0"/>
              <w:spacing w:line="240" w:lineRule="auto"/>
              <w:jc w:val="center"/>
              <w:rPr>
                <w:rFonts w:ascii="宋体" w:hAnsi="宋体"/>
                <w:color w:val="auto"/>
                <w:szCs w:val="21"/>
              </w:rPr>
            </w:pPr>
          </w:p>
        </w:tc>
        <w:tc>
          <w:tcPr>
            <w:tcW w:w="1134" w:type="dxa"/>
            <w:tcBorders>
              <w:right w:val="single" w:color="auto" w:sz="4" w:space="0"/>
            </w:tcBorders>
            <w:vAlign w:val="center"/>
          </w:tcPr>
          <w:p>
            <w:pPr>
              <w:adjustRightInd w:val="0"/>
              <w:snapToGrid w:val="0"/>
              <w:spacing w:line="240" w:lineRule="auto"/>
              <w:jc w:val="center"/>
              <w:rPr>
                <w:rFonts w:ascii="宋体" w:hAnsi="宋体"/>
                <w:color w:val="auto"/>
                <w:szCs w:val="21"/>
              </w:rPr>
            </w:pPr>
          </w:p>
        </w:tc>
        <w:tc>
          <w:tcPr>
            <w:tcW w:w="1134" w:type="dxa"/>
            <w:tcBorders>
              <w:left w:val="single" w:color="auto" w:sz="4" w:space="0"/>
            </w:tcBorders>
            <w:vAlign w:val="center"/>
          </w:tcPr>
          <w:p>
            <w:pPr>
              <w:adjustRightInd w:val="0"/>
              <w:snapToGrid w:val="0"/>
              <w:spacing w:line="240" w:lineRule="auto"/>
              <w:jc w:val="center"/>
              <w:rPr>
                <w:rFonts w:ascii="宋体" w:hAnsi="宋体"/>
                <w:color w:val="auto"/>
                <w:szCs w:val="21"/>
              </w:rPr>
            </w:pPr>
          </w:p>
        </w:tc>
        <w:tc>
          <w:tcPr>
            <w:tcW w:w="1701" w:type="dxa"/>
            <w:vAlign w:val="center"/>
          </w:tcPr>
          <w:p>
            <w:pPr>
              <w:adjustRightInd w:val="0"/>
              <w:snapToGrid w:val="0"/>
              <w:spacing w:line="240" w:lineRule="auto"/>
              <w:jc w:val="center"/>
              <w:rPr>
                <w:rFonts w:ascii="宋体" w:hAnsi="宋体"/>
                <w:color w:val="auto"/>
                <w:szCs w:val="21"/>
              </w:rPr>
            </w:pPr>
          </w:p>
        </w:tc>
        <w:tc>
          <w:tcPr>
            <w:tcW w:w="1843" w:type="dxa"/>
            <w:vAlign w:val="center"/>
          </w:tcPr>
          <w:p>
            <w:pPr>
              <w:adjustRightInd w:val="0"/>
              <w:snapToGrid w:val="0"/>
              <w:spacing w:line="240" w:lineRule="auto"/>
              <w:jc w:val="center"/>
              <w:rPr>
                <w:rFonts w:ascii="宋体" w:hAnsi="宋体"/>
                <w:color w:val="auto"/>
                <w:szCs w:val="21"/>
              </w:rPr>
            </w:pPr>
          </w:p>
        </w:tc>
        <w:tc>
          <w:tcPr>
            <w:tcW w:w="1134" w:type="dxa"/>
            <w:vAlign w:val="center"/>
          </w:tcPr>
          <w:p>
            <w:pPr>
              <w:adjustRightInd w:val="0"/>
              <w:snapToGrid w:val="0"/>
              <w:spacing w:line="240" w:lineRule="auto"/>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adjustRightInd w:val="0"/>
              <w:snapToGrid w:val="0"/>
              <w:spacing w:line="240" w:lineRule="auto"/>
              <w:jc w:val="center"/>
              <w:rPr>
                <w:rFonts w:ascii="宋体" w:hAnsi="宋体"/>
                <w:color w:val="auto"/>
                <w:szCs w:val="21"/>
              </w:rPr>
            </w:pPr>
          </w:p>
        </w:tc>
        <w:tc>
          <w:tcPr>
            <w:tcW w:w="1134" w:type="dxa"/>
            <w:vAlign w:val="center"/>
          </w:tcPr>
          <w:p>
            <w:pPr>
              <w:adjustRightInd w:val="0"/>
              <w:snapToGrid w:val="0"/>
              <w:spacing w:line="240" w:lineRule="auto"/>
              <w:jc w:val="center"/>
              <w:rPr>
                <w:rFonts w:ascii="宋体" w:hAnsi="宋体"/>
                <w:color w:val="auto"/>
                <w:szCs w:val="21"/>
              </w:rPr>
            </w:pPr>
          </w:p>
        </w:tc>
        <w:tc>
          <w:tcPr>
            <w:tcW w:w="1134" w:type="dxa"/>
            <w:tcBorders>
              <w:right w:val="single" w:color="auto" w:sz="4" w:space="0"/>
            </w:tcBorders>
            <w:vAlign w:val="center"/>
          </w:tcPr>
          <w:p>
            <w:pPr>
              <w:adjustRightInd w:val="0"/>
              <w:snapToGrid w:val="0"/>
              <w:spacing w:line="240" w:lineRule="auto"/>
              <w:jc w:val="center"/>
              <w:rPr>
                <w:rFonts w:ascii="宋体" w:hAnsi="宋体"/>
                <w:color w:val="auto"/>
                <w:szCs w:val="21"/>
              </w:rPr>
            </w:pPr>
          </w:p>
        </w:tc>
        <w:tc>
          <w:tcPr>
            <w:tcW w:w="1134" w:type="dxa"/>
            <w:tcBorders>
              <w:left w:val="single" w:color="auto" w:sz="4" w:space="0"/>
            </w:tcBorders>
            <w:vAlign w:val="center"/>
          </w:tcPr>
          <w:p>
            <w:pPr>
              <w:adjustRightInd w:val="0"/>
              <w:snapToGrid w:val="0"/>
              <w:spacing w:line="240" w:lineRule="auto"/>
              <w:jc w:val="center"/>
              <w:rPr>
                <w:rFonts w:ascii="宋体" w:hAnsi="宋体"/>
                <w:color w:val="auto"/>
                <w:szCs w:val="21"/>
              </w:rPr>
            </w:pPr>
          </w:p>
        </w:tc>
        <w:tc>
          <w:tcPr>
            <w:tcW w:w="1701" w:type="dxa"/>
            <w:vAlign w:val="center"/>
          </w:tcPr>
          <w:p>
            <w:pPr>
              <w:adjustRightInd w:val="0"/>
              <w:snapToGrid w:val="0"/>
              <w:spacing w:line="240" w:lineRule="auto"/>
              <w:jc w:val="center"/>
              <w:rPr>
                <w:rFonts w:ascii="宋体" w:hAnsi="宋体"/>
                <w:color w:val="auto"/>
                <w:szCs w:val="21"/>
              </w:rPr>
            </w:pPr>
          </w:p>
        </w:tc>
        <w:tc>
          <w:tcPr>
            <w:tcW w:w="1843" w:type="dxa"/>
            <w:vAlign w:val="center"/>
          </w:tcPr>
          <w:p>
            <w:pPr>
              <w:adjustRightInd w:val="0"/>
              <w:snapToGrid w:val="0"/>
              <w:spacing w:line="240" w:lineRule="auto"/>
              <w:jc w:val="center"/>
              <w:rPr>
                <w:rFonts w:ascii="宋体" w:hAnsi="宋体"/>
                <w:color w:val="auto"/>
                <w:szCs w:val="21"/>
              </w:rPr>
            </w:pPr>
          </w:p>
        </w:tc>
        <w:tc>
          <w:tcPr>
            <w:tcW w:w="1134" w:type="dxa"/>
            <w:vAlign w:val="center"/>
          </w:tcPr>
          <w:p>
            <w:pPr>
              <w:adjustRightInd w:val="0"/>
              <w:snapToGrid w:val="0"/>
              <w:spacing w:line="240" w:lineRule="auto"/>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adjustRightInd w:val="0"/>
              <w:snapToGrid w:val="0"/>
              <w:spacing w:line="240" w:lineRule="auto"/>
              <w:jc w:val="center"/>
              <w:rPr>
                <w:rFonts w:ascii="宋体" w:hAnsi="宋体"/>
                <w:color w:val="auto"/>
                <w:szCs w:val="21"/>
              </w:rPr>
            </w:pPr>
            <w:r>
              <w:rPr>
                <w:rFonts w:hint="eastAsia" w:ascii="宋体" w:hAnsi="宋体"/>
                <w:color w:val="auto"/>
                <w:szCs w:val="21"/>
              </w:rPr>
              <w:t>小计</w:t>
            </w:r>
          </w:p>
        </w:tc>
        <w:tc>
          <w:tcPr>
            <w:tcW w:w="1134" w:type="dxa"/>
            <w:vAlign w:val="center"/>
          </w:tcPr>
          <w:p>
            <w:pPr>
              <w:adjustRightInd w:val="0"/>
              <w:snapToGrid w:val="0"/>
              <w:spacing w:line="240" w:lineRule="auto"/>
              <w:jc w:val="center"/>
              <w:rPr>
                <w:rFonts w:ascii="宋体" w:hAnsi="宋体"/>
                <w:color w:val="auto"/>
                <w:szCs w:val="21"/>
              </w:rPr>
            </w:pPr>
            <w:r>
              <w:rPr>
                <w:rFonts w:hint="eastAsia" w:ascii="宋体" w:hAnsi="宋体"/>
                <w:b/>
                <w:color w:val="auto"/>
                <w:szCs w:val="21"/>
              </w:rPr>
              <w:t>/</w:t>
            </w:r>
          </w:p>
        </w:tc>
        <w:tc>
          <w:tcPr>
            <w:tcW w:w="1134" w:type="dxa"/>
            <w:tcBorders>
              <w:right w:val="single" w:color="auto" w:sz="4" w:space="0"/>
            </w:tcBorders>
            <w:vAlign w:val="center"/>
          </w:tcPr>
          <w:p>
            <w:pPr>
              <w:adjustRightInd w:val="0"/>
              <w:snapToGrid w:val="0"/>
              <w:spacing w:line="240" w:lineRule="auto"/>
              <w:jc w:val="center"/>
              <w:rPr>
                <w:rFonts w:ascii="宋体" w:hAnsi="宋体"/>
                <w:color w:val="auto"/>
                <w:szCs w:val="21"/>
              </w:rPr>
            </w:pPr>
          </w:p>
        </w:tc>
        <w:tc>
          <w:tcPr>
            <w:tcW w:w="1134" w:type="dxa"/>
            <w:tcBorders>
              <w:left w:val="single" w:color="auto" w:sz="4" w:space="0"/>
            </w:tcBorders>
            <w:vAlign w:val="center"/>
          </w:tcPr>
          <w:p>
            <w:pPr>
              <w:adjustRightInd w:val="0"/>
              <w:snapToGrid w:val="0"/>
              <w:spacing w:line="240" w:lineRule="auto"/>
              <w:jc w:val="center"/>
              <w:rPr>
                <w:rFonts w:ascii="宋体" w:hAnsi="宋体"/>
                <w:color w:val="auto"/>
                <w:szCs w:val="21"/>
              </w:rPr>
            </w:pPr>
          </w:p>
        </w:tc>
        <w:tc>
          <w:tcPr>
            <w:tcW w:w="1701" w:type="dxa"/>
            <w:vAlign w:val="center"/>
          </w:tcPr>
          <w:p>
            <w:pPr>
              <w:adjustRightInd w:val="0"/>
              <w:snapToGrid w:val="0"/>
              <w:spacing w:line="240" w:lineRule="auto"/>
              <w:jc w:val="center"/>
              <w:rPr>
                <w:rFonts w:ascii="宋体" w:hAnsi="宋体"/>
                <w:color w:val="auto"/>
                <w:szCs w:val="21"/>
              </w:rPr>
            </w:pPr>
            <w:r>
              <w:rPr>
                <w:rFonts w:hint="eastAsia" w:ascii="宋体" w:hAnsi="宋体"/>
                <w:b/>
                <w:color w:val="auto"/>
                <w:szCs w:val="21"/>
              </w:rPr>
              <w:t>/</w:t>
            </w:r>
          </w:p>
        </w:tc>
        <w:tc>
          <w:tcPr>
            <w:tcW w:w="1843" w:type="dxa"/>
            <w:vAlign w:val="center"/>
          </w:tcPr>
          <w:p>
            <w:pPr>
              <w:adjustRightInd w:val="0"/>
              <w:snapToGrid w:val="0"/>
              <w:spacing w:line="240" w:lineRule="auto"/>
              <w:jc w:val="center"/>
              <w:rPr>
                <w:rFonts w:ascii="宋体" w:hAnsi="宋体"/>
                <w:color w:val="auto"/>
                <w:szCs w:val="21"/>
              </w:rPr>
            </w:pPr>
            <w:r>
              <w:rPr>
                <w:rFonts w:hint="eastAsia" w:ascii="宋体" w:hAnsi="宋体"/>
                <w:b/>
                <w:color w:val="auto"/>
                <w:szCs w:val="21"/>
              </w:rPr>
              <w:t>/</w:t>
            </w:r>
          </w:p>
        </w:tc>
        <w:tc>
          <w:tcPr>
            <w:tcW w:w="1134" w:type="dxa"/>
            <w:vAlign w:val="center"/>
          </w:tcPr>
          <w:p>
            <w:pPr>
              <w:adjustRightInd w:val="0"/>
              <w:snapToGrid w:val="0"/>
              <w:spacing w:line="240" w:lineRule="auto"/>
              <w:jc w:val="center"/>
              <w:rPr>
                <w:rFonts w:ascii="宋体" w:hAnsi="宋体"/>
                <w:color w:val="auto"/>
                <w:szCs w:val="21"/>
              </w:rPr>
            </w:pPr>
            <w:r>
              <w:rPr>
                <w:rFonts w:hint="eastAsia" w:ascii="宋体" w:hAnsi="宋体"/>
                <w:b/>
                <w:color w:val="auto"/>
                <w:szCs w:val="21"/>
              </w:rPr>
              <w:t>/</w:t>
            </w:r>
          </w:p>
        </w:tc>
      </w:tr>
    </w:tbl>
    <w:p>
      <w:pPr>
        <w:adjustRightInd w:val="0"/>
        <w:snapToGrid w:val="0"/>
        <w:spacing w:line="360" w:lineRule="auto"/>
        <w:rPr>
          <w:rFonts w:ascii="宋体" w:hAnsi="宋体"/>
          <w:color w:val="auto"/>
          <w:szCs w:val="21"/>
        </w:rPr>
      </w:pPr>
      <w:r>
        <w:rPr>
          <w:rFonts w:hint="eastAsia" w:ascii="宋体" w:hAnsi="宋体"/>
          <w:color w:val="auto"/>
          <w:szCs w:val="21"/>
        </w:rPr>
        <w:t>说明：1、本清单用于计算政府采购价格评审优惠应享受的政府采购政策价格扣除。提供附件9-1、附件9-2、附件9-3的，且提供的货物为小型、微型企业制造的，包括视同小型、微型企业，享受评审中价格扣除的监狱企业、残疾人福利性单位制造的货物。货物制造商类型填写小型、微型企业或监狱企业或残疾人福利性单位。</w:t>
      </w:r>
    </w:p>
    <w:p>
      <w:pPr>
        <w:adjustRightInd w:val="0"/>
        <w:snapToGrid w:val="0"/>
        <w:spacing w:line="360" w:lineRule="auto"/>
        <w:ind w:firstLine="630" w:firstLineChars="300"/>
        <w:rPr>
          <w:rFonts w:ascii="宋体" w:hAnsi="宋体"/>
          <w:color w:val="auto"/>
          <w:szCs w:val="21"/>
        </w:rPr>
      </w:pPr>
      <w:r>
        <w:rPr>
          <w:rFonts w:hint="eastAsia" w:ascii="宋体" w:hAnsi="宋体"/>
          <w:color w:val="auto"/>
          <w:szCs w:val="21"/>
        </w:rPr>
        <w:t>2、栏目4“价格”为综合单价，包含该货物所有隐含的内容，如运输费、保险费、安装调试费、管理费和利润等。</w:t>
      </w:r>
    </w:p>
    <w:p>
      <w:pPr>
        <w:adjustRightInd w:val="0"/>
        <w:snapToGrid w:val="0"/>
        <w:spacing w:line="360" w:lineRule="auto"/>
        <w:ind w:firstLine="630" w:firstLineChars="300"/>
        <w:rPr>
          <w:rFonts w:ascii="宋体" w:hAnsi="宋体"/>
          <w:color w:val="auto"/>
          <w:szCs w:val="21"/>
        </w:rPr>
      </w:pPr>
    </w:p>
    <w:p>
      <w:pPr>
        <w:adjustRightInd w:val="0"/>
        <w:snapToGrid w:val="0"/>
        <w:spacing w:line="360" w:lineRule="auto"/>
        <w:ind w:firstLine="630" w:firstLineChars="300"/>
        <w:rPr>
          <w:rFonts w:ascii="宋体" w:hAnsi="宋体"/>
          <w:color w:val="auto"/>
          <w:szCs w:val="21"/>
        </w:rPr>
      </w:pPr>
    </w:p>
    <w:p>
      <w:pPr>
        <w:adjustRightInd w:val="0"/>
        <w:snapToGrid w:val="0"/>
        <w:spacing w:before="156" w:beforeLines="50" w:line="360" w:lineRule="auto"/>
        <w:rPr>
          <w:rFonts w:ascii="宋体" w:hAnsi="宋体"/>
          <w:color w:val="auto"/>
          <w:szCs w:val="21"/>
        </w:rPr>
      </w:pPr>
      <w:r>
        <w:rPr>
          <w:rFonts w:hint="eastAsia" w:ascii="宋体" w:hAnsi="宋体"/>
          <w:color w:val="auto"/>
          <w:szCs w:val="21"/>
        </w:rPr>
        <w:t>供应商名称（盖单位公章）：</w:t>
      </w:r>
    </w:p>
    <w:p>
      <w:pPr>
        <w:adjustRightInd w:val="0"/>
        <w:snapToGrid w:val="0"/>
        <w:spacing w:before="156" w:beforeLines="50"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或其委托代理人（签字或印章）：</w:t>
      </w:r>
      <w:r>
        <w:rPr>
          <w:rFonts w:hint="eastAsia" w:ascii="宋体" w:hAnsi="宋体"/>
          <w:color w:val="auto"/>
          <w:szCs w:val="21"/>
          <w:u w:val="single"/>
        </w:rPr>
        <w:t xml:space="preserve">       </w:t>
      </w:r>
    </w:p>
    <w:p>
      <w:pPr>
        <w:adjustRightInd w:val="0"/>
        <w:snapToGrid w:val="0"/>
        <w:spacing w:before="156" w:beforeLines="50" w:line="360" w:lineRule="auto"/>
        <w:rPr>
          <w:color w:val="auto"/>
        </w:rPr>
      </w:pPr>
      <w:r>
        <w:rPr>
          <w:rFonts w:hint="eastAsia"/>
          <w:color w:val="auto"/>
        </w:rPr>
        <w:t>日期：        年    月   日</w:t>
      </w:r>
    </w:p>
    <w:p>
      <w:pPr>
        <w:pStyle w:val="7"/>
        <w:rPr>
          <w:rFonts w:ascii="宋体" w:hAnsi="宋体"/>
          <w:color w:val="auto"/>
          <w:spacing w:val="6"/>
          <w:sz w:val="21"/>
        </w:rPr>
      </w:pPr>
      <w:r>
        <w:rPr>
          <w:rFonts w:ascii="黑体" w:hAnsi="华文中宋" w:cs="宋体"/>
          <w:color w:val="auto"/>
          <w:spacing w:val="6"/>
          <w:kern w:val="0"/>
        </w:rPr>
        <w:br w:type="page"/>
      </w:r>
      <w:bookmarkStart w:id="76" w:name="_Toc11279"/>
      <w:bookmarkStart w:id="77" w:name="_Toc22201164"/>
      <w:r>
        <w:rPr>
          <w:rFonts w:hint="eastAsia" w:ascii="宋体" w:hAnsi="宋体" w:cs="宋体"/>
          <w:color w:val="auto"/>
          <w:spacing w:val="6"/>
          <w:kern w:val="0"/>
          <w:sz w:val="21"/>
        </w:rPr>
        <w:t xml:space="preserve">附件9-2 </w:t>
      </w:r>
      <w:r>
        <w:rPr>
          <w:rFonts w:hint="eastAsia" w:ascii="宋体" w:hAnsi="宋体"/>
          <w:color w:val="auto"/>
          <w:spacing w:val="6"/>
          <w:sz w:val="21"/>
        </w:rPr>
        <w:t>残疾人福利性单位声明函</w:t>
      </w:r>
      <w:bookmarkEnd w:id="76"/>
      <w:bookmarkEnd w:id="77"/>
    </w:p>
    <w:p>
      <w:pPr>
        <w:adjustRightInd w:val="0"/>
        <w:snapToGrid w:val="0"/>
        <w:spacing w:line="360" w:lineRule="auto"/>
        <w:jc w:val="center"/>
        <w:rPr>
          <w:rFonts w:ascii="黑体" w:hAnsi="黑体" w:eastAsia="黑体"/>
          <w:b/>
          <w:color w:val="auto"/>
          <w:spacing w:val="6"/>
          <w:sz w:val="28"/>
          <w:szCs w:val="28"/>
        </w:rPr>
      </w:pPr>
      <w:r>
        <w:rPr>
          <w:rFonts w:hint="eastAsia" w:ascii="黑体" w:hAnsi="黑体" w:eastAsia="黑体"/>
          <w:b/>
          <w:color w:val="auto"/>
          <w:spacing w:val="6"/>
          <w:sz w:val="28"/>
          <w:szCs w:val="28"/>
        </w:rPr>
        <w:t>残疾人福利性单位声明函</w:t>
      </w:r>
    </w:p>
    <w:p>
      <w:pPr>
        <w:adjustRightInd w:val="0"/>
        <w:snapToGrid w:val="0"/>
        <w:spacing w:line="360" w:lineRule="auto"/>
        <w:jc w:val="center"/>
        <w:rPr>
          <w:rFonts w:ascii="宋体" w:hAnsi="宋体"/>
          <w:b/>
          <w:color w:val="auto"/>
          <w:spacing w:val="6"/>
          <w:szCs w:val="21"/>
        </w:rPr>
      </w:pPr>
      <w:r>
        <w:rPr>
          <w:rFonts w:hint="eastAsia" w:ascii="宋体" w:hAnsi="宋体"/>
          <w:b/>
          <w:color w:val="auto"/>
          <w:spacing w:val="6"/>
          <w:szCs w:val="21"/>
        </w:rPr>
        <w:t>(不属于残疾人福利性单位的无需填写)</w:t>
      </w:r>
    </w:p>
    <w:p>
      <w:pPr>
        <w:adjustRightInd w:val="0"/>
        <w:snapToGrid w:val="0"/>
        <w:spacing w:line="360" w:lineRule="auto"/>
        <w:ind w:firstLine="444" w:firstLineChars="200"/>
        <w:rPr>
          <w:rFonts w:ascii="宋体" w:hAnsi="宋体"/>
          <w:color w:val="auto"/>
          <w:spacing w:val="6"/>
          <w:szCs w:val="21"/>
        </w:rPr>
      </w:pPr>
    </w:p>
    <w:p>
      <w:pPr>
        <w:adjustRightInd w:val="0"/>
        <w:snapToGrid w:val="0"/>
        <w:spacing w:line="360" w:lineRule="auto"/>
        <w:ind w:firstLine="444" w:firstLineChars="200"/>
        <w:rPr>
          <w:rFonts w:ascii="宋体" w:hAnsi="宋体"/>
          <w:color w:val="auto"/>
          <w:spacing w:val="6"/>
          <w:szCs w:val="21"/>
        </w:rPr>
      </w:pPr>
      <w:r>
        <w:rPr>
          <w:rFonts w:hint="eastAsia" w:ascii="宋体" w:hAnsi="宋体"/>
          <w:color w:val="auto"/>
          <w:spacing w:val="6"/>
          <w:szCs w:val="21"/>
        </w:rPr>
        <w:t>本单位郑重声明，根据《财政部 民政部 中国残疾人联合会关于促进残疾人就业政府采购政策的通知》（财库</w:t>
      </w:r>
      <w:r>
        <w:rPr>
          <w:rFonts w:hint="eastAsia" w:ascii="宋体" w:hAnsi="宋体"/>
          <w:color w:val="auto"/>
          <w:szCs w:val="21"/>
        </w:rPr>
        <w:t>〔2017〕141</w:t>
      </w:r>
      <w:r>
        <w:rPr>
          <w:rFonts w:hint="eastAsia" w:ascii="宋体" w:hAnsi="宋体"/>
          <w:color w:val="auto"/>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firstLine="444" w:firstLineChars="200"/>
        <w:rPr>
          <w:rFonts w:ascii="宋体" w:hAnsi="宋体"/>
          <w:color w:val="auto"/>
          <w:spacing w:val="6"/>
          <w:szCs w:val="21"/>
        </w:rPr>
      </w:pPr>
      <w:r>
        <w:rPr>
          <w:rFonts w:hint="eastAsia" w:ascii="宋体" w:hAnsi="宋体"/>
          <w:color w:val="auto"/>
          <w:spacing w:val="6"/>
          <w:szCs w:val="21"/>
        </w:rPr>
        <w:t>本单位对上述声明的真实性负责。如有虚假，将依法承担相应责任。</w:t>
      </w:r>
    </w:p>
    <w:p>
      <w:pPr>
        <w:adjustRightInd w:val="0"/>
        <w:snapToGrid w:val="0"/>
        <w:spacing w:line="360" w:lineRule="auto"/>
        <w:ind w:firstLine="444" w:firstLineChars="200"/>
        <w:rPr>
          <w:rFonts w:ascii="宋体" w:hAnsi="宋体"/>
          <w:color w:val="auto"/>
          <w:spacing w:val="6"/>
          <w:szCs w:val="21"/>
        </w:rPr>
      </w:pPr>
    </w:p>
    <w:p>
      <w:pPr>
        <w:adjustRightInd w:val="0"/>
        <w:snapToGrid w:val="0"/>
        <w:spacing w:line="360" w:lineRule="auto"/>
        <w:ind w:firstLine="444" w:firstLineChars="200"/>
        <w:rPr>
          <w:rFonts w:ascii="宋体" w:hAnsi="宋体"/>
          <w:color w:val="auto"/>
          <w:spacing w:val="6"/>
          <w:szCs w:val="21"/>
        </w:rPr>
      </w:pPr>
    </w:p>
    <w:p>
      <w:pPr>
        <w:tabs>
          <w:tab w:val="left" w:pos="4860"/>
        </w:tabs>
        <w:adjustRightInd w:val="0"/>
        <w:snapToGrid w:val="0"/>
        <w:spacing w:line="360" w:lineRule="auto"/>
        <w:ind w:right="1560" w:firstLine="444" w:firstLineChars="200"/>
        <w:jc w:val="center"/>
        <w:rPr>
          <w:rFonts w:ascii="宋体" w:hAnsi="宋体"/>
          <w:color w:val="auto"/>
          <w:spacing w:val="6"/>
          <w:szCs w:val="21"/>
        </w:rPr>
      </w:pPr>
      <w:r>
        <w:rPr>
          <w:rFonts w:hint="eastAsia" w:ascii="宋体" w:hAnsi="宋体"/>
          <w:color w:val="auto"/>
          <w:spacing w:val="6"/>
          <w:szCs w:val="21"/>
        </w:rPr>
        <w:t xml:space="preserve">               单位名称（盖章）：</w:t>
      </w:r>
    </w:p>
    <w:p>
      <w:pPr>
        <w:tabs>
          <w:tab w:val="left" w:pos="4860"/>
        </w:tabs>
        <w:adjustRightInd w:val="0"/>
        <w:snapToGrid w:val="0"/>
        <w:spacing w:line="360" w:lineRule="auto"/>
        <w:ind w:right="1560" w:firstLine="444" w:firstLineChars="200"/>
        <w:jc w:val="center"/>
        <w:rPr>
          <w:rFonts w:ascii="宋体" w:hAnsi="宋体"/>
          <w:color w:val="auto"/>
          <w:spacing w:val="6"/>
          <w:szCs w:val="21"/>
        </w:rPr>
      </w:pPr>
      <w:r>
        <w:rPr>
          <w:rFonts w:hint="eastAsia" w:ascii="宋体" w:hAnsi="宋体"/>
          <w:color w:val="auto"/>
          <w:spacing w:val="6"/>
          <w:szCs w:val="21"/>
        </w:rPr>
        <w:t xml:space="preserve">       日  期：</w:t>
      </w:r>
    </w:p>
    <w:p>
      <w:pPr>
        <w:widowControl/>
        <w:adjustRightInd w:val="0"/>
        <w:snapToGrid w:val="0"/>
        <w:spacing w:line="360" w:lineRule="auto"/>
        <w:jc w:val="left"/>
        <w:rPr>
          <w:rFonts w:ascii="宋体" w:hAnsi="宋体" w:cs="宋体"/>
          <w:color w:val="auto"/>
          <w:kern w:val="0"/>
          <w:szCs w:val="21"/>
        </w:rPr>
      </w:pPr>
    </w:p>
    <w:p>
      <w:pPr>
        <w:pStyle w:val="7"/>
        <w:rPr>
          <w:rFonts w:ascii="宋体" w:hAnsi="宋体"/>
          <w:color w:val="auto"/>
          <w:sz w:val="21"/>
          <w:szCs w:val="21"/>
        </w:rPr>
      </w:pPr>
      <w:r>
        <w:rPr>
          <w:rFonts w:ascii="黑体" w:hAnsi="华文中宋" w:cs="宋体"/>
          <w:color w:val="auto"/>
          <w:spacing w:val="6"/>
          <w:kern w:val="0"/>
        </w:rPr>
        <w:br w:type="page"/>
      </w:r>
      <w:bookmarkStart w:id="78" w:name="_Toc22201165"/>
      <w:bookmarkStart w:id="79" w:name="_Toc14780"/>
      <w:r>
        <w:rPr>
          <w:rFonts w:hint="eastAsia" w:ascii="宋体" w:hAnsi="宋体" w:cs="宋体"/>
          <w:color w:val="auto"/>
          <w:kern w:val="0"/>
          <w:sz w:val="21"/>
          <w:szCs w:val="21"/>
        </w:rPr>
        <w:t xml:space="preserve">附件9-3 </w:t>
      </w:r>
      <w:r>
        <w:rPr>
          <w:rFonts w:hint="eastAsia" w:ascii="宋体" w:hAnsi="宋体"/>
          <w:color w:val="auto"/>
          <w:sz w:val="21"/>
          <w:szCs w:val="21"/>
        </w:rPr>
        <w:t>监狱企业证明资料</w:t>
      </w:r>
      <w:bookmarkEnd w:id="78"/>
      <w:bookmarkEnd w:id="79"/>
    </w:p>
    <w:p>
      <w:pPr>
        <w:adjustRightInd w:val="0"/>
        <w:snapToGrid w:val="0"/>
        <w:spacing w:line="360" w:lineRule="auto"/>
        <w:jc w:val="center"/>
        <w:rPr>
          <w:rFonts w:ascii="黑体" w:hAnsi="宋体"/>
          <w:b/>
          <w:color w:val="auto"/>
          <w:sz w:val="28"/>
          <w:szCs w:val="28"/>
        </w:rPr>
      </w:pPr>
      <w:r>
        <w:rPr>
          <w:rFonts w:hint="eastAsia" w:ascii="黑体" w:hAnsi="宋体"/>
          <w:b/>
          <w:color w:val="auto"/>
          <w:sz w:val="28"/>
          <w:szCs w:val="28"/>
        </w:rPr>
        <w:t>监狱企业证明资料</w:t>
      </w:r>
    </w:p>
    <w:p>
      <w:pPr>
        <w:adjustRightInd w:val="0"/>
        <w:snapToGrid w:val="0"/>
        <w:spacing w:line="360" w:lineRule="auto"/>
        <w:jc w:val="center"/>
        <w:rPr>
          <w:rFonts w:ascii="宋体" w:hAnsi="宋体"/>
          <w:b/>
          <w:color w:val="auto"/>
          <w:spacing w:val="6"/>
          <w:szCs w:val="21"/>
        </w:rPr>
      </w:pPr>
      <w:r>
        <w:rPr>
          <w:rFonts w:hint="eastAsia" w:ascii="宋体" w:hAnsi="宋体"/>
          <w:b/>
          <w:color w:val="auto"/>
          <w:spacing w:val="6"/>
          <w:szCs w:val="21"/>
        </w:rPr>
        <w:t>(不属于监狱企业的无需提供)</w:t>
      </w:r>
    </w:p>
    <w:p>
      <w:pPr>
        <w:adjustRightInd w:val="0"/>
        <w:snapToGrid w:val="0"/>
        <w:spacing w:line="360" w:lineRule="auto"/>
        <w:rPr>
          <w:rFonts w:ascii="宋体" w:hAnsi="宋体"/>
          <w:color w:val="auto"/>
          <w:szCs w:val="21"/>
        </w:rPr>
      </w:pPr>
    </w:p>
    <w:p>
      <w:pPr>
        <w:adjustRightInd w:val="0"/>
        <w:snapToGrid w:val="0"/>
        <w:spacing w:line="360" w:lineRule="auto"/>
        <w:ind w:firstLine="444" w:firstLineChars="200"/>
        <w:rPr>
          <w:rFonts w:ascii="宋体" w:hAnsi="宋体"/>
          <w:color w:val="auto"/>
          <w:szCs w:val="21"/>
        </w:rPr>
      </w:pPr>
      <w:r>
        <w:rPr>
          <w:rFonts w:hint="eastAsia" w:ascii="宋体" w:hAnsi="宋体" w:cs="宋体"/>
          <w:bCs/>
          <w:color w:val="auto"/>
          <w:spacing w:val="6"/>
          <w:kern w:val="0"/>
          <w:szCs w:val="21"/>
        </w:rPr>
        <w:t>备注：</w:t>
      </w:r>
      <w:r>
        <w:rPr>
          <w:rFonts w:hint="eastAsia" w:ascii="宋体" w:hAnsi="宋体"/>
          <w:color w:val="auto"/>
          <w:szCs w:val="21"/>
        </w:rPr>
        <w:t>按</w:t>
      </w:r>
      <w:r>
        <w:rPr>
          <w:rFonts w:hint="eastAsia" w:ascii="宋体" w:hAnsi="宋体"/>
          <w:color w:val="auto"/>
          <w:spacing w:val="6"/>
          <w:szCs w:val="21"/>
        </w:rPr>
        <w:t>《</w:t>
      </w:r>
      <w:r>
        <w:rPr>
          <w:rFonts w:hint="eastAsia" w:ascii="宋体" w:hAnsi="宋体"/>
          <w:color w:val="auto"/>
          <w:szCs w:val="21"/>
        </w:rPr>
        <w:t>财政部 司法部关于政府采购支持监狱企业发展有关问题的通知</w:t>
      </w:r>
      <w:r>
        <w:rPr>
          <w:rFonts w:hint="eastAsia" w:ascii="宋体" w:hAnsi="宋体"/>
          <w:color w:val="auto"/>
          <w:spacing w:val="6"/>
          <w:szCs w:val="21"/>
        </w:rPr>
        <w:t>》</w:t>
      </w:r>
      <w:r>
        <w:rPr>
          <w:rFonts w:hint="eastAsia" w:ascii="宋体" w:hAnsi="宋体"/>
          <w:color w:val="auto"/>
          <w:szCs w:val="21"/>
        </w:rPr>
        <w:t>(财库〔2014〕68号)文件规定提供证明文件（复印件）。</w:t>
      </w:r>
    </w:p>
    <w:p>
      <w:pPr>
        <w:adjustRightInd w:val="0"/>
        <w:snapToGrid w:val="0"/>
        <w:spacing w:line="360" w:lineRule="auto"/>
        <w:ind w:firstLine="420" w:firstLineChars="200"/>
        <w:rPr>
          <w:rFonts w:ascii="宋体" w:hAnsi="宋体"/>
          <w:color w:val="auto"/>
          <w:szCs w:val="21"/>
        </w:rPr>
      </w:pPr>
    </w:p>
    <w:p>
      <w:pPr>
        <w:adjustRightInd w:val="0"/>
        <w:snapToGrid w:val="0"/>
        <w:spacing w:line="360" w:lineRule="auto"/>
        <w:ind w:firstLine="420" w:firstLineChars="200"/>
        <w:rPr>
          <w:rFonts w:ascii="宋体" w:hAnsi="宋体"/>
          <w:color w:val="auto"/>
          <w:szCs w:val="21"/>
        </w:rPr>
      </w:pPr>
    </w:p>
    <w:p>
      <w:pPr>
        <w:pStyle w:val="7"/>
        <w:rPr>
          <w:rFonts w:ascii="宋体" w:hAnsi="宋体"/>
          <w:color w:val="auto"/>
          <w:sz w:val="21"/>
          <w:szCs w:val="21"/>
        </w:rPr>
      </w:pPr>
      <w:r>
        <w:rPr>
          <w:rFonts w:hAnsi="华文中宋" w:eastAsia="黑体" w:cs="宋体"/>
          <w:color w:val="auto"/>
          <w:spacing w:val="6"/>
          <w:kern w:val="0"/>
        </w:rPr>
        <w:br w:type="page"/>
      </w:r>
      <w:bookmarkStart w:id="80" w:name="_Toc12441"/>
      <w:bookmarkStart w:id="81" w:name="_Toc22201166"/>
      <w:bookmarkStart w:id="82" w:name="_Toc26470"/>
      <w:r>
        <w:rPr>
          <w:rFonts w:hint="eastAsia" w:ascii="宋体" w:hAnsi="宋体" w:cs="宋体"/>
          <w:color w:val="auto"/>
          <w:spacing w:val="6"/>
          <w:kern w:val="0"/>
          <w:sz w:val="21"/>
          <w:szCs w:val="21"/>
        </w:rPr>
        <w:t xml:space="preserve">附件9-4 </w:t>
      </w:r>
      <w:r>
        <w:rPr>
          <w:rFonts w:hint="eastAsia" w:ascii="宋体" w:hAnsi="宋体"/>
          <w:color w:val="auto"/>
          <w:sz w:val="21"/>
          <w:szCs w:val="21"/>
        </w:rPr>
        <w:t>强制采购或者优先采购产品的证明材料</w:t>
      </w:r>
      <w:bookmarkEnd w:id="80"/>
      <w:bookmarkEnd w:id="81"/>
      <w:bookmarkEnd w:id="82"/>
    </w:p>
    <w:p>
      <w:pPr>
        <w:adjustRightInd w:val="0"/>
        <w:snapToGrid w:val="0"/>
        <w:spacing w:line="360" w:lineRule="auto"/>
        <w:jc w:val="center"/>
        <w:rPr>
          <w:rFonts w:ascii="黑体" w:hAnsi="黑体" w:eastAsia="黑体"/>
          <w:b/>
          <w:color w:val="auto"/>
          <w:sz w:val="28"/>
          <w:szCs w:val="28"/>
        </w:rPr>
      </w:pPr>
      <w:r>
        <w:rPr>
          <w:rFonts w:hint="eastAsia" w:ascii="黑体" w:hAnsi="黑体" w:eastAsia="黑体"/>
          <w:b/>
          <w:color w:val="auto"/>
          <w:sz w:val="28"/>
          <w:szCs w:val="28"/>
        </w:rPr>
        <w:t>强制采购或者优先采购产品</w:t>
      </w:r>
      <w:r>
        <w:rPr>
          <w:rFonts w:hint="eastAsia" w:ascii="黑体" w:hAnsi="黑体" w:eastAsia="黑体"/>
          <w:b/>
          <w:bCs/>
          <w:color w:val="auto"/>
          <w:sz w:val="28"/>
          <w:szCs w:val="28"/>
        </w:rPr>
        <w:t>的</w:t>
      </w:r>
      <w:r>
        <w:rPr>
          <w:rFonts w:hint="eastAsia" w:ascii="黑体" w:hAnsi="黑体" w:eastAsia="黑体"/>
          <w:b/>
          <w:color w:val="auto"/>
          <w:sz w:val="28"/>
          <w:szCs w:val="28"/>
        </w:rPr>
        <w:t>证明材料</w:t>
      </w:r>
    </w:p>
    <w:p>
      <w:pPr>
        <w:adjustRightInd w:val="0"/>
        <w:snapToGrid w:val="0"/>
        <w:spacing w:line="360" w:lineRule="auto"/>
        <w:jc w:val="center"/>
        <w:rPr>
          <w:rFonts w:ascii="宋体" w:hAnsi="宋体"/>
          <w:b/>
          <w:color w:val="auto"/>
          <w:spacing w:val="6"/>
          <w:szCs w:val="21"/>
        </w:rPr>
      </w:pPr>
      <w:r>
        <w:rPr>
          <w:rFonts w:hint="eastAsia" w:ascii="宋体" w:hAnsi="宋体"/>
          <w:b/>
          <w:color w:val="auto"/>
          <w:spacing w:val="6"/>
          <w:szCs w:val="21"/>
        </w:rPr>
        <w:t>(不属于强制采购或者优先采购产品的无需提供)</w:t>
      </w:r>
    </w:p>
    <w:p>
      <w:pPr>
        <w:adjustRightInd w:val="0"/>
        <w:snapToGrid w:val="0"/>
        <w:spacing w:line="360" w:lineRule="auto"/>
        <w:ind w:firstLine="420" w:firstLineChars="200"/>
        <w:jc w:val="left"/>
        <w:rPr>
          <w:rFonts w:ascii="宋体" w:hAnsi="宋体"/>
          <w:color w:val="auto"/>
          <w:szCs w:val="21"/>
        </w:rPr>
      </w:pPr>
    </w:p>
    <w:p>
      <w:pPr>
        <w:adjustRightInd w:val="0"/>
        <w:snapToGrid w:val="0"/>
        <w:spacing w:line="360" w:lineRule="auto"/>
        <w:jc w:val="left"/>
        <w:rPr>
          <w:rFonts w:ascii="宋体" w:hAnsi="宋体"/>
          <w:color w:val="auto"/>
          <w:szCs w:val="21"/>
        </w:rPr>
      </w:pPr>
      <w:r>
        <w:rPr>
          <w:rFonts w:hint="eastAsia" w:ascii="宋体" w:hAnsi="宋体"/>
          <w:color w:val="auto"/>
          <w:szCs w:val="21"/>
        </w:rPr>
        <w:t>说明：1、供应商提供的产品</w:t>
      </w:r>
      <w:r>
        <w:rPr>
          <w:rFonts w:hint="eastAsia" w:ascii="宋体" w:hAnsi="宋体"/>
          <w:bCs/>
          <w:color w:val="auto"/>
          <w:szCs w:val="21"/>
        </w:rPr>
        <w:t>属于强制采购或者优先采购的</w:t>
      </w:r>
      <w:r>
        <w:rPr>
          <w:rFonts w:hint="eastAsia" w:ascii="宋体" w:hAnsi="宋体"/>
          <w:color w:val="auto"/>
          <w:szCs w:val="21"/>
        </w:rPr>
        <w:t>，应按第二章第二节第37条规定提供证明材料和本章本节附页2“优先采购产品清单”，并加盖供应商单位公章。</w:t>
      </w:r>
    </w:p>
    <w:p>
      <w:pPr>
        <w:adjustRightInd w:val="0"/>
        <w:snapToGrid w:val="0"/>
        <w:spacing w:line="360" w:lineRule="auto"/>
        <w:ind w:firstLine="630" w:firstLineChars="300"/>
        <w:jc w:val="left"/>
        <w:rPr>
          <w:rFonts w:ascii="宋体" w:hAnsi="宋体"/>
          <w:color w:val="auto"/>
          <w:szCs w:val="21"/>
        </w:rPr>
      </w:pPr>
      <w:r>
        <w:rPr>
          <w:rFonts w:hint="eastAsia" w:ascii="宋体" w:hAnsi="宋体"/>
          <w:color w:val="auto"/>
          <w:szCs w:val="21"/>
        </w:rPr>
        <w:t>2、节能产品、环境标志产品(强制采购或者优先采购产品)认证证书内容</w:t>
      </w:r>
      <w:r>
        <w:rPr>
          <w:rFonts w:hint="eastAsia" w:asciiTheme="minorEastAsia" w:hAnsiTheme="minorEastAsia" w:eastAsiaTheme="minorEastAsia"/>
          <w:color w:val="auto"/>
          <w:szCs w:val="21"/>
        </w:rPr>
        <w:t>注明“详见证</w:t>
      </w:r>
      <w:r>
        <w:rPr>
          <w:rFonts w:hint="eastAsia" w:ascii="宋体" w:hAnsi="宋体"/>
          <w:color w:val="auto"/>
          <w:szCs w:val="21"/>
        </w:rPr>
        <w:t>书附件</w:t>
      </w:r>
      <w:r>
        <w:rPr>
          <w:rFonts w:hint="eastAsia" w:ascii="华文中宋" w:hAnsi="华文中宋" w:eastAsia="华文中宋"/>
          <w:color w:val="auto"/>
          <w:szCs w:val="21"/>
        </w:rPr>
        <w:t>”</w:t>
      </w:r>
      <w:r>
        <w:rPr>
          <w:rFonts w:hint="eastAsia" w:ascii="宋体" w:hAnsi="宋体"/>
          <w:color w:val="auto"/>
          <w:szCs w:val="21"/>
        </w:rPr>
        <w:t>的，应提供其附件，以证明认证证书与响应文件一致。</w:t>
      </w:r>
    </w:p>
    <w:p>
      <w:pPr>
        <w:pStyle w:val="8"/>
        <w:rPr>
          <w:rFonts w:ascii="宋体" w:hAnsi="宋体" w:eastAsia="宋体"/>
          <w:color w:val="auto"/>
          <w:sz w:val="21"/>
          <w:szCs w:val="21"/>
        </w:rPr>
      </w:pPr>
      <w:r>
        <w:rPr>
          <w:rFonts w:hAnsi="华文中宋" w:eastAsia="黑体" w:cs="宋体"/>
          <w:color w:val="auto"/>
          <w:spacing w:val="6"/>
          <w:kern w:val="0"/>
        </w:rPr>
        <w:br w:type="page"/>
      </w:r>
      <w:bookmarkStart w:id="83" w:name="_Toc22201167"/>
      <w:r>
        <w:rPr>
          <w:rFonts w:hint="eastAsia" w:ascii="宋体" w:hAnsi="宋体" w:eastAsia="宋体" w:cs="宋体"/>
          <w:color w:val="auto"/>
          <w:spacing w:val="6"/>
          <w:kern w:val="0"/>
          <w:sz w:val="21"/>
          <w:szCs w:val="21"/>
        </w:rPr>
        <w:t xml:space="preserve">附页2 </w:t>
      </w:r>
      <w:r>
        <w:rPr>
          <w:rFonts w:hint="eastAsia" w:ascii="宋体" w:hAnsi="宋体" w:eastAsia="宋体"/>
          <w:color w:val="auto"/>
          <w:sz w:val="21"/>
          <w:szCs w:val="21"/>
        </w:rPr>
        <w:t>优先采购产品清单</w:t>
      </w:r>
      <w:bookmarkEnd w:id="83"/>
    </w:p>
    <w:p>
      <w:pPr>
        <w:adjustRightInd w:val="0"/>
        <w:snapToGrid w:val="0"/>
        <w:spacing w:line="360" w:lineRule="auto"/>
        <w:jc w:val="center"/>
        <w:rPr>
          <w:rFonts w:ascii="宋体" w:hAnsi="宋体"/>
          <w:b/>
          <w:color w:val="auto"/>
          <w:spacing w:val="6"/>
          <w:szCs w:val="21"/>
        </w:rPr>
      </w:pPr>
      <w:r>
        <w:rPr>
          <w:rFonts w:hint="eastAsia" w:ascii="黑体" w:hAnsi="宋体" w:eastAsia="黑体"/>
          <w:b/>
          <w:color w:val="auto"/>
          <w:sz w:val="28"/>
          <w:szCs w:val="28"/>
        </w:rPr>
        <w:t>优先采购产品清单</w:t>
      </w:r>
    </w:p>
    <w:p>
      <w:pPr>
        <w:adjustRightInd w:val="0"/>
        <w:snapToGrid w:val="0"/>
        <w:spacing w:line="360" w:lineRule="auto"/>
        <w:rPr>
          <w:rFonts w:ascii="宋体" w:hAnsi="宋体"/>
          <w:color w:val="auto"/>
          <w:szCs w:val="21"/>
        </w:rPr>
      </w:pPr>
      <w:r>
        <w:rPr>
          <w:rFonts w:hint="eastAsia" w:ascii="宋体" w:hAnsi="宋体"/>
          <w:color w:val="auto"/>
          <w:szCs w:val="21"/>
        </w:rPr>
        <w:t>采购代理编号：</w:t>
      </w:r>
      <w:r>
        <w:rPr>
          <w:rFonts w:hint="eastAsia" w:ascii="宋体" w:hAnsi="宋体"/>
          <w:color w:val="auto"/>
          <w:szCs w:val="21"/>
          <w:u w:val="single"/>
          <w:lang w:val="en-US" w:eastAsia="zh-CN"/>
        </w:rPr>
        <w:t xml:space="preserve">             </w:t>
      </w:r>
      <w:r>
        <w:rPr>
          <w:rFonts w:hint="eastAsia" w:ascii="宋体" w:hAnsi="宋体"/>
          <w:color w:val="auto"/>
          <w:szCs w:val="21"/>
        </w:rPr>
        <w:t xml:space="preserve">                     项目名称：</w:t>
      </w:r>
      <w:r>
        <w:rPr>
          <w:rFonts w:hint="eastAsia" w:ascii="宋体" w:hAnsi="宋体"/>
          <w:color w:val="auto"/>
          <w:szCs w:val="21"/>
          <w:u w:val="single"/>
          <w:lang w:val="en-US" w:eastAsia="zh-CN"/>
        </w:rPr>
        <w:t xml:space="preserve">                   </w:t>
      </w:r>
      <w:r>
        <w:rPr>
          <w:rFonts w:hint="eastAsia" w:ascii="宋体" w:hAnsi="宋体"/>
          <w:color w:val="auto"/>
          <w:szCs w:val="21"/>
        </w:rPr>
        <w:t xml:space="preserve"> </w:t>
      </w:r>
    </w:p>
    <w:p>
      <w:pPr>
        <w:adjustRightInd w:val="0"/>
        <w:snapToGrid w:val="0"/>
        <w:spacing w:line="360" w:lineRule="auto"/>
        <w:rPr>
          <w:rFonts w:ascii="宋体" w:hAnsi="宋体"/>
          <w:color w:val="auto"/>
          <w:szCs w:val="21"/>
        </w:rPr>
      </w:pPr>
      <w:r>
        <w:rPr>
          <w:rFonts w:hint="eastAsia" w:ascii="宋体" w:hAnsi="宋体"/>
          <w:color w:val="auto"/>
          <w:szCs w:val="21"/>
        </w:rPr>
        <w:t>包       号：</w:t>
      </w:r>
      <w:r>
        <w:rPr>
          <w:rFonts w:hint="eastAsia" w:ascii="宋体" w:hAnsi="宋体"/>
          <w:color w:val="auto"/>
          <w:szCs w:val="21"/>
          <w:u w:val="single"/>
          <w:lang w:val="en-US" w:eastAsia="zh-CN"/>
        </w:rPr>
        <w:t xml:space="preserve">              </w:t>
      </w:r>
      <w:r>
        <w:rPr>
          <w:rFonts w:hint="eastAsia" w:ascii="宋体" w:hAnsi="宋体"/>
          <w:color w:val="auto"/>
          <w:szCs w:val="21"/>
        </w:rPr>
        <w:t xml:space="preserve">                     包名称：</w:t>
      </w:r>
      <w:r>
        <w:rPr>
          <w:rFonts w:hint="eastAsia" w:ascii="宋体" w:hAnsi="宋体"/>
          <w:color w:val="auto"/>
          <w:szCs w:val="21"/>
          <w:u w:val="single"/>
          <w:lang w:val="en-US" w:eastAsia="zh-CN"/>
        </w:rPr>
        <w:t xml:space="preserve">                    </w:t>
      </w:r>
      <w:r>
        <w:rPr>
          <w:rFonts w:hint="eastAsia" w:ascii="宋体" w:hAnsi="宋体"/>
          <w:color w:val="auto"/>
          <w:szCs w:val="21"/>
        </w:rPr>
        <w:t xml:space="preserve">  </w:t>
      </w:r>
    </w:p>
    <w:tbl>
      <w:tblPr>
        <w:tblStyle w:val="19"/>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739"/>
        <w:gridCol w:w="1134"/>
        <w:gridCol w:w="1418"/>
        <w:gridCol w:w="1984"/>
        <w:gridCol w:w="184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8789" w:type="dxa"/>
            <w:gridSpan w:val="6"/>
            <w:vAlign w:val="center"/>
          </w:tcPr>
          <w:p>
            <w:pPr>
              <w:widowControl/>
              <w:adjustRightInd w:val="0"/>
              <w:snapToGrid w:val="0"/>
              <w:spacing w:line="360" w:lineRule="auto"/>
              <w:ind w:firstLine="480" w:firstLineChars="200"/>
              <w:jc w:val="left"/>
              <w:rPr>
                <w:rFonts w:ascii="黑体" w:hAnsi="黑体" w:eastAsia="黑体"/>
                <w:color w:val="auto"/>
                <w:kern w:val="0"/>
                <w:sz w:val="24"/>
              </w:rPr>
            </w:pPr>
            <w:r>
              <w:rPr>
                <w:rFonts w:hint="eastAsia" w:ascii="黑体" w:hAnsi="宋体" w:eastAsia="黑体"/>
                <w:color w:val="auto"/>
                <w:kern w:val="0"/>
                <w:sz w:val="24"/>
              </w:rPr>
              <w:t>以下为供应商提供的政府采购优先采购产品，供应商对本表的真实性负责。如有虚假，将依法承担相应责任。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671"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1</w:t>
            </w:r>
          </w:p>
        </w:tc>
        <w:tc>
          <w:tcPr>
            <w:tcW w:w="1739"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2</w:t>
            </w:r>
          </w:p>
        </w:tc>
        <w:tc>
          <w:tcPr>
            <w:tcW w:w="1134" w:type="dxa"/>
            <w:tcBorders>
              <w:right w:val="single" w:color="auto" w:sz="4" w:space="0"/>
            </w:tcBorders>
            <w:vAlign w:val="center"/>
          </w:tcPr>
          <w:p>
            <w:pPr>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3</w:t>
            </w:r>
          </w:p>
        </w:tc>
        <w:tc>
          <w:tcPr>
            <w:tcW w:w="1418" w:type="dxa"/>
            <w:tcBorders>
              <w:left w:val="single" w:color="auto" w:sz="4" w:space="0"/>
            </w:tcBorders>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4</w:t>
            </w:r>
          </w:p>
        </w:tc>
        <w:tc>
          <w:tcPr>
            <w:tcW w:w="1984"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5</w:t>
            </w:r>
          </w:p>
        </w:tc>
        <w:tc>
          <w:tcPr>
            <w:tcW w:w="1843"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71"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序号</w:t>
            </w:r>
          </w:p>
        </w:tc>
        <w:tc>
          <w:tcPr>
            <w:tcW w:w="1739"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货物名称</w:t>
            </w:r>
          </w:p>
        </w:tc>
        <w:tc>
          <w:tcPr>
            <w:tcW w:w="1134" w:type="dxa"/>
            <w:tcBorders>
              <w:right w:val="single" w:color="auto" w:sz="4" w:space="0"/>
            </w:tcBorders>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规格型号</w:t>
            </w:r>
          </w:p>
        </w:tc>
        <w:tc>
          <w:tcPr>
            <w:tcW w:w="1418" w:type="dxa"/>
            <w:tcBorders>
              <w:left w:val="single" w:color="auto" w:sz="4" w:space="0"/>
            </w:tcBorders>
            <w:vAlign w:val="center"/>
          </w:tcPr>
          <w:p>
            <w:pPr>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价格（元）</w:t>
            </w:r>
          </w:p>
        </w:tc>
        <w:tc>
          <w:tcPr>
            <w:tcW w:w="1984"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货物制造商名称</w:t>
            </w:r>
          </w:p>
        </w:tc>
        <w:tc>
          <w:tcPr>
            <w:tcW w:w="1843"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政策功能编码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pPr>
              <w:adjustRightInd w:val="0"/>
              <w:snapToGrid w:val="0"/>
              <w:spacing w:line="360" w:lineRule="auto"/>
              <w:jc w:val="left"/>
              <w:rPr>
                <w:rFonts w:ascii="宋体" w:hAnsi="宋体"/>
                <w:b/>
                <w:color w:val="auto"/>
                <w:szCs w:val="21"/>
              </w:rPr>
            </w:pPr>
            <w:r>
              <w:rPr>
                <w:rFonts w:hint="eastAsia" w:ascii="宋体" w:hAnsi="宋体"/>
                <w:b/>
                <w:color w:val="auto"/>
                <w:szCs w:val="21"/>
              </w:rPr>
              <w:t>节能产品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b/>
                <w:color w:val="auto"/>
                <w:szCs w:val="21"/>
              </w:rPr>
            </w:pPr>
          </w:p>
        </w:tc>
        <w:tc>
          <w:tcPr>
            <w:tcW w:w="1739" w:type="dxa"/>
            <w:vAlign w:val="center"/>
          </w:tcPr>
          <w:p>
            <w:pPr>
              <w:adjustRightInd w:val="0"/>
              <w:snapToGrid w:val="0"/>
              <w:spacing w:line="360" w:lineRule="auto"/>
              <w:jc w:val="center"/>
              <w:rPr>
                <w:rFonts w:ascii="宋体" w:hAnsi="宋体"/>
                <w:b/>
                <w:color w:val="auto"/>
                <w:szCs w:val="21"/>
              </w:rPr>
            </w:pPr>
          </w:p>
        </w:tc>
        <w:tc>
          <w:tcPr>
            <w:tcW w:w="1134" w:type="dxa"/>
            <w:tcBorders>
              <w:right w:val="single" w:color="auto" w:sz="4" w:space="0"/>
            </w:tcBorders>
            <w:vAlign w:val="center"/>
          </w:tcPr>
          <w:p>
            <w:pPr>
              <w:adjustRightInd w:val="0"/>
              <w:snapToGrid w:val="0"/>
              <w:spacing w:line="360" w:lineRule="auto"/>
              <w:jc w:val="left"/>
              <w:rPr>
                <w:rFonts w:ascii="宋体" w:hAnsi="宋体"/>
                <w:b/>
                <w:color w:val="auto"/>
                <w:szCs w:val="21"/>
              </w:rPr>
            </w:pPr>
          </w:p>
        </w:tc>
        <w:tc>
          <w:tcPr>
            <w:tcW w:w="1418" w:type="dxa"/>
            <w:tcBorders>
              <w:left w:val="single" w:color="auto" w:sz="4" w:space="0"/>
            </w:tcBorders>
            <w:vAlign w:val="center"/>
          </w:tcPr>
          <w:p>
            <w:pPr>
              <w:adjustRightInd w:val="0"/>
              <w:snapToGrid w:val="0"/>
              <w:spacing w:line="360" w:lineRule="auto"/>
              <w:jc w:val="left"/>
              <w:rPr>
                <w:rFonts w:ascii="宋体" w:hAnsi="宋体"/>
                <w:b/>
                <w:color w:val="auto"/>
                <w:szCs w:val="21"/>
              </w:rPr>
            </w:pPr>
          </w:p>
        </w:tc>
        <w:tc>
          <w:tcPr>
            <w:tcW w:w="1984" w:type="dxa"/>
            <w:vAlign w:val="center"/>
          </w:tcPr>
          <w:p>
            <w:pPr>
              <w:adjustRightInd w:val="0"/>
              <w:snapToGrid w:val="0"/>
              <w:spacing w:line="360" w:lineRule="auto"/>
              <w:jc w:val="center"/>
              <w:rPr>
                <w:rFonts w:ascii="宋体" w:hAnsi="宋体"/>
                <w:b/>
                <w:color w:val="auto"/>
                <w:szCs w:val="21"/>
              </w:rPr>
            </w:pPr>
          </w:p>
        </w:tc>
        <w:tc>
          <w:tcPr>
            <w:tcW w:w="1843" w:type="dxa"/>
          </w:tcPr>
          <w:p>
            <w:pPr>
              <w:adjustRightInd w:val="0"/>
              <w:snapToGrid w:val="0"/>
              <w:spacing w:line="360" w:lineRule="auto"/>
              <w:jc w:val="center"/>
              <w:rPr>
                <w:rFonts w:ascii="宋体" w:hAnsi="宋体"/>
                <w:b/>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小计</w:t>
            </w:r>
          </w:p>
        </w:tc>
        <w:tc>
          <w:tcPr>
            <w:tcW w:w="1739" w:type="dxa"/>
            <w:vAlign w:val="center"/>
          </w:tcPr>
          <w:p>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c>
          <w:tcPr>
            <w:tcW w:w="1134" w:type="dxa"/>
            <w:tcBorders>
              <w:right w:val="single" w:color="auto" w:sz="4" w:space="0"/>
            </w:tcBorders>
            <w:vAlign w:val="center"/>
          </w:tcPr>
          <w:p>
            <w:pPr>
              <w:adjustRightInd w:val="0"/>
              <w:snapToGrid w:val="0"/>
              <w:spacing w:line="360" w:lineRule="auto"/>
              <w:jc w:val="left"/>
              <w:rPr>
                <w:rFonts w:ascii="宋体" w:hAnsi="宋体"/>
                <w:b/>
                <w:color w:val="auto"/>
                <w:szCs w:val="21"/>
              </w:rPr>
            </w:pPr>
          </w:p>
        </w:tc>
        <w:tc>
          <w:tcPr>
            <w:tcW w:w="1418" w:type="dxa"/>
            <w:tcBorders>
              <w:left w:val="single" w:color="auto" w:sz="4" w:space="0"/>
            </w:tcBorders>
            <w:vAlign w:val="center"/>
          </w:tcPr>
          <w:p>
            <w:pPr>
              <w:adjustRightInd w:val="0"/>
              <w:snapToGrid w:val="0"/>
              <w:spacing w:line="360" w:lineRule="auto"/>
              <w:jc w:val="left"/>
              <w:rPr>
                <w:rFonts w:ascii="宋体" w:hAnsi="宋体"/>
                <w:b/>
                <w:color w:val="auto"/>
                <w:szCs w:val="21"/>
              </w:rPr>
            </w:pPr>
          </w:p>
        </w:tc>
        <w:tc>
          <w:tcPr>
            <w:tcW w:w="1984" w:type="dxa"/>
            <w:vAlign w:val="center"/>
          </w:tcPr>
          <w:p>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c>
          <w:tcPr>
            <w:tcW w:w="1843" w:type="dxa"/>
          </w:tcPr>
          <w:p>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pPr>
              <w:adjustRightInd w:val="0"/>
              <w:snapToGrid w:val="0"/>
              <w:spacing w:line="360" w:lineRule="auto"/>
              <w:jc w:val="left"/>
              <w:rPr>
                <w:rFonts w:ascii="宋体" w:hAnsi="宋体"/>
                <w:b/>
                <w:color w:val="auto"/>
                <w:szCs w:val="21"/>
              </w:rPr>
            </w:pPr>
            <w:r>
              <w:rPr>
                <w:rFonts w:hint="eastAsia" w:ascii="宋体" w:hAnsi="宋体"/>
                <w:b/>
                <w:color w:val="auto"/>
                <w:szCs w:val="21"/>
              </w:rPr>
              <w:t>环境标志产品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b/>
                <w:color w:val="auto"/>
                <w:szCs w:val="21"/>
              </w:rPr>
            </w:pPr>
          </w:p>
        </w:tc>
        <w:tc>
          <w:tcPr>
            <w:tcW w:w="1739" w:type="dxa"/>
            <w:vAlign w:val="center"/>
          </w:tcPr>
          <w:p>
            <w:pPr>
              <w:adjustRightInd w:val="0"/>
              <w:snapToGrid w:val="0"/>
              <w:spacing w:line="360" w:lineRule="auto"/>
              <w:jc w:val="center"/>
              <w:rPr>
                <w:rFonts w:ascii="宋体" w:hAnsi="宋体"/>
                <w:b/>
                <w:color w:val="auto"/>
                <w:szCs w:val="21"/>
              </w:rPr>
            </w:pPr>
          </w:p>
        </w:tc>
        <w:tc>
          <w:tcPr>
            <w:tcW w:w="1134" w:type="dxa"/>
            <w:tcBorders>
              <w:right w:val="single" w:color="auto" w:sz="4" w:space="0"/>
            </w:tcBorders>
            <w:vAlign w:val="center"/>
          </w:tcPr>
          <w:p>
            <w:pPr>
              <w:adjustRightInd w:val="0"/>
              <w:snapToGrid w:val="0"/>
              <w:spacing w:line="360" w:lineRule="auto"/>
              <w:jc w:val="left"/>
              <w:rPr>
                <w:rFonts w:ascii="宋体" w:hAnsi="宋体"/>
                <w:b/>
                <w:color w:val="auto"/>
                <w:szCs w:val="21"/>
              </w:rPr>
            </w:pPr>
          </w:p>
        </w:tc>
        <w:tc>
          <w:tcPr>
            <w:tcW w:w="1418" w:type="dxa"/>
            <w:tcBorders>
              <w:left w:val="single" w:color="auto" w:sz="4" w:space="0"/>
            </w:tcBorders>
            <w:vAlign w:val="center"/>
          </w:tcPr>
          <w:p>
            <w:pPr>
              <w:adjustRightInd w:val="0"/>
              <w:snapToGrid w:val="0"/>
              <w:spacing w:line="360" w:lineRule="auto"/>
              <w:jc w:val="left"/>
              <w:rPr>
                <w:rFonts w:ascii="宋体" w:hAnsi="宋体"/>
                <w:b/>
                <w:color w:val="auto"/>
                <w:szCs w:val="21"/>
              </w:rPr>
            </w:pPr>
          </w:p>
        </w:tc>
        <w:tc>
          <w:tcPr>
            <w:tcW w:w="1984" w:type="dxa"/>
            <w:vAlign w:val="center"/>
          </w:tcPr>
          <w:p>
            <w:pPr>
              <w:adjustRightInd w:val="0"/>
              <w:snapToGrid w:val="0"/>
              <w:spacing w:line="360" w:lineRule="auto"/>
              <w:jc w:val="center"/>
              <w:rPr>
                <w:rFonts w:ascii="宋体" w:hAnsi="宋体"/>
                <w:b/>
                <w:color w:val="auto"/>
                <w:szCs w:val="21"/>
              </w:rPr>
            </w:pPr>
          </w:p>
        </w:tc>
        <w:tc>
          <w:tcPr>
            <w:tcW w:w="1843" w:type="dxa"/>
          </w:tcPr>
          <w:p>
            <w:pPr>
              <w:adjustRightInd w:val="0"/>
              <w:snapToGrid w:val="0"/>
              <w:spacing w:line="360" w:lineRule="auto"/>
              <w:jc w:val="center"/>
              <w:rPr>
                <w:rFonts w:ascii="宋体" w:hAnsi="宋体"/>
                <w:b/>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小计</w:t>
            </w:r>
          </w:p>
        </w:tc>
        <w:tc>
          <w:tcPr>
            <w:tcW w:w="1739" w:type="dxa"/>
            <w:vAlign w:val="center"/>
          </w:tcPr>
          <w:p>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c>
          <w:tcPr>
            <w:tcW w:w="1134" w:type="dxa"/>
            <w:tcBorders>
              <w:right w:val="single" w:color="auto" w:sz="4" w:space="0"/>
            </w:tcBorders>
            <w:vAlign w:val="center"/>
          </w:tcPr>
          <w:p>
            <w:pPr>
              <w:adjustRightInd w:val="0"/>
              <w:snapToGrid w:val="0"/>
              <w:spacing w:line="360" w:lineRule="auto"/>
              <w:jc w:val="left"/>
              <w:rPr>
                <w:rFonts w:ascii="宋体" w:hAnsi="宋体"/>
                <w:b/>
                <w:color w:val="auto"/>
                <w:szCs w:val="21"/>
              </w:rPr>
            </w:pPr>
          </w:p>
        </w:tc>
        <w:tc>
          <w:tcPr>
            <w:tcW w:w="1418" w:type="dxa"/>
            <w:tcBorders>
              <w:left w:val="single" w:color="auto" w:sz="4" w:space="0"/>
            </w:tcBorders>
            <w:vAlign w:val="center"/>
          </w:tcPr>
          <w:p>
            <w:pPr>
              <w:adjustRightInd w:val="0"/>
              <w:snapToGrid w:val="0"/>
              <w:spacing w:line="360" w:lineRule="auto"/>
              <w:jc w:val="left"/>
              <w:rPr>
                <w:rFonts w:ascii="宋体" w:hAnsi="宋体"/>
                <w:b/>
                <w:color w:val="auto"/>
                <w:szCs w:val="21"/>
              </w:rPr>
            </w:pPr>
          </w:p>
        </w:tc>
        <w:tc>
          <w:tcPr>
            <w:tcW w:w="1984" w:type="dxa"/>
            <w:vAlign w:val="center"/>
          </w:tcPr>
          <w:p>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c>
          <w:tcPr>
            <w:tcW w:w="1843" w:type="dxa"/>
          </w:tcPr>
          <w:p>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pPr>
              <w:adjustRightInd w:val="0"/>
              <w:snapToGrid w:val="0"/>
              <w:spacing w:line="360" w:lineRule="auto"/>
              <w:jc w:val="left"/>
              <w:rPr>
                <w:rFonts w:ascii="宋体" w:hAnsi="宋体"/>
                <w:b/>
                <w:color w:val="auto"/>
                <w:szCs w:val="21"/>
              </w:rPr>
            </w:pPr>
            <w:r>
              <w:rPr>
                <w:rFonts w:hint="eastAsia" w:ascii="宋体" w:hAnsi="宋体"/>
                <w:b/>
                <w:color w:val="auto"/>
                <w:szCs w:val="21"/>
              </w:rPr>
              <w:t>两型产品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color w:val="auto"/>
                <w:szCs w:val="21"/>
              </w:rPr>
            </w:pPr>
          </w:p>
        </w:tc>
        <w:tc>
          <w:tcPr>
            <w:tcW w:w="1739" w:type="dxa"/>
            <w:vAlign w:val="center"/>
          </w:tcPr>
          <w:p>
            <w:pPr>
              <w:adjustRightInd w:val="0"/>
              <w:snapToGrid w:val="0"/>
              <w:spacing w:line="360" w:lineRule="auto"/>
              <w:jc w:val="center"/>
              <w:rPr>
                <w:rFonts w:ascii="宋体" w:hAnsi="宋体"/>
                <w:color w:val="auto"/>
                <w:szCs w:val="21"/>
              </w:rPr>
            </w:pPr>
          </w:p>
        </w:tc>
        <w:tc>
          <w:tcPr>
            <w:tcW w:w="1134" w:type="dxa"/>
            <w:tcBorders>
              <w:right w:val="single" w:color="auto" w:sz="4" w:space="0"/>
            </w:tcBorders>
            <w:vAlign w:val="center"/>
          </w:tcPr>
          <w:p>
            <w:pPr>
              <w:adjustRightInd w:val="0"/>
              <w:snapToGrid w:val="0"/>
              <w:spacing w:line="360" w:lineRule="auto"/>
              <w:jc w:val="center"/>
              <w:rPr>
                <w:rFonts w:ascii="宋体" w:hAnsi="宋体"/>
                <w:color w:val="auto"/>
                <w:szCs w:val="21"/>
              </w:rPr>
            </w:pPr>
          </w:p>
        </w:tc>
        <w:tc>
          <w:tcPr>
            <w:tcW w:w="1418" w:type="dxa"/>
            <w:tcBorders>
              <w:left w:val="single" w:color="auto" w:sz="4" w:space="0"/>
            </w:tcBorders>
            <w:vAlign w:val="center"/>
          </w:tcPr>
          <w:p>
            <w:pPr>
              <w:adjustRightInd w:val="0"/>
              <w:snapToGrid w:val="0"/>
              <w:spacing w:line="360" w:lineRule="auto"/>
              <w:jc w:val="center"/>
              <w:rPr>
                <w:rFonts w:ascii="宋体" w:hAnsi="宋体"/>
                <w:color w:val="auto"/>
                <w:szCs w:val="21"/>
              </w:rPr>
            </w:pPr>
          </w:p>
        </w:tc>
        <w:tc>
          <w:tcPr>
            <w:tcW w:w="1984" w:type="dxa"/>
            <w:vAlign w:val="center"/>
          </w:tcPr>
          <w:p>
            <w:pPr>
              <w:adjustRightInd w:val="0"/>
              <w:snapToGrid w:val="0"/>
              <w:spacing w:line="360" w:lineRule="auto"/>
              <w:jc w:val="center"/>
              <w:rPr>
                <w:rFonts w:ascii="宋体" w:hAnsi="宋体"/>
                <w:color w:val="auto"/>
                <w:szCs w:val="21"/>
              </w:rPr>
            </w:pPr>
          </w:p>
        </w:tc>
        <w:tc>
          <w:tcPr>
            <w:tcW w:w="1843" w:type="dxa"/>
          </w:tcPr>
          <w:p>
            <w:pPr>
              <w:adjustRightInd w:val="0"/>
              <w:snapToGrid w:val="0"/>
              <w:spacing w:line="360" w:lineRule="auto"/>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小计</w:t>
            </w:r>
          </w:p>
        </w:tc>
        <w:tc>
          <w:tcPr>
            <w:tcW w:w="1739" w:type="dxa"/>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w:t>
            </w:r>
          </w:p>
        </w:tc>
        <w:tc>
          <w:tcPr>
            <w:tcW w:w="1134" w:type="dxa"/>
            <w:tcBorders>
              <w:right w:val="single" w:color="auto" w:sz="4" w:space="0"/>
            </w:tcBorders>
            <w:vAlign w:val="center"/>
          </w:tcPr>
          <w:p>
            <w:pPr>
              <w:adjustRightInd w:val="0"/>
              <w:snapToGrid w:val="0"/>
              <w:spacing w:line="360" w:lineRule="auto"/>
              <w:jc w:val="center"/>
              <w:rPr>
                <w:rFonts w:ascii="宋体" w:hAnsi="宋体"/>
                <w:color w:val="auto"/>
                <w:szCs w:val="21"/>
              </w:rPr>
            </w:pPr>
          </w:p>
        </w:tc>
        <w:tc>
          <w:tcPr>
            <w:tcW w:w="1418" w:type="dxa"/>
            <w:tcBorders>
              <w:left w:val="single" w:color="auto" w:sz="4" w:space="0"/>
            </w:tcBorders>
            <w:vAlign w:val="center"/>
          </w:tcPr>
          <w:p>
            <w:pPr>
              <w:adjustRightInd w:val="0"/>
              <w:snapToGrid w:val="0"/>
              <w:spacing w:line="360" w:lineRule="auto"/>
              <w:jc w:val="center"/>
              <w:rPr>
                <w:rFonts w:ascii="宋体" w:hAnsi="宋体"/>
                <w:color w:val="auto"/>
                <w:szCs w:val="21"/>
              </w:rPr>
            </w:pPr>
          </w:p>
        </w:tc>
        <w:tc>
          <w:tcPr>
            <w:tcW w:w="1984" w:type="dxa"/>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w:t>
            </w:r>
          </w:p>
        </w:tc>
        <w:tc>
          <w:tcPr>
            <w:tcW w:w="1843" w:type="dxa"/>
          </w:tcPr>
          <w:p>
            <w:pPr>
              <w:adjustRightInd w:val="0"/>
              <w:snapToGrid w:val="0"/>
              <w:spacing w:line="360" w:lineRule="auto"/>
              <w:jc w:val="center"/>
              <w:rPr>
                <w:rFonts w:ascii="宋体" w:hAnsi="宋体"/>
                <w:color w:val="auto"/>
                <w:szCs w:val="21"/>
              </w:rPr>
            </w:pPr>
            <w:r>
              <w:rPr>
                <w:rFonts w:hint="eastAsia" w:ascii="宋体" w:hAnsi="宋体"/>
                <w:color w:val="auto"/>
                <w:szCs w:val="21"/>
              </w:rPr>
              <w:t>/</w:t>
            </w:r>
          </w:p>
        </w:tc>
      </w:tr>
    </w:tbl>
    <w:p>
      <w:pPr>
        <w:adjustRightInd w:val="0"/>
        <w:snapToGrid w:val="0"/>
        <w:spacing w:line="360" w:lineRule="auto"/>
        <w:jc w:val="left"/>
        <w:rPr>
          <w:rFonts w:ascii="宋体" w:hAnsi="宋体"/>
          <w:color w:val="auto"/>
          <w:szCs w:val="21"/>
        </w:rPr>
      </w:pPr>
      <w:r>
        <w:rPr>
          <w:rFonts w:hint="eastAsia" w:ascii="宋体" w:hAnsi="宋体"/>
          <w:color w:val="auto"/>
          <w:szCs w:val="21"/>
        </w:rPr>
        <w:t>说明：</w:t>
      </w:r>
      <w:r>
        <w:rPr>
          <w:rFonts w:hint="eastAsia" w:ascii="宋体" w:hAnsi="宋体"/>
          <w:bCs/>
          <w:color w:val="auto"/>
          <w:szCs w:val="21"/>
        </w:rPr>
        <w:t>1、</w:t>
      </w:r>
      <w:r>
        <w:rPr>
          <w:rFonts w:hint="eastAsia" w:ascii="宋体" w:hAnsi="宋体"/>
          <w:color w:val="auto"/>
          <w:szCs w:val="21"/>
        </w:rPr>
        <w:t>本表用于计算政府采购优先采购产品（节能产品或环境标志产品或两型产品）的政府采购政策价格扣除。</w:t>
      </w:r>
    </w:p>
    <w:p>
      <w:pPr>
        <w:adjustRightInd w:val="0"/>
        <w:snapToGrid w:val="0"/>
        <w:spacing w:line="360" w:lineRule="auto"/>
        <w:ind w:firstLine="630" w:firstLineChars="300"/>
        <w:jc w:val="left"/>
        <w:rPr>
          <w:rFonts w:ascii="宋体" w:hAnsi="宋体"/>
          <w:color w:val="auto"/>
          <w:szCs w:val="21"/>
        </w:rPr>
      </w:pPr>
      <w:r>
        <w:rPr>
          <w:rFonts w:hint="eastAsia" w:ascii="宋体" w:hAnsi="宋体"/>
          <w:color w:val="auto"/>
          <w:szCs w:val="21"/>
        </w:rPr>
        <w:t>2、栏目4“价格”为综合单价，包含货物所有隐含的内容，如运输费、保险费、管理费和利润等。</w:t>
      </w:r>
    </w:p>
    <w:p>
      <w:pPr>
        <w:adjustRightInd w:val="0"/>
        <w:snapToGrid w:val="0"/>
        <w:spacing w:line="360" w:lineRule="auto"/>
        <w:ind w:firstLine="630" w:firstLineChars="300"/>
        <w:jc w:val="left"/>
        <w:rPr>
          <w:rFonts w:ascii="宋体" w:hAnsi="宋体"/>
          <w:color w:val="auto"/>
          <w:szCs w:val="21"/>
        </w:rPr>
      </w:pPr>
      <w:r>
        <w:rPr>
          <w:rFonts w:hint="eastAsia" w:ascii="宋体" w:hAnsi="宋体"/>
          <w:color w:val="auto"/>
          <w:szCs w:val="21"/>
        </w:rPr>
        <w:t>3、栏目6“政策功能编码”是指货物的中国环境标志认证证书编号、中国节能标志认证证书号、两型产品编号（货物同时属于节能产品、环境标志产品、两型产品的，只须填写一种）。</w:t>
      </w:r>
    </w:p>
    <w:p>
      <w:pPr>
        <w:adjustRightInd w:val="0"/>
        <w:snapToGrid w:val="0"/>
        <w:spacing w:line="360" w:lineRule="auto"/>
        <w:rPr>
          <w:rFonts w:ascii="宋体" w:hAnsi="宋体"/>
          <w:bCs/>
          <w:color w:val="auto"/>
          <w:szCs w:val="21"/>
        </w:rPr>
      </w:pPr>
    </w:p>
    <w:p>
      <w:pPr>
        <w:adjustRightInd w:val="0"/>
        <w:snapToGrid w:val="0"/>
        <w:spacing w:line="360" w:lineRule="auto"/>
        <w:rPr>
          <w:rFonts w:ascii="宋体" w:hAnsi="宋体"/>
          <w:bCs/>
          <w:color w:val="auto"/>
          <w:szCs w:val="21"/>
        </w:rPr>
      </w:pPr>
    </w:p>
    <w:p>
      <w:pPr>
        <w:adjustRightInd w:val="0"/>
        <w:snapToGrid w:val="0"/>
        <w:spacing w:line="360" w:lineRule="auto"/>
        <w:rPr>
          <w:rFonts w:ascii="宋体" w:hAnsi="宋体"/>
          <w:color w:val="auto"/>
          <w:szCs w:val="21"/>
        </w:rPr>
      </w:pPr>
    </w:p>
    <w:p>
      <w:pPr>
        <w:adjustRightInd w:val="0"/>
        <w:snapToGrid w:val="0"/>
        <w:spacing w:line="360" w:lineRule="auto"/>
        <w:rPr>
          <w:rFonts w:ascii="宋体" w:hAnsi="宋体"/>
          <w:color w:val="auto"/>
          <w:szCs w:val="21"/>
        </w:rPr>
      </w:pPr>
      <w:r>
        <w:rPr>
          <w:rFonts w:hint="eastAsia" w:ascii="宋体" w:hAnsi="宋体"/>
          <w:color w:val="auto"/>
          <w:szCs w:val="21"/>
        </w:rPr>
        <w:t>供应商名称（盖单位公章）：</w:t>
      </w:r>
    </w:p>
    <w:p>
      <w:pPr>
        <w:adjustRightInd w:val="0"/>
        <w:snapToGrid w:val="0"/>
        <w:spacing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或其委托代理人（签字或印章）：</w:t>
      </w:r>
      <w:r>
        <w:rPr>
          <w:rFonts w:hint="eastAsia" w:ascii="宋体" w:hAnsi="宋体"/>
          <w:color w:val="auto"/>
          <w:szCs w:val="21"/>
          <w:u w:val="single"/>
        </w:rPr>
        <w:t xml:space="preserve">       </w:t>
      </w:r>
    </w:p>
    <w:p>
      <w:pPr>
        <w:rPr>
          <w:color w:val="auto"/>
        </w:rPr>
      </w:pPr>
      <w:r>
        <w:rPr>
          <w:rFonts w:hint="eastAsia"/>
          <w:color w:val="auto"/>
        </w:rPr>
        <w:t>日期：        年    月   日</w:t>
      </w:r>
    </w:p>
    <w:p>
      <w:pPr>
        <w:rPr>
          <w:rFonts w:hAnsi="华文中宋" w:eastAsia="黑体" w:cs="宋体"/>
          <w:color w:val="auto"/>
          <w:spacing w:val="6"/>
          <w:kern w:val="0"/>
        </w:rPr>
      </w:pPr>
    </w:p>
    <w:p>
      <w:pPr>
        <w:pStyle w:val="6"/>
        <w:adjustRightInd w:val="0"/>
        <w:snapToGrid w:val="0"/>
        <w:spacing w:before="156" w:beforeLines="50"/>
        <w:jc w:val="center"/>
        <w:rPr>
          <w:rFonts w:ascii="黑体" w:hAnsi="黑体" w:eastAsia="黑体"/>
          <w:color w:val="auto"/>
          <w:sz w:val="28"/>
          <w:szCs w:val="28"/>
        </w:rPr>
      </w:pPr>
      <w:bookmarkStart w:id="84" w:name="_Toc29830"/>
      <w:r>
        <w:rPr>
          <w:rFonts w:hint="eastAsia" w:ascii="黑体" w:hAnsi="黑体" w:eastAsia="黑体"/>
          <w:color w:val="auto"/>
          <w:sz w:val="28"/>
          <w:szCs w:val="28"/>
        </w:rPr>
        <w:t>十、关于资格的说明(格式)</w:t>
      </w:r>
      <w:bookmarkEnd w:id="84"/>
    </w:p>
    <w:p>
      <w:pPr>
        <w:pStyle w:val="8"/>
        <w:adjustRightInd w:val="0"/>
        <w:snapToGrid w:val="0"/>
        <w:spacing w:before="156" w:beforeLines="50" w:after="0" w:line="360" w:lineRule="auto"/>
        <w:rPr>
          <w:rFonts w:ascii="宋体" w:hAnsi="宋体" w:eastAsia="宋体"/>
          <w:color w:val="auto"/>
          <w:sz w:val="21"/>
          <w:szCs w:val="21"/>
        </w:rPr>
      </w:pPr>
      <w:r>
        <w:rPr>
          <w:rFonts w:hint="eastAsia" w:ascii="宋体" w:hAnsi="宋体" w:eastAsia="宋体"/>
          <w:color w:val="auto"/>
          <w:sz w:val="21"/>
          <w:szCs w:val="21"/>
        </w:rPr>
        <w:t>附件 供应商的资格条件更新材料(如有提供)</w:t>
      </w:r>
    </w:p>
    <w:p>
      <w:pPr>
        <w:adjustRightInd w:val="0"/>
        <w:snapToGrid w:val="0"/>
        <w:spacing w:before="156" w:beforeLines="50" w:line="360" w:lineRule="auto"/>
        <w:jc w:val="center"/>
        <w:rPr>
          <w:rFonts w:ascii="仿宋_GB2312" w:hAnsi="宋体" w:eastAsia="仿宋_GB2312"/>
          <w:b/>
          <w:color w:val="auto"/>
          <w:sz w:val="28"/>
          <w:szCs w:val="28"/>
        </w:rPr>
      </w:pPr>
      <w:r>
        <w:rPr>
          <w:rFonts w:hint="eastAsia" w:ascii="黑体" w:hAnsi="宋体" w:eastAsia="黑体"/>
          <w:b/>
          <w:color w:val="auto"/>
          <w:sz w:val="28"/>
          <w:szCs w:val="28"/>
        </w:rPr>
        <w:t>供应商的资格条件更新材料</w:t>
      </w:r>
    </w:p>
    <w:p>
      <w:pPr>
        <w:adjustRightInd w:val="0"/>
        <w:snapToGrid w:val="0"/>
        <w:spacing w:before="156" w:beforeLines="50" w:line="360" w:lineRule="auto"/>
        <w:rPr>
          <w:rFonts w:ascii="宋体" w:hAnsi="宋体"/>
          <w:color w:val="auto"/>
          <w:szCs w:val="21"/>
        </w:rPr>
      </w:pPr>
      <w:r>
        <w:rPr>
          <w:rFonts w:hint="eastAsia" w:ascii="宋体" w:hAnsi="宋体"/>
          <w:color w:val="auto"/>
          <w:szCs w:val="21"/>
        </w:rPr>
        <w:t>说明</w:t>
      </w:r>
      <w:r>
        <w:rPr>
          <w:rFonts w:hint="eastAsia" w:ascii="宋体" w:hAnsi="宋体"/>
          <w:color w:val="auto"/>
        </w:rPr>
        <w:t>：</w:t>
      </w:r>
      <w:r>
        <w:rPr>
          <w:rFonts w:hint="eastAsia" w:ascii="宋体" w:hAnsi="宋体" w:cs="宋体"/>
          <w:color w:val="auto"/>
          <w:kern w:val="0"/>
          <w:szCs w:val="21"/>
          <w:lang w:val="zh-CN"/>
        </w:rPr>
        <w:t>根据谈判文件第二章第二节第18.1款规定，被邀请的</w:t>
      </w:r>
      <w:r>
        <w:rPr>
          <w:rFonts w:hint="eastAsia" w:ascii="宋体" w:hAnsi="宋体"/>
          <w:color w:val="auto"/>
          <w:szCs w:val="21"/>
        </w:rPr>
        <w:t>供应商在提交资格证明材料</w:t>
      </w:r>
      <w:r>
        <w:rPr>
          <w:rFonts w:hint="eastAsia" w:ascii="宋体" w:hAnsi="宋体"/>
          <w:bCs/>
          <w:color w:val="auto"/>
          <w:szCs w:val="21"/>
        </w:rPr>
        <w:t>起</w:t>
      </w:r>
      <w:r>
        <w:rPr>
          <w:rFonts w:hint="eastAsia" w:ascii="宋体" w:hAnsi="宋体"/>
          <w:color w:val="auto"/>
          <w:szCs w:val="21"/>
        </w:rPr>
        <w:t>至</w:t>
      </w:r>
      <w:r>
        <w:rPr>
          <w:rFonts w:hint="eastAsia" w:ascii="宋体" w:hAnsi="宋体" w:cs="宋体"/>
          <w:color w:val="auto"/>
          <w:kern w:val="0"/>
          <w:szCs w:val="21"/>
        </w:rPr>
        <w:t>提交首次响应文件</w:t>
      </w:r>
      <w:r>
        <w:rPr>
          <w:rFonts w:hint="eastAsia" w:ascii="宋体" w:hAnsi="宋体"/>
          <w:color w:val="auto"/>
          <w:szCs w:val="21"/>
        </w:rPr>
        <w:t>止，其资格条件发生变化，影响或者可能影响资格条件的，应随本响应文件提供更新或者补充的资格证明材料。</w:t>
      </w:r>
    </w:p>
    <w:p>
      <w:pPr>
        <w:rPr>
          <w:color w:val="auto"/>
        </w:rPr>
      </w:pPr>
    </w:p>
    <w:p>
      <w:pPr>
        <w:spacing w:line="480" w:lineRule="exact"/>
        <w:rPr>
          <w:rFonts w:ascii="黑体" w:eastAsia="黑体"/>
          <w:color w:val="auto"/>
          <w:sz w:val="24"/>
        </w:rPr>
      </w:pPr>
    </w:p>
    <w:p>
      <w:pPr>
        <w:adjustRightInd w:val="0"/>
        <w:snapToGrid w:val="0"/>
        <w:spacing w:line="360" w:lineRule="auto"/>
        <w:jc w:val="center"/>
        <w:rPr>
          <w:rFonts w:ascii="黑体" w:eastAsia="黑体"/>
          <w:b/>
          <w:bCs/>
          <w:color w:val="auto"/>
          <w:sz w:val="32"/>
          <w:szCs w:val="32"/>
        </w:rPr>
      </w:pPr>
    </w:p>
    <w:p>
      <w:pPr>
        <w:pStyle w:val="6"/>
        <w:jc w:val="center"/>
        <w:rPr>
          <w:rFonts w:ascii="黑体" w:hAnsi="黑体" w:eastAsia="黑体"/>
          <w:color w:val="auto"/>
          <w:sz w:val="28"/>
          <w:szCs w:val="28"/>
        </w:rPr>
      </w:pPr>
      <w:r>
        <w:rPr>
          <w:color w:val="auto"/>
        </w:rPr>
        <w:br w:type="page"/>
      </w:r>
      <w:bookmarkStart w:id="85" w:name="_Toc22181"/>
      <w:r>
        <w:rPr>
          <w:rFonts w:hint="eastAsia" w:ascii="黑体" w:hAnsi="黑体" w:eastAsia="黑体"/>
          <w:color w:val="auto"/>
          <w:sz w:val="28"/>
          <w:szCs w:val="28"/>
        </w:rPr>
        <w:t>十一、响应标的符合谈判文件规定的证明文件</w:t>
      </w:r>
      <w:bookmarkEnd w:id="85"/>
    </w:p>
    <w:p>
      <w:pPr>
        <w:adjustRightInd w:val="0"/>
        <w:snapToGrid w:val="0"/>
        <w:spacing w:line="360" w:lineRule="auto"/>
        <w:rPr>
          <w:rFonts w:ascii="宋体" w:hAnsi="宋体"/>
          <w:color w:val="auto"/>
          <w:szCs w:val="21"/>
        </w:rPr>
      </w:pPr>
    </w:p>
    <w:p>
      <w:pPr>
        <w:adjustRightInd w:val="0"/>
        <w:snapToGrid w:val="0"/>
        <w:spacing w:line="360" w:lineRule="auto"/>
        <w:rPr>
          <w:rFonts w:ascii="宋体" w:hAnsi="宋体"/>
          <w:color w:val="auto"/>
        </w:rPr>
      </w:pPr>
      <w:r>
        <w:rPr>
          <w:rFonts w:hint="eastAsia" w:ascii="宋体" w:hAnsi="宋体"/>
          <w:color w:val="auto"/>
          <w:szCs w:val="21"/>
        </w:rPr>
        <w:t>备注：提供第三章规定的证明材料复印件。</w:t>
      </w:r>
    </w:p>
    <w:p>
      <w:pPr>
        <w:widowControl/>
        <w:jc w:val="center"/>
        <w:rPr>
          <w:rFonts w:ascii="黑体" w:hAnsi="黑体" w:eastAsia="黑体"/>
          <w:b/>
          <w:color w:val="auto"/>
          <w:sz w:val="28"/>
          <w:szCs w:val="28"/>
        </w:rPr>
      </w:pPr>
      <w:r>
        <w:rPr>
          <w:rFonts w:ascii="黑体" w:eastAsia="黑体"/>
          <w:b/>
          <w:bCs/>
          <w:color w:val="auto"/>
          <w:sz w:val="28"/>
          <w:szCs w:val="28"/>
        </w:rPr>
        <w:br w:type="page"/>
      </w:r>
      <w:r>
        <w:rPr>
          <w:rFonts w:hint="eastAsia" w:ascii="黑体" w:hAnsi="黑体" w:eastAsia="黑体"/>
          <w:b/>
          <w:color w:val="auto"/>
          <w:sz w:val="28"/>
          <w:szCs w:val="28"/>
        </w:rPr>
        <w:t>十二、供应商认为需提供的其他资料</w:t>
      </w:r>
    </w:p>
    <w:p>
      <w:pPr>
        <w:adjustRightInd w:val="0"/>
        <w:snapToGrid w:val="0"/>
        <w:spacing w:before="156" w:beforeLines="50" w:line="360" w:lineRule="auto"/>
        <w:rPr>
          <w:rFonts w:ascii="宋体" w:hAnsi="宋体"/>
          <w:color w:val="auto"/>
        </w:rPr>
      </w:pPr>
    </w:p>
    <w:p>
      <w:pPr>
        <w:adjustRightInd w:val="0"/>
        <w:snapToGrid w:val="0"/>
        <w:spacing w:before="156" w:beforeLines="50" w:line="360" w:lineRule="auto"/>
        <w:rPr>
          <w:rFonts w:ascii="宋体" w:hAnsi="宋体"/>
          <w:color w:val="auto"/>
        </w:rPr>
      </w:pPr>
      <w:r>
        <w:rPr>
          <w:rFonts w:hint="eastAsia" w:ascii="宋体" w:hAnsi="宋体"/>
          <w:color w:val="auto"/>
        </w:rPr>
        <w:t>备注：供应商认为需提供的其他资料包括：</w:t>
      </w:r>
    </w:p>
    <w:p>
      <w:pPr>
        <w:adjustRightInd w:val="0"/>
        <w:snapToGrid w:val="0"/>
        <w:spacing w:before="156" w:beforeLines="50" w:line="360" w:lineRule="auto"/>
        <w:ind w:firstLine="420" w:firstLineChars="200"/>
        <w:rPr>
          <w:rFonts w:ascii="宋体" w:hAnsi="宋体"/>
          <w:color w:val="auto"/>
        </w:rPr>
      </w:pPr>
      <w:r>
        <w:rPr>
          <w:rFonts w:hint="eastAsia" w:ascii="宋体" w:hAnsi="宋体"/>
          <w:color w:val="auto"/>
        </w:rPr>
        <w:t>（1）谈判文件第三章采购需求要求的其他资料；</w:t>
      </w:r>
    </w:p>
    <w:p>
      <w:pPr>
        <w:adjustRightInd w:val="0"/>
        <w:snapToGrid w:val="0"/>
        <w:spacing w:before="156" w:beforeLines="50" w:line="360" w:lineRule="auto"/>
        <w:ind w:firstLine="420" w:firstLineChars="200"/>
        <w:rPr>
          <w:rFonts w:ascii="宋体" w:hAnsi="宋体"/>
          <w:color w:val="auto"/>
        </w:rPr>
      </w:pPr>
      <w:r>
        <w:rPr>
          <w:rFonts w:hint="eastAsia" w:ascii="宋体" w:hAnsi="宋体"/>
          <w:color w:val="auto"/>
        </w:rPr>
        <w:t>（2）谈判文件要求的其他相关资料。</w:t>
      </w:r>
    </w:p>
    <w:p>
      <w:pPr>
        <w:adjustRightInd w:val="0"/>
        <w:snapToGrid w:val="0"/>
        <w:spacing w:before="156" w:beforeLines="50" w:line="360" w:lineRule="auto"/>
        <w:rPr>
          <w:rFonts w:ascii="宋体" w:hAnsi="宋体"/>
          <w:color w:val="auto"/>
        </w:rPr>
      </w:pPr>
    </w:p>
    <w:p>
      <w:pPr>
        <w:rPr>
          <w:color w:val="auto"/>
        </w:rPr>
      </w:pPr>
    </w:p>
    <w:p>
      <w:pPr>
        <w:pStyle w:val="6"/>
        <w:jc w:val="center"/>
        <w:rPr>
          <w:rFonts w:ascii="黑体" w:hAnsi="黑体" w:eastAsia="黑体"/>
          <w:color w:val="auto"/>
          <w:sz w:val="28"/>
          <w:szCs w:val="28"/>
        </w:rPr>
      </w:pPr>
      <w:r>
        <w:rPr>
          <w:color w:val="auto"/>
        </w:rPr>
        <w:br w:type="page"/>
      </w:r>
      <w:bookmarkStart w:id="86" w:name="_Toc28739"/>
      <w:r>
        <w:rPr>
          <w:rFonts w:hint="eastAsia" w:ascii="黑体" w:hAnsi="黑体" w:eastAsia="黑体"/>
          <w:color w:val="auto"/>
          <w:sz w:val="28"/>
          <w:szCs w:val="28"/>
        </w:rPr>
        <w:t>十</w:t>
      </w:r>
      <w:r>
        <w:rPr>
          <w:rFonts w:hint="eastAsia" w:ascii="黑体" w:hAnsi="黑体" w:eastAsia="黑体"/>
          <w:color w:val="auto"/>
          <w:sz w:val="28"/>
          <w:szCs w:val="28"/>
          <w:lang w:eastAsia="zh-CN"/>
        </w:rPr>
        <w:t>三</w:t>
      </w:r>
      <w:r>
        <w:rPr>
          <w:rFonts w:hint="eastAsia" w:ascii="黑体" w:hAnsi="黑体" w:eastAsia="黑体"/>
          <w:color w:val="auto"/>
          <w:sz w:val="28"/>
          <w:szCs w:val="28"/>
        </w:rPr>
        <w:t>、代理服务费承诺书</w:t>
      </w:r>
      <w:bookmarkEnd w:id="86"/>
    </w:p>
    <w:p>
      <w:pPr>
        <w:adjustRightInd w:val="0"/>
        <w:snapToGrid w:val="0"/>
        <w:spacing w:line="360" w:lineRule="auto"/>
        <w:rPr>
          <w:rFonts w:ascii="宋体" w:hAnsi="宋体" w:cs="仿宋_GB2312"/>
          <w:color w:val="auto"/>
          <w:szCs w:val="21"/>
        </w:rPr>
      </w:pPr>
    </w:p>
    <w:p>
      <w:pPr>
        <w:adjustRightInd w:val="0"/>
        <w:snapToGrid w:val="0"/>
        <w:spacing w:line="360" w:lineRule="auto"/>
        <w:rPr>
          <w:rFonts w:ascii="宋体" w:hAnsi="宋体"/>
          <w:color w:val="auto"/>
          <w:szCs w:val="21"/>
          <w:u w:val="single"/>
        </w:rPr>
      </w:pPr>
      <w:r>
        <w:rPr>
          <w:rFonts w:hint="eastAsia" w:ascii="宋体" w:hAnsi="宋体" w:cs="仿宋_GB2312"/>
          <w:color w:val="auto"/>
          <w:szCs w:val="21"/>
        </w:rPr>
        <w:t>致（采购代理机构）</w:t>
      </w:r>
      <w:r>
        <w:rPr>
          <w:rFonts w:hint="eastAsia" w:ascii="宋体" w:hAnsi="宋体" w:cs="仿宋_GB2312"/>
          <w:color w:val="auto"/>
          <w:szCs w:val="21"/>
          <w:u w:val="single"/>
        </w:rPr>
        <w:t xml:space="preserve">                 </w:t>
      </w:r>
      <w:r>
        <w:rPr>
          <w:rFonts w:hint="eastAsia" w:ascii="宋体" w:hAnsi="宋体" w:cs="仿宋_GB2312"/>
          <w:color w:val="auto"/>
          <w:szCs w:val="21"/>
        </w:rPr>
        <w:t xml:space="preserve"> ：</w:t>
      </w:r>
    </w:p>
    <w:p>
      <w:pPr>
        <w:adjustRightInd w:val="0"/>
        <w:snapToGrid w:val="0"/>
        <w:spacing w:line="360" w:lineRule="auto"/>
        <w:ind w:firstLine="420" w:firstLineChars="200"/>
        <w:rPr>
          <w:rFonts w:ascii="宋体" w:hAnsi="宋体"/>
          <w:color w:val="auto"/>
          <w:szCs w:val="21"/>
        </w:rPr>
      </w:pPr>
      <w:r>
        <w:rPr>
          <w:rFonts w:hint="eastAsia" w:ascii="宋体" w:hAnsi="宋体" w:cs="仿宋_GB2312"/>
          <w:color w:val="auto"/>
          <w:szCs w:val="21"/>
        </w:rPr>
        <w:t>我们在贵公司组织的</w:t>
      </w: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rPr>
        <w:t xml:space="preserve"> ，</w:t>
      </w:r>
      <w:r>
        <w:rPr>
          <w:rFonts w:hint="eastAsia" w:ascii="宋体" w:hAnsi="宋体" w:cs="仿宋_GB2312"/>
          <w:color w:val="auto"/>
          <w:szCs w:val="21"/>
        </w:rPr>
        <w:t>采购代理编号：</w:t>
      </w:r>
      <w:r>
        <w:rPr>
          <w:rFonts w:hint="eastAsia" w:ascii="宋体" w:hAnsi="宋体"/>
          <w:color w:val="auto"/>
          <w:szCs w:val="21"/>
          <w:u w:val="single"/>
        </w:rPr>
        <w:t xml:space="preserve">         </w:t>
      </w:r>
      <w:r>
        <w:rPr>
          <w:rFonts w:hint="eastAsia" w:ascii="宋体" w:hAnsi="宋体"/>
          <w:color w:val="auto"/>
          <w:szCs w:val="21"/>
        </w:rPr>
        <w:t>）</w:t>
      </w:r>
      <w:r>
        <w:rPr>
          <w:rFonts w:hint="eastAsia" w:ascii="宋体" w:hAnsi="宋体" w:cs="仿宋_GB2312"/>
          <w:color w:val="auto"/>
          <w:szCs w:val="21"/>
        </w:rPr>
        <w:t>政府采购活动中若获成交，我们保证在收到成交通知书后5 个工作日内，按谈判文件的规定，以支票、汇票或现金，向贵公司一次性支付代理服务费用。否则，</w:t>
      </w:r>
      <w:r>
        <w:rPr>
          <w:rFonts w:hint="eastAsia" w:ascii="宋体" w:hAnsi="宋体"/>
          <w:color w:val="auto"/>
          <w:szCs w:val="21"/>
        </w:rPr>
        <w:t>由此产生的一切法律后果和责任由我公司承担。我公司声明放弃对此提出任何异议和追索的权利。</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特此承诺。</w:t>
      </w:r>
    </w:p>
    <w:p>
      <w:pPr>
        <w:adjustRightInd w:val="0"/>
        <w:snapToGrid w:val="0"/>
        <w:spacing w:line="360" w:lineRule="auto"/>
        <w:rPr>
          <w:rFonts w:ascii="宋体" w:hAnsi="宋体"/>
          <w:color w:val="auto"/>
          <w:szCs w:val="21"/>
        </w:rPr>
      </w:pPr>
    </w:p>
    <w:tbl>
      <w:tblPr>
        <w:tblStyle w:val="19"/>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7" w:type="dxa"/>
            <w:shd w:val="clear" w:color="auto" w:fill="auto"/>
          </w:tcPr>
          <w:p>
            <w:pPr>
              <w:adjustRightInd w:val="0"/>
              <w:snapToGrid w:val="0"/>
              <w:spacing w:line="360" w:lineRule="auto"/>
              <w:jc w:val="center"/>
              <w:rPr>
                <w:rFonts w:ascii="黑体" w:hAnsi="黑体" w:eastAsia="黑体"/>
                <w:color w:val="auto"/>
                <w:kern w:val="0"/>
                <w:sz w:val="28"/>
                <w:szCs w:val="28"/>
                <w:u w:val="single"/>
              </w:rPr>
            </w:pPr>
            <w:r>
              <w:rPr>
                <w:rFonts w:ascii="黑体" w:hAnsi="黑体" w:eastAsia="黑体"/>
                <w:color w:val="auto"/>
                <w:kern w:val="0"/>
                <w:sz w:val="28"/>
                <w:szCs w:val="28"/>
                <w:u w:val="single"/>
              </w:rPr>
              <w:t>开具</w:t>
            </w:r>
            <w:r>
              <w:rPr>
                <w:rFonts w:hint="eastAsia" w:ascii="黑体" w:hAnsi="黑体" w:eastAsia="黑体"/>
                <w:color w:val="auto"/>
                <w:kern w:val="0"/>
                <w:sz w:val="28"/>
                <w:szCs w:val="28"/>
                <w:u w:val="single"/>
              </w:rPr>
              <w:t>发票信息</w:t>
            </w:r>
          </w:p>
          <w:p>
            <w:pPr>
              <w:adjustRightInd w:val="0"/>
              <w:snapToGrid w:val="0"/>
              <w:spacing w:line="360" w:lineRule="auto"/>
              <w:ind w:firstLine="420" w:firstLineChars="200"/>
              <w:rPr>
                <w:rFonts w:ascii="宋体" w:hAnsi="宋体"/>
                <w:color w:val="auto"/>
                <w:kern w:val="0"/>
                <w:sz w:val="20"/>
                <w:szCs w:val="21"/>
              </w:rPr>
            </w:pPr>
            <w:r>
              <w:rPr>
                <w:rFonts w:ascii="宋体" w:hAnsi="宋体"/>
                <w:color w:val="auto"/>
                <w:kern w:val="0"/>
                <w:szCs w:val="21"/>
              </w:rPr>
              <w:t>□</w:t>
            </w:r>
            <w:r>
              <w:rPr>
                <w:rFonts w:hint="eastAsia" w:ascii="宋体" w:hAnsi="宋体"/>
                <w:color w:val="auto"/>
                <w:kern w:val="0"/>
                <w:szCs w:val="21"/>
              </w:rPr>
              <w:t xml:space="preserve"> </w:t>
            </w:r>
            <w:r>
              <w:rPr>
                <w:rFonts w:ascii="宋体" w:hAnsi="宋体"/>
                <w:color w:val="auto"/>
                <w:kern w:val="0"/>
                <w:szCs w:val="21"/>
              </w:rPr>
              <w:t>增值税普通发票</w:t>
            </w:r>
          </w:p>
          <w:p>
            <w:pPr>
              <w:adjustRightInd w:val="0"/>
              <w:snapToGrid w:val="0"/>
              <w:spacing w:line="360" w:lineRule="auto"/>
              <w:ind w:firstLine="420" w:firstLineChars="200"/>
              <w:rPr>
                <w:rFonts w:ascii="宋体" w:hAnsi="宋体"/>
                <w:color w:val="auto"/>
                <w:kern w:val="0"/>
                <w:sz w:val="20"/>
                <w:szCs w:val="21"/>
              </w:rPr>
            </w:pPr>
            <w:r>
              <w:rPr>
                <w:rFonts w:ascii="宋体" w:hAnsi="宋体"/>
                <w:color w:val="auto"/>
                <w:kern w:val="0"/>
                <w:szCs w:val="21"/>
              </w:rPr>
              <w:t>□</w:t>
            </w:r>
            <w:r>
              <w:rPr>
                <w:rFonts w:hint="eastAsia" w:ascii="宋体" w:hAnsi="宋体"/>
                <w:color w:val="auto"/>
                <w:kern w:val="0"/>
                <w:szCs w:val="21"/>
              </w:rPr>
              <w:t xml:space="preserve"> </w:t>
            </w:r>
            <w:r>
              <w:rPr>
                <w:rFonts w:ascii="宋体" w:hAnsi="宋体"/>
                <w:color w:val="auto"/>
                <w:kern w:val="0"/>
                <w:szCs w:val="21"/>
              </w:rPr>
              <w:t>或按照以下信息开具增值税专用发票：</w:t>
            </w:r>
          </w:p>
          <w:p>
            <w:pPr>
              <w:adjustRightInd w:val="0"/>
              <w:snapToGrid w:val="0"/>
              <w:spacing w:line="360" w:lineRule="auto"/>
              <w:ind w:firstLine="420" w:firstLineChars="200"/>
              <w:rPr>
                <w:rFonts w:ascii="宋体" w:hAnsi="宋体"/>
                <w:color w:val="auto"/>
                <w:kern w:val="0"/>
                <w:sz w:val="20"/>
                <w:szCs w:val="21"/>
              </w:rPr>
            </w:pPr>
            <w:r>
              <w:rPr>
                <w:rFonts w:ascii="宋体" w:hAnsi="宋体"/>
                <w:color w:val="auto"/>
                <w:kern w:val="0"/>
                <w:szCs w:val="21"/>
              </w:rPr>
              <w:t>单位名称：</w:t>
            </w:r>
            <w:r>
              <w:rPr>
                <w:rFonts w:hint="eastAsia" w:ascii="宋体" w:hAnsi="宋体"/>
                <w:color w:val="auto"/>
                <w:kern w:val="0"/>
                <w:sz w:val="20"/>
                <w:szCs w:val="21"/>
                <w:u w:val="single"/>
              </w:rPr>
              <w:t xml:space="preserve">                   </w:t>
            </w:r>
          </w:p>
          <w:p>
            <w:pPr>
              <w:adjustRightInd w:val="0"/>
              <w:snapToGrid w:val="0"/>
              <w:spacing w:line="360" w:lineRule="auto"/>
              <w:ind w:firstLine="420" w:firstLineChars="200"/>
              <w:rPr>
                <w:rFonts w:ascii="宋体" w:hAnsi="宋体"/>
                <w:color w:val="auto"/>
                <w:kern w:val="0"/>
                <w:sz w:val="20"/>
                <w:szCs w:val="21"/>
              </w:rPr>
            </w:pPr>
            <w:r>
              <w:rPr>
                <w:rFonts w:ascii="宋体" w:hAnsi="宋体"/>
                <w:color w:val="auto"/>
                <w:kern w:val="0"/>
                <w:szCs w:val="21"/>
              </w:rPr>
              <w:t>纳税人识别号：</w:t>
            </w:r>
            <w:r>
              <w:rPr>
                <w:rFonts w:hint="eastAsia" w:ascii="宋体" w:hAnsi="宋体"/>
                <w:color w:val="auto"/>
                <w:kern w:val="0"/>
                <w:sz w:val="20"/>
                <w:szCs w:val="21"/>
                <w:u w:val="single"/>
              </w:rPr>
              <w:t xml:space="preserve">                   </w:t>
            </w:r>
          </w:p>
          <w:p>
            <w:pPr>
              <w:adjustRightInd w:val="0"/>
              <w:snapToGrid w:val="0"/>
              <w:spacing w:line="360" w:lineRule="auto"/>
              <w:ind w:firstLine="420" w:firstLineChars="200"/>
              <w:rPr>
                <w:rFonts w:ascii="宋体" w:hAnsi="宋体"/>
                <w:color w:val="auto"/>
                <w:kern w:val="0"/>
                <w:sz w:val="20"/>
                <w:szCs w:val="21"/>
              </w:rPr>
            </w:pPr>
            <w:r>
              <w:rPr>
                <w:rFonts w:ascii="宋体" w:hAnsi="宋体"/>
                <w:color w:val="auto"/>
                <w:kern w:val="0"/>
                <w:szCs w:val="21"/>
              </w:rPr>
              <w:t>地址：</w:t>
            </w:r>
            <w:r>
              <w:rPr>
                <w:rFonts w:hint="eastAsia" w:ascii="宋体" w:hAnsi="宋体"/>
                <w:color w:val="auto"/>
                <w:kern w:val="0"/>
                <w:sz w:val="20"/>
                <w:szCs w:val="21"/>
                <w:u w:val="single"/>
              </w:rPr>
              <w:t xml:space="preserve">                   </w:t>
            </w:r>
          </w:p>
          <w:p>
            <w:pPr>
              <w:adjustRightInd w:val="0"/>
              <w:snapToGrid w:val="0"/>
              <w:spacing w:line="360" w:lineRule="auto"/>
              <w:ind w:firstLine="420" w:firstLineChars="200"/>
              <w:rPr>
                <w:rFonts w:ascii="宋体" w:hAnsi="宋体"/>
                <w:color w:val="auto"/>
                <w:kern w:val="0"/>
                <w:sz w:val="20"/>
                <w:szCs w:val="21"/>
              </w:rPr>
            </w:pPr>
            <w:r>
              <w:rPr>
                <w:rFonts w:ascii="宋体" w:hAnsi="宋体"/>
                <w:color w:val="auto"/>
                <w:kern w:val="0"/>
                <w:szCs w:val="21"/>
              </w:rPr>
              <w:t>电话：</w:t>
            </w:r>
            <w:r>
              <w:rPr>
                <w:rFonts w:hint="eastAsia" w:ascii="宋体" w:hAnsi="宋体"/>
                <w:color w:val="auto"/>
                <w:kern w:val="0"/>
                <w:sz w:val="20"/>
                <w:szCs w:val="21"/>
                <w:u w:val="single"/>
              </w:rPr>
              <w:t xml:space="preserve">                   </w:t>
            </w:r>
          </w:p>
          <w:p>
            <w:pPr>
              <w:adjustRightInd w:val="0"/>
              <w:snapToGrid w:val="0"/>
              <w:spacing w:line="360" w:lineRule="auto"/>
              <w:ind w:firstLine="420" w:firstLineChars="200"/>
              <w:rPr>
                <w:rFonts w:ascii="宋体" w:hAnsi="宋体"/>
                <w:color w:val="auto"/>
                <w:kern w:val="0"/>
                <w:sz w:val="20"/>
                <w:szCs w:val="21"/>
              </w:rPr>
            </w:pPr>
            <w:r>
              <w:rPr>
                <w:rFonts w:ascii="宋体" w:hAnsi="宋体"/>
                <w:color w:val="auto"/>
                <w:kern w:val="0"/>
                <w:szCs w:val="21"/>
              </w:rPr>
              <w:t>开户行：</w:t>
            </w:r>
            <w:r>
              <w:rPr>
                <w:rFonts w:hint="eastAsia" w:ascii="宋体" w:hAnsi="宋体"/>
                <w:color w:val="auto"/>
                <w:kern w:val="0"/>
                <w:sz w:val="20"/>
                <w:szCs w:val="21"/>
                <w:u w:val="single"/>
              </w:rPr>
              <w:t xml:space="preserve">                   </w:t>
            </w:r>
          </w:p>
          <w:p>
            <w:pPr>
              <w:adjustRightInd w:val="0"/>
              <w:snapToGrid w:val="0"/>
              <w:spacing w:line="360" w:lineRule="auto"/>
              <w:ind w:firstLine="420" w:firstLineChars="200"/>
              <w:rPr>
                <w:rFonts w:ascii="宋体" w:hAnsi="宋体"/>
                <w:color w:val="auto"/>
                <w:kern w:val="0"/>
                <w:sz w:val="20"/>
                <w:szCs w:val="21"/>
              </w:rPr>
            </w:pPr>
            <w:r>
              <w:rPr>
                <w:rFonts w:ascii="宋体" w:hAnsi="宋体"/>
                <w:color w:val="auto"/>
                <w:kern w:val="0"/>
                <w:szCs w:val="21"/>
              </w:rPr>
              <w:t>账号：</w:t>
            </w:r>
            <w:r>
              <w:rPr>
                <w:rFonts w:hint="eastAsia" w:ascii="宋体" w:hAnsi="宋体"/>
                <w:color w:val="auto"/>
                <w:kern w:val="0"/>
                <w:sz w:val="20"/>
                <w:szCs w:val="21"/>
                <w:u w:val="single"/>
              </w:rPr>
              <w:t xml:space="preserve">                   </w:t>
            </w:r>
          </w:p>
        </w:tc>
      </w:tr>
    </w:tbl>
    <w:p>
      <w:pPr>
        <w:adjustRightInd w:val="0"/>
        <w:snapToGrid w:val="0"/>
        <w:spacing w:line="360" w:lineRule="auto"/>
        <w:ind w:firstLine="420" w:firstLineChars="200"/>
        <w:rPr>
          <w:rFonts w:ascii="宋体" w:hAnsi="宋体"/>
          <w:color w:val="auto"/>
          <w:szCs w:val="21"/>
        </w:rPr>
      </w:pPr>
    </w:p>
    <w:p>
      <w:pPr>
        <w:adjustRightInd w:val="0"/>
        <w:snapToGrid w:val="0"/>
        <w:spacing w:line="360" w:lineRule="auto"/>
        <w:rPr>
          <w:rFonts w:ascii="宋体" w:hAnsi="宋体" w:cs="仿宋_GB2312"/>
          <w:color w:val="auto"/>
          <w:szCs w:val="21"/>
        </w:rPr>
      </w:pPr>
      <w:r>
        <w:rPr>
          <w:rFonts w:ascii="宋体" w:hAnsi="宋体" w:cs="仿宋_GB2312"/>
          <w:color w:val="auto"/>
          <w:szCs w:val="21"/>
        </w:rPr>
        <w:t xml:space="preserve">           </w:t>
      </w:r>
    </w:p>
    <w:p>
      <w:pPr>
        <w:adjustRightInd w:val="0"/>
        <w:snapToGrid w:val="0"/>
        <w:spacing w:line="360" w:lineRule="auto"/>
        <w:rPr>
          <w:rFonts w:ascii="宋体" w:hAnsi="宋体"/>
          <w:color w:val="auto"/>
          <w:szCs w:val="21"/>
        </w:rPr>
      </w:pPr>
      <w:r>
        <w:rPr>
          <w:rFonts w:hint="eastAsia" w:ascii="宋体" w:hAnsi="宋体"/>
          <w:color w:val="auto"/>
          <w:szCs w:val="21"/>
        </w:rPr>
        <w:t>供应商名称（盖单位公章）：</w:t>
      </w:r>
    </w:p>
    <w:p>
      <w:pPr>
        <w:adjustRightInd w:val="0"/>
        <w:snapToGrid w:val="0"/>
        <w:spacing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pPr>
        <w:adjustRightInd w:val="0"/>
        <w:snapToGrid w:val="0"/>
        <w:spacing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_日</w:t>
      </w:r>
    </w:p>
    <w:p>
      <w:pPr>
        <w:spacing w:line="360" w:lineRule="exact"/>
        <w:rPr>
          <w:rFonts w:ascii="宋体"/>
          <w:color w:val="auto"/>
        </w:rPr>
      </w:pPr>
    </w:p>
    <w:p>
      <w:pPr>
        <w:spacing w:line="360" w:lineRule="exact"/>
        <w:rPr>
          <w:rFonts w:ascii="宋体"/>
          <w:color w:val="auto"/>
        </w:rPr>
      </w:pPr>
    </w:p>
    <w:p>
      <w:pPr>
        <w:spacing w:line="360" w:lineRule="exact"/>
        <w:rPr>
          <w:rFonts w:ascii="宋体"/>
          <w:color w:val="auto"/>
        </w:rPr>
      </w:pPr>
    </w:p>
    <w:p>
      <w:pPr>
        <w:rPr>
          <w:color w:val="auto"/>
        </w:rPr>
      </w:pPr>
    </w:p>
    <w:p>
      <w:pPr>
        <w:adjustRightInd w:val="0"/>
        <w:snapToGrid w:val="0"/>
        <w:rPr>
          <w:rFonts w:ascii="黑体" w:hAnsi="宋体" w:eastAsia="黑体"/>
          <w:b/>
          <w:color w:val="auto"/>
          <w:sz w:val="24"/>
        </w:rPr>
      </w:pPr>
    </w:p>
    <w:p>
      <w:pPr>
        <w:rPr>
          <w:rFonts w:ascii="宋体" w:hAnsi="宋体"/>
          <w:bCs/>
          <w:color w:val="auto"/>
          <w:szCs w:val="21"/>
        </w:rPr>
      </w:pPr>
      <w:r>
        <w:rPr>
          <w:rFonts w:ascii="宋体" w:hAnsi="宋体"/>
          <w:bCs/>
          <w:color w:val="auto"/>
          <w:szCs w:val="21"/>
        </w:rPr>
        <w:br w:type="page"/>
      </w:r>
    </w:p>
    <w:p>
      <w:pPr>
        <w:adjustRightInd w:val="0"/>
        <w:snapToGrid w:val="0"/>
        <w:spacing w:line="360" w:lineRule="auto"/>
        <w:jc w:val="center"/>
        <w:outlineLvl w:val="1"/>
        <w:rPr>
          <w:rFonts w:hint="eastAsia" w:ascii="宋体" w:hAnsi="宋体" w:eastAsia="宋体" w:cs="宋体"/>
          <w:b/>
          <w:color w:val="auto"/>
          <w:sz w:val="28"/>
          <w:szCs w:val="28"/>
        </w:rPr>
      </w:pPr>
      <w:bookmarkStart w:id="87" w:name="_Toc14839"/>
      <w:bookmarkStart w:id="88" w:name="_Toc18022"/>
      <w:r>
        <w:rPr>
          <w:rFonts w:hint="eastAsia" w:ascii="宋体" w:hAnsi="宋体" w:cs="宋体"/>
          <w:b/>
          <w:color w:val="auto"/>
          <w:sz w:val="28"/>
          <w:szCs w:val="28"/>
          <w:lang w:eastAsia="zh-CN"/>
        </w:rPr>
        <w:t>附：</w:t>
      </w:r>
      <w:r>
        <w:rPr>
          <w:rFonts w:hint="eastAsia" w:ascii="宋体" w:hAnsi="宋体" w:eastAsia="宋体" w:cs="宋体"/>
          <w:b/>
          <w:color w:val="auto"/>
          <w:sz w:val="28"/>
          <w:szCs w:val="28"/>
        </w:rPr>
        <w:t>最后报价</w:t>
      </w:r>
      <w:bookmarkEnd w:id="87"/>
      <w:bookmarkEnd w:id="88"/>
    </w:p>
    <w:p>
      <w:pPr>
        <w:adjustRightInd w:val="0"/>
        <w:snapToGrid w:val="0"/>
        <w:ind w:left="-88" w:leftChars="-42"/>
        <w:rPr>
          <w:rFonts w:hint="eastAsia" w:ascii="宋体" w:hAnsi="宋体" w:eastAsia="宋体" w:cs="宋体"/>
          <w:color w:val="auto"/>
          <w:szCs w:val="21"/>
        </w:rPr>
      </w:pPr>
    </w:p>
    <w:p>
      <w:pPr>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说明：最后报价按第二章谈判须知</w:t>
      </w:r>
      <w:r>
        <w:rPr>
          <w:rFonts w:hint="eastAsia" w:ascii="宋体" w:hAnsi="宋体" w:cs="宋体"/>
          <w:color w:val="auto"/>
          <w:sz w:val="24"/>
          <w:lang w:eastAsia="zh-CN"/>
        </w:rPr>
        <w:t>正文“五、响应文件的评审与谈判”</w:t>
      </w:r>
      <w:r>
        <w:rPr>
          <w:rFonts w:hint="eastAsia" w:ascii="宋体" w:hAnsi="宋体" w:eastAsia="宋体" w:cs="宋体"/>
          <w:color w:val="auto"/>
          <w:sz w:val="24"/>
        </w:rPr>
        <w:t>第</w:t>
      </w:r>
      <w:r>
        <w:rPr>
          <w:rFonts w:hint="eastAsia" w:ascii="宋体" w:hAnsi="宋体" w:cs="宋体"/>
          <w:color w:val="auto"/>
          <w:sz w:val="24"/>
          <w:lang w:val="en-US" w:eastAsia="zh-CN"/>
        </w:rPr>
        <w:t>25</w:t>
      </w:r>
      <w:r>
        <w:rPr>
          <w:rFonts w:hint="eastAsia" w:ascii="宋体" w:hAnsi="宋体" w:eastAsia="宋体" w:cs="宋体"/>
          <w:color w:val="auto"/>
          <w:sz w:val="24"/>
        </w:rPr>
        <w:t>条规定提供，格式按</w:t>
      </w:r>
      <w:r>
        <w:rPr>
          <w:rFonts w:hint="eastAsia" w:ascii="宋体" w:hAnsi="宋体" w:cs="宋体"/>
          <w:color w:val="auto"/>
          <w:sz w:val="24"/>
          <w:lang w:eastAsia="zh-CN"/>
        </w:rPr>
        <w:t>响应文件</w:t>
      </w:r>
      <w:r>
        <w:rPr>
          <w:rFonts w:hint="eastAsia" w:ascii="宋体" w:hAnsi="宋体" w:eastAsia="宋体" w:cs="宋体"/>
          <w:color w:val="auto"/>
          <w:sz w:val="24"/>
        </w:rPr>
        <w:t>“</w:t>
      </w:r>
      <w:r>
        <w:rPr>
          <w:rFonts w:hint="eastAsia" w:ascii="宋体" w:hAnsi="宋体" w:cs="宋体"/>
          <w:color w:val="auto"/>
          <w:sz w:val="24"/>
          <w:lang w:eastAsia="zh-CN"/>
        </w:rPr>
        <w:t>五</w:t>
      </w:r>
      <w:r>
        <w:rPr>
          <w:rFonts w:hint="eastAsia" w:ascii="宋体" w:hAnsi="宋体" w:eastAsia="宋体" w:cs="宋体"/>
          <w:color w:val="auto"/>
          <w:sz w:val="24"/>
        </w:rPr>
        <w:t>、报价</w:t>
      </w:r>
      <w:r>
        <w:rPr>
          <w:rFonts w:hint="eastAsia" w:ascii="宋体" w:hAnsi="宋体" w:cs="宋体"/>
          <w:color w:val="auto"/>
          <w:sz w:val="24"/>
          <w:lang w:eastAsia="zh-CN"/>
        </w:rPr>
        <w:t>表及</w:t>
      </w:r>
      <w:r>
        <w:rPr>
          <w:rFonts w:hint="eastAsia" w:ascii="宋体" w:hAnsi="宋体" w:eastAsia="宋体" w:cs="宋体"/>
          <w:color w:val="auto"/>
          <w:sz w:val="24"/>
        </w:rPr>
        <w:t>报价文件”格式。</w:t>
      </w:r>
    </w:p>
    <w:p>
      <w:pPr>
        <w:adjustRightInd w:val="0"/>
        <w:snapToGrid w:val="0"/>
        <w:spacing w:line="360" w:lineRule="auto"/>
        <w:rPr>
          <w:rFonts w:hint="eastAsia" w:ascii="宋体" w:hAnsi="宋体" w:eastAsia="宋体" w:cs="宋体"/>
          <w:b/>
          <w:color w:val="auto"/>
          <w:sz w:val="28"/>
          <w:szCs w:val="28"/>
        </w:rPr>
      </w:pPr>
    </w:p>
    <w:p>
      <w:pPr>
        <w:adjustRightInd w:val="0"/>
        <w:snapToGrid w:val="0"/>
        <w:spacing w:line="360" w:lineRule="auto"/>
        <w:rPr>
          <w:rFonts w:hint="eastAsia" w:ascii="宋体" w:hAnsi="宋体" w:eastAsia="宋体" w:cs="宋体"/>
          <w:color w:val="auto"/>
        </w:rPr>
      </w:pPr>
      <w:r>
        <w:rPr>
          <w:rFonts w:hint="eastAsia" w:ascii="宋体" w:hAnsi="宋体" w:eastAsia="宋体" w:cs="宋体"/>
          <w:b/>
          <w:color w:val="auto"/>
          <w:sz w:val="24"/>
        </w:rPr>
        <w:t>注：最后报价需单独密封递交，不得装订在响应文件中。</w:t>
      </w: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ascii="楷体" w:hAnsi="楷体" w:eastAsia="楷体" w:cs="楷体"/>
          <w:color w:val="auto"/>
        </w:rPr>
      </w:pPr>
    </w:p>
    <w:p>
      <w:pPr>
        <w:rPr>
          <w:rFonts w:ascii="楷体" w:hAnsi="楷体" w:eastAsia="楷体" w:cs="楷体"/>
          <w:color w:val="auto"/>
        </w:rPr>
      </w:pPr>
    </w:p>
    <w:p>
      <w:pPr>
        <w:rPr>
          <w:rFonts w:ascii="楷体" w:hAnsi="楷体" w:eastAsia="楷体" w:cs="楷体"/>
          <w:b/>
          <w:color w:val="auto"/>
          <w:sz w:val="18"/>
          <w:szCs w:val="18"/>
        </w:rPr>
      </w:pPr>
    </w:p>
    <w:sectPr>
      <w:pgSz w:w="11906" w:h="16838"/>
      <w:pgMar w:top="1474" w:right="1361" w:bottom="1474" w:left="1474"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240" w:right="359" w:rightChars="171" w:hanging="240" w:hangingChars="100"/>
      <w:jc w:val="center"/>
      <w:rPr>
        <w:rFonts w:eastAsia="楷体_GB2312"/>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ascii="微软雅黑" w:hAnsi="微软雅黑" w:eastAsia="微软雅黑" w:cs="微软雅黑"/>
        <w:b/>
        <w:bCs/>
        <w:u w:val="single"/>
        <w:lang w:val="en-US" w:eastAsia="zh-CN"/>
      </w:rPr>
    </w:pPr>
    <w:r>
      <w:rPr>
        <w:rFonts w:hint="eastAsia" w:ascii="微软雅黑" w:hAnsi="微软雅黑" w:eastAsia="微软雅黑" w:cs="微软雅黑"/>
        <w:b w:val="0"/>
        <w:bCs w:val="0"/>
        <w:u w:val="none"/>
        <w:lang w:val="en-US" w:eastAsia="zh-CN"/>
      </w:rPr>
      <w:t xml:space="preserve"> 中盈永诚咨询集团有限公司</w:t>
    </w:r>
    <w:r>
      <w:rPr>
        <w:rFonts w:hint="eastAsia" w:ascii="微软雅黑" w:hAnsi="微软雅黑" w:eastAsia="微软雅黑" w:cs="微软雅黑"/>
        <w:b/>
        <w:bCs/>
        <w:u w:val="none"/>
      </w:rPr>
      <w:t xml:space="preserve">           </w:t>
    </w:r>
    <w:r>
      <w:rPr>
        <w:rFonts w:hint="eastAsia" w:ascii="微软雅黑" w:hAnsi="微软雅黑" w:eastAsia="微软雅黑" w:cs="微软雅黑"/>
        <w:b/>
        <w:bCs/>
        <w:u w:val="none"/>
        <w:lang w:val="en-US" w:eastAsia="zh-CN"/>
      </w:rPr>
      <w:t xml:space="preserve">         </w:t>
    </w:r>
    <w:r>
      <w:rPr>
        <w:rFonts w:hint="eastAsia" w:ascii="微软雅黑" w:hAnsi="微软雅黑" w:eastAsia="微软雅黑" w:cs="微软雅黑"/>
        <w:b/>
        <w:bCs/>
        <w:u w:val="none"/>
      </w:rPr>
      <w:t xml:space="preserve">     </w:t>
    </w:r>
    <w:r>
      <w:rPr>
        <w:rFonts w:hint="eastAsia" w:ascii="微软雅黑" w:hAnsi="微软雅黑" w:eastAsia="微软雅黑" w:cs="微软雅黑"/>
        <w:b/>
        <w:bCs/>
        <w:u w:val="none"/>
        <w:lang w:val="en-US" w:eastAsia="zh-CN"/>
      </w:rPr>
      <w:t xml:space="preserve">               </w:t>
    </w:r>
    <w:r>
      <w:rPr>
        <w:rFonts w:hint="eastAsia" w:ascii="微软雅黑" w:hAnsi="微软雅黑" w:eastAsia="微软雅黑" w:cs="微软雅黑"/>
        <w:b/>
        <w:bCs/>
        <w:u w:val="none"/>
      </w:rPr>
      <w:t xml:space="preserve"> </w:t>
    </w:r>
    <w:r>
      <w:rPr>
        <w:rFonts w:hint="eastAsia" w:ascii="微软雅黑" w:hAnsi="微软雅黑" w:eastAsia="微软雅黑" w:cs="微软雅黑"/>
        <w:b w:val="0"/>
        <w:bCs w:val="0"/>
        <w:u w:val="none"/>
      </w:rPr>
      <w:t xml:space="preserve">      联 系 电 话：0731-</w:t>
    </w:r>
    <w:r>
      <w:rPr>
        <w:rFonts w:hint="eastAsia" w:ascii="微软雅黑" w:hAnsi="微软雅黑" w:eastAsia="微软雅黑" w:cs="微软雅黑"/>
        <w:b w:val="0"/>
        <w:bCs w:val="0"/>
        <w:u w:val="none"/>
        <w:lang w:eastAsia="zh-CN"/>
      </w:rPr>
      <w:t>25251655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216808"/>
    <w:multiLevelType w:val="singleLevel"/>
    <w:tmpl w:val="0C21680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0746A"/>
    <w:rsid w:val="174D5ED1"/>
    <w:rsid w:val="1C4F0185"/>
    <w:rsid w:val="28760113"/>
    <w:rsid w:val="2AFA30E3"/>
    <w:rsid w:val="375D6220"/>
    <w:rsid w:val="3F217D09"/>
    <w:rsid w:val="3F6D646A"/>
    <w:rsid w:val="41BE1A73"/>
    <w:rsid w:val="42B210BD"/>
    <w:rsid w:val="4DBC2ADD"/>
    <w:rsid w:val="5768742C"/>
    <w:rsid w:val="5A455EBB"/>
    <w:rsid w:val="6B4D5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jc w:val="center"/>
      <w:outlineLvl w:val="0"/>
    </w:pPr>
    <w:rPr>
      <w:b/>
      <w:bCs/>
      <w:sz w:val="24"/>
      <w:szCs w:val="20"/>
    </w:rPr>
  </w:style>
  <w:style w:type="paragraph" w:styleId="6">
    <w:name w:val="heading 2"/>
    <w:basedOn w:val="1"/>
    <w:next w:val="1"/>
    <w:qFormat/>
    <w:uiPriority w:val="0"/>
    <w:pPr>
      <w:keepNext/>
      <w:keepLines/>
      <w:spacing w:line="360" w:lineRule="auto"/>
      <w:outlineLvl w:val="1"/>
    </w:pPr>
    <w:rPr>
      <w:rFonts w:ascii="Arial" w:hAnsi="Arial"/>
      <w:b/>
      <w:bCs/>
      <w:sz w:val="24"/>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semiHidden/>
    <w:unhideWhenUsed/>
    <w:qFormat/>
    <w:uiPriority w:val="99"/>
    <w:pPr>
      <w:tabs>
        <w:tab w:val="left" w:pos="630"/>
      </w:tabs>
      <w:adjustRightInd/>
      <w:spacing w:after="120" w:line="360" w:lineRule="auto"/>
      <w:ind w:left="420" w:leftChars="200" w:firstLine="420" w:firstLineChars="200"/>
      <w:textAlignment w:val="auto"/>
    </w:pPr>
    <w:rPr>
      <w:kern w:val="0"/>
      <w:sz w:val="20"/>
      <w:szCs w:val="20"/>
    </w:rPr>
  </w:style>
  <w:style w:type="paragraph" w:styleId="3">
    <w:name w:val="Body Text Indent"/>
    <w:basedOn w:val="1"/>
    <w:next w:val="4"/>
    <w:qFormat/>
    <w:uiPriority w:val="0"/>
    <w:pPr>
      <w:spacing w:after="120"/>
      <w:ind w:left="420" w:leftChars="200"/>
    </w:pPr>
  </w:style>
  <w:style w:type="paragraph" w:styleId="4">
    <w:name w:val="Body Text Indent 2"/>
    <w:basedOn w:val="1"/>
    <w:qFormat/>
    <w:uiPriority w:val="0"/>
    <w:pPr>
      <w:spacing w:after="120" w:line="480" w:lineRule="auto"/>
      <w:ind w:left="420" w:leftChars="200"/>
    </w:pPr>
    <w:rPr>
      <w:lang w:val="zh-CN" w:eastAsia="zh-CN"/>
    </w:rPr>
  </w:style>
  <w:style w:type="paragraph" w:styleId="9">
    <w:name w:val="Normal Indent"/>
    <w:basedOn w:val="1"/>
    <w:qFormat/>
    <w:uiPriority w:val="0"/>
    <w:pPr>
      <w:widowControl/>
      <w:ind w:firstLine="420"/>
      <w:jc w:val="left"/>
    </w:pPr>
    <w:rPr>
      <w:kern w:val="0"/>
      <w:sz w:val="20"/>
      <w:szCs w:val="20"/>
    </w:rPr>
  </w:style>
  <w:style w:type="paragraph" w:styleId="10">
    <w:name w:val="Body Text"/>
    <w:basedOn w:val="1"/>
    <w:qFormat/>
    <w:uiPriority w:val="0"/>
    <w:pPr>
      <w:spacing w:after="120"/>
    </w:pPr>
    <w:rPr>
      <w:lang w:val="zh-CN" w:eastAsia="zh-CN"/>
    </w:rPr>
  </w:style>
  <w:style w:type="paragraph" w:styleId="11">
    <w:name w:val="toc 3"/>
    <w:basedOn w:val="1"/>
    <w:next w:val="1"/>
    <w:qFormat/>
    <w:uiPriority w:val="39"/>
    <w:pPr>
      <w:adjustRightInd w:val="0"/>
      <w:snapToGrid w:val="0"/>
      <w:spacing w:line="360" w:lineRule="auto"/>
      <w:ind w:left="400" w:leftChars="400"/>
    </w:p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sz w:val="24"/>
      <w:szCs w:val="20"/>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adjustRightInd w:val="0"/>
      <w:snapToGrid w:val="0"/>
      <w:spacing w:line="360" w:lineRule="auto"/>
    </w:pPr>
    <w:rPr>
      <w:b/>
      <w:sz w:val="28"/>
    </w:rPr>
  </w:style>
  <w:style w:type="paragraph" w:styleId="17">
    <w:name w:val="toc 2"/>
    <w:basedOn w:val="1"/>
    <w:next w:val="1"/>
    <w:qFormat/>
    <w:uiPriority w:val="39"/>
    <w:pPr>
      <w:adjustRightInd w:val="0"/>
      <w:snapToGrid w:val="0"/>
      <w:spacing w:line="360" w:lineRule="auto"/>
      <w:ind w:left="200" w:leftChars="200"/>
    </w:p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basedOn w:val="21"/>
    <w:qFormat/>
    <w:uiPriority w:val="0"/>
    <w:rPr>
      <w:color w:val="0000FF"/>
      <w:u w:val="single"/>
    </w:rPr>
  </w:style>
  <w:style w:type="paragraph" w:customStyle="1" w:styleId="24">
    <w:name w:val="p0"/>
    <w:basedOn w:val="1"/>
    <w:qFormat/>
    <w:uiPriority w:val="0"/>
    <w:pPr>
      <w:widowControl/>
    </w:pPr>
    <w:rPr>
      <w:kern w:val="0"/>
      <w:szCs w:val="21"/>
    </w:rPr>
  </w:style>
  <w:style w:type="paragraph" w:customStyle="1" w:styleId="25">
    <w:name w:val="文章正文"/>
    <w:basedOn w:val="1"/>
    <w:qFormat/>
    <w:uiPriority w:val="0"/>
    <w:pPr>
      <w:adjustRightInd w:val="0"/>
      <w:snapToGrid w:val="0"/>
      <w:spacing w:beforeLines="100" w:line="360" w:lineRule="auto"/>
      <w:ind w:firstLine="200" w:firstLineChars="200"/>
    </w:pPr>
    <w:rPr>
      <w:sz w:val="24"/>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2021-01-28T08:27:00Z</cp:lastPrinted>
  <dcterms:modified xsi:type="dcterms:W3CDTF">2021-06-15T02:48:13Z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B61DBC0804F9407D9B1FA5856E54D626</vt:lpwstr>
  </property>
</Properties>
</file>