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E8" w:rsidRDefault="001060E8" w:rsidP="00293C8D">
      <w:pPr>
        <w:pStyle w:val="a3"/>
        <w:spacing w:before="54" w:beforeAutospacing="0" w:after="54" w:afterAutospacing="0"/>
        <w:jc w:val="center"/>
        <w:rPr>
          <w:rFonts w:ascii="方正小标宋简体" w:eastAsia="方正小标宋简体" w:hAnsi="Helvetica" w:cs="Helvetica"/>
          <w:color w:val="000000"/>
          <w:sz w:val="84"/>
          <w:szCs w:val="84"/>
        </w:rPr>
      </w:pPr>
    </w:p>
    <w:p w:rsidR="00293C8D" w:rsidRPr="001060E8" w:rsidRDefault="00293C8D" w:rsidP="00EB0992">
      <w:pPr>
        <w:pStyle w:val="a3"/>
        <w:spacing w:before="54" w:beforeAutospacing="0" w:after="54" w:afterAutospacing="0"/>
        <w:jc w:val="center"/>
        <w:rPr>
          <w:rFonts w:ascii="Helvetica" w:hAnsi="Helvetica" w:cs="Helvetica"/>
          <w:color w:val="000000"/>
          <w:sz w:val="84"/>
          <w:szCs w:val="84"/>
        </w:rPr>
      </w:pPr>
      <w:r w:rsidRPr="001060E8">
        <w:rPr>
          <w:rFonts w:ascii="方正小标宋简体" w:eastAsia="方正小标宋简体" w:hAnsi="Helvetica" w:cs="Helvetica" w:hint="eastAsia"/>
          <w:color w:val="000000"/>
          <w:sz w:val="84"/>
          <w:szCs w:val="84"/>
        </w:rPr>
        <w:t>炎陵县教育</w:t>
      </w:r>
      <w:r w:rsidR="00EB0992">
        <w:rPr>
          <w:rFonts w:ascii="方正小标宋简体" w:eastAsia="方正小标宋简体" w:hAnsi="Helvetica" w:cs="Helvetica" w:hint="eastAsia"/>
          <w:color w:val="000000"/>
          <w:sz w:val="84"/>
          <w:szCs w:val="84"/>
        </w:rPr>
        <w:t>局系统</w:t>
      </w:r>
      <w:r w:rsidRPr="001060E8">
        <w:rPr>
          <w:rFonts w:ascii="方正小标宋简体" w:eastAsia="方正小标宋简体" w:hAnsi="Helvetica" w:cs="Helvetica" w:hint="eastAsia"/>
          <w:color w:val="000000"/>
          <w:sz w:val="84"/>
          <w:szCs w:val="84"/>
        </w:rPr>
        <w:t>2018年度部门决算</w:t>
      </w:r>
    </w:p>
    <w:p w:rsidR="00293C8D" w:rsidRPr="001060E8" w:rsidRDefault="00293C8D" w:rsidP="002C35AA">
      <w:pPr>
        <w:pStyle w:val="a3"/>
        <w:spacing w:before="54" w:beforeAutospacing="0" w:after="54" w:afterAutospacing="0" w:line="360" w:lineRule="atLeast"/>
        <w:rPr>
          <w:rFonts w:ascii="Helvetica" w:hAnsi="Helvetica" w:cs="Helvetica"/>
          <w:color w:val="000000"/>
          <w:sz w:val="84"/>
          <w:szCs w:val="84"/>
        </w:rPr>
      </w:pPr>
    </w:p>
    <w:p w:rsidR="00293C8D" w:rsidRPr="001060E8" w:rsidRDefault="00293C8D" w:rsidP="00293C8D">
      <w:pPr>
        <w:pStyle w:val="a3"/>
        <w:spacing w:before="54" w:beforeAutospacing="0" w:after="54" w:afterAutospacing="0" w:line="360" w:lineRule="atLeast"/>
        <w:jc w:val="center"/>
        <w:rPr>
          <w:rFonts w:ascii="黑体" w:eastAsia="黑体" w:hAnsi="黑体" w:cs="Helvetica"/>
          <w:color w:val="000000"/>
          <w:sz w:val="52"/>
          <w:szCs w:val="52"/>
        </w:rPr>
      </w:pPr>
      <w:r w:rsidRPr="001060E8">
        <w:rPr>
          <w:rFonts w:ascii="黑体" w:eastAsia="黑体" w:hAnsi="黑体" w:cs="Helvetica" w:hint="eastAsia"/>
          <w:color w:val="000000"/>
          <w:sz w:val="52"/>
          <w:szCs w:val="52"/>
        </w:rPr>
        <w:t>目</w:t>
      </w:r>
      <w:r w:rsidRPr="001060E8">
        <w:rPr>
          <w:rFonts w:ascii="黑体" w:eastAsia="黑体" w:hAnsi="Helvetica" w:cs="Helvetica" w:hint="eastAsia"/>
          <w:color w:val="000000"/>
          <w:sz w:val="52"/>
          <w:szCs w:val="52"/>
        </w:rPr>
        <w:t>  </w:t>
      </w:r>
      <w:r w:rsidRPr="001060E8">
        <w:rPr>
          <w:rFonts w:ascii="黑体" w:eastAsia="黑体" w:hAnsi="黑体" w:cs="Helvetica" w:hint="eastAsia"/>
          <w:color w:val="000000"/>
          <w:sz w:val="52"/>
          <w:szCs w:val="52"/>
        </w:rPr>
        <w:t>录</w:t>
      </w:r>
    </w:p>
    <w:p w:rsidR="00293C8D" w:rsidRDefault="00293C8D" w:rsidP="00293C8D">
      <w:pPr>
        <w:pStyle w:val="a3"/>
        <w:spacing w:before="54" w:beforeAutospacing="0" w:after="54" w:afterAutospacing="0" w:line="360" w:lineRule="atLeast"/>
        <w:rPr>
          <w:rFonts w:ascii="Helvetica" w:hAnsi="Helvetica" w:cs="Helvetica"/>
          <w:color w:val="000000"/>
          <w:sz w:val="15"/>
          <w:szCs w:val="15"/>
        </w:rPr>
      </w:pPr>
      <w:r>
        <w:rPr>
          <w:rStyle w:val="a4"/>
          <w:rFonts w:ascii="仿宋_GB2312" w:eastAsia="仿宋_GB2312" w:hAnsi="Helvetica" w:cs="Helvetica" w:hint="eastAsia"/>
          <w:color w:val="000000"/>
          <w:sz w:val="23"/>
          <w:szCs w:val="23"/>
        </w:rPr>
        <w:t> </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黑体" w:eastAsia="黑体" w:hAnsi="黑体" w:cs="Helvetica" w:hint="eastAsia"/>
          <w:color w:val="000000"/>
          <w:sz w:val="28"/>
          <w:szCs w:val="28"/>
        </w:rPr>
        <w:t>第一部分</w:t>
      </w:r>
      <w:r w:rsidR="00AE6D7A" w:rsidRPr="001060E8">
        <w:rPr>
          <w:rFonts w:ascii="黑体" w:eastAsia="黑体" w:hAnsi="黑体" w:cs="Helvetica" w:hint="eastAsia"/>
          <w:color w:val="000000"/>
          <w:sz w:val="28"/>
          <w:szCs w:val="28"/>
        </w:rPr>
        <w:t xml:space="preserve"> 炎陵县教育</w:t>
      </w:r>
      <w:r w:rsidR="00EB0992">
        <w:rPr>
          <w:rFonts w:ascii="黑体" w:eastAsia="黑体" w:hAnsi="黑体" w:cs="Helvetica" w:hint="eastAsia"/>
          <w:color w:val="000000"/>
          <w:sz w:val="28"/>
          <w:szCs w:val="28"/>
        </w:rPr>
        <w:t>局</w:t>
      </w:r>
      <w:r w:rsidR="00AE6D7A" w:rsidRPr="001060E8">
        <w:rPr>
          <w:rFonts w:ascii="黑体" w:eastAsia="黑体" w:hAnsi="黑体" w:cs="Helvetica" w:hint="eastAsia"/>
          <w:color w:val="000000"/>
          <w:sz w:val="28"/>
          <w:szCs w:val="28"/>
        </w:rPr>
        <w:t>系统</w:t>
      </w:r>
      <w:r w:rsidR="00EB0992">
        <w:rPr>
          <w:rFonts w:ascii="黑体" w:eastAsia="黑体" w:hAnsi="黑体" w:cs="Helvetica" w:hint="eastAsia"/>
          <w:color w:val="000000"/>
          <w:sz w:val="28"/>
          <w:szCs w:val="28"/>
        </w:rPr>
        <w:t>单位</w:t>
      </w:r>
      <w:r w:rsidRPr="001060E8">
        <w:rPr>
          <w:rFonts w:ascii="黑体" w:eastAsia="黑体" w:hAnsi="黑体" w:cs="Helvetica" w:hint="eastAsia"/>
          <w:color w:val="000000"/>
          <w:sz w:val="28"/>
          <w:szCs w:val="28"/>
        </w:rPr>
        <w:t>概况</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一、部门职责</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二、机构设置</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黑体" w:eastAsia="黑体" w:hAnsi="黑体" w:cs="Helvetica" w:hint="eastAsia"/>
          <w:color w:val="000000"/>
          <w:sz w:val="28"/>
          <w:szCs w:val="28"/>
        </w:rPr>
        <w:t>第二部分</w:t>
      </w:r>
      <w:r w:rsidRPr="001060E8">
        <w:rPr>
          <w:rFonts w:ascii="Calibri" w:hAnsi="Calibri" w:cs="Calibri"/>
          <w:color w:val="000000"/>
          <w:sz w:val="28"/>
          <w:szCs w:val="28"/>
        </w:rPr>
        <w:t> </w:t>
      </w:r>
      <w:r w:rsidRPr="00EB0992">
        <w:rPr>
          <w:rFonts w:ascii="黑体" w:eastAsia="黑体" w:hAnsi="黑体" w:cs="Helvetica"/>
          <w:color w:val="000000"/>
          <w:sz w:val="28"/>
          <w:szCs w:val="28"/>
        </w:rPr>
        <w:t>2018</w:t>
      </w:r>
      <w:r w:rsidRPr="001060E8">
        <w:rPr>
          <w:rFonts w:ascii="黑体" w:eastAsia="黑体" w:hAnsi="黑体" w:cs="Helvetica" w:hint="eastAsia"/>
          <w:color w:val="000000"/>
          <w:sz w:val="28"/>
          <w:szCs w:val="28"/>
        </w:rPr>
        <w:t>年度部门决算表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一、收入支出决算总表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二、收入决算表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三、支出决算表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四、财政拨款收入支出决算总表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五、一般公共预算财政拨款支出决算表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六、一般公共预算财政拨款基本支出决算表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七、一般公共预算财政拨款</w:t>
      </w:r>
      <w:r w:rsidRPr="001060E8">
        <w:rPr>
          <w:rFonts w:ascii="Calibri" w:hAnsi="Calibri" w:cs="Calibri"/>
          <w:color w:val="000000"/>
          <w:sz w:val="28"/>
          <w:szCs w:val="28"/>
        </w:rPr>
        <w:t>“</w:t>
      </w:r>
      <w:r w:rsidRPr="001060E8">
        <w:rPr>
          <w:rFonts w:ascii="仿宋_GB2312" w:eastAsia="仿宋_GB2312" w:hAnsi="Helvetica" w:cs="Helvetica" w:hint="eastAsia"/>
          <w:color w:val="000000"/>
          <w:sz w:val="28"/>
          <w:szCs w:val="28"/>
        </w:rPr>
        <w:t>三公</w:t>
      </w:r>
      <w:r w:rsidRPr="001060E8">
        <w:rPr>
          <w:rFonts w:ascii="Calibri" w:hAnsi="Calibri" w:cs="Calibri"/>
          <w:color w:val="000000"/>
          <w:sz w:val="28"/>
          <w:szCs w:val="28"/>
        </w:rPr>
        <w:t>”</w:t>
      </w:r>
      <w:r w:rsidRPr="001060E8">
        <w:rPr>
          <w:rFonts w:ascii="仿宋_GB2312" w:eastAsia="仿宋_GB2312" w:hAnsi="Helvetica" w:cs="Helvetica" w:hint="eastAsia"/>
          <w:color w:val="000000"/>
          <w:sz w:val="28"/>
          <w:szCs w:val="28"/>
        </w:rPr>
        <w:t>经费支出决算表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lastRenderedPageBreak/>
        <w:t>八、政府性基金预算财政拨款收入支出决算表</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黑体" w:eastAsia="黑体" w:hAnsi="黑体" w:cs="Helvetica" w:hint="eastAsia"/>
          <w:color w:val="000000"/>
          <w:sz w:val="28"/>
          <w:szCs w:val="28"/>
        </w:rPr>
        <w:t>第三部分</w:t>
      </w:r>
      <w:r w:rsidRPr="00EB0992">
        <w:rPr>
          <w:rFonts w:ascii="黑体" w:eastAsia="黑体" w:hAnsi="黑体" w:cs="Helvetica"/>
          <w:color w:val="000000"/>
          <w:sz w:val="28"/>
          <w:szCs w:val="28"/>
        </w:rPr>
        <w:t>2018</w:t>
      </w:r>
      <w:r w:rsidRPr="001060E8">
        <w:rPr>
          <w:rFonts w:ascii="黑体" w:eastAsia="黑体" w:hAnsi="黑体" w:cs="Helvetica" w:hint="eastAsia"/>
          <w:color w:val="000000"/>
          <w:sz w:val="28"/>
          <w:szCs w:val="28"/>
        </w:rPr>
        <w:t>年度部门决算情况说明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一、收入支出决算总体情况说明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二、收入决算情况说明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三、支出决算情况说明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四、财政拨款收入支出决算总体情况说明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五、一般公共预算财政拨款支出决算情况说明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六、一般公共预算财政拨款基本支出决算情况说明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七、一般公共预算财政拨款</w:t>
      </w:r>
      <w:r w:rsidRPr="001060E8">
        <w:rPr>
          <w:rFonts w:ascii="Calibri" w:hAnsi="Calibri" w:cs="Calibri"/>
          <w:color w:val="000000"/>
          <w:sz w:val="28"/>
          <w:szCs w:val="28"/>
        </w:rPr>
        <w:t>“</w:t>
      </w:r>
      <w:r w:rsidRPr="001060E8">
        <w:rPr>
          <w:rFonts w:ascii="仿宋_GB2312" w:eastAsia="仿宋_GB2312" w:hAnsi="Helvetica" w:cs="Helvetica" w:hint="eastAsia"/>
          <w:color w:val="000000"/>
          <w:sz w:val="28"/>
          <w:szCs w:val="28"/>
        </w:rPr>
        <w:t>三公</w:t>
      </w:r>
      <w:r w:rsidRPr="001060E8">
        <w:rPr>
          <w:rFonts w:ascii="Calibri" w:hAnsi="Calibri" w:cs="Calibri"/>
          <w:color w:val="000000"/>
          <w:sz w:val="28"/>
          <w:szCs w:val="28"/>
        </w:rPr>
        <w:t>”</w:t>
      </w:r>
      <w:r w:rsidRPr="001060E8">
        <w:rPr>
          <w:rFonts w:ascii="仿宋_GB2312" w:eastAsia="仿宋_GB2312" w:hAnsi="Helvetica" w:cs="Helvetica" w:hint="eastAsia"/>
          <w:color w:val="000000"/>
          <w:sz w:val="28"/>
          <w:szCs w:val="28"/>
        </w:rPr>
        <w:t>经费支出决算情况说明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八、政府性基金预算收入支出决算情况说明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九、预算绩效情况说明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仿宋_GB2312" w:eastAsia="仿宋_GB2312" w:hAnsi="Helvetica" w:cs="Helvetica" w:hint="eastAsia"/>
          <w:color w:val="000000"/>
          <w:sz w:val="28"/>
          <w:szCs w:val="28"/>
        </w:rPr>
        <w:t>十、其他重要事项情况说明</w:t>
      </w: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p>
    <w:p w:rsidR="00293C8D" w:rsidRPr="001060E8" w:rsidRDefault="00293C8D" w:rsidP="001060E8">
      <w:pPr>
        <w:pStyle w:val="a3"/>
        <w:spacing w:before="54" w:beforeAutospacing="0" w:after="54" w:afterAutospacing="0" w:line="560" w:lineRule="exact"/>
        <w:ind w:firstLineChars="200" w:firstLine="560"/>
        <w:rPr>
          <w:rFonts w:ascii="Helvetica" w:hAnsi="Helvetica" w:cs="Helvetica"/>
          <w:color w:val="000000"/>
          <w:sz w:val="28"/>
          <w:szCs w:val="28"/>
        </w:rPr>
      </w:pPr>
      <w:r w:rsidRPr="001060E8">
        <w:rPr>
          <w:rFonts w:ascii="黑体" w:eastAsia="黑体" w:hAnsi="黑体" w:cs="Helvetica" w:hint="eastAsia"/>
          <w:color w:val="000000"/>
          <w:sz w:val="28"/>
          <w:szCs w:val="28"/>
        </w:rPr>
        <w:t>第四部分</w:t>
      </w:r>
      <w:r w:rsidRPr="001060E8">
        <w:rPr>
          <w:rFonts w:ascii="Calibri" w:hAnsi="Calibri" w:cs="Calibri"/>
          <w:color w:val="000000"/>
          <w:sz w:val="28"/>
          <w:szCs w:val="28"/>
        </w:rPr>
        <w:t>  </w:t>
      </w:r>
      <w:r w:rsidRPr="001060E8">
        <w:rPr>
          <w:rFonts w:ascii="黑体" w:eastAsia="黑体" w:hAnsi="黑体" w:cs="Helvetica" w:hint="eastAsia"/>
          <w:color w:val="000000"/>
          <w:sz w:val="28"/>
          <w:szCs w:val="28"/>
        </w:rPr>
        <w:t>名词解释</w:t>
      </w:r>
    </w:p>
    <w:p w:rsidR="00293C8D" w:rsidRDefault="00293C8D" w:rsidP="00AE6D7A">
      <w:pPr>
        <w:pStyle w:val="a3"/>
        <w:spacing w:before="54" w:beforeAutospacing="0" w:after="54" w:afterAutospacing="0" w:line="560" w:lineRule="exact"/>
        <w:ind w:firstLineChars="200" w:firstLine="462"/>
        <w:rPr>
          <w:rFonts w:ascii="Helvetica" w:hAnsi="Helvetica" w:cs="Helvetica"/>
          <w:color w:val="000000"/>
          <w:sz w:val="15"/>
          <w:szCs w:val="15"/>
        </w:rPr>
      </w:pPr>
      <w:r>
        <w:rPr>
          <w:rStyle w:val="a4"/>
          <w:rFonts w:ascii="Calibri" w:hAnsi="Calibri" w:cs="Calibri"/>
          <w:color w:val="000000"/>
          <w:sz w:val="23"/>
          <w:szCs w:val="23"/>
        </w:rPr>
        <w:t> </w:t>
      </w:r>
    </w:p>
    <w:p w:rsidR="00293C8D" w:rsidRDefault="00293C8D" w:rsidP="00AE6D7A">
      <w:pPr>
        <w:pStyle w:val="a3"/>
        <w:spacing w:before="54" w:beforeAutospacing="0" w:after="54" w:afterAutospacing="0" w:line="560" w:lineRule="exact"/>
        <w:ind w:firstLineChars="200" w:firstLine="462"/>
        <w:rPr>
          <w:rFonts w:ascii="Helvetica" w:hAnsi="Helvetica" w:cs="Helvetica"/>
          <w:color w:val="000000"/>
          <w:sz w:val="15"/>
          <w:szCs w:val="15"/>
        </w:rPr>
      </w:pPr>
      <w:r>
        <w:rPr>
          <w:rStyle w:val="a4"/>
          <w:rFonts w:ascii="仿宋_GB2312" w:eastAsia="仿宋_GB2312" w:hAnsi="Helvetica" w:cs="Helvetica" w:hint="eastAsia"/>
          <w:color w:val="000000"/>
          <w:sz w:val="23"/>
          <w:szCs w:val="23"/>
        </w:rPr>
        <w:t> </w:t>
      </w:r>
    </w:p>
    <w:p w:rsidR="00293C8D" w:rsidRPr="001060E8" w:rsidRDefault="00293C8D" w:rsidP="00EB0992">
      <w:pPr>
        <w:pStyle w:val="a3"/>
        <w:spacing w:before="54" w:beforeAutospacing="0" w:after="54" w:afterAutospacing="0" w:line="560" w:lineRule="exact"/>
        <w:rPr>
          <w:rFonts w:ascii="Helvetica" w:hAnsi="Helvetica" w:cs="Helvetica"/>
          <w:color w:val="000000"/>
          <w:sz w:val="32"/>
          <w:szCs w:val="32"/>
        </w:rPr>
      </w:pPr>
      <w:r w:rsidRPr="001060E8">
        <w:rPr>
          <w:rFonts w:ascii="黑体" w:eastAsia="黑体" w:hAnsi="黑体" w:cs="Helvetica" w:hint="eastAsia"/>
          <w:color w:val="000000"/>
          <w:sz w:val="32"/>
          <w:szCs w:val="32"/>
        </w:rPr>
        <w:t>第一部分</w:t>
      </w:r>
      <w:r w:rsidRPr="001060E8">
        <w:rPr>
          <w:rFonts w:ascii="Calibri" w:hAnsi="Calibri" w:cs="Calibri"/>
          <w:color w:val="000000"/>
          <w:sz w:val="32"/>
          <w:szCs w:val="32"/>
        </w:rPr>
        <w:t>  </w:t>
      </w:r>
      <w:r w:rsidR="00AE6D7A" w:rsidRPr="001060E8">
        <w:rPr>
          <w:rFonts w:ascii="黑体" w:eastAsia="黑体" w:hAnsi="黑体" w:cs="Helvetica" w:hint="eastAsia"/>
          <w:color w:val="000000"/>
          <w:sz w:val="32"/>
          <w:szCs w:val="32"/>
        </w:rPr>
        <w:t>炎陵县教育局</w:t>
      </w:r>
      <w:r w:rsidR="00EB0992">
        <w:rPr>
          <w:rFonts w:ascii="黑体" w:eastAsia="黑体" w:hAnsi="黑体" w:cs="Helvetica" w:hint="eastAsia"/>
          <w:color w:val="000000"/>
          <w:sz w:val="32"/>
          <w:szCs w:val="32"/>
        </w:rPr>
        <w:t>系统单位</w:t>
      </w:r>
      <w:r w:rsidRPr="001060E8">
        <w:rPr>
          <w:rFonts w:ascii="黑体" w:eastAsia="黑体" w:hAnsi="黑体" w:cs="Helvetica" w:hint="eastAsia"/>
          <w:color w:val="000000"/>
          <w:sz w:val="32"/>
          <w:szCs w:val="32"/>
        </w:rPr>
        <w:t>概况</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一、部门职责</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贯彻执行国家及省、市、县有关教育工作的方针、政策、法规及规章制度；制定实施本县教育事业发展规划和年度计划；负责对本县幼儿园、小学、中学和中等职业技术学校、成人教育学校及其他教育机构的行政管理；参与教育预算编</w:t>
      </w:r>
      <w:r w:rsidRPr="001060E8">
        <w:rPr>
          <w:rFonts w:ascii="仿宋_GB2312" w:eastAsia="仿宋_GB2312" w:hAnsi="Helvetica" w:cs="Helvetica" w:hint="eastAsia"/>
          <w:color w:val="000000"/>
          <w:sz w:val="32"/>
          <w:szCs w:val="32"/>
        </w:rPr>
        <w:lastRenderedPageBreak/>
        <w:t>制，统筹安排、管理各类教育经费，对所辖教育机构、学校进行财务监督，管理县内学校勤工俭学、基建维修和</w:t>
      </w:r>
      <w:proofErr w:type="gramStart"/>
      <w:r w:rsidRPr="001060E8">
        <w:rPr>
          <w:rFonts w:ascii="仿宋_GB2312" w:eastAsia="仿宋_GB2312" w:hAnsi="Helvetica" w:cs="Helvetica" w:hint="eastAsia"/>
          <w:color w:val="000000"/>
          <w:sz w:val="32"/>
          <w:szCs w:val="32"/>
        </w:rPr>
        <w:t>校产</w:t>
      </w:r>
      <w:proofErr w:type="gramEnd"/>
      <w:r w:rsidRPr="001060E8">
        <w:rPr>
          <w:rFonts w:ascii="仿宋_GB2312" w:eastAsia="仿宋_GB2312" w:hAnsi="Helvetica" w:cs="Helvetica" w:hint="eastAsia"/>
          <w:color w:val="000000"/>
          <w:sz w:val="32"/>
          <w:szCs w:val="32"/>
        </w:rPr>
        <w:t>设施，改善学校办学条件；指导、督促、检查各类学校的德育、教学、体育、卫生、安全、综治、计生、普法、学额巩固、学生社会实践、素质评价等各项工作，规范办学行为，提高办学效益；配合有关部门保护未成年学生的身心健康，保障未成年学生的合法权益；实施扶贫助学工作；编制所属各级各类学校的招生计划和办法，加强指导、协调和监督；核定学校人员编制；制定和实施师资队伍建设规划、教师管理制度、教师资格认定、教育人才交流、教师专业技术职务评聘和教师、干部培训办法、人事与分配制度改革方案；制定表彰、奖励优秀教育工作者的规定并组织实施；做好教育的督导评估与学校办学水平公示；做好县委、县政府及上级教育部门交办的其他事项。</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二、机构设置及决算单位构成</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（一）内设机构设置。教育局内设机构包括：办公室、计财股、监审股、发展建设股、</w:t>
      </w:r>
      <w:proofErr w:type="gramStart"/>
      <w:r w:rsidRPr="001060E8">
        <w:rPr>
          <w:rFonts w:ascii="仿宋_GB2312" w:eastAsia="仿宋_GB2312" w:hAnsi="Helvetica" w:cs="Helvetica" w:hint="eastAsia"/>
          <w:color w:val="000000"/>
          <w:sz w:val="32"/>
          <w:szCs w:val="32"/>
        </w:rPr>
        <w:t>安全民幼股</w:t>
      </w:r>
      <w:proofErr w:type="gramEnd"/>
      <w:r w:rsidRPr="001060E8">
        <w:rPr>
          <w:rFonts w:ascii="仿宋_GB2312" w:eastAsia="仿宋_GB2312" w:hAnsi="Helvetica" w:cs="Helvetica" w:hint="eastAsia"/>
          <w:color w:val="000000"/>
          <w:sz w:val="32"/>
          <w:szCs w:val="32"/>
        </w:rPr>
        <w:t>、基础教育股、政工股、教研室、装备站、</w:t>
      </w:r>
      <w:proofErr w:type="gramStart"/>
      <w:r w:rsidRPr="001060E8">
        <w:rPr>
          <w:rFonts w:ascii="仿宋_GB2312" w:eastAsia="仿宋_GB2312" w:hAnsi="Helvetica" w:cs="Helvetica" w:hint="eastAsia"/>
          <w:color w:val="000000"/>
          <w:sz w:val="32"/>
          <w:szCs w:val="32"/>
        </w:rPr>
        <w:t>招考办</w:t>
      </w:r>
      <w:proofErr w:type="gramEnd"/>
      <w:r w:rsidRPr="001060E8">
        <w:rPr>
          <w:rFonts w:ascii="仿宋_GB2312" w:eastAsia="仿宋_GB2312" w:hAnsi="Helvetica" w:cs="Helvetica" w:hint="eastAsia"/>
          <w:color w:val="000000"/>
          <w:sz w:val="32"/>
          <w:szCs w:val="32"/>
        </w:rPr>
        <w:t>10个职能股室，下设学生资助管理中心、炎帝旅行社、学生社会实践基地、勤管办</w:t>
      </w:r>
      <w:r w:rsidRPr="001060E8">
        <w:rPr>
          <w:rFonts w:ascii="仿宋_GB2312" w:eastAsia="仿宋_GB2312" w:hAnsi="Helvetica" w:cs="Helvetica"/>
          <w:color w:val="000000"/>
          <w:sz w:val="32"/>
          <w:szCs w:val="32"/>
        </w:rPr>
        <w:t>4</w:t>
      </w:r>
      <w:r w:rsidRPr="001060E8">
        <w:rPr>
          <w:rFonts w:ascii="仿宋_GB2312" w:eastAsia="仿宋_GB2312" w:hAnsi="Helvetica" w:cs="Helvetica" w:hint="eastAsia"/>
          <w:color w:val="000000"/>
          <w:sz w:val="32"/>
          <w:szCs w:val="32"/>
        </w:rPr>
        <w:t>个二级机构及炎陵县教育局、炎陵县第一中学、炎陵县炎陵中学、炎陵县城南小学、炎陵县职业技术学校、炎陵县示范幼儿园、</w:t>
      </w:r>
      <w:proofErr w:type="gramStart"/>
      <w:r w:rsidRPr="001060E8">
        <w:rPr>
          <w:rFonts w:ascii="仿宋_GB2312" w:eastAsia="仿宋_GB2312" w:hAnsi="Helvetica" w:cs="Helvetica" w:hint="eastAsia"/>
          <w:color w:val="000000"/>
          <w:sz w:val="32"/>
          <w:szCs w:val="32"/>
        </w:rPr>
        <w:t>炎陵县霞阳镇</w:t>
      </w:r>
      <w:proofErr w:type="gramEnd"/>
      <w:r w:rsidRPr="001060E8">
        <w:rPr>
          <w:rFonts w:ascii="仿宋_GB2312" w:eastAsia="仿宋_GB2312" w:hAnsi="Helvetica" w:cs="Helvetica" w:hint="eastAsia"/>
          <w:color w:val="000000"/>
          <w:sz w:val="32"/>
          <w:szCs w:val="32"/>
        </w:rPr>
        <w:t>学校、炎陵县</w:t>
      </w:r>
      <w:proofErr w:type="gramStart"/>
      <w:r w:rsidRPr="001060E8">
        <w:rPr>
          <w:rFonts w:ascii="仿宋_GB2312" w:eastAsia="仿宋_GB2312" w:hAnsi="Helvetica" w:cs="Helvetica" w:hint="eastAsia"/>
          <w:color w:val="000000"/>
          <w:sz w:val="32"/>
          <w:szCs w:val="32"/>
        </w:rPr>
        <w:t>沔</w:t>
      </w:r>
      <w:proofErr w:type="gramEnd"/>
      <w:r w:rsidRPr="001060E8">
        <w:rPr>
          <w:rFonts w:ascii="仿宋_GB2312" w:eastAsia="仿宋_GB2312" w:hAnsi="Helvetica" w:cs="Helvetica" w:hint="eastAsia"/>
          <w:color w:val="000000"/>
          <w:sz w:val="32"/>
          <w:szCs w:val="32"/>
        </w:rPr>
        <w:t>渡镇学校、炎陵县十都镇学校、炎陵县</w:t>
      </w:r>
      <w:proofErr w:type="gramStart"/>
      <w:r w:rsidRPr="001060E8">
        <w:rPr>
          <w:rFonts w:ascii="仿宋_GB2312" w:eastAsia="仿宋_GB2312" w:hAnsi="Helvetica" w:cs="Helvetica" w:hint="eastAsia"/>
          <w:color w:val="000000"/>
          <w:sz w:val="32"/>
          <w:szCs w:val="32"/>
        </w:rPr>
        <w:t>沔</w:t>
      </w:r>
      <w:proofErr w:type="gramEnd"/>
      <w:r w:rsidRPr="001060E8">
        <w:rPr>
          <w:rFonts w:ascii="仿宋_GB2312" w:eastAsia="仿宋_GB2312" w:hAnsi="Helvetica" w:cs="Helvetica" w:hint="eastAsia"/>
          <w:color w:val="000000"/>
          <w:sz w:val="32"/>
          <w:szCs w:val="32"/>
        </w:rPr>
        <w:t>渡镇石洲学校、</w:t>
      </w:r>
      <w:proofErr w:type="gramStart"/>
      <w:r w:rsidRPr="001060E8">
        <w:rPr>
          <w:rFonts w:ascii="仿宋_GB2312" w:eastAsia="仿宋_GB2312" w:hAnsi="Helvetica" w:cs="Helvetica" w:hint="eastAsia"/>
          <w:color w:val="000000"/>
          <w:sz w:val="32"/>
          <w:szCs w:val="32"/>
        </w:rPr>
        <w:t>炎陵县垄溪乡</w:t>
      </w:r>
      <w:proofErr w:type="gramEnd"/>
      <w:r w:rsidRPr="001060E8">
        <w:rPr>
          <w:rFonts w:ascii="仿宋_GB2312" w:eastAsia="仿宋_GB2312" w:hAnsi="Helvetica" w:cs="Helvetica" w:hint="eastAsia"/>
          <w:color w:val="000000"/>
          <w:sz w:val="32"/>
          <w:szCs w:val="32"/>
        </w:rPr>
        <w:t>学校、炎陵县水口镇学校、</w:t>
      </w:r>
      <w:proofErr w:type="gramStart"/>
      <w:r w:rsidRPr="001060E8">
        <w:rPr>
          <w:rFonts w:ascii="仿宋_GB2312" w:eastAsia="仿宋_GB2312" w:hAnsi="Helvetica" w:cs="Helvetica" w:hint="eastAsia"/>
          <w:color w:val="000000"/>
          <w:sz w:val="32"/>
          <w:szCs w:val="32"/>
        </w:rPr>
        <w:t>炎陵县策源乡</w:t>
      </w:r>
      <w:proofErr w:type="gramEnd"/>
      <w:r w:rsidRPr="001060E8">
        <w:rPr>
          <w:rFonts w:ascii="仿宋_GB2312" w:eastAsia="仿宋_GB2312" w:hAnsi="Helvetica" w:cs="Helvetica" w:hint="eastAsia"/>
          <w:color w:val="000000"/>
          <w:sz w:val="32"/>
          <w:szCs w:val="32"/>
        </w:rPr>
        <w:t>学校、炎陵县下村乡学校、</w:t>
      </w:r>
      <w:r w:rsidRPr="001060E8">
        <w:rPr>
          <w:rFonts w:ascii="仿宋_GB2312" w:eastAsia="仿宋_GB2312" w:hAnsi="Helvetica" w:cs="Helvetica" w:hint="eastAsia"/>
          <w:color w:val="000000"/>
          <w:sz w:val="32"/>
          <w:szCs w:val="32"/>
        </w:rPr>
        <w:lastRenderedPageBreak/>
        <w:t>炎陵县中村瑶族乡平乐学校、炎陵县中村瑶族</w:t>
      </w:r>
      <w:proofErr w:type="gramStart"/>
      <w:r w:rsidRPr="001060E8">
        <w:rPr>
          <w:rFonts w:ascii="仿宋_GB2312" w:eastAsia="仿宋_GB2312" w:hAnsi="Helvetica" w:cs="Helvetica" w:hint="eastAsia"/>
          <w:color w:val="000000"/>
          <w:sz w:val="32"/>
          <w:szCs w:val="32"/>
        </w:rPr>
        <w:t>乡龙渣学校</w:t>
      </w:r>
      <w:proofErr w:type="gramEnd"/>
      <w:r w:rsidRPr="001060E8">
        <w:rPr>
          <w:rFonts w:ascii="仿宋_GB2312" w:eastAsia="仿宋_GB2312" w:hAnsi="Helvetica" w:cs="Helvetica" w:hint="eastAsia"/>
          <w:color w:val="000000"/>
          <w:sz w:val="32"/>
          <w:szCs w:val="32"/>
        </w:rPr>
        <w:t>、炎陵县中村瑶族乡学校、</w:t>
      </w:r>
      <w:proofErr w:type="gramStart"/>
      <w:r w:rsidRPr="001060E8">
        <w:rPr>
          <w:rFonts w:ascii="仿宋_GB2312" w:eastAsia="仿宋_GB2312" w:hAnsi="Helvetica" w:cs="Helvetica" w:hint="eastAsia"/>
          <w:color w:val="000000"/>
          <w:sz w:val="32"/>
          <w:szCs w:val="32"/>
        </w:rPr>
        <w:t>炎陵县霞阳镇</w:t>
      </w:r>
      <w:proofErr w:type="gramEnd"/>
      <w:r w:rsidRPr="001060E8">
        <w:rPr>
          <w:rFonts w:ascii="仿宋_GB2312" w:eastAsia="仿宋_GB2312" w:hAnsi="Helvetica" w:cs="Helvetica" w:hint="eastAsia"/>
          <w:color w:val="000000"/>
          <w:sz w:val="32"/>
          <w:szCs w:val="32"/>
        </w:rPr>
        <w:t>三河学校、炎陵县鹿原镇学校、炎陵县鹿原镇东风学校、炎陵县船形乡学校</w:t>
      </w:r>
      <w:r w:rsidRPr="001060E8">
        <w:rPr>
          <w:rFonts w:ascii="仿宋_GB2312" w:eastAsia="仿宋_GB2312" w:hAnsi="Helvetica" w:cs="Helvetica"/>
          <w:color w:val="000000"/>
          <w:sz w:val="32"/>
          <w:szCs w:val="32"/>
        </w:rPr>
        <w:t>21</w:t>
      </w:r>
      <w:r w:rsidRPr="001060E8">
        <w:rPr>
          <w:rFonts w:ascii="仿宋_GB2312" w:eastAsia="仿宋_GB2312" w:hAnsi="Helvetica" w:cs="Helvetica" w:hint="eastAsia"/>
          <w:color w:val="000000"/>
          <w:sz w:val="32"/>
          <w:szCs w:val="32"/>
        </w:rPr>
        <w:t>个二级单位。</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（二）决算单位构成。教育局</w:t>
      </w:r>
      <w:r w:rsidRPr="001060E8">
        <w:rPr>
          <w:rFonts w:ascii="仿宋_GB2312" w:eastAsia="仿宋_GB2312" w:hAnsi="Helvetica" w:cs="Helvetica"/>
          <w:color w:val="000000"/>
          <w:sz w:val="32"/>
          <w:szCs w:val="32"/>
        </w:rPr>
        <w:t>2018</w:t>
      </w:r>
      <w:r w:rsidRPr="001060E8">
        <w:rPr>
          <w:rFonts w:ascii="仿宋_GB2312" w:eastAsia="仿宋_GB2312" w:hAnsi="Helvetica" w:cs="Helvetica" w:hint="eastAsia"/>
          <w:color w:val="000000"/>
          <w:sz w:val="32"/>
          <w:szCs w:val="32"/>
        </w:rPr>
        <w:t>年部门决算汇总公开单位构成包括：教育局本级以及炎陵县第一中学、炎陵县炎陵中学、炎陵县城南小学、炎陵县职业技术学校、炎陵县示范幼儿园、</w:t>
      </w:r>
      <w:proofErr w:type="gramStart"/>
      <w:r w:rsidRPr="001060E8">
        <w:rPr>
          <w:rFonts w:ascii="仿宋_GB2312" w:eastAsia="仿宋_GB2312" w:hAnsi="Helvetica" w:cs="Helvetica" w:hint="eastAsia"/>
          <w:color w:val="000000"/>
          <w:sz w:val="32"/>
          <w:szCs w:val="32"/>
        </w:rPr>
        <w:t>炎陵县霞阳镇</w:t>
      </w:r>
      <w:proofErr w:type="gramEnd"/>
      <w:r w:rsidRPr="001060E8">
        <w:rPr>
          <w:rFonts w:ascii="仿宋_GB2312" w:eastAsia="仿宋_GB2312" w:hAnsi="Helvetica" w:cs="Helvetica" w:hint="eastAsia"/>
          <w:color w:val="000000"/>
          <w:sz w:val="32"/>
          <w:szCs w:val="32"/>
        </w:rPr>
        <w:t>学校、炎陵县</w:t>
      </w:r>
      <w:proofErr w:type="gramStart"/>
      <w:r w:rsidRPr="001060E8">
        <w:rPr>
          <w:rFonts w:ascii="仿宋_GB2312" w:eastAsia="仿宋_GB2312" w:hAnsi="Helvetica" w:cs="Helvetica" w:hint="eastAsia"/>
          <w:color w:val="000000"/>
          <w:sz w:val="32"/>
          <w:szCs w:val="32"/>
        </w:rPr>
        <w:t>沔</w:t>
      </w:r>
      <w:proofErr w:type="gramEnd"/>
      <w:r w:rsidRPr="001060E8">
        <w:rPr>
          <w:rFonts w:ascii="仿宋_GB2312" w:eastAsia="仿宋_GB2312" w:hAnsi="Helvetica" w:cs="Helvetica" w:hint="eastAsia"/>
          <w:color w:val="000000"/>
          <w:sz w:val="32"/>
          <w:szCs w:val="32"/>
        </w:rPr>
        <w:t>渡镇学校、炎陵县十都镇学校、炎陵县</w:t>
      </w:r>
      <w:proofErr w:type="gramStart"/>
      <w:r w:rsidRPr="001060E8">
        <w:rPr>
          <w:rFonts w:ascii="仿宋_GB2312" w:eastAsia="仿宋_GB2312" w:hAnsi="Helvetica" w:cs="Helvetica" w:hint="eastAsia"/>
          <w:color w:val="000000"/>
          <w:sz w:val="32"/>
          <w:szCs w:val="32"/>
        </w:rPr>
        <w:t>沔</w:t>
      </w:r>
      <w:proofErr w:type="gramEnd"/>
      <w:r w:rsidRPr="001060E8">
        <w:rPr>
          <w:rFonts w:ascii="仿宋_GB2312" w:eastAsia="仿宋_GB2312" w:hAnsi="Helvetica" w:cs="Helvetica" w:hint="eastAsia"/>
          <w:color w:val="000000"/>
          <w:sz w:val="32"/>
          <w:szCs w:val="32"/>
        </w:rPr>
        <w:t>渡镇石洲学校、</w:t>
      </w:r>
      <w:proofErr w:type="gramStart"/>
      <w:r w:rsidRPr="001060E8">
        <w:rPr>
          <w:rFonts w:ascii="仿宋_GB2312" w:eastAsia="仿宋_GB2312" w:hAnsi="Helvetica" w:cs="Helvetica" w:hint="eastAsia"/>
          <w:color w:val="000000"/>
          <w:sz w:val="32"/>
          <w:szCs w:val="32"/>
        </w:rPr>
        <w:t>炎陵县垄溪乡</w:t>
      </w:r>
      <w:proofErr w:type="gramEnd"/>
      <w:r w:rsidRPr="001060E8">
        <w:rPr>
          <w:rFonts w:ascii="仿宋_GB2312" w:eastAsia="仿宋_GB2312" w:hAnsi="Helvetica" w:cs="Helvetica" w:hint="eastAsia"/>
          <w:color w:val="000000"/>
          <w:sz w:val="32"/>
          <w:szCs w:val="32"/>
        </w:rPr>
        <w:t>学校、炎陵县水口镇学校、</w:t>
      </w:r>
      <w:proofErr w:type="gramStart"/>
      <w:r w:rsidRPr="001060E8">
        <w:rPr>
          <w:rFonts w:ascii="仿宋_GB2312" w:eastAsia="仿宋_GB2312" w:hAnsi="Helvetica" w:cs="Helvetica" w:hint="eastAsia"/>
          <w:color w:val="000000"/>
          <w:sz w:val="32"/>
          <w:szCs w:val="32"/>
        </w:rPr>
        <w:t>炎陵县策源乡</w:t>
      </w:r>
      <w:proofErr w:type="gramEnd"/>
      <w:r w:rsidRPr="001060E8">
        <w:rPr>
          <w:rFonts w:ascii="仿宋_GB2312" w:eastAsia="仿宋_GB2312" w:hAnsi="Helvetica" w:cs="Helvetica" w:hint="eastAsia"/>
          <w:color w:val="000000"/>
          <w:sz w:val="32"/>
          <w:szCs w:val="32"/>
        </w:rPr>
        <w:t>学校、炎陵县下村乡学校、炎陵县中村瑶族乡平乐学校、炎陵县中村瑶族</w:t>
      </w:r>
      <w:proofErr w:type="gramStart"/>
      <w:r w:rsidRPr="001060E8">
        <w:rPr>
          <w:rFonts w:ascii="仿宋_GB2312" w:eastAsia="仿宋_GB2312" w:hAnsi="Helvetica" w:cs="Helvetica" w:hint="eastAsia"/>
          <w:color w:val="000000"/>
          <w:sz w:val="32"/>
          <w:szCs w:val="32"/>
        </w:rPr>
        <w:t>乡龙渣学校</w:t>
      </w:r>
      <w:proofErr w:type="gramEnd"/>
      <w:r w:rsidRPr="001060E8">
        <w:rPr>
          <w:rFonts w:ascii="仿宋_GB2312" w:eastAsia="仿宋_GB2312" w:hAnsi="Helvetica" w:cs="Helvetica" w:hint="eastAsia"/>
          <w:color w:val="000000"/>
          <w:sz w:val="32"/>
          <w:szCs w:val="32"/>
        </w:rPr>
        <w:t>、炎陵县中村瑶族</w:t>
      </w:r>
      <w:proofErr w:type="gramStart"/>
      <w:r w:rsidRPr="001060E8">
        <w:rPr>
          <w:rFonts w:ascii="仿宋_GB2312" w:eastAsia="仿宋_GB2312" w:hAnsi="Helvetica" w:cs="Helvetica" w:hint="eastAsia"/>
          <w:color w:val="000000"/>
          <w:sz w:val="32"/>
          <w:szCs w:val="32"/>
        </w:rPr>
        <w:t>乡民族</w:t>
      </w:r>
      <w:proofErr w:type="gramEnd"/>
      <w:r w:rsidRPr="001060E8">
        <w:rPr>
          <w:rFonts w:ascii="仿宋_GB2312" w:eastAsia="仿宋_GB2312" w:hAnsi="Helvetica" w:cs="Helvetica" w:hint="eastAsia"/>
          <w:color w:val="000000"/>
          <w:sz w:val="32"/>
          <w:szCs w:val="32"/>
        </w:rPr>
        <w:t>学校、</w:t>
      </w:r>
      <w:proofErr w:type="gramStart"/>
      <w:r w:rsidRPr="001060E8">
        <w:rPr>
          <w:rFonts w:ascii="仿宋_GB2312" w:eastAsia="仿宋_GB2312" w:hAnsi="Helvetica" w:cs="Helvetica" w:hint="eastAsia"/>
          <w:color w:val="000000"/>
          <w:sz w:val="32"/>
          <w:szCs w:val="32"/>
        </w:rPr>
        <w:t>炎陵县霞阳镇</w:t>
      </w:r>
      <w:proofErr w:type="gramEnd"/>
      <w:r w:rsidRPr="001060E8">
        <w:rPr>
          <w:rFonts w:ascii="仿宋_GB2312" w:eastAsia="仿宋_GB2312" w:hAnsi="Helvetica" w:cs="Helvetica" w:hint="eastAsia"/>
          <w:color w:val="000000"/>
          <w:sz w:val="32"/>
          <w:szCs w:val="32"/>
        </w:rPr>
        <w:t>三河学校、炎陵县鹿原镇学校、炎陵县鹿原镇东风学校、炎陵县船形乡学校机构数</w:t>
      </w:r>
      <w:r w:rsidRPr="001060E8">
        <w:rPr>
          <w:rFonts w:ascii="仿宋_GB2312" w:eastAsia="仿宋_GB2312" w:hAnsi="Helvetica" w:cs="Helvetica"/>
          <w:color w:val="000000"/>
          <w:sz w:val="32"/>
          <w:szCs w:val="32"/>
        </w:rPr>
        <w:t>21</w:t>
      </w:r>
      <w:r w:rsidRPr="001060E8">
        <w:rPr>
          <w:rFonts w:ascii="仿宋_GB2312" w:eastAsia="仿宋_GB2312" w:hAnsi="Helvetica" w:cs="Helvetica" w:hint="eastAsia"/>
          <w:color w:val="000000"/>
          <w:sz w:val="32"/>
          <w:szCs w:val="32"/>
        </w:rPr>
        <w:t>个，年末学生人数20047人，年末公共预算财政补助开支人数</w:t>
      </w:r>
      <w:r w:rsidRPr="001060E8">
        <w:rPr>
          <w:rFonts w:ascii="仿宋_GB2312" w:eastAsia="仿宋_GB2312" w:hAnsi="Helvetica" w:cs="Helvetica"/>
          <w:color w:val="000000"/>
          <w:sz w:val="32"/>
          <w:szCs w:val="32"/>
        </w:rPr>
        <w:t>2442</w:t>
      </w:r>
      <w:r w:rsidRPr="001060E8">
        <w:rPr>
          <w:rFonts w:ascii="仿宋_GB2312" w:eastAsia="仿宋_GB2312" w:hAnsi="Helvetica" w:cs="Helvetica" w:hint="eastAsia"/>
          <w:color w:val="000000"/>
          <w:sz w:val="32"/>
          <w:szCs w:val="32"/>
        </w:rPr>
        <w:t>人（其中：在职</w:t>
      </w:r>
      <w:r w:rsidRPr="001060E8">
        <w:rPr>
          <w:rFonts w:ascii="仿宋_GB2312" w:eastAsia="仿宋_GB2312" w:hAnsi="Helvetica" w:cs="Helvetica"/>
          <w:color w:val="000000"/>
          <w:sz w:val="32"/>
          <w:szCs w:val="32"/>
        </w:rPr>
        <w:t>1372</w:t>
      </w:r>
      <w:r w:rsidRPr="001060E8">
        <w:rPr>
          <w:rFonts w:ascii="仿宋_GB2312" w:eastAsia="仿宋_GB2312" w:hAnsi="Helvetica" w:cs="Helvetica" w:hint="eastAsia"/>
          <w:color w:val="000000"/>
          <w:sz w:val="32"/>
          <w:szCs w:val="32"/>
        </w:rPr>
        <w:t>人，退休</w:t>
      </w:r>
      <w:r w:rsidRPr="001060E8">
        <w:rPr>
          <w:rFonts w:ascii="仿宋_GB2312" w:eastAsia="仿宋_GB2312" w:hAnsi="Helvetica" w:cs="Helvetica"/>
          <w:color w:val="000000"/>
          <w:sz w:val="32"/>
          <w:szCs w:val="32"/>
        </w:rPr>
        <w:t>1070</w:t>
      </w:r>
      <w:r w:rsidRPr="001060E8">
        <w:rPr>
          <w:rFonts w:ascii="仿宋_GB2312" w:eastAsia="仿宋_GB2312" w:hAnsi="Helvetica" w:cs="Helvetica" w:hint="eastAsia"/>
          <w:color w:val="000000"/>
          <w:sz w:val="32"/>
          <w:szCs w:val="32"/>
        </w:rPr>
        <w:t>人），遗属人员</w:t>
      </w:r>
      <w:r w:rsidRPr="001060E8">
        <w:rPr>
          <w:rFonts w:ascii="仿宋_GB2312" w:eastAsia="仿宋_GB2312" w:hAnsi="Helvetica" w:cs="Helvetica"/>
          <w:color w:val="000000"/>
          <w:sz w:val="32"/>
          <w:szCs w:val="32"/>
        </w:rPr>
        <w:t>239</w:t>
      </w:r>
      <w:r w:rsidRPr="001060E8">
        <w:rPr>
          <w:rFonts w:ascii="仿宋_GB2312" w:eastAsia="仿宋_GB2312" w:hAnsi="Helvetica" w:cs="Helvetica" w:hint="eastAsia"/>
          <w:color w:val="000000"/>
          <w:sz w:val="32"/>
          <w:szCs w:val="32"/>
        </w:rPr>
        <w:t>人。</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color w:val="000000"/>
          <w:sz w:val="32"/>
          <w:szCs w:val="32"/>
        </w:rPr>
        <w:t> </w:t>
      </w:r>
    </w:p>
    <w:p w:rsidR="00293C8D" w:rsidRPr="001060E8" w:rsidRDefault="00293C8D" w:rsidP="00EB0992">
      <w:pPr>
        <w:pStyle w:val="a3"/>
        <w:spacing w:before="54" w:beforeAutospacing="0" w:after="54" w:afterAutospacing="0" w:line="560" w:lineRule="exact"/>
        <w:rPr>
          <w:rFonts w:ascii="Helvetica" w:hAnsi="Helvetica" w:cs="Helvetica"/>
          <w:color w:val="000000"/>
          <w:sz w:val="32"/>
          <w:szCs w:val="32"/>
        </w:rPr>
      </w:pPr>
      <w:r w:rsidRPr="001060E8">
        <w:rPr>
          <w:rFonts w:ascii="黑体" w:eastAsia="黑体" w:hAnsi="黑体" w:cs="Helvetica" w:hint="eastAsia"/>
          <w:color w:val="000000"/>
          <w:sz w:val="32"/>
          <w:szCs w:val="32"/>
        </w:rPr>
        <w:t>第二部分</w:t>
      </w:r>
      <w:r w:rsidRPr="001060E8">
        <w:rPr>
          <w:rFonts w:ascii="Calibri" w:hAnsi="Calibri" w:cs="Calibri"/>
          <w:color w:val="000000"/>
          <w:sz w:val="32"/>
          <w:szCs w:val="32"/>
        </w:rPr>
        <w:t>  </w:t>
      </w:r>
      <w:r w:rsidRPr="001060E8">
        <w:rPr>
          <w:rFonts w:ascii="黑体" w:eastAsia="黑体" w:hAnsi="黑体" w:cs="Helvetica" w:hint="eastAsia"/>
          <w:color w:val="000000"/>
          <w:sz w:val="32"/>
          <w:szCs w:val="32"/>
        </w:rPr>
        <w:t>2018年度部门决算表</w:t>
      </w:r>
      <w:r w:rsidRPr="001060E8">
        <w:rPr>
          <w:rFonts w:ascii="仿宋_GB2312" w:eastAsia="仿宋_GB2312" w:hAnsi="Helvetica" w:cs="Helvetica" w:hint="eastAsia"/>
          <w:color w:val="000000"/>
          <w:sz w:val="32"/>
          <w:szCs w:val="32"/>
        </w:rPr>
        <w:t>    </w:t>
      </w:r>
    </w:p>
    <w:p w:rsidR="00293C8D" w:rsidRPr="001060E8" w:rsidRDefault="00293C8D" w:rsidP="00EB0992">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表格详见附件</w:t>
      </w:r>
    </w:p>
    <w:p w:rsidR="00293C8D" w:rsidRPr="001060E8" w:rsidRDefault="00293C8D" w:rsidP="00EB0992">
      <w:pPr>
        <w:pStyle w:val="a3"/>
        <w:spacing w:before="54" w:beforeAutospacing="0" w:after="54" w:afterAutospacing="0" w:line="560" w:lineRule="exact"/>
        <w:rPr>
          <w:rFonts w:ascii="Helvetica" w:hAnsi="Helvetica" w:cs="Helvetica"/>
          <w:color w:val="000000"/>
          <w:sz w:val="32"/>
          <w:szCs w:val="32"/>
        </w:rPr>
      </w:pPr>
      <w:r w:rsidRPr="001060E8">
        <w:rPr>
          <w:rFonts w:ascii="黑体" w:eastAsia="黑体" w:hAnsi="黑体" w:cs="Helvetica" w:hint="eastAsia"/>
          <w:color w:val="000000"/>
          <w:sz w:val="32"/>
          <w:szCs w:val="32"/>
        </w:rPr>
        <w:t>第三部分</w:t>
      </w:r>
      <w:r w:rsidRPr="001060E8">
        <w:rPr>
          <w:rFonts w:ascii="Calibri" w:hAnsi="Calibri" w:cs="Calibri"/>
          <w:color w:val="000000"/>
          <w:sz w:val="32"/>
          <w:szCs w:val="32"/>
        </w:rPr>
        <w:t>  </w:t>
      </w:r>
      <w:r w:rsidRPr="001060E8">
        <w:rPr>
          <w:rFonts w:ascii="黑体" w:eastAsia="黑体" w:hAnsi="黑体" w:cs="Helvetica"/>
          <w:color w:val="000000"/>
          <w:sz w:val="32"/>
          <w:szCs w:val="32"/>
        </w:rPr>
        <w:t>2018</w:t>
      </w:r>
      <w:r w:rsidRPr="001060E8">
        <w:rPr>
          <w:rFonts w:ascii="黑体" w:eastAsia="黑体" w:hAnsi="黑体" w:cs="Helvetica" w:hint="eastAsia"/>
          <w:color w:val="000000"/>
          <w:sz w:val="32"/>
          <w:szCs w:val="32"/>
        </w:rPr>
        <w:t>年度部门决算情况说明</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一、收入支出决算总体情况说明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color w:val="000000"/>
          <w:sz w:val="32"/>
          <w:szCs w:val="32"/>
        </w:rPr>
        <w:t>2018</w:t>
      </w:r>
      <w:r w:rsidRPr="001060E8">
        <w:rPr>
          <w:rFonts w:ascii="仿宋_GB2312" w:eastAsia="仿宋_GB2312" w:hAnsi="Helvetica" w:cs="Helvetica" w:hint="eastAsia"/>
          <w:color w:val="000000"/>
          <w:sz w:val="32"/>
          <w:szCs w:val="32"/>
        </w:rPr>
        <w:t>年度收、支总计</w:t>
      </w:r>
      <w:r w:rsidRPr="001060E8">
        <w:rPr>
          <w:rFonts w:ascii="仿宋_GB2312" w:eastAsia="仿宋_GB2312" w:hAnsi="Helvetica" w:cs="Helvetica"/>
          <w:color w:val="000000"/>
          <w:sz w:val="32"/>
          <w:szCs w:val="32"/>
        </w:rPr>
        <w:t>225238553.64</w:t>
      </w:r>
      <w:r w:rsidRPr="001060E8">
        <w:rPr>
          <w:rFonts w:ascii="仿宋_GB2312" w:eastAsia="仿宋_GB2312" w:hAnsi="Helvetica" w:cs="Helvetica" w:hint="eastAsia"/>
          <w:color w:val="000000"/>
          <w:sz w:val="32"/>
          <w:szCs w:val="32"/>
        </w:rPr>
        <w:t>元，比上年减少</w:t>
      </w:r>
      <w:r w:rsidRPr="001060E8">
        <w:rPr>
          <w:rFonts w:ascii="仿宋_GB2312" w:eastAsia="仿宋_GB2312" w:hAnsi="Helvetica" w:cs="Helvetica"/>
          <w:color w:val="000000"/>
          <w:sz w:val="32"/>
          <w:szCs w:val="32"/>
        </w:rPr>
        <w:t>10431740.06</w:t>
      </w:r>
      <w:r w:rsidRPr="001060E8">
        <w:rPr>
          <w:rFonts w:ascii="仿宋_GB2312" w:eastAsia="仿宋_GB2312" w:hAnsi="Helvetica" w:cs="Helvetica" w:hint="eastAsia"/>
          <w:color w:val="000000"/>
          <w:sz w:val="32"/>
          <w:szCs w:val="32"/>
        </w:rPr>
        <w:t>元，下降</w:t>
      </w:r>
      <w:r w:rsidRPr="001060E8">
        <w:rPr>
          <w:rFonts w:ascii="仿宋_GB2312" w:eastAsia="仿宋_GB2312" w:hAnsi="Helvetica" w:cs="Helvetica"/>
          <w:color w:val="000000"/>
          <w:sz w:val="32"/>
          <w:szCs w:val="32"/>
        </w:rPr>
        <w:t>4.43%</w:t>
      </w:r>
      <w:r w:rsidRPr="001060E8">
        <w:rPr>
          <w:rFonts w:ascii="仿宋_GB2312" w:eastAsia="仿宋_GB2312" w:hAnsi="Helvetica" w:cs="Helvetica" w:hint="eastAsia"/>
          <w:color w:val="000000"/>
          <w:sz w:val="32"/>
          <w:szCs w:val="32"/>
        </w:rPr>
        <w:t>。收、支总计与上年决算数比较及变动的主要原因为退休教师津贴补贴由社保发放。</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lastRenderedPageBreak/>
        <w:t>二、收入决算情况说明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2018年本年收入</w:t>
      </w:r>
      <w:r w:rsidR="008D120D">
        <w:rPr>
          <w:rFonts w:ascii="仿宋_GB2312" w:eastAsia="仿宋_GB2312" w:hAnsi="Helvetica" w:cs="Helvetica" w:hint="eastAsia"/>
          <w:color w:val="000000"/>
          <w:sz w:val="32"/>
          <w:szCs w:val="32"/>
        </w:rPr>
        <w:t>224319006.54</w:t>
      </w:r>
      <w:r w:rsidRPr="001060E8">
        <w:rPr>
          <w:rFonts w:ascii="仿宋_GB2312" w:eastAsia="仿宋_GB2312" w:hAnsi="Helvetica" w:cs="Helvetica" w:hint="eastAsia"/>
          <w:color w:val="000000"/>
          <w:sz w:val="32"/>
          <w:szCs w:val="32"/>
        </w:rPr>
        <w:t>元，其中财政拨款收入219584717.54元，占总收入的97.</w:t>
      </w:r>
      <w:r w:rsidR="009F529E" w:rsidRPr="001060E8">
        <w:rPr>
          <w:rFonts w:ascii="仿宋_GB2312" w:eastAsia="仿宋_GB2312" w:hAnsi="Helvetica" w:cs="Helvetica" w:hint="eastAsia"/>
          <w:color w:val="000000"/>
          <w:sz w:val="32"/>
          <w:szCs w:val="32"/>
        </w:rPr>
        <w:t>89</w:t>
      </w:r>
      <w:r w:rsidRPr="001060E8">
        <w:rPr>
          <w:rFonts w:ascii="仿宋_GB2312" w:eastAsia="仿宋_GB2312" w:hAnsi="Helvetica" w:cs="Helvetica" w:hint="eastAsia"/>
          <w:color w:val="000000"/>
          <w:sz w:val="32"/>
          <w:szCs w:val="32"/>
        </w:rPr>
        <w:t>%，上级补助收入0元，占总收入的0 %，事业收入4722980.12元，占总收入的2.1%。其他收入11308.88元，占总收入的0.01%。</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三、支出决算情况说明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2018年本年支出</w:t>
      </w:r>
      <w:r w:rsidR="00DF2CCF" w:rsidRPr="001060E8">
        <w:rPr>
          <w:rFonts w:ascii="仿宋_GB2312" w:eastAsia="仿宋_GB2312" w:hAnsi="Helvetica" w:cs="Helvetica" w:hint="eastAsia"/>
          <w:color w:val="000000"/>
          <w:sz w:val="32"/>
          <w:szCs w:val="32"/>
        </w:rPr>
        <w:t>225238</w:t>
      </w:r>
      <w:r w:rsidRPr="001060E8">
        <w:rPr>
          <w:rFonts w:ascii="仿宋_GB2312" w:eastAsia="仿宋_GB2312" w:hAnsi="Helvetica" w:cs="Helvetica" w:hint="eastAsia"/>
          <w:color w:val="000000"/>
          <w:sz w:val="32"/>
          <w:szCs w:val="32"/>
        </w:rPr>
        <w:t>553.64元，其中基本支出</w:t>
      </w:r>
      <w:r w:rsidR="00DF2CCF" w:rsidRPr="001060E8">
        <w:rPr>
          <w:rFonts w:ascii="仿宋_GB2312" w:eastAsia="仿宋_GB2312" w:hAnsi="Helvetica" w:cs="Helvetica" w:hint="eastAsia"/>
          <w:color w:val="000000"/>
          <w:sz w:val="32"/>
          <w:szCs w:val="32"/>
        </w:rPr>
        <w:t>223200</w:t>
      </w:r>
      <w:r w:rsidRPr="001060E8">
        <w:rPr>
          <w:rFonts w:ascii="仿宋_GB2312" w:eastAsia="仿宋_GB2312" w:hAnsi="Helvetica" w:cs="Helvetica" w:hint="eastAsia"/>
          <w:color w:val="000000"/>
          <w:sz w:val="32"/>
          <w:szCs w:val="32"/>
        </w:rPr>
        <w:t>587.05元，占本年支出的</w:t>
      </w:r>
      <w:r w:rsidRPr="001060E8">
        <w:rPr>
          <w:rFonts w:ascii="仿宋_GB2312" w:eastAsia="仿宋_GB2312" w:hAnsi="Calibri" w:cs="Calibri" w:hint="eastAsia"/>
          <w:color w:val="000000"/>
          <w:sz w:val="32"/>
          <w:szCs w:val="32"/>
        </w:rPr>
        <w:t>99.</w:t>
      </w:r>
      <w:r w:rsidR="00284442">
        <w:rPr>
          <w:rFonts w:ascii="仿宋_GB2312" w:eastAsia="仿宋_GB2312" w:hAnsi="Calibri" w:cs="Calibri" w:hint="eastAsia"/>
          <w:color w:val="000000"/>
          <w:sz w:val="32"/>
          <w:szCs w:val="32"/>
        </w:rPr>
        <w:t>1</w:t>
      </w:r>
      <w:r w:rsidRPr="001060E8">
        <w:rPr>
          <w:rFonts w:ascii="仿宋_GB2312" w:eastAsia="仿宋_GB2312" w:hAnsi="Calibri" w:cs="Calibri" w:hint="eastAsia"/>
          <w:color w:val="000000"/>
          <w:sz w:val="32"/>
          <w:szCs w:val="32"/>
        </w:rPr>
        <w:t>%</w:t>
      </w:r>
      <w:r w:rsidRPr="001060E8">
        <w:rPr>
          <w:rFonts w:ascii="仿宋_GB2312" w:eastAsia="仿宋_GB2312" w:hAnsi="Helvetica" w:cs="Helvetica" w:hint="eastAsia"/>
          <w:color w:val="000000"/>
          <w:sz w:val="32"/>
          <w:szCs w:val="32"/>
        </w:rPr>
        <w:t>。项目支出</w:t>
      </w:r>
      <w:r w:rsidR="00DF2CCF" w:rsidRPr="001060E8">
        <w:rPr>
          <w:rFonts w:ascii="仿宋_GB2312" w:eastAsia="仿宋_GB2312" w:hAnsi="Calibri" w:cs="Calibri" w:hint="eastAsia"/>
          <w:color w:val="000000"/>
          <w:sz w:val="32"/>
          <w:szCs w:val="32"/>
        </w:rPr>
        <w:t>2037</w:t>
      </w:r>
      <w:r w:rsidRPr="001060E8">
        <w:rPr>
          <w:rFonts w:ascii="仿宋_GB2312" w:eastAsia="仿宋_GB2312" w:hAnsi="Calibri" w:cs="Calibri" w:hint="eastAsia"/>
          <w:color w:val="000000"/>
          <w:sz w:val="32"/>
          <w:szCs w:val="32"/>
        </w:rPr>
        <w:t>966.59</w:t>
      </w:r>
      <w:r w:rsidRPr="001060E8">
        <w:rPr>
          <w:rFonts w:ascii="仿宋_GB2312" w:eastAsia="仿宋_GB2312" w:hAnsi="Helvetica" w:cs="Helvetica" w:hint="eastAsia"/>
          <w:color w:val="000000"/>
          <w:sz w:val="32"/>
          <w:szCs w:val="32"/>
        </w:rPr>
        <w:t>元，占本年支出的</w:t>
      </w:r>
      <w:r w:rsidRPr="001060E8">
        <w:rPr>
          <w:rFonts w:ascii="仿宋_GB2312" w:eastAsia="仿宋_GB2312" w:hAnsi="Calibri" w:cs="Calibri" w:hint="eastAsia"/>
          <w:color w:val="000000"/>
          <w:sz w:val="32"/>
          <w:szCs w:val="32"/>
        </w:rPr>
        <w:t>0.91%</w:t>
      </w:r>
      <w:r w:rsidRPr="001060E8">
        <w:rPr>
          <w:rFonts w:ascii="仿宋_GB2312" w:eastAsia="仿宋_GB2312" w:hAnsi="Helvetica" w:cs="Helvetica" w:hint="eastAsia"/>
          <w:color w:val="000000"/>
          <w:sz w:val="32"/>
          <w:szCs w:val="32"/>
        </w:rPr>
        <w:t>，上缴上级支出</w:t>
      </w:r>
      <w:r w:rsidRPr="001060E8">
        <w:rPr>
          <w:rFonts w:ascii="仿宋_GB2312" w:eastAsia="仿宋_GB2312" w:hAnsi="Calibri" w:cs="Calibri" w:hint="eastAsia"/>
          <w:color w:val="000000"/>
          <w:sz w:val="32"/>
          <w:szCs w:val="32"/>
        </w:rPr>
        <w:t>0</w:t>
      </w:r>
      <w:r w:rsidRPr="001060E8">
        <w:rPr>
          <w:rFonts w:ascii="仿宋_GB2312" w:eastAsia="仿宋_GB2312" w:hAnsi="Helvetica" w:cs="Helvetica" w:hint="eastAsia"/>
          <w:color w:val="000000"/>
          <w:sz w:val="32"/>
          <w:szCs w:val="32"/>
        </w:rPr>
        <w:t>元，占本年支出的</w:t>
      </w:r>
      <w:r w:rsidRPr="001060E8">
        <w:rPr>
          <w:rFonts w:ascii="仿宋_GB2312" w:eastAsia="仿宋_GB2312" w:hAnsi="Helvetica" w:cs="Helvetica" w:hint="eastAsia"/>
          <w:color w:val="000000"/>
          <w:sz w:val="32"/>
          <w:szCs w:val="32"/>
        </w:rPr>
        <w:t> </w:t>
      </w:r>
      <w:r w:rsidRPr="001060E8">
        <w:rPr>
          <w:rFonts w:ascii="仿宋_GB2312" w:eastAsia="仿宋_GB2312" w:hAnsi="Calibri" w:cs="Calibri" w:hint="eastAsia"/>
          <w:color w:val="000000"/>
          <w:sz w:val="32"/>
          <w:szCs w:val="32"/>
        </w:rPr>
        <w:t>0%</w:t>
      </w:r>
      <w:r w:rsidRPr="001060E8">
        <w:rPr>
          <w:rFonts w:ascii="仿宋_GB2312" w:eastAsia="仿宋_GB2312" w:hAnsi="Helvetica" w:cs="Helvetica" w:hint="eastAsia"/>
          <w:color w:val="000000"/>
          <w:sz w:val="32"/>
          <w:szCs w:val="32"/>
        </w:rPr>
        <w:t>。</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四、财政拨款收入支出决算总体情况说明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2018年度财政拨款总收入</w:t>
      </w:r>
      <w:r w:rsidR="00032E34" w:rsidRPr="001060E8">
        <w:rPr>
          <w:rFonts w:ascii="仿宋_GB2312" w:eastAsia="仿宋_GB2312" w:hAnsi="Helvetica" w:cs="Helvetica"/>
          <w:color w:val="000000"/>
          <w:sz w:val="32"/>
          <w:szCs w:val="32"/>
        </w:rPr>
        <w:t>219986751.08</w:t>
      </w:r>
      <w:r w:rsidRPr="001060E8">
        <w:rPr>
          <w:rFonts w:ascii="仿宋_GB2312" w:eastAsia="仿宋_GB2312" w:hAnsi="Helvetica" w:cs="Helvetica" w:hint="eastAsia"/>
          <w:color w:val="000000"/>
          <w:sz w:val="32"/>
          <w:szCs w:val="32"/>
        </w:rPr>
        <w:t>元，比上年减少</w:t>
      </w:r>
      <w:r w:rsidR="00FF092E" w:rsidRPr="001060E8">
        <w:rPr>
          <w:rFonts w:ascii="仿宋_GB2312" w:eastAsia="仿宋_GB2312" w:hAnsi="Helvetica" w:cs="Helvetica" w:hint="eastAsia"/>
          <w:color w:val="000000"/>
          <w:sz w:val="32"/>
          <w:szCs w:val="32"/>
        </w:rPr>
        <w:t>6090044.11</w:t>
      </w:r>
      <w:r w:rsidRPr="001060E8">
        <w:rPr>
          <w:rFonts w:ascii="仿宋_GB2312" w:eastAsia="仿宋_GB2312" w:hAnsi="Helvetica" w:cs="Helvetica" w:hint="eastAsia"/>
          <w:color w:val="000000"/>
          <w:sz w:val="32"/>
          <w:szCs w:val="32"/>
        </w:rPr>
        <w:t>元，下降</w:t>
      </w:r>
      <w:r w:rsidRPr="001060E8">
        <w:rPr>
          <w:rFonts w:ascii="仿宋_GB2312" w:eastAsia="仿宋_GB2312" w:hAnsi="Helvetica" w:cs="Helvetica" w:hint="eastAsia"/>
          <w:color w:val="000000"/>
          <w:sz w:val="32"/>
          <w:szCs w:val="32"/>
        </w:rPr>
        <w:t> </w:t>
      </w:r>
      <w:r w:rsidR="00032E34" w:rsidRPr="001060E8">
        <w:rPr>
          <w:rFonts w:ascii="仿宋_GB2312" w:eastAsia="仿宋_GB2312" w:hAnsi="Helvetica" w:cs="Helvetica" w:hint="eastAsia"/>
          <w:color w:val="000000"/>
          <w:sz w:val="32"/>
          <w:szCs w:val="32"/>
        </w:rPr>
        <w:t>2.</w:t>
      </w:r>
      <w:r w:rsidR="00FF092E" w:rsidRPr="001060E8">
        <w:rPr>
          <w:rFonts w:ascii="仿宋_GB2312" w:eastAsia="仿宋_GB2312" w:hAnsi="Helvetica" w:cs="Helvetica" w:hint="eastAsia"/>
          <w:color w:val="000000"/>
          <w:sz w:val="32"/>
          <w:szCs w:val="32"/>
        </w:rPr>
        <w:t>69</w:t>
      </w:r>
      <w:r w:rsidRPr="001060E8">
        <w:rPr>
          <w:rFonts w:ascii="仿宋_GB2312" w:eastAsia="仿宋_GB2312" w:hAnsi="Helvetica" w:cs="Helvetica" w:hint="eastAsia"/>
          <w:color w:val="000000"/>
          <w:sz w:val="32"/>
          <w:szCs w:val="32"/>
        </w:rPr>
        <w:t>%，其中：一般公共预算财政拨款收入</w:t>
      </w:r>
      <w:r w:rsidR="00DF2CCF" w:rsidRPr="001060E8">
        <w:rPr>
          <w:rFonts w:ascii="仿宋_GB2312" w:eastAsia="仿宋_GB2312" w:hAnsi="Helvetica" w:cs="Helvetica" w:hint="eastAsia"/>
          <w:color w:val="000000"/>
          <w:sz w:val="32"/>
          <w:szCs w:val="32"/>
        </w:rPr>
        <w:t>219136</w:t>
      </w:r>
      <w:r w:rsidRPr="001060E8">
        <w:rPr>
          <w:rFonts w:ascii="仿宋_GB2312" w:eastAsia="仿宋_GB2312" w:hAnsi="Helvetica" w:cs="Helvetica" w:hint="eastAsia"/>
          <w:color w:val="000000"/>
          <w:sz w:val="32"/>
          <w:szCs w:val="32"/>
        </w:rPr>
        <w:t>456.65元，比上年减少5519338.76元，下降2.46 %，政府性基金预算财政拨款收入</w:t>
      </w:r>
      <w:r w:rsidR="003649F2" w:rsidRPr="001060E8">
        <w:rPr>
          <w:rFonts w:ascii="仿宋_GB2312" w:eastAsia="仿宋_GB2312" w:hAnsi="Helvetica" w:cs="Helvetica" w:hint="eastAsia"/>
          <w:color w:val="000000"/>
          <w:sz w:val="32"/>
          <w:szCs w:val="32"/>
        </w:rPr>
        <w:t>448</w:t>
      </w:r>
      <w:r w:rsidRPr="001060E8">
        <w:rPr>
          <w:rFonts w:ascii="仿宋_GB2312" w:eastAsia="仿宋_GB2312" w:hAnsi="Helvetica" w:cs="Helvetica" w:hint="eastAsia"/>
          <w:color w:val="000000"/>
          <w:sz w:val="32"/>
          <w:szCs w:val="32"/>
        </w:rPr>
        <w:t>260.89元，比上年增加</w:t>
      </w:r>
      <w:r w:rsidR="00ED342C">
        <w:rPr>
          <w:rFonts w:ascii="仿宋_GB2312" w:eastAsia="仿宋_GB2312" w:hAnsi="Helvetica" w:cs="Helvetica" w:hint="eastAsia"/>
          <w:color w:val="000000"/>
          <w:sz w:val="32"/>
          <w:szCs w:val="32"/>
        </w:rPr>
        <w:t>127760</w:t>
      </w:r>
      <w:r w:rsidRPr="001060E8">
        <w:rPr>
          <w:rFonts w:ascii="仿宋_GB2312" w:eastAsia="仿宋_GB2312" w:hAnsi="Helvetica" w:cs="Helvetica" w:hint="eastAsia"/>
          <w:color w:val="000000"/>
          <w:sz w:val="32"/>
          <w:szCs w:val="32"/>
        </w:rPr>
        <w:t>.89元，增长39.86 %。财政拨款总支出</w:t>
      </w:r>
      <w:r w:rsidR="0071492A" w:rsidRPr="001060E8">
        <w:rPr>
          <w:rFonts w:ascii="仿宋_GB2312" w:eastAsia="仿宋_GB2312" w:hAnsi="Helvetica" w:cs="Helvetica" w:hint="eastAsia"/>
          <w:color w:val="000000"/>
          <w:sz w:val="32"/>
          <w:szCs w:val="32"/>
        </w:rPr>
        <w:t>219986</w:t>
      </w:r>
      <w:r w:rsidRPr="001060E8">
        <w:rPr>
          <w:rFonts w:ascii="仿宋_GB2312" w:eastAsia="仿宋_GB2312" w:hAnsi="Helvetica" w:cs="Helvetica" w:hint="eastAsia"/>
          <w:color w:val="000000"/>
          <w:sz w:val="32"/>
          <w:szCs w:val="32"/>
        </w:rPr>
        <w:t>751.08元，比上年减少</w:t>
      </w:r>
      <w:r w:rsidR="00FF092E" w:rsidRPr="001060E8">
        <w:rPr>
          <w:rFonts w:ascii="仿宋_GB2312" w:eastAsia="仿宋_GB2312" w:hAnsi="Helvetica" w:cs="Helvetica" w:hint="eastAsia"/>
          <w:color w:val="000000"/>
          <w:sz w:val="32"/>
          <w:szCs w:val="32"/>
        </w:rPr>
        <w:t>6090044.11</w:t>
      </w:r>
      <w:r w:rsidRPr="001060E8">
        <w:rPr>
          <w:rFonts w:ascii="仿宋_GB2312" w:eastAsia="仿宋_GB2312" w:hAnsi="Helvetica" w:cs="Helvetica" w:hint="eastAsia"/>
          <w:color w:val="000000"/>
          <w:sz w:val="32"/>
          <w:szCs w:val="32"/>
        </w:rPr>
        <w:t>元，下降</w:t>
      </w:r>
      <w:r w:rsidR="00FF092E" w:rsidRPr="001060E8">
        <w:rPr>
          <w:rFonts w:ascii="仿宋_GB2312" w:eastAsia="仿宋_GB2312" w:hAnsi="Helvetica" w:cs="Helvetica" w:hint="eastAsia"/>
          <w:color w:val="000000"/>
          <w:sz w:val="32"/>
          <w:szCs w:val="32"/>
        </w:rPr>
        <w:t>2.69</w:t>
      </w:r>
      <w:r w:rsidRPr="001060E8">
        <w:rPr>
          <w:rFonts w:ascii="仿宋_GB2312" w:eastAsia="仿宋_GB2312" w:hAnsi="Helvetica" w:cs="Helvetica" w:hint="eastAsia"/>
          <w:color w:val="000000"/>
          <w:sz w:val="32"/>
          <w:szCs w:val="32"/>
        </w:rPr>
        <w:t>%，其中：一般公共预算财政拨款支出</w:t>
      </w:r>
      <w:r w:rsidR="003649F2" w:rsidRPr="001060E8">
        <w:rPr>
          <w:rFonts w:ascii="仿宋_GB2312" w:eastAsia="仿宋_GB2312" w:hAnsi="Helvetica" w:cs="Helvetica" w:hint="eastAsia"/>
          <w:color w:val="000000"/>
          <w:sz w:val="32"/>
          <w:szCs w:val="32"/>
        </w:rPr>
        <w:t>219</w:t>
      </w:r>
      <w:r w:rsidR="0071492A" w:rsidRPr="001060E8">
        <w:rPr>
          <w:rFonts w:ascii="仿宋_GB2312" w:eastAsia="仿宋_GB2312" w:hAnsi="Helvetica" w:cs="Helvetica" w:hint="eastAsia"/>
          <w:color w:val="000000"/>
          <w:sz w:val="32"/>
          <w:szCs w:val="32"/>
        </w:rPr>
        <w:t>538</w:t>
      </w:r>
      <w:r w:rsidRPr="001060E8">
        <w:rPr>
          <w:rFonts w:ascii="仿宋_GB2312" w:eastAsia="仿宋_GB2312" w:hAnsi="Helvetica" w:cs="Helvetica" w:hint="eastAsia"/>
          <w:color w:val="000000"/>
          <w:sz w:val="32"/>
          <w:szCs w:val="32"/>
        </w:rPr>
        <w:t>490.19元，比上年减少5815771.46元，下降2.58 %，政府性基金预算财政拨款支出</w:t>
      </w:r>
      <w:r w:rsidR="0071492A" w:rsidRPr="001060E8">
        <w:rPr>
          <w:rFonts w:ascii="仿宋_GB2312" w:eastAsia="仿宋_GB2312" w:hAnsi="Helvetica" w:cs="Helvetica" w:hint="eastAsia"/>
          <w:color w:val="000000"/>
          <w:sz w:val="32"/>
          <w:szCs w:val="32"/>
        </w:rPr>
        <w:t>448</w:t>
      </w:r>
      <w:r w:rsidRPr="001060E8">
        <w:rPr>
          <w:rFonts w:ascii="仿宋_GB2312" w:eastAsia="仿宋_GB2312" w:hAnsi="Helvetica" w:cs="Helvetica" w:hint="eastAsia"/>
          <w:color w:val="000000"/>
          <w:sz w:val="32"/>
          <w:szCs w:val="32"/>
        </w:rPr>
        <w:t>260.89元，比上年增加127760.89元，增长39.86%，年末财政拨款结转和结余情况0元。</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财政拨款收、支总计与上年决算数比较及变动的主要原因为退休教师津贴补贴由社保发放。</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五、一般公共预算财政拨款支出决算情况说明</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lastRenderedPageBreak/>
        <w:t>（一）财政拨款支出决算总体情况。</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财政拨款本年支出219538490.19元，比上年减少</w:t>
      </w:r>
      <w:r w:rsidRPr="001060E8">
        <w:rPr>
          <w:rFonts w:ascii="仿宋_GB2312" w:eastAsia="仿宋_GB2312" w:hAnsi="Helvetica" w:cs="Helvetica"/>
          <w:color w:val="000000"/>
          <w:sz w:val="32"/>
          <w:szCs w:val="32"/>
        </w:rPr>
        <w:t>5815771.46</w:t>
      </w:r>
      <w:r w:rsidRPr="001060E8">
        <w:rPr>
          <w:rFonts w:ascii="仿宋_GB2312" w:eastAsia="仿宋_GB2312" w:hAnsi="Helvetica" w:cs="Helvetica" w:hint="eastAsia"/>
          <w:color w:val="000000"/>
          <w:sz w:val="32"/>
          <w:szCs w:val="32"/>
        </w:rPr>
        <w:t>元，下降</w:t>
      </w:r>
      <w:r w:rsidRPr="001060E8">
        <w:rPr>
          <w:rFonts w:ascii="仿宋_GB2312" w:eastAsia="仿宋_GB2312" w:hAnsi="Helvetica" w:cs="Helvetica"/>
          <w:color w:val="000000"/>
          <w:sz w:val="32"/>
          <w:szCs w:val="32"/>
        </w:rPr>
        <w:t>2.58 %</w:t>
      </w:r>
      <w:r w:rsidRPr="001060E8">
        <w:rPr>
          <w:rFonts w:ascii="仿宋_GB2312" w:eastAsia="仿宋_GB2312" w:hAnsi="Helvetica" w:cs="Helvetica" w:hint="eastAsia"/>
          <w:color w:val="000000"/>
          <w:sz w:val="32"/>
          <w:szCs w:val="32"/>
        </w:rPr>
        <w:t>。占本年总支出的</w:t>
      </w:r>
      <w:r w:rsidRPr="001060E8">
        <w:rPr>
          <w:rFonts w:ascii="仿宋_GB2312" w:eastAsia="仿宋_GB2312" w:hAnsi="Helvetica" w:cs="Helvetica"/>
          <w:color w:val="000000"/>
          <w:sz w:val="32"/>
          <w:szCs w:val="32"/>
        </w:rPr>
        <w:t>97.4</w:t>
      </w:r>
      <w:r w:rsidR="008B26E7">
        <w:rPr>
          <w:rFonts w:ascii="仿宋_GB2312" w:eastAsia="仿宋_GB2312" w:hAnsi="Helvetica" w:cs="Helvetica" w:hint="eastAsia"/>
          <w:color w:val="000000"/>
          <w:sz w:val="32"/>
          <w:szCs w:val="32"/>
        </w:rPr>
        <w:t>7</w:t>
      </w:r>
      <w:r w:rsidRPr="001060E8">
        <w:rPr>
          <w:rFonts w:ascii="仿宋_GB2312" w:eastAsia="仿宋_GB2312" w:hAnsi="Helvetica" w:cs="Helvetica"/>
          <w:color w:val="000000"/>
          <w:sz w:val="32"/>
          <w:szCs w:val="32"/>
        </w:rPr>
        <w:t>%</w:t>
      </w:r>
      <w:r w:rsidRPr="001060E8">
        <w:rPr>
          <w:rFonts w:ascii="仿宋_GB2312" w:eastAsia="仿宋_GB2312" w:hAnsi="Helvetica" w:cs="Helvetica" w:hint="eastAsia"/>
          <w:color w:val="000000"/>
          <w:sz w:val="32"/>
          <w:szCs w:val="32"/>
        </w:rPr>
        <w:t>，比上年占总支出的</w:t>
      </w:r>
      <w:r w:rsidRPr="001060E8">
        <w:rPr>
          <w:rFonts w:ascii="仿宋_GB2312" w:eastAsia="仿宋_GB2312" w:hAnsi="Helvetica" w:cs="Helvetica"/>
          <w:color w:val="000000"/>
          <w:sz w:val="32"/>
          <w:szCs w:val="32"/>
        </w:rPr>
        <w:t>95.</w:t>
      </w:r>
      <w:r w:rsidR="0048693F" w:rsidRPr="001060E8">
        <w:rPr>
          <w:rFonts w:ascii="仿宋_GB2312" w:eastAsia="仿宋_GB2312" w:hAnsi="Helvetica" w:cs="Helvetica" w:hint="eastAsia"/>
          <w:color w:val="000000"/>
          <w:sz w:val="32"/>
          <w:szCs w:val="32"/>
        </w:rPr>
        <w:t>39</w:t>
      </w:r>
      <w:r w:rsidRPr="001060E8">
        <w:rPr>
          <w:rFonts w:ascii="仿宋_GB2312" w:eastAsia="仿宋_GB2312" w:hAnsi="Helvetica" w:cs="Helvetica"/>
          <w:color w:val="000000"/>
          <w:sz w:val="32"/>
          <w:szCs w:val="32"/>
        </w:rPr>
        <w:t>%</w:t>
      </w:r>
      <w:r w:rsidRPr="001060E8">
        <w:rPr>
          <w:rFonts w:ascii="仿宋_GB2312" w:eastAsia="仿宋_GB2312" w:hAnsi="Helvetica" w:cs="Helvetica" w:hint="eastAsia"/>
          <w:color w:val="000000"/>
          <w:sz w:val="32"/>
          <w:szCs w:val="32"/>
        </w:rPr>
        <w:t>，增长</w:t>
      </w:r>
      <w:r w:rsidR="0048693F" w:rsidRPr="008B26E7">
        <w:rPr>
          <w:rFonts w:ascii="仿宋_GB2312" w:eastAsia="仿宋_GB2312" w:hAnsi="Helvetica" w:cs="Helvetica" w:hint="eastAsia"/>
          <w:color w:val="000000" w:themeColor="text1"/>
          <w:sz w:val="32"/>
          <w:szCs w:val="32"/>
        </w:rPr>
        <w:t>2</w:t>
      </w:r>
      <w:r w:rsidRPr="008B26E7">
        <w:rPr>
          <w:rFonts w:ascii="仿宋_GB2312" w:eastAsia="仿宋_GB2312" w:hAnsi="Helvetica" w:cs="Helvetica"/>
          <w:color w:val="000000" w:themeColor="text1"/>
          <w:sz w:val="32"/>
          <w:szCs w:val="32"/>
        </w:rPr>
        <w:t>.</w:t>
      </w:r>
      <w:r w:rsidR="0048693F" w:rsidRPr="008B26E7">
        <w:rPr>
          <w:rFonts w:ascii="仿宋_GB2312" w:eastAsia="仿宋_GB2312" w:hAnsi="Helvetica" w:cs="Helvetica" w:hint="eastAsia"/>
          <w:color w:val="000000" w:themeColor="text1"/>
          <w:sz w:val="32"/>
          <w:szCs w:val="32"/>
        </w:rPr>
        <w:t>0</w:t>
      </w:r>
      <w:r w:rsidR="008B26E7">
        <w:rPr>
          <w:rFonts w:ascii="仿宋_GB2312" w:eastAsia="仿宋_GB2312" w:hAnsi="Helvetica" w:cs="Helvetica" w:hint="eastAsia"/>
          <w:color w:val="000000" w:themeColor="text1"/>
          <w:sz w:val="32"/>
          <w:szCs w:val="32"/>
        </w:rPr>
        <w:t>8</w:t>
      </w:r>
      <w:r w:rsidRPr="008B26E7">
        <w:rPr>
          <w:rFonts w:ascii="仿宋_GB2312" w:eastAsia="仿宋_GB2312" w:hAnsi="Helvetica" w:cs="Helvetica"/>
          <w:color w:val="000000" w:themeColor="text1"/>
          <w:sz w:val="32"/>
          <w:szCs w:val="32"/>
        </w:rPr>
        <w:t>%</w:t>
      </w:r>
      <w:r w:rsidRPr="008B26E7">
        <w:rPr>
          <w:rFonts w:ascii="仿宋_GB2312" w:eastAsia="仿宋_GB2312" w:hAnsi="Helvetica" w:cs="Helvetica" w:hint="eastAsia"/>
          <w:color w:val="000000" w:themeColor="text1"/>
          <w:sz w:val="32"/>
          <w:szCs w:val="32"/>
        </w:rPr>
        <w:t>。</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财政拨款本年支出数、占本年支出的比重，与上年决算数比较及增减变动的主要为国有资产租金等其他收入减少。</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（二）财政拨款支出决算结构情况。</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年度财政拨款支出</w:t>
      </w:r>
      <w:r w:rsidR="00621F76" w:rsidRPr="001060E8">
        <w:rPr>
          <w:rFonts w:ascii="仿宋_GB2312" w:eastAsia="仿宋_GB2312" w:hAnsi="Helvetica" w:cs="Helvetica"/>
          <w:color w:val="000000"/>
          <w:sz w:val="32"/>
          <w:szCs w:val="32"/>
        </w:rPr>
        <w:t>219</w:t>
      </w:r>
      <w:r w:rsidRPr="001060E8">
        <w:rPr>
          <w:rFonts w:ascii="仿宋_GB2312" w:eastAsia="仿宋_GB2312" w:hAnsi="Helvetica" w:cs="Helvetica"/>
          <w:color w:val="000000"/>
          <w:sz w:val="32"/>
          <w:szCs w:val="32"/>
        </w:rPr>
        <w:t>538490.19</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万元，主要用于以下方面：一般公共服务支出</w:t>
      </w:r>
      <w:r w:rsidR="00621F76" w:rsidRPr="001060E8">
        <w:rPr>
          <w:rFonts w:ascii="仿宋_GB2312" w:eastAsia="仿宋_GB2312" w:hAnsi="Helvetica" w:cs="Helvetica"/>
          <w:color w:val="000000"/>
          <w:sz w:val="32"/>
          <w:szCs w:val="32"/>
        </w:rPr>
        <w:t>20</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0.01 %</w:t>
      </w:r>
      <w:r w:rsidRPr="001060E8">
        <w:rPr>
          <w:rFonts w:ascii="仿宋_GB2312" w:eastAsia="仿宋_GB2312" w:hAnsi="Helvetica" w:cs="Helvetica" w:hint="eastAsia"/>
          <w:color w:val="000000"/>
          <w:sz w:val="32"/>
          <w:szCs w:val="32"/>
        </w:rPr>
        <w:t>。教育支出</w:t>
      </w:r>
      <w:r w:rsidR="007D7927" w:rsidRPr="001060E8">
        <w:rPr>
          <w:rFonts w:ascii="仿宋_GB2312" w:eastAsia="仿宋_GB2312" w:hAnsi="Helvetica" w:cs="Helvetica"/>
          <w:color w:val="000000"/>
          <w:sz w:val="32"/>
          <w:szCs w:val="32"/>
        </w:rPr>
        <w:t>215535</w:t>
      </w:r>
      <w:r w:rsidRPr="001060E8">
        <w:rPr>
          <w:rFonts w:ascii="仿宋_GB2312" w:eastAsia="仿宋_GB2312" w:hAnsi="Helvetica" w:cs="Helvetica"/>
          <w:color w:val="000000"/>
          <w:sz w:val="32"/>
          <w:szCs w:val="32"/>
        </w:rPr>
        <w:t>918.79</w:t>
      </w:r>
      <w:r w:rsidRPr="001060E8">
        <w:rPr>
          <w:rFonts w:ascii="仿宋_GB2312" w:eastAsia="仿宋_GB2312" w:hAnsi="Helvetica" w:cs="Helvetica" w:hint="eastAsia"/>
          <w:color w:val="000000"/>
          <w:sz w:val="32"/>
          <w:szCs w:val="32"/>
        </w:rPr>
        <w:t>元，占</w:t>
      </w:r>
      <w:r w:rsidR="0048693F" w:rsidRPr="001060E8">
        <w:rPr>
          <w:rFonts w:ascii="仿宋_GB2312" w:eastAsia="仿宋_GB2312" w:hAnsi="Helvetica" w:cs="Helvetica" w:hint="eastAsia"/>
          <w:color w:val="000000"/>
          <w:sz w:val="32"/>
          <w:szCs w:val="32"/>
        </w:rPr>
        <w:t>98.18</w:t>
      </w:r>
      <w:r w:rsidRPr="001060E8">
        <w:rPr>
          <w:rFonts w:ascii="仿宋_GB2312" w:eastAsia="仿宋_GB2312" w:hAnsi="Helvetica" w:cs="Helvetica"/>
          <w:color w:val="000000"/>
          <w:sz w:val="32"/>
          <w:szCs w:val="32"/>
        </w:rPr>
        <w:t xml:space="preserve"> %</w:t>
      </w:r>
      <w:r w:rsidRPr="001060E8">
        <w:rPr>
          <w:rFonts w:ascii="仿宋_GB2312" w:eastAsia="仿宋_GB2312" w:hAnsi="Helvetica" w:cs="Helvetica" w:hint="eastAsia"/>
          <w:color w:val="000000"/>
          <w:sz w:val="32"/>
          <w:szCs w:val="32"/>
        </w:rPr>
        <w:t>。科学技术支出</w:t>
      </w:r>
      <w:r w:rsidR="007D7927" w:rsidRPr="001060E8">
        <w:rPr>
          <w:rFonts w:ascii="仿宋_GB2312" w:eastAsia="仿宋_GB2312" w:hAnsi="Helvetica" w:cs="Helvetica"/>
          <w:color w:val="000000"/>
          <w:sz w:val="32"/>
          <w:szCs w:val="32"/>
        </w:rPr>
        <w:t>95</w:t>
      </w:r>
      <w:r w:rsidRPr="001060E8">
        <w:rPr>
          <w:rFonts w:ascii="仿宋_GB2312" w:eastAsia="仿宋_GB2312" w:hAnsi="Helvetica" w:cs="Helvetica"/>
          <w:color w:val="000000"/>
          <w:sz w:val="32"/>
          <w:szCs w:val="32"/>
        </w:rPr>
        <w:t>250</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0.04 %</w:t>
      </w:r>
      <w:r w:rsidRPr="001060E8">
        <w:rPr>
          <w:rFonts w:ascii="仿宋_GB2312" w:eastAsia="仿宋_GB2312" w:hAnsi="Helvetica" w:cs="Helvetica" w:hint="eastAsia"/>
          <w:color w:val="000000"/>
          <w:sz w:val="32"/>
          <w:szCs w:val="32"/>
        </w:rPr>
        <w:t>。社会保障和就业支出</w:t>
      </w:r>
      <w:r w:rsidR="007D7927" w:rsidRPr="001060E8">
        <w:rPr>
          <w:rFonts w:ascii="仿宋_GB2312" w:eastAsia="仿宋_GB2312" w:hAnsi="Helvetica" w:cs="Helvetica"/>
          <w:color w:val="000000"/>
          <w:sz w:val="32"/>
          <w:szCs w:val="32"/>
        </w:rPr>
        <w:t>1769</w:t>
      </w:r>
      <w:r w:rsidRPr="001060E8">
        <w:rPr>
          <w:rFonts w:ascii="仿宋_GB2312" w:eastAsia="仿宋_GB2312" w:hAnsi="Helvetica" w:cs="Helvetica"/>
          <w:color w:val="000000"/>
          <w:sz w:val="32"/>
          <w:szCs w:val="32"/>
        </w:rPr>
        <w:t>171.40</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0.8 %</w:t>
      </w:r>
      <w:r w:rsidRPr="001060E8">
        <w:rPr>
          <w:rFonts w:ascii="仿宋_GB2312" w:eastAsia="仿宋_GB2312" w:hAnsi="Helvetica" w:cs="Helvetica" w:hint="eastAsia"/>
          <w:color w:val="000000"/>
          <w:sz w:val="32"/>
          <w:szCs w:val="32"/>
        </w:rPr>
        <w:t>。农林水支出</w:t>
      </w:r>
      <w:r w:rsidR="007D7927" w:rsidRPr="001060E8">
        <w:rPr>
          <w:rFonts w:ascii="仿宋_GB2312" w:eastAsia="仿宋_GB2312" w:hAnsi="Helvetica" w:cs="Helvetica"/>
          <w:color w:val="000000"/>
          <w:sz w:val="32"/>
          <w:szCs w:val="32"/>
        </w:rPr>
        <w:t>2108</w:t>
      </w:r>
      <w:r w:rsidRPr="001060E8">
        <w:rPr>
          <w:rFonts w:ascii="仿宋_GB2312" w:eastAsia="仿宋_GB2312" w:hAnsi="Helvetica" w:cs="Helvetica"/>
          <w:color w:val="000000"/>
          <w:sz w:val="32"/>
          <w:szCs w:val="32"/>
        </w:rPr>
        <w:t>150</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0.9</w:t>
      </w:r>
      <w:r w:rsidR="0048693F" w:rsidRPr="001060E8">
        <w:rPr>
          <w:rFonts w:ascii="仿宋_GB2312" w:eastAsia="仿宋_GB2312" w:hAnsi="Helvetica" w:cs="Helvetica" w:hint="eastAsia"/>
          <w:color w:val="000000"/>
          <w:sz w:val="32"/>
          <w:szCs w:val="32"/>
        </w:rPr>
        <w:t>6</w:t>
      </w:r>
      <w:r w:rsidRPr="001060E8">
        <w:rPr>
          <w:rFonts w:ascii="仿宋_GB2312" w:eastAsia="仿宋_GB2312" w:hAnsi="Helvetica" w:cs="Helvetica"/>
          <w:color w:val="000000"/>
          <w:sz w:val="32"/>
          <w:szCs w:val="32"/>
        </w:rPr>
        <w:t xml:space="preserve"> %</w:t>
      </w:r>
      <w:r w:rsidRPr="001060E8">
        <w:rPr>
          <w:rFonts w:ascii="仿宋_GB2312" w:eastAsia="仿宋_GB2312" w:hAnsi="Helvetica" w:cs="Helvetica" w:hint="eastAsia"/>
          <w:color w:val="000000"/>
          <w:sz w:val="32"/>
          <w:szCs w:val="32"/>
        </w:rPr>
        <w:t>。国土海洋气象等支出</w:t>
      </w:r>
      <w:r w:rsidR="0048693F" w:rsidRPr="001060E8">
        <w:rPr>
          <w:rFonts w:ascii="仿宋_GB2312" w:eastAsia="仿宋_GB2312" w:hAnsi="Helvetica" w:cs="Helvetica"/>
          <w:color w:val="000000"/>
          <w:sz w:val="32"/>
          <w:szCs w:val="32"/>
        </w:rPr>
        <w:t>10</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0.01 %</w:t>
      </w:r>
      <w:r w:rsidRPr="001060E8">
        <w:rPr>
          <w:rFonts w:ascii="仿宋_GB2312" w:eastAsia="仿宋_GB2312" w:hAnsi="Helvetica" w:cs="Helvetica" w:hint="eastAsia"/>
          <w:color w:val="000000"/>
          <w:sz w:val="32"/>
          <w:szCs w:val="32"/>
        </w:rPr>
        <w:t>。其他支出</w:t>
      </w:r>
      <w:r w:rsidR="007D7927" w:rsidRPr="001060E8">
        <w:rPr>
          <w:rFonts w:ascii="仿宋_GB2312" w:eastAsia="仿宋_GB2312" w:hAnsi="Helvetica" w:cs="Helvetica" w:hint="eastAsia"/>
          <w:color w:val="000000"/>
          <w:sz w:val="32"/>
          <w:szCs w:val="32"/>
        </w:rPr>
        <w:t>0</w:t>
      </w:r>
      <w:r w:rsidRPr="001060E8">
        <w:rPr>
          <w:rFonts w:ascii="仿宋_GB2312" w:eastAsia="仿宋_GB2312" w:hAnsi="Helvetica" w:cs="Helvetica" w:hint="eastAsia"/>
          <w:color w:val="000000"/>
          <w:sz w:val="32"/>
          <w:szCs w:val="32"/>
        </w:rPr>
        <w:t>元，占</w:t>
      </w:r>
      <w:r w:rsidR="007D7927" w:rsidRPr="001060E8">
        <w:rPr>
          <w:rFonts w:ascii="仿宋_GB2312" w:eastAsia="仿宋_GB2312" w:hAnsi="Helvetica" w:cs="Helvetica" w:hint="eastAsia"/>
          <w:color w:val="000000"/>
          <w:sz w:val="32"/>
          <w:szCs w:val="32"/>
        </w:rPr>
        <w:t>0</w:t>
      </w:r>
      <w:r w:rsidRPr="001060E8">
        <w:rPr>
          <w:rFonts w:ascii="仿宋_GB2312" w:eastAsia="仿宋_GB2312" w:hAnsi="Helvetica" w:cs="Helvetica"/>
          <w:color w:val="000000"/>
          <w:sz w:val="32"/>
          <w:szCs w:val="32"/>
        </w:rPr>
        <w:t xml:space="preserve"> %</w:t>
      </w:r>
      <w:r w:rsidRPr="001060E8">
        <w:rPr>
          <w:rFonts w:ascii="仿宋_GB2312" w:eastAsia="仿宋_GB2312" w:hAnsi="Helvetica" w:cs="Helvetica" w:hint="eastAsia"/>
          <w:color w:val="000000"/>
          <w:sz w:val="32"/>
          <w:szCs w:val="32"/>
        </w:rPr>
        <w:t>。</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（三）财政拨款支出决算具体情况。</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年度财政拨款支出年初预算为</w:t>
      </w:r>
      <w:r w:rsidR="0048693F" w:rsidRPr="001060E8">
        <w:rPr>
          <w:rFonts w:ascii="仿宋_GB2312" w:eastAsia="仿宋_GB2312" w:hAnsi="Helvetica" w:cs="Helvetica"/>
          <w:color w:val="000000"/>
          <w:sz w:val="32"/>
          <w:szCs w:val="32"/>
        </w:rPr>
        <w:t>180240</w:t>
      </w:r>
      <w:r w:rsidRPr="001060E8">
        <w:rPr>
          <w:rFonts w:ascii="仿宋_GB2312" w:eastAsia="仿宋_GB2312" w:hAnsi="Helvetica" w:cs="Helvetica"/>
          <w:color w:val="000000"/>
          <w:sz w:val="32"/>
          <w:szCs w:val="32"/>
        </w:rPr>
        <w:t>746</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color w:val="000000"/>
          <w:sz w:val="32"/>
          <w:szCs w:val="32"/>
        </w:rPr>
        <w:t>219</w:t>
      </w:r>
      <w:r w:rsidRPr="001060E8">
        <w:rPr>
          <w:rFonts w:ascii="仿宋_GB2312" w:eastAsia="仿宋_GB2312" w:hAnsi="Helvetica" w:cs="Helvetica"/>
          <w:color w:val="000000"/>
          <w:sz w:val="32"/>
          <w:szCs w:val="32"/>
        </w:rPr>
        <w:t>538490.19</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121.80%</w:t>
      </w:r>
      <w:r w:rsidRPr="001060E8">
        <w:rPr>
          <w:rFonts w:ascii="仿宋_GB2312" w:eastAsia="仿宋_GB2312" w:hAnsi="Helvetica" w:cs="Helvetica" w:hint="eastAsia"/>
          <w:color w:val="000000"/>
          <w:sz w:val="32"/>
          <w:szCs w:val="32"/>
        </w:rPr>
        <w:t>。其中：</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 xml:space="preserve">1.一般公共服务（类）其他一般公共服务支出（款） </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其他一般公共服务支出（项）。年初预算为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hint="eastAsia"/>
          <w:color w:val="000000"/>
          <w:sz w:val="32"/>
          <w:szCs w:val="32"/>
        </w:rPr>
        <w:t> </w:t>
      </w:r>
      <w:r w:rsidR="0048693F" w:rsidRPr="001060E8">
        <w:rPr>
          <w:rFonts w:ascii="仿宋_GB2312" w:eastAsia="仿宋_GB2312" w:hAnsi="Helvetica" w:cs="Helvetica"/>
          <w:color w:val="000000"/>
          <w:sz w:val="32"/>
          <w:szCs w:val="32"/>
        </w:rPr>
        <w:t>20</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元。决算数大于预算数的主要原因是部分支出年初未申请财政拨款预算，而是按规定通过使用以前年度财政拨款结转资金解决。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教育支出（类）教育管理事务（款）行政运行（项）。年初预算为</w:t>
      </w:r>
      <w:r w:rsidRPr="001060E8">
        <w:rPr>
          <w:rFonts w:ascii="仿宋_GB2312" w:eastAsia="仿宋_GB2312" w:hAnsi="Helvetica" w:cs="Helvetica"/>
          <w:color w:val="000000"/>
          <w:sz w:val="32"/>
          <w:szCs w:val="32"/>
        </w:rPr>
        <w:t>4063511</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4917815.25</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121.02%</w:t>
      </w:r>
      <w:r w:rsidRPr="001060E8">
        <w:rPr>
          <w:rFonts w:ascii="仿宋_GB2312" w:eastAsia="仿宋_GB2312" w:hAnsi="Helvetica" w:cs="Helvetica" w:hint="eastAsia"/>
          <w:color w:val="000000"/>
          <w:sz w:val="32"/>
          <w:szCs w:val="32"/>
        </w:rPr>
        <w:t>。决算数大于预算数的主要原因：部分</w:t>
      </w:r>
      <w:r w:rsidRPr="001060E8">
        <w:rPr>
          <w:rFonts w:ascii="仿宋_GB2312" w:eastAsia="仿宋_GB2312" w:hAnsi="Helvetica" w:cs="Helvetica" w:hint="eastAsia"/>
          <w:color w:val="000000"/>
          <w:sz w:val="32"/>
          <w:szCs w:val="32"/>
        </w:rPr>
        <w:lastRenderedPageBreak/>
        <w:t>支出年初未申请财政拨款预算，而是按规定通过使用以前年度财政拨款结转资金解决。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3.</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教育支出（类）教育管理事务（款）其他教育管理事务支出（项）。年初预算为</w:t>
      </w:r>
      <w:r w:rsidRPr="001060E8">
        <w:rPr>
          <w:rFonts w:ascii="仿宋_GB2312" w:eastAsia="仿宋_GB2312" w:hAnsi="Helvetica" w:cs="Helvetica"/>
          <w:color w:val="000000"/>
          <w:sz w:val="32"/>
          <w:szCs w:val="32"/>
        </w:rPr>
        <w:t>2160000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2507364</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116.08%</w:t>
      </w:r>
      <w:r w:rsidRPr="001060E8">
        <w:rPr>
          <w:rFonts w:ascii="仿宋_GB2312" w:eastAsia="仿宋_GB2312" w:hAnsi="Helvetica" w:cs="Helvetica" w:hint="eastAsia"/>
          <w:color w:val="000000"/>
          <w:sz w:val="32"/>
          <w:szCs w:val="32"/>
        </w:rPr>
        <w:t>。决算数大于预算数的主要原因：部分支出年初未申请财政拨款预算，而是按规定通过使用以前年度财政拨款结转资金解决。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4.</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教育支出（类）普通教育（款）学前教育（项）。年初预算为</w:t>
      </w:r>
      <w:r w:rsidRPr="001060E8">
        <w:rPr>
          <w:rFonts w:ascii="仿宋_GB2312" w:eastAsia="仿宋_GB2312" w:hAnsi="Helvetica" w:cs="Helvetica"/>
          <w:color w:val="000000"/>
          <w:sz w:val="32"/>
          <w:szCs w:val="32"/>
        </w:rPr>
        <w:t>3317225</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4214190.36</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127.04%</w:t>
      </w:r>
      <w:r w:rsidRPr="001060E8">
        <w:rPr>
          <w:rFonts w:ascii="仿宋_GB2312" w:eastAsia="仿宋_GB2312" w:hAnsi="Helvetica" w:cs="Helvetica" w:hint="eastAsia"/>
          <w:color w:val="000000"/>
          <w:sz w:val="32"/>
          <w:szCs w:val="32"/>
        </w:rPr>
        <w:t>。决算数大于预算数的主要原因：上级拨款资金，年初未纳入预算。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5.</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教育支出（类）普通教育（款）小学教育（项）。年初预算为</w:t>
      </w:r>
      <w:r w:rsidRPr="001060E8">
        <w:rPr>
          <w:rFonts w:ascii="仿宋_GB2312" w:eastAsia="仿宋_GB2312" w:hAnsi="Helvetica" w:cs="Helvetica"/>
          <w:color w:val="000000"/>
          <w:sz w:val="32"/>
          <w:szCs w:val="32"/>
        </w:rPr>
        <w:t>62939117</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87712941.71</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139.36%</w:t>
      </w:r>
      <w:r w:rsidRPr="001060E8">
        <w:rPr>
          <w:rFonts w:ascii="仿宋_GB2312" w:eastAsia="仿宋_GB2312" w:hAnsi="Helvetica" w:cs="Helvetica" w:hint="eastAsia"/>
          <w:color w:val="000000"/>
          <w:sz w:val="32"/>
          <w:szCs w:val="32"/>
        </w:rPr>
        <w:t>。决算数大于预算数的主要原因：上级拨款资金，年初未纳入预算。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6.</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教育支出（类）普通教育（款）初中教育（项）。年初预算为</w:t>
      </w:r>
      <w:r w:rsidRPr="001060E8">
        <w:rPr>
          <w:rFonts w:ascii="仿宋_GB2312" w:eastAsia="仿宋_GB2312" w:hAnsi="Helvetica" w:cs="Helvetica"/>
          <w:color w:val="000000"/>
          <w:sz w:val="32"/>
          <w:szCs w:val="32"/>
        </w:rPr>
        <w:t>52079371</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57682720.54</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110.76%</w:t>
      </w:r>
      <w:r w:rsidRPr="001060E8">
        <w:rPr>
          <w:rFonts w:ascii="仿宋_GB2312" w:eastAsia="仿宋_GB2312" w:hAnsi="Helvetica" w:cs="Helvetica" w:hint="eastAsia"/>
          <w:color w:val="000000"/>
          <w:sz w:val="32"/>
          <w:szCs w:val="32"/>
        </w:rPr>
        <w:t>。决算数大于预算数的主要原因：上级拨款资金，年初未纳入预算。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7.</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教育支出（类）普通教育（款）高中教育（项）。年初预算为</w:t>
      </w:r>
      <w:r w:rsidRPr="001060E8">
        <w:rPr>
          <w:rFonts w:ascii="仿宋_GB2312" w:eastAsia="仿宋_GB2312" w:hAnsi="Helvetica" w:cs="Helvetica"/>
          <w:color w:val="000000"/>
          <w:sz w:val="32"/>
          <w:szCs w:val="32"/>
        </w:rPr>
        <w:t>17147069</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21987087</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128.23%</w:t>
      </w:r>
      <w:r w:rsidRPr="001060E8">
        <w:rPr>
          <w:rFonts w:ascii="仿宋_GB2312" w:eastAsia="仿宋_GB2312" w:hAnsi="Helvetica" w:cs="Helvetica" w:hint="eastAsia"/>
          <w:color w:val="000000"/>
          <w:sz w:val="32"/>
          <w:szCs w:val="32"/>
        </w:rPr>
        <w:t>。决算数大于预算数的主要原因：上级拨款资金，年初未纳入预算。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lastRenderedPageBreak/>
        <w:t>8.教育支出（类）普通教育（款）高等教育（项）。年初预算为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210000</w:t>
      </w:r>
      <w:r w:rsidRPr="001060E8">
        <w:rPr>
          <w:rFonts w:ascii="仿宋_GB2312" w:eastAsia="仿宋_GB2312" w:hAnsi="Helvetica" w:cs="Helvetica" w:hint="eastAsia"/>
          <w:color w:val="000000"/>
          <w:sz w:val="32"/>
          <w:szCs w:val="32"/>
        </w:rPr>
        <w:t>元。决算数大于预算数的主要原因：上级拨款资金，年初未纳入预算。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9</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教育支出（类）普通教育（款）其他普通教育支出、（项）。年初预算为</w:t>
      </w:r>
      <w:r w:rsidRPr="001060E8">
        <w:rPr>
          <w:rFonts w:ascii="仿宋_GB2312" w:eastAsia="仿宋_GB2312" w:hAnsi="Helvetica" w:cs="Helvetica"/>
          <w:color w:val="000000"/>
          <w:sz w:val="32"/>
          <w:szCs w:val="32"/>
        </w:rPr>
        <w:t>34144241</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26421539.7</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77.38%</w:t>
      </w:r>
      <w:r w:rsidRPr="001060E8">
        <w:rPr>
          <w:rFonts w:ascii="仿宋_GB2312" w:eastAsia="仿宋_GB2312" w:hAnsi="Helvetica" w:cs="Helvetica" w:hint="eastAsia"/>
          <w:color w:val="000000"/>
          <w:sz w:val="32"/>
          <w:szCs w:val="32"/>
        </w:rPr>
        <w:t>。决算数小于预算数的主要原因：年初预算资金结转下年使用。</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10.</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教育支出（类）职业教育（款）中专教育（项）。年初预算为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10800</w:t>
      </w:r>
      <w:r w:rsidRPr="001060E8">
        <w:rPr>
          <w:rFonts w:ascii="仿宋_GB2312" w:eastAsia="仿宋_GB2312" w:hAnsi="Helvetica" w:cs="Helvetica" w:hint="eastAsia"/>
          <w:color w:val="000000"/>
          <w:sz w:val="32"/>
          <w:szCs w:val="32"/>
        </w:rPr>
        <w:t>元。决算数大于预算数的主要原因：上级拨款资金，年初未纳入预算。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11.</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教育支出（类）职业教育（款）职业高中教育（项）。年初预算为</w:t>
      </w:r>
      <w:r w:rsidRPr="001060E8">
        <w:rPr>
          <w:rFonts w:ascii="仿宋_GB2312" w:eastAsia="仿宋_GB2312" w:hAnsi="Helvetica" w:cs="Helvetica"/>
          <w:color w:val="000000"/>
          <w:sz w:val="32"/>
          <w:szCs w:val="32"/>
        </w:rPr>
        <w:t>2211540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3843750.47</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173.80%</w:t>
      </w:r>
      <w:r w:rsidRPr="001060E8">
        <w:rPr>
          <w:rFonts w:ascii="仿宋_GB2312" w:eastAsia="仿宋_GB2312" w:hAnsi="Helvetica" w:cs="Helvetica" w:hint="eastAsia"/>
          <w:color w:val="000000"/>
          <w:sz w:val="32"/>
          <w:szCs w:val="32"/>
        </w:rPr>
        <w:t>。决算数大于预算数的主要原因：上级拨款资金，年初未纳入预算。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12.</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教育支出（类）职业教育（款）其他职业教育支出（项）。年初预算为</w:t>
      </w:r>
      <w:r w:rsidRPr="001060E8">
        <w:rPr>
          <w:rFonts w:ascii="仿宋_GB2312" w:eastAsia="仿宋_GB2312" w:hAnsi="Helvetica" w:cs="Helvetica"/>
          <w:color w:val="000000"/>
          <w:sz w:val="32"/>
          <w:szCs w:val="32"/>
        </w:rPr>
        <w:t>620490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395653</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63.76%</w:t>
      </w:r>
      <w:r w:rsidRPr="001060E8">
        <w:rPr>
          <w:rFonts w:ascii="仿宋_GB2312" w:eastAsia="仿宋_GB2312" w:hAnsi="Helvetica" w:cs="Helvetica" w:hint="eastAsia"/>
          <w:color w:val="000000"/>
          <w:sz w:val="32"/>
          <w:szCs w:val="32"/>
        </w:rPr>
        <w:t>。决算数小于预算数的主要原因：年初预算资金结转下年使用。</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13.</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教育支出（类）广播电视教育（款）其他广播电视教育支出（项）。年初预算为</w:t>
      </w:r>
      <w:r w:rsidRPr="001060E8">
        <w:rPr>
          <w:rFonts w:ascii="仿宋_GB2312" w:eastAsia="仿宋_GB2312" w:hAnsi="Helvetica" w:cs="Helvetica"/>
          <w:color w:val="000000"/>
          <w:sz w:val="32"/>
          <w:szCs w:val="32"/>
        </w:rPr>
        <w:t>99820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91224</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91.39%</w:t>
      </w:r>
      <w:r w:rsidRPr="001060E8">
        <w:rPr>
          <w:rFonts w:ascii="仿宋_GB2312" w:eastAsia="仿宋_GB2312" w:hAnsi="Helvetica" w:cs="Helvetica" w:hint="eastAsia"/>
          <w:color w:val="000000"/>
          <w:sz w:val="32"/>
          <w:szCs w:val="32"/>
        </w:rPr>
        <w:t>。决算数小于预算数的主要原因：年初预算资金结转下年使用。</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14.</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教育支出（类）进修及培训（款）其他进修及培训（项）。年初预算为</w:t>
      </w:r>
      <w:r w:rsidRPr="001060E8">
        <w:rPr>
          <w:rFonts w:ascii="仿宋_GB2312" w:eastAsia="仿宋_GB2312" w:hAnsi="Helvetica" w:cs="Helvetica"/>
          <w:color w:val="000000"/>
          <w:sz w:val="32"/>
          <w:szCs w:val="32"/>
        </w:rPr>
        <w:t>1751867</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1561962</w:t>
      </w:r>
      <w:r w:rsidRPr="001060E8">
        <w:rPr>
          <w:rFonts w:ascii="仿宋_GB2312" w:eastAsia="仿宋_GB2312" w:hAnsi="Helvetica" w:cs="Helvetica" w:hint="eastAsia"/>
          <w:color w:val="000000"/>
          <w:sz w:val="32"/>
          <w:szCs w:val="32"/>
        </w:rPr>
        <w:t>元，</w:t>
      </w:r>
      <w:r w:rsidRPr="001060E8">
        <w:rPr>
          <w:rFonts w:ascii="仿宋_GB2312" w:eastAsia="仿宋_GB2312" w:hAnsi="Helvetica" w:cs="Helvetica" w:hint="eastAsia"/>
          <w:color w:val="000000"/>
          <w:sz w:val="32"/>
          <w:szCs w:val="32"/>
        </w:rPr>
        <w:lastRenderedPageBreak/>
        <w:t>完成年初预算的</w:t>
      </w:r>
      <w:r w:rsidRPr="001060E8">
        <w:rPr>
          <w:rFonts w:ascii="仿宋_GB2312" w:eastAsia="仿宋_GB2312" w:hAnsi="Helvetica" w:cs="Helvetica"/>
          <w:color w:val="000000"/>
          <w:sz w:val="32"/>
          <w:szCs w:val="32"/>
        </w:rPr>
        <w:t>89.16%</w:t>
      </w:r>
      <w:r w:rsidRPr="001060E8">
        <w:rPr>
          <w:rFonts w:ascii="仿宋_GB2312" w:eastAsia="仿宋_GB2312" w:hAnsi="Helvetica" w:cs="Helvetica" w:hint="eastAsia"/>
          <w:color w:val="000000"/>
          <w:sz w:val="32"/>
          <w:szCs w:val="32"/>
        </w:rPr>
        <w:t>。决算数小于预算数的主要原因：年初预算资金结转下年使用。</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15.</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教育支出（类）教育费附加安排的支出（款）其他教育费附加安排的支出（项）。年初预算为</w:t>
      </w:r>
      <w:r w:rsidRPr="001060E8">
        <w:rPr>
          <w:rFonts w:ascii="仿宋_GB2312" w:eastAsia="仿宋_GB2312" w:hAnsi="Helvetica" w:cs="Helvetica"/>
          <w:color w:val="000000"/>
          <w:sz w:val="32"/>
          <w:szCs w:val="32"/>
        </w:rPr>
        <w:t>10940000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3618039.2</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33.07%</w:t>
      </w:r>
      <w:r w:rsidRPr="001060E8">
        <w:rPr>
          <w:rFonts w:ascii="仿宋_GB2312" w:eastAsia="仿宋_GB2312" w:hAnsi="Helvetica" w:cs="Helvetica" w:hint="eastAsia"/>
          <w:color w:val="000000"/>
          <w:sz w:val="32"/>
          <w:szCs w:val="32"/>
        </w:rPr>
        <w:t>。决算数小于预算数的主要原因：年初预算资金结转下年使用。</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16.</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教育支出（类）其他教育支出（款）其他教育支出（项）。年初预算为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hint="eastAsia"/>
          <w:color w:val="000000"/>
          <w:sz w:val="32"/>
          <w:szCs w:val="32"/>
        </w:rPr>
        <w:t>360831.56</w:t>
      </w:r>
      <w:r w:rsidRPr="001060E8">
        <w:rPr>
          <w:rFonts w:ascii="仿宋_GB2312" w:eastAsia="仿宋_GB2312" w:hAnsi="Helvetica" w:cs="Helvetica" w:hint="eastAsia"/>
          <w:color w:val="000000"/>
          <w:sz w:val="32"/>
          <w:szCs w:val="32"/>
        </w:rPr>
        <w:t>元。决算数大于预算数的主要原因：部分支出年初未申请财政拨款预算，而是按规定通过使用以前年度财政拨款结转资金解决。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17.</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科学技术支出（类）科学技术普及（款）科普活动（项）。年初预算为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hint="eastAsia"/>
          <w:color w:val="000000"/>
          <w:sz w:val="32"/>
          <w:szCs w:val="32"/>
        </w:rPr>
        <w:t>95250</w:t>
      </w:r>
      <w:r w:rsidRPr="001060E8">
        <w:rPr>
          <w:rFonts w:ascii="仿宋_GB2312" w:eastAsia="仿宋_GB2312" w:hAnsi="Helvetica" w:cs="Helvetica" w:hint="eastAsia"/>
          <w:color w:val="000000"/>
          <w:sz w:val="32"/>
          <w:szCs w:val="32"/>
        </w:rPr>
        <w:t>元。决算数大于预算数的主要原因是年初未申请财政拨款预算，而是按规定通过使用以前年度财政拨款结转资金解决。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18.</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社会保障和就业支出（类）抚恤（款）死亡抚恤（项）。年初预算为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color w:val="000000"/>
          <w:sz w:val="32"/>
          <w:szCs w:val="32"/>
        </w:rPr>
        <w:t>1769</w:t>
      </w:r>
      <w:r w:rsidR="00480CBF">
        <w:rPr>
          <w:rFonts w:ascii="仿宋_GB2312" w:eastAsia="仿宋_GB2312" w:hAnsi="Helvetica" w:cs="Helvetica"/>
          <w:color w:val="000000"/>
          <w:sz w:val="32"/>
          <w:szCs w:val="32"/>
        </w:rPr>
        <w:t>171.4</w:t>
      </w:r>
      <w:r w:rsidRPr="001060E8">
        <w:rPr>
          <w:rFonts w:ascii="仿宋_GB2312" w:eastAsia="仿宋_GB2312" w:hAnsi="Helvetica" w:cs="Helvetica" w:hint="eastAsia"/>
          <w:color w:val="000000"/>
          <w:sz w:val="32"/>
          <w:szCs w:val="32"/>
        </w:rPr>
        <w:t>元。决算数大于预算数的主要原因是年初未申请财政拨款预算，而是按规定通过使用以前年度财政拨款结转资金解决。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19.</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农林水支出（类）扶贫（款）其他扶贫支出（项）。年初预算为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color w:val="000000"/>
          <w:sz w:val="32"/>
          <w:szCs w:val="32"/>
        </w:rPr>
        <w:t>2108</w:t>
      </w:r>
      <w:r w:rsidRPr="001060E8">
        <w:rPr>
          <w:rFonts w:ascii="仿宋_GB2312" w:eastAsia="仿宋_GB2312" w:hAnsi="Helvetica" w:cs="Helvetica"/>
          <w:color w:val="000000"/>
          <w:sz w:val="32"/>
          <w:szCs w:val="32"/>
        </w:rPr>
        <w:t>150</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100%</w:t>
      </w:r>
      <w:r w:rsidRPr="001060E8">
        <w:rPr>
          <w:rFonts w:ascii="仿宋_GB2312" w:eastAsia="仿宋_GB2312" w:hAnsi="Helvetica" w:cs="Helvetica" w:hint="eastAsia"/>
          <w:color w:val="000000"/>
          <w:sz w:val="32"/>
          <w:szCs w:val="32"/>
        </w:rPr>
        <w:t>。决算数大于预算数的主要原因是年初未申请财政拨款预算，而是按规定通过使用以前年度财政拨款结转资金解决。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国土海洋气象等支出（类）地震事务（款）其他地震事务支出（项）。年初预算为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0048693F" w:rsidRPr="001060E8">
        <w:rPr>
          <w:rFonts w:ascii="仿宋_GB2312" w:eastAsia="仿宋_GB2312" w:hAnsi="Helvetica" w:cs="Helvetica"/>
          <w:color w:val="000000"/>
          <w:sz w:val="32"/>
          <w:szCs w:val="32"/>
        </w:rPr>
        <w:t>10</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w:t>
      </w:r>
      <w:r w:rsidRPr="001060E8">
        <w:rPr>
          <w:rFonts w:ascii="仿宋_GB2312" w:eastAsia="仿宋_GB2312" w:hAnsi="Helvetica" w:cs="Helvetica" w:hint="eastAsia"/>
          <w:color w:val="000000"/>
          <w:sz w:val="32"/>
          <w:szCs w:val="32"/>
        </w:rPr>
        <w:lastRenderedPageBreak/>
        <w:t>决算数大于预算数的主要原因是年初未申请财政拨款预算，而是按规定通过使用以前年度财政拨款结转资金解决。</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六、一般公共预算财政拨款基本支出决算情况说明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本年度一般公共预算财政拨款基本支出</w:t>
      </w:r>
      <w:r w:rsidR="00DC311E" w:rsidRPr="001060E8">
        <w:rPr>
          <w:rFonts w:ascii="仿宋_GB2312" w:eastAsia="仿宋_GB2312" w:hAnsi="Helvetica" w:cs="Helvetica" w:hint="eastAsia"/>
          <w:color w:val="000000"/>
          <w:sz w:val="32"/>
          <w:szCs w:val="32"/>
        </w:rPr>
        <w:t>217562</w:t>
      </w:r>
      <w:r w:rsidRPr="001060E8">
        <w:rPr>
          <w:rFonts w:ascii="仿宋_GB2312" w:eastAsia="仿宋_GB2312" w:hAnsi="Helvetica" w:cs="Helvetica" w:hint="eastAsia"/>
          <w:color w:val="000000"/>
          <w:sz w:val="32"/>
          <w:szCs w:val="32"/>
        </w:rPr>
        <w:t>098.49元，占本年一般公共预算财政拨款支出的</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color w:val="000000"/>
          <w:sz w:val="32"/>
          <w:szCs w:val="32"/>
        </w:rPr>
        <w:t>99.</w:t>
      </w:r>
      <w:r w:rsidR="00AE6D7A" w:rsidRPr="001060E8">
        <w:rPr>
          <w:rFonts w:ascii="仿宋_GB2312" w:eastAsia="仿宋_GB2312" w:hAnsi="Helvetica" w:cs="Helvetica" w:hint="eastAsia"/>
          <w:color w:val="000000"/>
          <w:sz w:val="32"/>
          <w:szCs w:val="32"/>
        </w:rPr>
        <w:t>1</w:t>
      </w:r>
      <w:r w:rsidRPr="001060E8">
        <w:rPr>
          <w:rFonts w:ascii="仿宋_GB2312" w:eastAsia="仿宋_GB2312" w:hAnsi="Helvetica" w:cs="Helvetica"/>
          <w:color w:val="000000"/>
          <w:sz w:val="32"/>
          <w:szCs w:val="32"/>
        </w:rPr>
        <w:t>%</w:t>
      </w:r>
      <w:r w:rsidRPr="001060E8">
        <w:rPr>
          <w:rFonts w:ascii="仿宋_GB2312" w:eastAsia="仿宋_GB2312" w:hAnsi="Helvetica" w:cs="Helvetica" w:hint="eastAsia"/>
          <w:color w:val="000000"/>
          <w:sz w:val="32"/>
          <w:szCs w:val="32"/>
        </w:rPr>
        <w:t>。基本支出中人员经费</w:t>
      </w:r>
      <w:r w:rsidR="00DC311E" w:rsidRPr="001060E8">
        <w:rPr>
          <w:rFonts w:ascii="仿宋_GB2312" w:eastAsia="仿宋_GB2312" w:hAnsi="Helvetica" w:cs="Helvetica"/>
          <w:color w:val="000000"/>
          <w:sz w:val="32"/>
          <w:szCs w:val="32"/>
        </w:rPr>
        <w:t>196421</w:t>
      </w:r>
      <w:r w:rsidRPr="001060E8">
        <w:rPr>
          <w:rFonts w:ascii="仿宋_GB2312" w:eastAsia="仿宋_GB2312" w:hAnsi="Helvetica" w:cs="Helvetica"/>
          <w:color w:val="000000"/>
          <w:sz w:val="32"/>
          <w:szCs w:val="32"/>
        </w:rPr>
        <w:t>029.34</w:t>
      </w:r>
      <w:r w:rsidRPr="001060E8">
        <w:rPr>
          <w:rFonts w:ascii="仿宋_GB2312" w:eastAsia="仿宋_GB2312" w:hAnsi="Helvetica" w:cs="Helvetica" w:hint="eastAsia"/>
          <w:color w:val="000000"/>
          <w:sz w:val="32"/>
          <w:szCs w:val="32"/>
        </w:rPr>
        <w:t>元，</w:t>
      </w:r>
      <w:proofErr w:type="gramStart"/>
      <w:r w:rsidRPr="001060E8">
        <w:rPr>
          <w:rFonts w:ascii="仿宋_GB2312" w:eastAsia="仿宋_GB2312" w:hAnsi="Helvetica" w:cs="Helvetica" w:hint="eastAsia"/>
          <w:color w:val="000000"/>
          <w:sz w:val="32"/>
          <w:szCs w:val="32"/>
        </w:rPr>
        <w:t>占基本</w:t>
      </w:r>
      <w:proofErr w:type="gramEnd"/>
      <w:r w:rsidRPr="001060E8">
        <w:rPr>
          <w:rFonts w:ascii="仿宋_GB2312" w:eastAsia="仿宋_GB2312" w:hAnsi="Helvetica" w:cs="Helvetica" w:hint="eastAsia"/>
          <w:color w:val="000000"/>
          <w:sz w:val="32"/>
          <w:szCs w:val="32"/>
        </w:rPr>
        <w:t>支出</w:t>
      </w:r>
      <w:r w:rsidR="00AE6D7A" w:rsidRPr="001060E8">
        <w:rPr>
          <w:rFonts w:ascii="仿宋_GB2312" w:eastAsia="仿宋_GB2312" w:hAnsi="Helvetica" w:cs="Helvetica"/>
          <w:color w:val="000000"/>
          <w:sz w:val="32"/>
          <w:szCs w:val="32"/>
        </w:rPr>
        <w:t>217562</w:t>
      </w:r>
      <w:r w:rsidRPr="001060E8">
        <w:rPr>
          <w:rFonts w:ascii="仿宋_GB2312" w:eastAsia="仿宋_GB2312" w:hAnsi="Helvetica" w:cs="Helvetica"/>
          <w:color w:val="000000"/>
          <w:sz w:val="32"/>
          <w:szCs w:val="32"/>
        </w:rPr>
        <w:t>098.49</w:t>
      </w:r>
      <w:r w:rsidRPr="001060E8">
        <w:rPr>
          <w:rFonts w:ascii="仿宋_GB2312" w:eastAsia="仿宋_GB2312" w:hAnsi="Helvetica" w:cs="Helvetica" w:hint="eastAsia"/>
          <w:color w:val="000000"/>
          <w:sz w:val="32"/>
          <w:szCs w:val="32"/>
        </w:rPr>
        <w:t>元的</w:t>
      </w:r>
      <w:r w:rsidRPr="001060E8">
        <w:rPr>
          <w:rFonts w:ascii="仿宋_GB2312" w:eastAsia="仿宋_GB2312" w:hAnsi="Helvetica" w:cs="Helvetica"/>
          <w:color w:val="000000"/>
          <w:sz w:val="32"/>
          <w:szCs w:val="32"/>
        </w:rPr>
        <w:t>90.28%</w:t>
      </w:r>
      <w:r w:rsidRPr="001060E8">
        <w:rPr>
          <w:rFonts w:ascii="仿宋_GB2312" w:eastAsia="仿宋_GB2312" w:hAnsi="Helvetica" w:cs="Helvetica" w:hint="eastAsia"/>
          <w:color w:val="000000"/>
          <w:sz w:val="32"/>
          <w:szCs w:val="32"/>
        </w:rPr>
        <w:t>，日常公用经费</w:t>
      </w:r>
      <w:r w:rsidR="00AE6D7A" w:rsidRPr="001060E8">
        <w:rPr>
          <w:rFonts w:ascii="仿宋_GB2312" w:eastAsia="仿宋_GB2312" w:hAnsi="Helvetica" w:cs="Helvetica"/>
          <w:color w:val="000000"/>
          <w:sz w:val="32"/>
          <w:szCs w:val="32"/>
        </w:rPr>
        <w:t>21141</w:t>
      </w:r>
      <w:r w:rsidRPr="001060E8">
        <w:rPr>
          <w:rFonts w:ascii="仿宋_GB2312" w:eastAsia="仿宋_GB2312" w:hAnsi="Helvetica" w:cs="Helvetica"/>
          <w:color w:val="000000"/>
          <w:sz w:val="32"/>
          <w:szCs w:val="32"/>
        </w:rPr>
        <w:t>069.15</w:t>
      </w:r>
      <w:r w:rsidRPr="001060E8">
        <w:rPr>
          <w:rFonts w:ascii="仿宋_GB2312" w:eastAsia="仿宋_GB2312" w:hAnsi="Helvetica" w:cs="Helvetica" w:hint="eastAsia"/>
          <w:color w:val="000000"/>
          <w:sz w:val="32"/>
          <w:szCs w:val="32"/>
        </w:rPr>
        <w:t>元，</w:t>
      </w:r>
      <w:proofErr w:type="gramStart"/>
      <w:r w:rsidRPr="001060E8">
        <w:rPr>
          <w:rFonts w:ascii="仿宋_GB2312" w:eastAsia="仿宋_GB2312" w:hAnsi="Helvetica" w:cs="Helvetica" w:hint="eastAsia"/>
          <w:color w:val="000000"/>
          <w:sz w:val="32"/>
          <w:szCs w:val="32"/>
        </w:rPr>
        <w:t>占基本</w:t>
      </w:r>
      <w:proofErr w:type="gramEnd"/>
      <w:r w:rsidRPr="001060E8">
        <w:rPr>
          <w:rFonts w:ascii="仿宋_GB2312" w:eastAsia="仿宋_GB2312" w:hAnsi="Helvetica" w:cs="Helvetica" w:hint="eastAsia"/>
          <w:color w:val="000000"/>
          <w:sz w:val="32"/>
          <w:szCs w:val="32"/>
        </w:rPr>
        <w:t>支出的</w:t>
      </w:r>
      <w:r w:rsidRPr="001060E8">
        <w:rPr>
          <w:rFonts w:ascii="仿宋_GB2312" w:eastAsia="仿宋_GB2312" w:hAnsi="Helvetica" w:cs="Helvetica"/>
          <w:color w:val="000000"/>
          <w:sz w:val="32"/>
          <w:szCs w:val="32"/>
        </w:rPr>
        <w:t>9.72%</w:t>
      </w:r>
      <w:r w:rsidRPr="001060E8">
        <w:rPr>
          <w:rFonts w:ascii="仿宋_GB2312" w:eastAsia="仿宋_GB2312" w:hAnsi="Helvetica" w:cs="Helvetica" w:hint="eastAsia"/>
          <w:color w:val="000000"/>
          <w:sz w:val="32"/>
          <w:szCs w:val="32"/>
        </w:rPr>
        <w:t>。</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七、一般公共预算财政拨款“三公”经费支出决算情况说明</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（一）“三公”经费财政拨款支出决算总体情况说明。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2018年度“三公”经费财政拨款支出预算为</w:t>
      </w:r>
      <w:r w:rsidR="00AE6D7A" w:rsidRPr="001060E8">
        <w:rPr>
          <w:rFonts w:ascii="仿宋_GB2312" w:eastAsia="仿宋_GB2312" w:hAnsi="Helvetica" w:cs="Helvetica"/>
          <w:color w:val="000000"/>
          <w:sz w:val="32"/>
          <w:szCs w:val="32"/>
        </w:rPr>
        <w:t>147</w:t>
      </w:r>
      <w:r w:rsidRPr="001060E8">
        <w:rPr>
          <w:rFonts w:ascii="仿宋_GB2312" w:eastAsia="仿宋_GB2312" w:hAnsi="Helvetica" w:cs="Helvetica"/>
          <w:color w:val="000000"/>
          <w:sz w:val="32"/>
          <w:szCs w:val="32"/>
        </w:rPr>
        <w:t>531</w:t>
      </w:r>
      <w:r w:rsidRPr="001060E8">
        <w:rPr>
          <w:rFonts w:ascii="仿宋_GB2312" w:eastAsia="仿宋_GB2312" w:hAnsi="Helvetica" w:cs="Helvetica" w:hint="eastAsia"/>
          <w:color w:val="000000"/>
          <w:sz w:val="32"/>
          <w:szCs w:val="32"/>
        </w:rPr>
        <w:t>元，支出决算为</w:t>
      </w:r>
      <w:r w:rsidR="00AE6D7A" w:rsidRPr="001060E8">
        <w:rPr>
          <w:rFonts w:ascii="仿宋_GB2312" w:eastAsia="仿宋_GB2312" w:hAnsi="Helvetica" w:cs="Helvetica"/>
          <w:color w:val="000000"/>
          <w:sz w:val="32"/>
          <w:szCs w:val="32"/>
        </w:rPr>
        <w:t>147</w:t>
      </w:r>
      <w:r w:rsidRPr="001060E8">
        <w:rPr>
          <w:rFonts w:ascii="仿宋_GB2312" w:eastAsia="仿宋_GB2312" w:hAnsi="Helvetica" w:cs="Helvetica"/>
          <w:color w:val="000000"/>
          <w:sz w:val="32"/>
          <w:szCs w:val="32"/>
        </w:rPr>
        <w:t>531</w:t>
      </w:r>
      <w:r w:rsidRPr="001060E8">
        <w:rPr>
          <w:rFonts w:ascii="仿宋_GB2312" w:eastAsia="仿宋_GB2312" w:hAnsi="Helvetica" w:cs="Helvetica" w:hint="eastAsia"/>
          <w:color w:val="000000"/>
          <w:sz w:val="32"/>
          <w:szCs w:val="32"/>
        </w:rPr>
        <w:t>元，完成预算的</w:t>
      </w:r>
      <w:r w:rsidRPr="001060E8">
        <w:rPr>
          <w:rFonts w:ascii="仿宋_GB2312" w:eastAsia="仿宋_GB2312" w:hAnsi="Helvetica" w:cs="Helvetica"/>
          <w:color w:val="000000"/>
          <w:sz w:val="32"/>
          <w:szCs w:val="32"/>
        </w:rPr>
        <w:t>100%</w:t>
      </w:r>
      <w:r w:rsidRPr="001060E8">
        <w:rPr>
          <w:rFonts w:ascii="仿宋_GB2312" w:eastAsia="仿宋_GB2312" w:hAnsi="Helvetica" w:cs="Helvetica" w:hint="eastAsia"/>
          <w:color w:val="000000"/>
          <w:sz w:val="32"/>
          <w:szCs w:val="32"/>
        </w:rPr>
        <w:t>，决算数与预算数相一致。</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（二）“三公”经费财政拨款支出决算具体情况说明。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2018年度“三公”经费财政拨款支出决算中，因公出国（境）费支出决算</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万元，占</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；公务用车购置及运行费支出决算</w:t>
      </w:r>
      <w:r w:rsidRPr="001060E8">
        <w:rPr>
          <w:rFonts w:ascii="仿宋_GB2312" w:eastAsia="仿宋_GB2312" w:hAnsi="Helvetica" w:cs="Helvetica"/>
          <w:color w:val="000000"/>
          <w:sz w:val="32"/>
          <w:szCs w:val="32"/>
        </w:rPr>
        <w:t>18806</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12.75%</w:t>
      </w:r>
      <w:r w:rsidRPr="001060E8">
        <w:rPr>
          <w:rFonts w:ascii="仿宋_GB2312" w:eastAsia="仿宋_GB2312" w:hAnsi="Helvetica" w:cs="Helvetica" w:hint="eastAsia"/>
          <w:color w:val="000000"/>
          <w:sz w:val="32"/>
          <w:szCs w:val="32"/>
        </w:rPr>
        <w:t>；公务接待费支出决算</w:t>
      </w:r>
      <w:r w:rsidRPr="001060E8">
        <w:rPr>
          <w:rFonts w:ascii="仿宋_GB2312" w:eastAsia="仿宋_GB2312" w:hAnsi="Helvetica" w:cs="Helvetica"/>
          <w:color w:val="000000"/>
          <w:sz w:val="32"/>
          <w:szCs w:val="32"/>
        </w:rPr>
        <w:t>128725</w:t>
      </w:r>
      <w:r w:rsidRPr="001060E8">
        <w:rPr>
          <w:rFonts w:ascii="仿宋_GB2312" w:eastAsia="仿宋_GB2312" w:hAnsi="Helvetica" w:cs="Helvetica" w:hint="eastAsia"/>
          <w:color w:val="000000"/>
          <w:sz w:val="32"/>
          <w:szCs w:val="32"/>
        </w:rPr>
        <w:t>元，占</w:t>
      </w:r>
      <w:r w:rsidRPr="001060E8">
        <w:rPr>
          <w:rFonts w:ascii="仿宋_GB2312" w:eastAsia="仿宋_GB2312" w:hAnsi="Helvetica" w:cs="Helvetica"/>
          <w:color w:val="000000"/>
          <w:sz w:val="32"/>
          <w:szCs w:val="32"/>
        </w:rPr>
        <w:t>87.25%</w:t>
      </w:r>
      <w:r w:rsidRPr="001060E8">
        <w:rPr>
          <w:rFonts w:ascii="仿宋_GB2312" w:eastAsia="仿宋_GB2312" w:hAnsi="Helvetica" w:cs="Helvetica" w:hint="eastAsia"/>
          <w:color w:val="000000"/>
          <w:sz w:val="32"/>
          <w:szCs w:val="32"/>
        </w:rPr>
        <w:t>。具体情况如下：</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1.因公出国（境）费年初预算为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，主要是受境外会期调整等客观因素影响，由本单位出席的部分国际性会议和出国谈判、工作磋商等出访任务较计划减少。全年安排机关、和其他部属单位因公出国（境）团组</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个，累计</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人次。</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lastRenderedPageBreak/>
        <w:t>2.公务用车购置及运行费年初预算</w:t>
      </w:r>
      <w:r w:rsidRPr="001060E8">
        <w:rPr>
          <w:rFonts w:ascii="仿宋_GB2312" w:eastAsia="仿宋_GB2312" w:hAnsi="Helvetica" w:cs="Helvetica"/>
          <w:color w:val="000000"/>
          <w:sz w:val="32"/>
          <w:szCs w:val="32"/>
        </w:rPr>
        <w:t>18806</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18806</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100%</w:t>
      </w:r>
      <w:r w:rsidRPr="001060E8">
        <w:rPr>
          <w:rFonts w:ascii="仿宋_GB2312" w:eastAsia="仿宋_GB2312" w:hAnsi="Helvetica" w:cs="Helvetica" w:hint="eastAsia"/>
          <w:color w:val="000000"/>
          <w:sz w:val="32"/>
          <w:szCs w:val="32"/>
        </w:rPr>
        <w:t>，主要是本单位陆续实施公务用车改革，公务用车费用支出下降。其中：公务用车购置支出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公务用车运行支出18806元。主要是按规定保留的公务用车的燃料费、维修费、过桥过路费、保险费、安全奖励费用等支出。截至</w:t>
      </w:r>
      <w:r w:rsidRPr="001060E8">
        <w:rPr>
          <w:rFonts w:ascii="仿宋_GB2312" w:eastAsia="仿宋_GB2312" w:hAnsi="Helvetica" w:cs="Helvetica"/>
          <w:color w:val="000000"/>
          <w:sz w:val="32"/>
          <w:szCs w:val="32"/>
        </w:rPr>
        <w:t>2018</w:t>
      </w:r>
      <w:r w:rsidRPr="001060E8">
        <w:rPr>
          <w:rFonts w:ascii="仿宋_GB2312" w:eastAsia="仿宋_GB2312" w:hAnsi="Helvetica" w:cs="Helvetica" w:hint="eastAsia"/>
          <w:color w:val="000000"/>
          <w:sz w:val="32"/>
          <w:szCs w:val="32"/>
        </w:rPr>
        <w:t>年</w:t>
      </w:r>
      <w:r w:rsidRPr="001060E8">
        <w:rPr>
          <w:rFonts w:ascii="仿宋_GB2312" w:eastAsia="仿宋_GB2312" w:hAnsi="Helvetica" w:cs="Helvetica"/>
          <w:color w:val="000000"/>
          <w:sz w:val="32"/>
          <w:szCs w:val="32"/>
        </w:rPr>
        <w:t>12</w:t>
      </w:r>
      <w:r w:rsidRPr="001060E8">
        <w:rPr>
          <w:rFonts w:ascii="仿宋_GB2312" w:eastAsia="仿宋_GB2312" w:hAnsi="Helvetica" w:cs="Helvetica" w:hint="eastAsia"/>
          <w:color w:val="000000"/>
          <w:sz w:val="32"/>
          <w:szCs w:val="32"/>
        </w:rPr>
        <w:t>月</w:t>
      </w:r>
      <w:r w:rsidRPr="001060E8">
        <w:rPr>
          <w:rFonts w:ascii="仿宋_GB2312" w:eastAsia="仿宋_GB2312" w:hAnsi="Helvetica" w:cs="Helvetica"/>
          <w:color w:val="000000"/>
          <w:sz w:val="32"/>
          <w:szCs w:val="32"/>
        </w:rPr>
        <w:t>31</w:t>
      </w:r>
      <w:r w:rsidRPr="001060E8">
        <w:rPr>
          <w:rFonts w:ascii="仿宋_GB2312" w:eastAsia="仿宋_GB2312" w:hAnsi="Helvetica" w:cs="Helvetica" w:hint="eastAsia"/>
          <w:color w:val="000000"/>
          <w:sz w:val="32"/>
          <w:szCs w:val="32"/>
        </w:rPr>
        <w:t>日，机关及所属二级机构局和其他部属单位开支财政拨款的公务用车保有量为</w:t>
      </w:r>
      <w:r w:rsidRPr="001060E8">
        <w:rPr>
          <w:rFonts w:ascii="仿宋_GB2312" w:eastAsia="仿宋_GB2312" w:hAnsi="Helvetica" w:cs="Helvetica"/>
          <w:color w:val="000000"/>
          <w:sz w:val="32"/>
          <w:szCs w:val="32"/>
        </w:rPr>
        <w:t>3</w:t>
      </w:r>
      <w:r w:rsidRPr="001060E8">
        <w:rPr>
          <w:rFonts w:ascii="仿宋_GB2312" w:eastAsia="仿宋_GB2312" w:hAnsi="Helvetica" w:cs="Helvetica" w:hint="eastAsia"/>
          <w:color w:val="000000"/>
          <w:sz w:val="32"/>
          <w:szCs w:val="32"/>
        </w:rPr>
        <w:t>辆。</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3.公务接待费年初预算为</w:t>
      </w:r>
      <w:r w:rsidRPr="001060E8">
        <w:rPr>
          <w:rFonts w:ascii="仿宋_GB2312" w:eastAsia="仿宋_GB2312" w:hAnsi="Helvetica" w:cs="Helvetica"/>
          <w:color w:val="000000"/>
          <w:sz w:val="32"/>
          <w:szCs w:val="32"/>
        </w:rPr>
        <w:t>128725</w:t>
      </w:r>
      <w:r w:rsidRPr="001060E8">
        <w:rPr>
          <w:rFonts w:ascii="仿宋_GB2312" w:eastAsia="仿宋_GB2312" w:hAnsi="Helvetica" w:cs="Helvetica" w:hint="eastAsia"/>
          <w:color w:val="000000"/>
          <w:sz w:val="32"/>
          <w:szCs w:val="32"/>
        </w:rPr>
        <w:t>元，支出决算为</w:t>
      </w:r>
      <w:r w:rsidRPr="001060E8">
        <w:rPr>
          <w:rFonts w:ascii="仿宋_GB2312" w:eastAsia="仿宋_GB2312" w:hAnsi="Helvetica" w:cs="Helvetica"/>
          <w:color w:val="000000"/>
          <w:sz w:val="32"/>
          <w:szCs w:val="32"/>
        </w:rPr>
        <w:t>128725</w:t>
      </w:r>
      <w:r w:rsidRPr="001060E8">
        <w:rPr>
          <w:rFonts w:ascii="仿宋_GB2312" w:eastAsia="仿宋_GB2312" w:hAnsi="Helvetica" w:cs="Helvetica" w:hint="eastAsia"/>
          <w:color w:val="000000"/>
          <w:sz w:val="32"/>
          <w:szCs w:val="32"/>
        </w:rPr>
        <w:t>元，完成年初预算的</w:t>
      </w:r>
      <w:r w:rsidRPr="001060E8">
        <w:rPr>
          <w:rFonts w:ascii="仿宋_GB2312" w:eastAsia="仿宋_GB2312" w:hAnsi="Helvetica" w:cs="Helvetica"/>
          <w:color w:val="000000"/>
          <w:sz w:val="32"/>
          <w:szCs w:val="32"/>
        </w:rPr>
        <w:t>100%</w:t>
      </w:r>
      <w:r w:rsidRPr="001060E8">
        <w:rPr>
          <w:rFonts w:ascii="仿宋_GB2312" w:eastAsia="仿宋_GB2312" w:hAnsi="Helvetica" w:cs="Helvetica" w:hint="eastAsia"/>
          <w:color w:val="000000"/>
          <w:sz w:val="32"/>
          <w:szCs w:val="32"/>
        </w:rPr>
        <w:t>，主要是积极贯彻落实中央关于厉行节约的要求，从严控制公务接待行为。其中：外宾接待支出0元。主要用于境外交流接待支出。本单位</w:t>
      </w:r>
      <w:r w:rsidRPr="001060E8">
        <w:rPr>
          <w:rFonts w:ascii="仿宋_GB2312" w:eastAsia="仿宋_GB2312" w:hAnsi="Helvetica" w:cs="Helvetica"/>
          <w:color w:val="000000"/>
          <w:sz w:val="32"/>
          <w:szCs w:val="32"/>
        </w:rPr>
        <w:t>2018</w:t>
      </w:r>
      <w:r w:rsidRPr="001060E8">
        <w:rPr>
          <w:rFonts w:ascii="仿宋_GB2312" w:eastAsia="仿宋_GB2312" w:hAnsi="Helvetica" w:cs="Helvetica" w:hint="eastAsia"/>
          <w:color w:val="000000"/>
          <w:sz w:val="32"/>
          <w:szCs w:val="32"/>
        </w:rPr>
        <w:t>年共接待国（境）外来访团组</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个、来访外宾</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人次（不包括陪同人员）。其他国内公务接待支出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元。教育局</w:t>
      </w:r>
      <w:r w:rsidRPr="001060E8">
        <w:rPr>
          <w:rFonts w:ascii="仿宋_GB2312" w:eastAsia="仿宋_GB2312" w:hAnsi="Helvetica" w:cs="Helvetica"/>
          <w:color w:val="000000"/>
          <w:sz w:val="32"/>
          <w:szCs w:val="32"/>
        </w:rPr>
        <w:t>2018</w:t>
      </w:r>
      <w:r w:rsidRPr="001060E8">
        <w:rPr>
          <w:rFonts w:ascii="仿宋_GB2312" w:eastAsia="仿宋_GB2312" w:hAnsi="Helvetica" w:cs="Helvetica" w:hint="eastAsia"/>
          <w:color w:val="000000"/>
          <w:sz w:val="32"/>
          <w:szCs w:val="32"/>
        </w:rPr>
        <w:t>年共接待国内来访团组</w:t>
      </w:r>
      <w:r w:rsidRPr="001060E8">
        <w:rPr>
          <w:rFonts w:ascii="仿宋_GB2312" w:eastAsia="仿宋_GB2312" w:hAnsi="Helvetica" w:cs="Helvetica"/>
          <w:color w:val="000000"/>
          <w:sz w:val="32"/>
          <w:szCs w:val="32"/>
        </w:rPr>
        <w:t>48</w:t>
      </w:r>
      <w:r w:rsidRPr="001060E8">
        <w:rPr>
          <w:rFonts w:ascii="仿宋_GB2312" w:eastAsia="仿宋_GB2312" w:hAnsi="Helvetica" w:cs="Helvetica" w:hint="eastAsia"/>
          <w:color w:val="000000"/>
          <w:sz w:val="32"/>
          <w:szCs w:val="32"/>
        </w:rPr>
        <w:t>个、来宾</w:t>
      </w:r>
      <w:r w:rsidRPr="001060E8">
        <w:rPr>
          <w:rFonts w:ascii="仿宋_GB2312" w:eastAsia="仿宋_GB2312" w:hAnsi="Helvetica" w:cs="Helvetica"/>
          <w:color w:val="000000"/>
          <w:sz w:val="32"/>
          <w:szCs w:val="32"/>
        </w:rPr>
        <w:t>434</w:t>
      </w:r>
      <w:r w:rsidRPr="001060E8">
        <w:rPr>
          <w:rFonts w:ascii="仿宋_GB2312" w:eastAsia="仿宋_GB2312" w:hAnsi="Helvetica" w:cs="Helvetica" w:hint="eastAsia"/>
          <w:color w:val="000000"/>
          <w:sz w:val="32"/>
          <w:szCs w:val="32"/>
        </w:rPr>
        <w:t>人次（不包括陪同人员）。</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八、政府性基金预算收入支出决算情况说明</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2018</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年度政府性基金预算财政拨款年初结转结余为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元。政府性基金预算财政拨款本年收入为</w:t>
      </w:r>
      <w:r w:rsidR="0079002C" w:rsidRPr="001060E8">
        <w:rPr>
          <w:rFonts w:ascii="仿宋_GB2312" w:eastAsia="仿宋_GB2312" w:hAnsi="Helvetica" w:cs="Helvetica"/>
          <w:color w:val="000000"/>
          <w:sz w:val="32"/>
          <w:szCs w:val="32"/>
        </w:rPr>
        <w:t>448260.89</w:t>
      </w:r>
      <w:r w:rsidRPr="001060E8">
        <w:rPr>
          <w:rFonts w:ascii="仿宋_GB2312" w:eastAsia="仿宋_GB2312" w:hAnsi="Helvetica" w:cs="Helvetica" w:hint="eastAsia"/>
          <w:color w:val="000000"/>
          <w:sz w:val="32"/>
          <w:szCs w:val="32"/>
        </w:rPr>
        <w:t>元，与</w:t>
      </w:r>
      <w:r w:rsidRPr="001060E8">
        <w:rPr>
          <w:rFonts w:ascii="仿宋_GB2312" w:eastAsia="仿宋_GB2312" w:hAnsi="Helvetica" w:cs="Helvetica"/>
          <w:color w:val="000000"/>
          <w:sz w:val="32"/>
          <w:szCs w:val="32"/>
        </w:rPr>
        <w:t>2017</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年相比</w:t>
      </w:r>
      <w:r w:rsidR="0079002C" w:rsidRPr="001060E8">
        <w:rPr>
          <w:rFonts w:ascii="仿宋_GB2312" w:eastAsia="仿宋_GB2312" w:hAnsi="Helvetica" w:cs="Helvetica" w:hint="eastAsia"/>
          <w:color w:val="000000"/>
          <w:sz w:val="32"/>
          <w:szCs w:val="32"/>
        </w:rPr>
        <w:t>，增加</w:t>
      </w:r>
      <w:r w:rsidR="0079002C" w:rsidRPr="001060E8">
        <w:rPr>
          <w:rFonts w:ascii="仿宋_GB2312" w:eastAsia="仿宋_GB2312" w:hAnsi="Helvetica" w:cs="Helvetica"/>
          <w:color w:val="000000"/>
          <w:sz w:val="32"/>
          <w:szCs w:val="32"/>
        </w:rPr>
        <w:t>127760.89</w:t>
      </w:r>
      <w:r w:rsidR="0079002C" w:rsidRPr="001060E8">
        <w:rPr>
          <w:rFonts w:ascii="仿宋_GB2312" w:eastAsia="仿宋_GB2312" w:hAnsi="Helvetica" w:cs="Helvetica" w:hint="eastAsia"/>
          <w:color w:val="000000"/>
          <w:sz w:val="32"/>
          <w:szCs w:val="32"/>
        </w:rPr>
        <w:t>元，增长</w:t>
      </w:r>
      <w:r w:rsidR="0079002C" w:rsidRPr="001060E8">
        <w:rPr>
          <w:rFonts w:ascii="仿宋_GB2312" w:eastAsia="仿宋_GB2312" w:hAnsi="Helvetica" w:cs="Helvetica"/>
          <w:color w:val="000000"/>
          <w:sz w:val="32"/>
          <w:szCs w:val="32"/>
        </w:rPr>
        <w:t>39.86%</w:t>
      </w:r>
      <w:r w:rsidR="0079002C" w:rsidRPr="001060E8">
        <w:rPr>
          <w:rFonts w:ascii="仿宋_GB2312" w:eastAsia="仿宋_GB2312" w:hAnsi="Helvetica" w:cs="Helvetica" w:hint="eastAsia"/>
          <w:color w:val="000000"/>
          <w:sz w:val="32"/>
          <w:szCs w:val="32"/>
        </w:rPr>
        <w:t>。</w:t>
      </w:r>
      <w:r w:rsidRPr="001060E8">
        <w:rPr>
          <w:rFonts w:ascii="仿宋_GB2312" w:eastAsia="仿宋_GB2312" w:hAnsi="Helvetica" w:cs="Helvetica" w:hint="eastAsia"/>
          <w:color w:val="000000"/>
          <w:sz w:val="32"/>
          <w:szCs w:val="32"/>
        </w:rPr>
        <w:t>政府性基金预算财政拨款本年支出为</w:t>
      </w:r>
      <w:r w:rsidRPr="001060E8">
        <w:rPr>
          <w:rFonts w:ascii="仿宋_GB2312" w:eastAsia="仿宋_GB2312" w:hAnsi="Helvetica" w:cs="Helvetica"/>
          <w:color w:val="000000"/>
          <w:sz w:val="32"/>
          <w:szCs w:val="32"/>
        </w:rPr>
        <w:t>448260.89</w:t>
      </w:r>
      <w:r w:rsidRPr="001060E8">
        <w:rPr>
          <w:rFonts w:ascii="仿宋_GB2312" w:eastAsia="仿宋_GB2312" w:hAnsi="Helvetica" w:cs="Helvetica" w:hint="eastAsia"/>
          <w:color w:val="000000"/>
          <w:sz w:val="32"/>
          <w:szCs w:val="32"/>
        </w:rPr>
        <w:t>，增加</w:t>
      </w:r>
      <w:r w:rsidRPr="001060E8">
        <w:rPr>
          <w:rFonts w:ascii="仿宋_GB2312" w:eastAsia="仿宋_GB2312" w:hAnsi="Helvetica" w:cs="Helvetica"/>
          <w:color w:val="000000"/>
          <w:sz w:val="32"/>
          <w:szCs w:val="32"/>
        </w:rPr>
        <w:t>127760.89</w:t>
      </w:r>
      <w:r w:rsidRPr="001060E8">
        <w:rPr>
          <w:rFonts w:ascii="仿宋_GB2312" w:eastAsia="仿宋_GB2312" w:hAnsi="Helvetica" w:cs="Helvetica" w:hint="eastAsia"/>
          <w:color w:val="000000"/>
          <w:sz w:val="32"/>
          <w:szCs w:val="32"/>
        </w:rPr>
        <w:t>元，增长</w:t>
      </w:r>
      <w:r w:rsidRPr="001060E8">
        <w:rPr>
          <w:rFonts w:ascii="仿宋_GB2312" w:eastAsia="仿宋_GB2312" w:hAnsi="Helvetica" w:cs="Helvetica"/>
          <w:color w:val="000000"/>
          <w:sz w:val="32"/>
          <w:szCs w:val="32"/>
        </w:rPr>
        <w:t>39.86%</w:t>
      </w:r>
      <w:r w:rsidRPr="001060E8">
        <w:rPr>
          <w:rFonts w:ascii="仿宋_GB2312" w:eastAsia="仿宋_GB2312" w:hAnsi="Helvetica" w:cs="Helvetica" w:hint="eastAsia"/>
          <w:color w:val="000000"/>
          <w:sz w:val="32"/>
          <w:szCs w:val="32"/>
        </w:rPr>
        <w:t>。主要原因是：用于教育事业的彩票公益金增加。</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九、预算绩效情况说明</w:t>
      </w:r>
    </w:p>
    <w:p w:rsidR="00293C8D" w:rsidRPr="001060E8" w:rsidRDefault="00AE6D7A"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（一）</w:t>
      </w:r>
      <w:r w:rsidR="00293C8D" w:rsidRPr="001060E8">
        <w:rPr>
          <w:rFonts w:ascii="仿宋_GB2312" w:eastAsia="仿宋_GB2312" w:hAnsi="Helvetica" w:cs="Helvetica" w:hint="eastAsia"/>
          <w:color w:val="000000"/>
          <w:sz w:val="32"/>
          <w:szCs w:val="32"/>
        </w:rPr>
        <w:t>预算绩效管理工作开展情况</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lastRenderedPageBreak/>
        <w:t>根据预算绩效管理的要求，本单位年初部门预算</w:t>
      </w:r>
      <w:r w:rsidR="00AE6D7A" w:rsidRPr="001060E8">
        <w:rPr>
          <w:rFonts w:ascii="仿宋_GB2312" w:eastAsia="仿宋_GB2312" w:hAnsi="Helvetica" w:cs="Helvetica" w:hint="eastAsia"/>
          <w:color w:val="000000"/>
          <w:sz w:val="32"/>
          <w:szCs w:val="32"/>
        </w:rPr>
        <w:t>18540</w:t>
      </w:r>
      <w:r w:rsidRPr="001060E8">
        <w:rPr>
          <w:rFonts w:ascii="仿宋_GB2312" w:eastAsia="仿宋_GB2312" w:hAnsi="Helvetica" w:cs="Helvetica" w:hint="eastAsia"/>
          <w:color w:val="000000"/>
          <w:sz w:val="32"/>
          <w:szCs w:val="32"/>
        </w:rPr>
        <w:t>460.62元申报部门整体支出绩效目标管理，其中：基本支出</w:t>
      </w:r>
      <w:r w:rsidR="00AE6D7A" w:rsidRPr="001060E8">
        <w:rPr>
          <w:rFonts w:ascii="仿宋_GB2312" w:eastAsia="仿宋_GB2312" w:hAnsi="Helvetica" w:cs="Helvetica"/>
          <w:color w:val="000000"/>
          <w:sz w:val="32"/>
          <w:szCs w:val="32"/>
        </w:rPr>
        <w:t>18</w:t>
      </w:r>
      <w:r w:rsidRPr="001060E8">
        <w:rPr>
          <w:rFonts w:ascii="仿宋_GB2312" w:eastAsia="仿宋_GB2312" w:hAnsi="Helvetica" w:cs="Helvetica"/>
          <w:color w:val="000000"/>
          <w:sz w:val="32"/>
          <w:szCs w:val="32"/>
        </w:rPr>
        <w:t>5</w:t>
      </w:r>
      <w:r w:rsidR="00AE6D7A" w:rsidRPr="001060E8">
        <w:rPr>
          <w:rFonts w:ascii="仿宋_GB2312" w:eastAsia="仿宋_GB2312" w:hAnsi="Helvetica" w:cs="Helvetica"/>
          <w:color w:val="000000"/>
          <w:sz w:val="32"/>
          <w:szCs w:val="32"/>
        </w:rPr>
        <w:t>40</w:t>
      </w:r>
      <w:r w:rsidRPr="001060E8">
        <w:rPr>
          <w:rFonts w:ascii="仿宋_GB2312" w:eastAsia="仿宋_GB2312" w:hAnsi="Helvetica" w:cs="Helvetica"/>
          <w:color w:val="000000"/>
          <w:sz w:val="32"/>
          <w:szCs w:val="32"/>
        </w:rPr>
        <w:t>460.62</w:t>
      </w:r>
      <w:r w:rsidRPr="001060E8">
        <w:rPr>
          <w:rFonts w:ascii="仿宋_GB2312" w:eastAsia="仿宋_GB2312" w:hAnsi="Helvetica" w:cs="Helvetica" w:hint="eastAsia"/>
          <w:color w:val="000000"/>
          <w:sz w:val="32"/>
          <w:szCs w:val="32"/>
        </w:rPr>
        <w:t>元，项目支出</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元。决算支出</w:t>
      </w:r>
      <w:r w:rsidR="00AE6D7A" w:rsidRPr="001060E8">
        <w:rPr>
          <w:rFonts w:ascii="仿宋_GB2312" w:eastAsia="仿宋_GB2312" w:hAnsi="Helvetica" w:cs="Helvetica"/>
          <w:color w:val="000000"/>
          <w:sz w:val="32"/>
          <w:szCs w:val="32"/>
        </w:rPr>
        <w:t>219538</w:t>
      </w:r>
      <w:r w:rsidRPr="001060E8">
        <w:rPr>
          <w:rFonts w:ascii="仿宋_GB2312" w:eastAsia="仿宋_GB2312" w:hAnsi="Helvetica" w:cs="Helvetica"/>
          <w:color w:val="000000"/>
          <w:sz w:val="32"/>
          <w:szCs w:val="32"/>
        </w:rPr>
        <w:t>490.19</w:t>
      </w:r>
      <w:r w:rsidRPr="001060E8">
        <w:rPr>
          <w:rFonts w:ascii="仿宋_GB2312" w:eastAsia="仿宋_GB2312" w:hAnsi="Helvetica" w:cs="Helvetica" w:hint="eastAsia"/>
          <w:color w:val="000000"/>
          <w:sz w:val="32"/>
          <w:szCs w:val="32"/>
        </w:rPr>
        <w:t>元纳入部门整体支出绩效评价，其中：基本支出</w:t>
      </w:r>
      <w:r w:rsidRPr="001060E8">
        <w:rPr>
          <w:rFonts w:ascii="仿宋_GB2312" w:eastAsia="仿宋_GB2312" w:hAnsi="Helvetica" w:cs="Helvetica"/>
          <w:color w:val="000000"/>
          <w:sz w:val="32"/>
          <w:szCs w:val="32"/>
        </w:rPr>
        <w:t>217562098.49</w:t>
      </w:r>
      <w:r w:rsidRPr="001060E8">
        <w:rPr>
          <w:rFonts w:ascii="仿宋_GB2312" w:eastAsia="仿宋_GB2312" w:hAnsi="Helvetica" w:cs="Helvetica" w:hint="eastAsia"/>
          <w:color w:val="000000"/>
          <w:sz w:val="32"/>
          <w:szCs w:val="32"/>
        </w:rPr>
        <w:t>元，项目支出</w:t>
      </w:r>
      <w:r w:rsidRPr="001060E8">
        <w:rPr>
          <w:rFonts w:ascii="仿宋_GB2312" w:eastAsia="仿宋_GB2312" w:hAnsi="Helvetica" w:cs="Helvetica"/>
          <w:color w:val="000000"/>
          <w:sz w:val="32"/>
          <w:szCs w:val="32"/>
        </w:rPr>
        <w:t>1976391.7</w:t>
      </w:r>
      <w:r w:rsidRPr="001060E8">
        <w:rPr>
          <w:rFonts w:ascii="仿宋_GB2312" w:eastAsia="仿宋_GB2312" w:hAnsi="Helvetica" w:cs="Helvetica" w:hint="eastAsia"/>
          <w:color w:val="000000"/>
          <w:sz w:val="32"/>
          <w:szCs w:val="32"/>
        </w:rPr>
        <w:t>元。本年度对单位4项专项资金开展重点绩效评价，涉及金额2786000元。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rsidR="00293C8D" w:rsidRPr="001060E8" w:rsidRDefault="00AE6D7A"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（二）</w:t>
      </w:r>
      <w:r w:rsidR="00293C8D" w:rsidRPr="001060E8">
        <w:rPr>
          <w:rFonts w:ascii="仿宋_GB2312" w:eastAsia="仿宋_GB2312" w:hAnsi="Helvetica" w:cs="Helvetica" w:hint="eastAsia"/>
          <w:color w:val="000000"/>
          <w:sz w:val="32"/>
          <w:szCs w:val="32"/>
        </w:rPr>
        <w:t>部门决算</w:t>
      </w:r>
      <w:proofErr w:type="gramStart"/>
      <w:r w:rsidR="00293C8D" w:rsidRPr="001060E8">
        <w:rPr>
          <w:rFonts w:ascii="仿宋_GB2312" w:eastAsia="仿宋_GB2312" w:hAnsi="Helvetica" w:cs="Helvetica" w:hint="eastAsia"/>
          <w:color w:val="000000"/>
          <w:sz w:val="32"/>
          <w:szCs w:val="32"/>
        </w:rPr>
        <w:t>中项目</w:t>
      </w:r>
      <w:proofErr w:type="gramEnd"/>
      <w:r w:rsidR="00293C8D" w:rsidRPr="001060E8">
        <w:rPr>
          <w:rFonts w:ascii="仿宋_GB2312" w:eastAsia="仿宋_GB2312" w:hAnsi="Helvetica" w:cs="Helvetica" w:hint="eastAsia"/>
          <w:color w:val="000000"/>
          <w:sz w:val="32"/>
          <w:szCs w:val="32"/>
        </w:rPr>
        <w:t>绩效自评结果</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整体绩效评价报告</w:t>
      </w:r>
    </w:p>
    <w:p w:rsidR="00025A57" w:rsidRPr="001060E8" w:rsidRDefault="00025A57" w:rsidP="001060E8">
      <w:pPr>
        <w:pStyle w:val="Default"/>
        <w:ind w:firstLineChars="200" w:firstLine="640"/>
        <w:rPr>
          <w:rFonts w:ascii="仿宋_GB2312" w:eastAsia="仿宋_GB2312" w:hAnsi="Helvetica" w:cs="Helvetica"/>
          <w:sz w:val="32"/>
          <w:szCs w:val="32"/>
        </w:rPr>
      </w:pPr>
      <w:r w:rsidRPr="001060E8">
        <w:rPr>
          <w:rFonts w:ascii="仿宋_GB2312" w:eastAsia="仿宋_GB2312" w:hAnsi="Helvetica" w:cs="Helvetica" w:hint="eastAsia"/>
          <w:sz w:val="32"/>
          <w:szCs w:val="32"/>
        </w:rPr>
        <w:t>详见第五部分 其他</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项目绩效评价报告</w:t>
      </w:r>
    </w:p>
    <w:p w:rsidR="00025A57" w:rsidRPr="001060E8" w:rsidRDefault="00025A57" w:rsidP="001060E8">
      <w:pPr>
        <w:pStyle w:val="Default"/>
        <w:ind w:firstLineChars="200" w:firstLine="640"/>
        <w:rPr>
          <w:rFonts w:ascii="仿宋_GB2312" w:eastAsia="仿宋_GB2312" w:hAnsi="Helvetica" w:cs="Helvetica"/>
          <w:sz w:val="32"/>
          <w:szCs w:val="32"/>
        </w:rPr>
      </w:pPr>
      <w:r w:rsidRPr="001060E8">
        <w:rPr>
          <w:rFonts w:ascii="仿宋_GB2312" w:eastAsia="仿宋_GB2312" w:hAnsi="Helvetica" w:cs="Helvetica" w:hint="eastAsia"/>
          <w:sz w:val="32"/>
          <w:szCs w:val="32"/>
        </w:rPr>
        <w:t>详见第五部分 其他</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十、其他重要事项情况说明</w:t>
      </w:r>
    </w:p>
    <w:p w:rsidR="00360DBD" w:rsidRDefault="00293C8D" w:rsidP="001060E8">
      <w:pPr>
        <w:pStyle w:val="a3"/>
        <w:spacing w:before="54" w:beforeAutospacing="0" w:after="54" w:afterAutospacing="0" w:line="560" w:lineRule="exact"/>
        <w:ind w:firstLineChars="200" w:firstLine="640"/>
      </w:pPr>
      <w:r w:rsidRPr="001060E8">
        <w:rPr>
          <w:rFonts w:ascii="仿宋_GB2312" w:eastAsia="仿宋_GB2312" w:hAnsi="Helvetica" w:cs="Helvetica" w:hint="eastAsia"/>
          <w:color w:val="000000"/>
          <w:sz w:val="32"/>
          <w:szCs w:val="32"/>
        </w:rPr>
        <w:t>（一）机关运行经费支出情况。本部门2018年度机关运行经费支出</w:t>
      </w:r>
      <w:r w:rsidR="00360DBD">
        <w:rPr>
          <w:rFonts w:ascii="仿宋_GB2312" w:eastAsia="仿宋_GB2312" w:hAnsi="Helvetica" w:cs="Helvetica"/>
          <w:color w:val="000000"/>
          <w:sz w:val="32"/>
          <w:szCs w:val="32"/>
        </w:rPr>
        <w:t>24559</w:t>
      </w:r>
      <w:r w:rsidR="00360DBD" w:rsidRPr="00360DBD">
        <w:rPr>
          <w:rFonts w:ascii="仿宋_GB2312" w:eastAsia="仿宋_GB2312" w:hAnsi="Helvetica" w:cs="Helvetica"/>
          <w:color w:val="000000"/>
          <w:sz w:val="32"/>
          <w:szCs w:val="32"/>
        </w:rPr>
        <w:t>294.45</w:t>
      </w:r>
      <w:r w:rsidRPr="001060E8">
        <w:rPr>
          <w:rFonts w:ascii="仿宋_GB2312" w:eastAsia="仿宋_GB2312" w:hAnsi="Helvetica" w:cs="Helvetica" w:hint="eastAsia"/>
          <w:color w:val="000000"/>
          <w:sz w:val="32"/>
          <w:szCs w:val="32"/>
        </w:rPr>
        <w:t>元，比年初预算数</w:t>
      </w:r>
      <w:r w:rsidR="00360DBD">
        <w:rPr>
          <w:rFonts w:ascii="仿宋_GB2312" w:eastAsia="仿宋_GB2312" w:hAnsi="Helvetica" w:cs="Helvetica" w:hint="eastAsia"/>
          <w:color w:val="000000"/>
          <w:sz w:val="32"/>
          <w:szCs w:val="32"/>
        </w:rPr>
        <w:t>7127096</w:t>
      </w:r>
      <w:r w:rsidRPr="001060E8">
        <w:rPr>
          <w:rFonts w:ascii="仿宋_GB2312" w:eastAsia="仿宋_GB2312" w:hAnsi="Helvetica" w:cs="Helvetica" w:hint="eastAsia"/>
          <w:color w:val="000000"/>
          <w:sz w:val="32"/>
          <w:szCs w:val="32"/>
        </w:rPr>
        <w:t>元增加</w:t>
      </w:r>
      <w:r w:rsidR="00360DBD">
        <w:rPr>
          <w:rFonts w:ascii="仿宋_GB2312" w:eastAsia="仿宋_GB2312" w:hAnsi="Helvetica" w:cs="Helvetica" w:hint="eastAsia"/>
          <w:color w:val="000000"/>
          <w:sz w:val="32"/>
          <w:szCs w:val="32"/>
        </w:rPr>
        <w:t>17432198.45</w:t>
      </w:r>
      <w:r w:rsidRPr="001060E8">
        <w:rPr>
          <w:rFonts w:ascii="仿宋_GB2312" w:eastAsia="仿宋_GB2312" w:hAnsi="Helvetica" w:cs="Helvetica" w:hint="eastAsia"/>
          <w:color w:val="000000"/>
          <w:sz w:val="32"/>
          <w:szCs w:val="32"/>
        </w:rPr>
        <w:t>元，增长</w:t>
      </w:r>
      <w:r w:rsidR="00360DBD">
        <w:rPr>
          <w:rFonts w:ascii="仿宋_GB2312" w:eastAsia="仿宋_GB2312" w:hAnsi="Helvetica" w:cs="Helvetica" w:hint="eastAsia"/>
          <w:color w:val="000000"/>
          <w:sz w:val="32"/>
          <w:szCs w:val="32"/>
        </w:rPr>
        <w:t>244.6%</w:t>
      </w:r>
      <w:r w:rsidRPr="001060E8">
        <w:rPr>
          <w:rFonts w:ascii="仿宋_GB2312" w:eastAsia="仿宋_GB2312" w:hAnsi="Helvetica" w:cs="Helvetica" w:hint="eastAsia"/>
          <w:color w:val="000000"/>
          <w:sz w:val="32"/>
          <w:szCs w:val="32"/>
        </w:rPr>
        <w:t>。主要原因是：</w:t>
      </w:r>
      <w:r w:rsidR="00360DBD" w:rsidRPr="00360DBD">
        <w:rPr>
          <w:rFonts w:ascii="仿宋_GB2312" w:eastAsia="仿宋_GB2312" w:hAnsi="Helvetica" w:cs="Helvetica"/>
          <w:color w:val="000000"/>
          <w:sz w:val="32"/>
          <w:szCs w:val="32"/>
        </w:rPr>
        <w:t>基层学校公用经费为上级转移支付</w:t>
      </w:r>
      <w:r w:rsidR="00360DBD">
        <w:rPr>
          <w:rFonts w:ascii="仿宋_GB2312" w:eastAsia="仿宋_GB2312" w:hAnsi="Helvetica" w:cs="Helvetica"/>
          <w:color w:val="000000"/>
          <w:sz w:val="32"/>
          <w:szCs w:val="32"/>
        </w:rPr>
        <w:t>，</w:t>
      </w:r>
      <w:r w:rsidR="00360DBD" w:rsidRPr="00360DBD">
        <w:rPr>
          <w:rFonts w:ascii="仿宋_GB2312" w:eastAsia="仿宋_GB2312" w:hAnsi="Helvetica" w:cs="Helvetica"/>
          <w:color w:val="000000"/>
          <w:sz w:val="32"/>
          <w:szCs w:val="32"/>
        </w:rPr>
        <w:t>未在年初预算。</w:t>
      </w:r>
    </w:p>
    <w:p w:rsidR="00293C8D" w:rsidRPr="001060E8" w:rsidRDefault="00293C8D" w:rsidP="00360DBD">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（二）政府采购支出情况。本部门2018年度政府采购支出总额</w:t>
      </w:r>
      <w:r w:rsidR="00AE6D7A" w:rsidRPr="001060E8">
        <w:rPr>
          <w:rFonts w:ascii="仿宋_GB2312" w:eastAsia="仿宋_GB2312" w:hAnsi="Helvetica" w:cs="Helvetica"/>
          <w:color w:val="000000"/>
          <w:sz w:val="32"/>
          <w:szCs w:val="32"/>
        </w:rPr>
        <w:t>2371</w:t>
      </w:r>
      <w:r w:rsidR="0079002C">
        <w:rPr>
          <w:rFonts w:ascii="仿宋_GB2312" w:eastAsia="仿宋_GB2312" w:hAnsi="Helvetica" w:cs="Helvetica"/>
          <w:color w:val="000000"/>
          <w:sz w:val="32"/>
          <w:szCs w:val="32"/>
        </w:rPr>
        <w:t>942.4</w:t>
      </w:r>
      <w:r w:rsidRPr="001060E8">
        <w:rPr>
          <w:rFonts w:ascii="仿宋_GB2312" w:eastAsia="仿宋_GB2312" w:hAnsi="Helvetica" w:cs="Helvetica" w:hint="eastAsia"/>
          <w:color w:val="000000"/>
          <w:sz w:val="32"/>
          <w:szCs w:val="32"/>
        </w:rPr>
        <w:t>元，其中：政府采购货物支出</w:t>
      </w:r>
      <w:r w:rsidR="00AE6D7A" w:rsidRPr="001060E8">
        <w:rPr>
          <w:rFonts w:ascii="仿宋_GB2312" w:eastAsia="仿宋_GB2312" w:hAnsi="Helvetica" w:cs="Helvetica"/>
          <w:color w:val="000000"/>
          <w:sz w:val="32"/>
          <w:szCs w:val="32"/>
        </w:rPr>
        <w:t>2159</w:t>
      </w:r>
      <w:r w:rsidRPr="001060E8">
        <w:rPr>
          <w:rFonts w:ascii="仿宋_GB2312" w:eastAsia="仿宋_GB2312" w:hAnsi="Helvetica" w:cs="Helvetica"/>
          <w:color w:val="000000"/>
          <w:sz w:val="32"/>
          <w:szCs w:val="32"/>
        </w:rPr>
        <w:t>942.4</w:t>
      </w:r>
      <w:r w:rsidRPr="001060E8">
        <w:rPr>
          <w:rFonts w:ascii="仿宋_GB2312" w:eastAsia="仿宋_GB2312" w:hAnsi="Helvetica" w:cs="Helvetica" w:hint="eastAsia"/>
          <w:color w:val="000000"/>
          <w:sz w:val="32"/>
          <w:szCs w:val="32"/>
        </w:rPr>
        <w:lastRenderedPageBreak/>
        <w:t>元、政府采购工程支出</w:t>
      </w:r>
      <w:r w:rsidR="00AE6D7A" w:rsidRPr="001060E8">
        <w:rPr>
          <w:rFonts w:ascii="仿宋_GB2312" w:eastAsia="仿宋_GB2312" w:hAnsi="Helvetica" w:cs="Helvetica"/>
          <w:color w:val="000000"/>
          <w:sz w:val="32"/>
          <w:szCs w:val="32"/>
        </w:rPr>
        <w:t>200</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元、政府采购服务支出</w:t>
      </w:r>
      <w:r w:rsidR="00AE6D7A" w:rsidRPr="001060E8">
        <w:rPr>
          <w:rFonts w:ascii="仿宋_GB2312" w:eastAsia="仿宋_GB2312" w:hAnsi="Helvetica" w:cs="Helvetica"/>
          <w:color w:val="000000"/>
          <w:sz w:val="32"/>
          <w:szCs w:val="32"/>
        </w:rPr>
        <w:t>12</w:t>
      </w:r>
      <w:r w:rsidRPr="001060E8">
        <w:rPr>
          <w:rFonts w:ascii="仿宋_GB2312" w:eastAsia="仿宋_GB2312" w:hAnsi="Helvetica" w:cs="Helvetica"/>
          <w:color w:val="000000"/>
          <w:sz w:val="32"/>
          <w:szCs w:val="32"/>
        </w:rPr>
        <w:t>000</w:t>
      </w:r>
      <w:r w:rsidRPr="001060E8">
        <w:rPr>
          <w:rFonts w:ascii="仿宋_GB2312" w:eastAsia="仿宋_GB2312" w:hAnsi="Helvetica" w:cs="Helvetica" w:hint="eastAsia"/>
          <w:color w:val="000000"/>
          <w:sz w:val="32"/>
          <w:szCs w:val="32"/>
        </w:rPr>
        <w:t>元</w:t>
      </w:r>
      <w:r w:rsidR="0001354C" w:rsidRPr="0001354C">
        <w:rPr>
          <w:rFonts w:ascii="仿宋_GB2312" w:eastAsia="仿宋_GB2312" w:hAnsi="Helvetica" w:cs="Helvetica"/>
          <w:color w:val="000000"/>
          <w:sz w:val="32"/>
          <w:szCs w:val="32"/>
        </w:rPr>
        <w:t>，其中：授予小</w:t>
      </w:r>
      <w:proofErr w:type="gramStart"/>
      <w:r w:rsidR="0001354C" w:rsidRPr="0001354C">
        <w:rPr>
          <w:rFonts w:ascii="仿宋_GB2312" w:eastAsia="仿宋_GB2312" w:hAnsi="Helvetica" w:cs="Helvetica"/>
          <w:color w:val="000000"/>
          <w:sz w:val="32"/>
          <w:szCs w:val="32"/>
        </w:rPr>
        <w:t>微企业</w:t>
      </w:r>
      <w:proofErr w:type="gramEnd"/>
      <w:r w:rsidR="0001354C" w:rsidRPr="0001354C">
        <w:rPr>
          <w:rFonts w:ascii="仿宋_GB2312" w:eastAsia="仿宋_GB2312" w:hAnsi="Helvetica" w:cs="Helvetica"/>
          <w:color w:val="000000"/>
          <w:sz w:val="32"/>
          <w:szCs w:val="32"/>
        </w:rPr>
        <w:t>合同金额0万元。</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（三）国有资产占用情况。截至2018</w:t>
      </w:r>
      <w:r w:rsidRPr="001060E8">
        <w:rPr>
          <w:rFonts w:ascii="仿宋_GB2312" w:eastAsia="仿宋_GB2312" w:hAnsi="Helvetica" w:cs="Helvetica" w:hint="eastAsia"/>
          <w:color w:val="000000"/>
          <w:sz w:val="32"/>
          <w:szCs w:val="32"/>
        </w:rPr>
        <w:t> </w:t>
      </w:r>
      <w:r w:rsidRPr="001060E8">
        <w:rPr>
          <w:rFonts w:ascii="仿宋_GB2312" w:eastAsia="仿宋_GB2312" w:hAnsi="Helvetica" w:cs="Helvetica" w:hint="eastAsia"/>
          <w:color w:val="000000"/>
          <w:sz w:val="32"/>
          <w:szCs w:val="32"/>
        </w:rPr>
        <w:t>年</w:t>
      </w:r>
      <w:r w:rsidRPr="001060E8">
        <w:rPr>
          <w:rFonts w:ascii="仿宋_GB2312" w:eastAsia="仿宋_GB2312" w:hAnsi="Helvetica" w:cs="Helvetica"/>
          <w:color w:val="000000"/>
          <w:sz w:val="32"/>
          <w:szCs w:val="32"/>
        </w:rPr>
        <w:t>12</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月</w:t>
      </w:r>
      <w:r w:rsidRPr="001060E8">
        <w:rPr>
          <w:rFonts w:ascii="仿宋_GB2312" w:eastAsia="仿宋_GB2312" w:hAnsi="Helvetica" w:cs="Helvetica"/>
          <w:color w:val="000000"/>
          <w:sz w:val="32"/>
          <w:szCs w:val="32"/>
        </w:rPr>
        <w:t>31</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日，本部门共有车辆</w:t>
      </w:r>
      <w:r w:rsidRPr="001060E8">
        <w:rPr>
          <w:rFonts w:ascii="仿宋_GB2312" w:eastAsia="仿宋_GB2312" w:hAnsi="Helvetica" w:cs="Helvetica"/>
          <w:color w:val="000000"/>
          <w:sz w:val="32"/>
          <w:szCs w:val="32"/>
        </w:rPr>
        <w:t>3</w:t>
      </w:r>
      <w:r w:rsidRPr="001060E8">
        <w:rPr>
          <w:rFonts w:ascii="仿宋_GB2312" w:eastAsia="仿宋_GB2312" w:hAnsi="Helvetica" w:cs="Helvetica" w:hint="eastAsia"/>
          <w:color w:val="000000"/>
          <w:sz w:val="32"/>
          <w:szCs w:val="32"/>
        </w:rPr>
        <w:t>辆，其中：一般公务用车</w:t>
      </w:r>
      <w:r w:rsidRPr="001060E8">
        <w:rPr>
          <w:rFonts w:ascii="仿宋_GB2312" w:eastAsia="仿宋_GB2312" w:hAnsi="Helvetica" w:cs="Helvetica"/>
          <w:color w:val="000000"/>
          <w:sz w:val="32"/>
          <w:szCs w:val="32"/>
        </w:rPr>
        <w:t>2</w:t>
      </w:r>
      <w:r w:rsidRPr="001060E8">
        <w:rPr>
          <w:rFonts w:ascii="仿宋_GB2312" w:eastAsia="仿宋_GB2312" w:hAnsi="Helvetica" w:cs="Helvetica" w:hint="eastAsia"/>
          <w:color w:val="000000"/>
          <w:sz w:val="32"/>
          <w:szCs w:val="32"/>
        </w:rPr>
        <w:t>辆，一般执法执勤用车</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辆，特种专业技术用车</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辆，其它用车</w:t>
      </w:r>
      <w:r w:rsidRPr="001060E8">
        <w:rPr>
          <w:rFonts w:ascii="仿宋_GB2312" w:eastAsia="仿宋_GB2312" w:hAnsi="Helvetica" w:cs="Helvetica"/>
          <w:color w:val="000000"/>
          <w:sz w:val="32"/>
          <w:szCs w:val="32"/>
        </w:rPr>
        <w:t>1</w:t>
      </w:r>
      <w:r w:rsidRPr="001060E8">
        <w:rPr>
          <w:rFonts w:ascii="仿宋_GB2312" w:eastAsia="仿宋_GB2312" w:hAnsi="Helvetica" w:cs="Helvetica" w:hint="eastAsia"/>
          <w:color w:val="000000"/>
          <w:sz w:val="32"/>
          <w:szCs w:val="32"/>
        </w:rPr>
        <w:t>辆，其他用车主要是业务用车；单位价值</w:t>
      </w:r>
      <w:r w:rsidRPr="001060E8">
        <w:rPr>
          <w:rFonts w:ascii="仿宋_GB2312" w:eastAsia="仿宋_GB2312" w:hAnsi="Helvetica" w:cs="Helvetica"/>
          <w:color w:val="000000"/>
          <w:sz w:val="32"/>
          <w:szCs w:val="32"/>
        </w:rPr>
        <w:t>50</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万元以上通用设备</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台，单价</w:t>
      </w:r>
      <w:r w:rsidRPr="001060E8">
        <w:rPr>
          <w:rFonts w:ascii="仿宋_GB2312" w:eastAsia="仿宋_GB2312" w:hAnsi="Helvetica" w:cs="Helvetica"/>
          <w:color w:val="000000"/>
          <w:sz w:val="32"/>
          <w:szCs w:val="32"/>
        </w:rPr>
        <w:t>100</w:t>
      </w:r>
      <w:r w:rsidRPr="001060E8">
        <w:rPr>
          <w:rFonts w:ascii="仿宋_GB2312" w:eastAsia="仿宋_GB2312" w:hAnsi="Helvetica" w:cs="Helvetica"/>
          <w:color w:val="000000"/>
          <w:sz w:val="32"/>
          <w:szCs w:val="32"/>
        </w:rPr>
        <w:t> </w:t>
      </w:r>
      <w:r w:rsidRPr="001060E8">
        <w:rPr>
          <w:rFonts w:ascii="仿宋_GB2312" w:eastAsia="仿宋_GB2312" w:hAnsi="Helvetica" w:cs="Helvetica" w:hint="eastAsia"/>
          <w:color w:val="000000"/>
          <w:sz w:val="32"/>
          <w:szCs w:val="32"/>
        </w:rPr>
        <w:t>万元以上专用设备</w:t>
      </w:r>
      <w:r w:rsidRPr="001060E8">
        <w:rPr>
          <w:rFonts w:ascii="仿宋_GB2312" w:eastAsia="仿宋_GB2312" w:hAnsi="Helvetica" w:cs="Helvetica"/>
          <w:color w:val="000000"/>
          <w:sz w:val="32"/>
          <w:szCs w:val="32"/>
        </w:rPr>
        <w:t>0</w:t>
      </w:r>
      <w:r w:rsidRPr="001060E8">
        <w:rPr>
          <w:rFonts w:ascii="仿宋_GB2312" w:eastAsia="仿宋_GB2312" w:hAnsi="Helvetica" w:cs="Helvetica" w:hint="eastAsia"/>
          <w:color w:val="000000"/>
          <w:sz w:val="32"/>
          <w:szCs w:val="32"/>
        </w:rPr>
        <w:t>套。</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（四）</w:t>
      </w:r>
      <w:r w:rsidR="00AE6D7A" w:rsidRPr="001060E8">
        <w:rPr>
          <w:rFonts w:ascii="仿宋_GB2312" w:eastAsia="仿宋_GB2312" w:hAnsi="Helvetica" w:cs="Helvetica"/>
          <w:color w:val="000000"/>
          <w:sz w:val="32"/>
          <w:szCs w:val="32"/>
        </w:rPr>
        <w:t>本单位没有门户网站，因此只在炎陵县政府门户网站炎陵县财政预决算公开专栏集中公开</w:t>
      </w:r>
      <w:r w:rsidRPr="001060E8">
        <w:rPr>
          <w:rFonts w:ascii="仿宋_GB2312" w:eastAsia="仿宋_GB2312" w:hAnsi="Helvetica" w:cs="Helvetica" w:hint="eastAsia"/>
          <w:color w:val="000000"/>
          <w:sz w:val="32"/>
          <w:szCs w:val="32"/>
        </w:rPr>
        <w:t>。</w:t>
      </w:r>
    </w:p>
    <w:p w:rsidR="00293C8D" w:rsidRPr="001060E8" w:rsidRDefault="00293C8D" w:rsidP="001060E8">
      <w:pPr>
        <w:pStyle w:val="a3"/>
        <w:spacing w:before="54" w:beforeAutospacing="0" w:after="54" w:afterAutospacing="0" w:line="560" w:lineRule="exact"/>
        <w:ind w:firstLineChars="200" w:firstLine="640"/>
        <w:rPr>
          <w:rFonts w:ascii="仿宋_GB2312" w:eastAsia="仿宋_GB2312" w:hAnsi="Helvetica" w:cs="Helvetica"/>
          <w:color w:val="000000"/>
          <w:sz w:val="32"/>
          <w:szCs w:val="32"/>
        </w:rPr>
      </w:pPr>
      <w:r w:rsidRPr="001060E8">
        <w:rPr>
          <w:rFonts w:ascii="仿宋_GB2312" w:eastAsia="仿宋_GB2312" w:hAnsi="Helvetica" w:cs="Helvetica" w:hint="eastAsia"/>
          <w:color w:val="000000"/>
          <w:sz w:val="32"/>
          <w:szCs w:val="32"/>
        </w:rPr>
        <w:t> </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黑体" w:eastAsia="黑体" w:hAnsi="黑体" w:cs="Helvetica" w:hint="eastAsia"/>
          <w:color w:val="000000"/>
          <w:sz w:val="32"/>
          <w:szCs w:val="32"/>
        </w:rPr>
        <w:t>第四部分</w:t>
      </w:r>
      <w:r w:rsidRPr="001060E8">
        <w:rPr>
          <w:rFonts w:ascii="Calibri" w:hAnsi="Calibri" w:cs="Calibri"/>
          <w:color w:val="000000"/>
          <w:sz w:val="32"/>
          <w:szCs w:val="32"/>
        </w:rPr>
        <w:t>  </w:t>
      </w:r>
      <w:r w:rsidRPr="001060E8">
        <w:rPr>
          <w:rFonts w:ascii="黑体" w:eastAsia="黑体" w:hAnsi="黑体" w:cs="Helvetica" w:hint="eastAsia"/>
          <w:color w:val="000000"/>
          <w:sz w:val="32"/>
          <w:szCs w:val="32"/>
        </w:rPr>
        <w:t>名词解释</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一、财政拨款收入：指单位从同级财政部门取得的财政预算资金。</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二、事业收入：指事业单位开展专业业务活动及辅助活动取得的收入。</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三、经营收入：指事业单位在专业业务活动及其辅助活动之外开展非独立核算经营活动取得的收入。</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四、其他收入：指单位取得的除上述收入以外的各项收入。</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lastRenderedPageBreak/>
        <w:t>六、年初结转和结余：指单位以前年度尚未完成、结转到本年按有关规定继续使用的资金。</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七、</w:t>
      </w:r>
      <w:r w:rsidRPr="001060E8">
        <w:rPr>
          <w:rFonts w:ascii="Calibri" w:hAnsi="Calibri" w:cs="Calibri"/>
          <w:color w:val="000000"/>
          <w:sz w:val="32"/>
          <w:szCs w:val="32"/>
        </w:rPr>
        <w:t>“</w:t>
      </w:r>
      <w:r w:rsidRPr="001060E8">
        <w:rPr>
          <w:rFonts w:ascii="仿宋_GB2312" w:eastAsia="仿宋_GB2312" w:hAnsi="Helvetica" w:cs="Helvetica" w:hint="eastAsia"/>
          <w:color w:val="000000"/>
          <w:sz w:val="32"/>
          <w:szCs w:val="32"/>
        </w:rPr>
        <w:t>三公</w:t>
      </w:r>
      <w:r w:rsidRPr="001060E8">
        <w:rPr>
          <w:rFonts w:ascii="Calibri" w:hAnsi="Calibri" w:cs="Calibri"/>
          <w:color w:val="000000"/>
          <w:sz w:val="32"/>
          <w:szCs w:val="32"/>
        </w:rPr>
        <w:t>”</w:t>
      </w:r>
      <w:r w:rsidRPr="001060E8">
        <w:rPr>
          <w:rFonts w:ascii="仿宋_GB2312" w:eastAsia="仿宋_GB2312" w:hAnsi="Helvetica" w:cs="Helvetica" w:hint="eastAsia"/>
          <w:color w:val="000000"/>
          <w:sz w:val="32"/>
          <w:szCs w:val="32"/>
        </w:rPr>
        <w:t>经费：纳入财政预决算管理的</w:t>
      </w:r>
      <w:r w:rsidRPr="001060E8">
        <w:rPr>
          <w:rFonts w:ascii="Calibri" w:hAnsi="Calibri" w:cs="Calibri"/>
          <w:color w:val="000000"/>
          <w:sz w:val="32"/>
          <w:szCs w:val="32"/>
        </w:rPr>
        <w:t>“</w:t>
      </w:r>
      <w:r w:rsidRPr="001060E8">
        <w:rPr>
          <w:rFonts w:ascii="仿宋_GB2312" w:eastAsia="仿宋_GB2312" w:hAnsi="Helvetica" w:cs="Helvetica" w:hint="eastAsia"/>
          <w:color w:val="000000"/>
          <w:sz w:val="32"/>
          <w:szCs w:val="32"/>
        </w:rPr>
        <w:t>三公</w:t>
      </w:r>
      <w:r w:rsidRPr="001060E8">
        <w:rPr>
          <w:rFonts w:ascii="Calibri" w:hAnsi="Calibri" w:cs="Calibri"/>
          <w:color w:val="000000"/>
          <w:sz w:val="32"/>
          <w:szCs w:val="32"/>
        </w:rPr>
        <w:t>”</w:t>
      </w:r>
      <w:r w:rsidRPr="001060E8">
        <w:rPr>
          <w:rFonts w:ascii="仿宋_GB2312" w:eastAsia="仿宋_GB2312" w:hAnsi="Helvetica" w:cs="Helvetica" w:hint="eastAsia"/>
          <w:color w:val="000000"/>
          <w:sz w:val="32"/>
          <w:szCs w:val="32"/>
        </w:rPr>
        <w:t>经费是指财政拨款安排的因公出国（境）费、公务用车购置及运行费和公务接待费。其中，因公出国（境）</w:t>
      </w:r>
      <w:proofErr w:type="gramStart"/>
      <w:r w:rsidRPr="001060E8">
        <w:rPr>
          <w:rFonts w:ascii="仿宋_GB2312" w:eastAsia="仿宋_GB2312" w:hAnsi="Helvetica" w:cs="Helvetica" w:hint="eastAsia"/>
          <w:color w:val="000000"/>
          <w:sz w:val="32"/>
          <w:szCs w:val="32"/>
        </w:rPr>
        <w:t>费反映</w:t>
      </w:r>
      <w:proofErr w:type="gramEnd"/>
      <w:r w:rsidRPr="001060E8">
        <w:rPr>
          <w:rFonts w:ascii="仿宋_GB2312" w:eastAsia="仿宋_GB2312" w:hAnsi="Helvetica" w:cs="Helvetica" w:hint="eastAsia"/>
          <w:color w:val="000000"/>
          <w:sz w:val="32"/>
          <w:szCs w:val="32"/>
        </w:rPr>
        <w:t>单位公务出国（境）的住宿费、旅费、伙食补助费、杂费、培训费等支出；公务用车购置及运行</w:t>
      </w:r>
      <w:proofErr w:type="gramStart"/>
      <w:r w:rsidRPr="001060E8">
        <w:rPr>
          <w:rFonts w:ascii="仿宋_GB2312" w:eastAsia="仿宋_GB2312" w:hAnsi="Helvetica" w:cs="Helvetica" w:hint="eastAsia"/>
          <w:color w:val="000000"/>
          <w:sz w:val="32"/>
          <w:szCs w:val="32"/>
        </w:rPr>
        <w:t>费反映</w:t>
      </w:r>
      <w:proofErr w:type="gramEnd"/>
      <w:r w:rsidRPr="001060E8">
        <w:rPr>
          <w:rFonts w:ascii="仿宋_GB2312" w:eastAsia="仿宋_GB2312" w:hAnsi="Helvetica" w:cs="Helvetica" w:hint="eastAsia"/>
          <w:color w:val="000000"/>
          <w:sz w:val="32"/>
          <w:szCs w:val="32"/>
        </w:rPr>
        <w:t>单位公务用车购置费及租用费、燃料费、维修费、过路过桥费、保险费、安全奖励费用等支出；公务接待</w:t>
      </w:r>
      <w:proofErr w:type="gramStart"/>
      <w:r w:rsidRPr="001060E8">
        <w:rPr>
          <w:rFonts w:ascii="仿宋_GB2312" w:eastAsia="仿宋_GB2312" w:hAnsi="Helvetica" w:cs="Helvetica" w:hint="eastAsia"/>
          <w:color w:val="000000"/>
          <w:sz w:val="32"/>
          <w:szCs w:val="32"/>
        </w:rPr>
        <w:t>费反映</w:t>
      </w:r>
      <w:proofErr w:type="gramEnd"/>
      <w:r w:rsidRPr="001060E8">
        <w:rPr>
          <w:rFonts w:ascii="仿宋_GB2312" w:eastAsia="仿宋_GB2312" w:hAnsi="Helvetica" w:cs="Helvetica" w:hint="eastAsia"/>
          <w:color w:val="000000"/>
          <w:sz w:val="32"/>
          <w:szCs w:val="32"/>
        </w:rPr>
        <w:t>单位按规定开支的各类公务接待（含外宾接待）支出。</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仿宋_GB2312" w:eastAsia="仿宋_GB2312" w:hAnsi="Helvetica" w:cs="Helvetica" w:hint="eastAsia"/>
          <w:color w:val="000000"/>
          <w:sz w:val="32"/>
          <w:szCs w:val="32"/>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Calibri" w:hAnsi="Calibri" w:cs="Calibri"/>
          <w:color w:val="000000"/>
          <w:sz w:val="32"/>
          <w:szCs w:val="32"/>
        </w:rPr>
        <w:t> </w:t>
      </w:r>
    </w:p>
    <w:p w:rsidR="00293C8D" w:rsidRPr="001060E8" w:rsidRDefault="00293C8D" w:rsidP="001060E8">
      <w:pPr>
        <w:pStyle w:val="a3"/>
        <w:spacing w:before="54" w:beforeAutospacing="0" w:after="54" w:afterAutospacing="0" w:line="560" w:lineRule="exact"/>
        <w:ind w:firstLineChars="200" w:firstLine="640"/>
        <w:rPr>
          <w:rFonts w:ascii="Helvetica" w:hAnsi="Helvetica" w:cs="Helvetica"/>
          <w:color w:val="000000"/>
          <w:sz w:val="32"/>
          <w:szCs w:val="32"/>
        </w:rPr>
      </w:pPr>
      <w:r w:rsidRPr="001060E8">
        <w:rPr>
          <w:rFonts w:ascii="Calibri" w:hAnsi="Calibri" w:cs="Calibri"/>
          <w:color w:val="000000"/>
          <w:sz w:val="32"/>
          <w:szCs w:val="32"/>
        </w:rPr>
        <w:t> </w:t>
      </w:r>
    </w:p>
    <w:p w:rsidR="00FE74B6" w:rsidRPr="001060E8" w:rsidRDefault="00FE74B6" w:rsidP="00293C8D">
      <w:pPr>
        <w:spacing w:line="560" w:lineRule="exact"/>
        <w:rPr>
          <w:sz w:val="32"/>
          <w:szCs w:val="32"/>
        </w:rPr>
      </w:pPr>
    </w:p>
    <w:p w:rsidR="00293C8D" w:rsidRPr="001060E8" w:rsidRDefault="00293C8D">
      <w:pPr>
        <w:spacing w:line="560" w:lineRule="exact"/>
        <w:rPr>
          <w:sz w:val="32"/>
          <w:szCs w:val="32"/>
        </w:rPr>
      </w:pPr>
    </w:p>
    <w:sectPr w:rsidR="00293C8D" w:rsidRPr="001060E8" w:rsidSect="00FE74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3C8D"/>
    <w:rsid w:val="0001354C"/>
    <w:rsid w:val="00025A57"/>
    <w:rsid w:val="00032E34"/>
    <w:rsid w:val="001060E8"/>
    <w:rsid w:val="00284442"/>
    <w:rsid w:val="00293C8D"/>
    <w:rsid w:val="002C35AA"/>
    <w:rsid w:val="00336F67"/>
    <w:rsid w:val="00360DBD"/>
    <w:rsid w:val="003649F2"/>
    <w:rsid w:val="00480CBF"/>
    <w:rsid w:val="0048693F"/>
    <w:rsid w:val="00573633"/>
    <w:rsid w:val="00621F76"/>
    <w:rsid w:val="00647383"/>
    <w:rsid w:val="00680BB3"/>
    <w:rsid w:val="0071492A"/>
    <w:rsid w:val="0079002C"/>
    <w:rsid w:val="007D7927"/>
    <w:rsid w:val="00802BB9"/>
    <w:rsid w:val="00824EE2"/>
    <w:rsid w:val="008343EF"/>
    <w:rsid w:val="008B26E7"/>
    <w:rsid w:val="008D120D"/>
    <w:rsid w:val="00944F59"/>
    <w:rsid w:val="009F529E"/>
    <w:rsid w:val="00A73E80"/>
    <w:rsid w:val="00AE6D7A"/>
    <w:rsid w:val="00CF4296"/>
    <w:rsid w:val="00D967CA"/>
    <w:rsid w:val="00DC311E"/>
    <w:rsid w:val="00DD3D74"/>
    <w:rsid w:val="00DE44C3"/>
    <w:rsid w:val="00DF2CCF"/>
    <w:rsid w:val="00EB0992"/>
    <w:rsid w:val="00ED342C"/>
    <w:rsid w:val="00FB1CE1"/>
    <w:rsid w:val="00FE74B6"/>
    <w:rsid w:val="00FF0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4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C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3C8D"/>
    <w:rPr>
      <w:b/>
      <w:bCs/>
    </w:rPr>
  </w:style>
  <w:style w:type="paragraph" w:customStyle="1" w:styleId="Default">
    <w:name w:val="Default"/>
    <w:rsid w:val="00025A57"/>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6964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14</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2021-05-09T02:07:00Z</cp:lastPrinted>
  <dcterms:created xsi:type="dcterms:W3CDTF">2021-05-08T13:00:00Z</dcterms:created>
  <dcterms:modified xsi:type="dcterms:W3CDTF">2021-06-07T08:24:00Z</dcterms:modified>
</cp:coreProperties>
</file>