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9F" w:rsidRDefault="00AC289F" w:rsidP="00AC289F">
      <w:pPr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附件：</w:t>
      </w:r>
    </w:p>
    <w:p w:rsidR="00AC289F" w:rsidRDefault="00AC289F" w:rsidP="00AC289F">
      <w:pPr>
        <w:spacing w:line="56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株洲市渌口区</w:t>
      </w:r>
      <w:r>
        <w:rPr>
          <w:rFonts w:ascii="Times New Roman" w:eastAsia="仿宋" w:hAnsi="Times New Roman"/>
          <w:b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年面向</w:t>
      </w:r>
      <w:r>
        <w:rPr>
          <w:rFonts w:ascii="仿宋" w:eastAsia="仿宋" w:hAnsi="仿宋" w:cs="仿宋" w:hint="eastAsia"/>
          <w:b/>
          <w:sz w:val="32"/>
          <w:szCs w:val="32"/>
        </w:rPr>
        <w:t>应届高校毕业生公开招聘教师</w:t>
      </w:r>
    </w:p>
    <w:p w:rsidR="00AC289F" w:rsidRDefault="00AC289F" w:rsidP="00AC289F">
      <w:pPr>
        <w:spacing w:line="560" w:lineRule="exact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部分岗位计划调整表</w:t>
      </w:r>
    </w:p>
    <w:p w:rsidR="00AC289F" w:rsidRDefault="00AC289F" w:rsidP="00AC289F">
      <w:pPr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</w:p>
    <w:tbl>
      <w:tblPr>
        <w:tblW w:w="8734" w:type="dxa"/>
        <w:tblInd w:w="-318" w:type="dxa"/>
        <w:tblLayout w:type="fixed"/>
        <w:tblLook w:val="0000"/>
      </w:tblPr>
      <w:tblGrid>
        <w:gridCol w:w="2056"/>
        <w:gridCol w:w="750"/>
        <w:gridCol w:w="855"/>
        <w:gridCol w:w="1065"/>
        <w:gridCol w:w="1860"/>
        <w:gridCol w:w="1050"/>
        <w:gridCol w:w="1098"/>
      </w:tblGrid>
      <w:tr w:rsidR="00AC289F" w:rsidTr="00932E4E">
        <w:trPr>
          <w:trHeight w:val="90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招聘单位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岗位名称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原计划</w:t>
            </w:r>
          </w:p>
          <w:p w:rsidR="00AC289F" w:rsidRDefault="00AC289F" w:rsidP="00932E4E">
            <w:pPr>
              <w:widowControl/>
              <w:spacing w:line="240" w:lineRule="atLeas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招聘数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资格审查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符合报名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条件人数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计划调整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核减招聘</w:t>
            </w:r>
          </w:p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计划数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降低说课</w:t>
            </w:r>
          </w:p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入围比例</w:t>
            </w: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青龙湾中学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降低说课入围比例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  <w:r>
              <w:rPr>
                <w:rStyle w:val="font81"/>
                <w:rFonts w:hAnsi="宋体"/>
                <w:b w:val="0"/>
                <w:lang/>
              </w:rPr>
              <w:t>:</w:t>
            </w:r>
            <w:r>
              <w:rPr>
                <w:rStyle w:val="font51"/>
                <w:rFonts w:ascii="Times New Roman" w:hAnsi="Times New Roman"/>
                <w:b w:val="0"/>
                <w:lang/>
              </w:rPr>
              <w:t>2</w:t>
            </w: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青龙湾中学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核减计划数</w:t>
            </w:r>
          </w:p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降低说课入围比例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Pr="002A057E" w:rsidRDefault="00AC289F" w:rsidP="00932E4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1:2</w:t>
            </w: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青龙湾中学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地理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取消招聘计划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青龙湾中学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生物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Pr="00264D2C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 w:rsidRPr="00264D2C"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未达到开考比例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Pr="000C610E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渌口镇中学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物理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核减计划数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降低说课入围比例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  <w:r>
              <w:rPr>
                <w:rStyle w:val="font81"/>
                <w:rFonts w:hAnsi="宋体"/>
                <w:b w:val="0"/>
                <w:lang/>
              </w:rPr>
              <w:t>:</w:t>
            </w:r>
            <w:r>
              <w:rPr>
                <w:rStyle w:val="font51"/>
                <w:rFonts w:ascii="Times New Roman" w:hAnsi="Times New Roman"/>
                <w:b w:val="0"/>
                <w:lang/>
              </w:rPr>
              <w:t>2</w:t>
            </w: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渌口镇中学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降低说课入围比例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1:2</w:t>
            </w: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渌口镇中学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核减计划数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渌口镇中学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生物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核减计划数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降低说课入围比例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  <w:r>
              <w:rPr>
                <w:rStyle w:val="font81"/>
                <w:rFonts w:hAnsi="宋体"/>
                <w:b w:val="0"/>
                <w:lang/>
              </w:rPr>
              <w:t>:</w:t>
            </w:r>
            <w:r>
              <w:rPr>
                <w:rStyle w:val="font51"/>
                <w:rFonts w:ascii="Times New Roman" w:hAnsi="Times New Roman"/>
                <w:b w:val="0"/>
                <w:lang/>
              </w:rPr>
              <w:t>2</w:t>
            </w: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渌口镇中学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地理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取消招聘计划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渌口镇中学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历史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核减计划数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渌口区第五中学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地理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核减计划数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渌口区第五中学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生物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降低说课入围比例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1:2</w:t>
            </w: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渌口区第五中学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物理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Pr="00264D2C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0"/>
                <w:szCs w:val="20"/>
                <w:lang/>
              </w:rPr>
            </w:pPr>
            <w:r w:rsidRPr="00264D2C"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未达到开考比例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渌口区第三中学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Pr="00264D2C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0"/>
                <w:szCs w:val="20"/>
                <w:lang/>
              </w:rPr>
            </w:pPr>
            <w:r w:rsidRPr="00264D2C"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未达到开考比例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渌口区第三中学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Pr="00264D2C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0"/>
                <w:szCs w:val="20"/>
                <w:lang/>
              </w:rPr>
            </w:pPr>
            <w:r w:rsidRPr="00264D2C"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  <w:lang/>
              </w:rPr>
              <w:t>未达到开考比例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渌口区第三中学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地理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取消招聘计划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lastRenderedPageBreak/>
              <w:t>渌口区第三中学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生物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取消招聘计划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龙船镇中心学校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物理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取消招聘计划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龙船镇中心学校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化学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取消招聘计划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龙船镇王十万中学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物理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取消招聘计划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龙船镇王十万中学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化学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取消招聘计划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</w:p>
        </w:tc>
      </w:tr>
      <w:tr w:rsidR="00AC289F" w:rsidTr="00932E4E">
        <w:trPr>
          <w:trHeight w:val="64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龙潭镇龙潭中学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化学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取消招聘计划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</w:p>
        </w:tc>
      </w:tr>
      <w:tr w:rsidR="00AC289F" w:rsidTr="00932E4E">
        <w:trPr>
          <w:trHeight w:val="65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龙潭镇龙潭中学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Pr="009D30F5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 w:rsidRPr="009D30F5"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物理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取消招聘计划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AC289F" w:rsidTr="00932E4E">
        <w:trPr>
          <w:trHeight w:val="65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南洲镇中心学校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C289F" w:rsidRPr="009D30F5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</w:pPr>
            <w:r w:rsidRPr="009D30F5"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生物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取消招聘计划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89F" w:rsidRDefault="00AC289F" w:rsidP="00932E4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</w:tbl>
    <w:p w:rsidR="00AC289F" w:rsidRDefault="00AC289F" w:rsidP="00AC289F">
      <w:pPr>
        <w:spacing w:line="56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AC289F" w:rsidRDefault="00AC289F" w:rsidP="00AC289F">
      <w:pPr>
        <w:snapToGrid w:val="0"/>
        <w:spacing w:line="660" w:lineRule="exact"/>
        <w:ind w:firstLineChars="320" w:firstLine="1024"/>
        <w:jc w:val="left"/>
        <w:rPr>
          <w:rFonts w:ascii="仿宋" w:eastAsia="仿宋" w:hAnsi="仿宋" w:cs="仿宋"/>
          <w:spacing w:val="-11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br/>
      </w:r>
    </w:p>
    <w:p w:rsidR="00AC289F" w:rsidRDefault="00AC289F" w:rsidP="00AC289F">
      <w:pPr>
        <w:jc w:val="left"/>
        <w:rPr>
          <w:rFonts w:ascii="仿宋" w:eastAsia="仿宋" w:hAnsi="仿宋" w:cs="仿宋"/>
          <w:sz w:val="32"/>
          <w:szCs w:val="32"/>
        </w:rPr>
      </w:pPr>
    </w:p>
    <w:p w:rsidR="000A7C9D" w:rsidRDefault="000A7C9D"/>
    <w:sectPr w:rsidR="000A7C9D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C9D" w:rsidRDefault="000A7C9D" w:rsidP="00AC289F">
      <w:r>
        <w:separator/>
      </w:r>
    </w:p>
  </w:endnote>
  <w:endnote w:type="continuationSeparator" w:id="1">
    <w:p w:rsidR="000A7C9D" w:rsidRDefault="000A7C9D" w:rsidP="00AC2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C9D" w:rsidRDefault="000A7C9D" w:rsidP="00AC289F">
      <w:r>
        <w:separator/>
      </w:r>
    </w:p>
  </w:footnote>
  <w:footnote w:type="continuationSeparator" w:id="1">
    <w:p w:rsidR="000A7C9D" w:rsidRDefault="000A7C9D" w:rsidP="00AC28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89F"/>
    <w:rsid w:val="000A7C9D"/>
    <w:rsid w:val="00AC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2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28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28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289F"/>
    <w:rPr>
      <w:sz w:val="18"/>
      <w:szCs w:val="18"/>
    </w:rPr>
  </w:style>
  <w:style w:type="character" w:customStyle="1" w:styleId="font81">
    <w:name w:val="font81"/>
    <w:basedOn w:val="a0"/>
    <w:unhideWhenUsed/>
    <w:rsid w:val="00AC289F"/>
    <w:rPr>
      <w:rFonts w:ascii="宋体" w:eastAsia="宋体" w:cs="宋体"/>
      <w:b/>
      <w:color w:val="000000"/>
      <w:sz w:val="22"/>
      <w:szCs w:val="22"/>
    </w:rPr>
  </w:style>
  <w:style w:type="character" w:customStyle="1" w:styleId="font51">
    <w:name w:val="font51"/>
    <w:basedOn w:val="a0"/>
    <w:unhideWhenUsed/>
    <w:rsid w:val="00AC289F"/>
    <w:rPr>
      <w:rFonts w:cs="Times New Roman"/>
      <w:b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2021-05-29T05:20:00Z</dcterms:created>
  <dcterms:modified xsi:type="dcterms:W3CDTF">2021-05-29T05:20:00Z</dcterms:modified>
</cp:coreProperties>
</file>