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ind w:right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spacing w:afterLines="100" w:line="72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方正粗黑宋简体" w:eastAsia="方正小标宋简体" w:cs="方正粗黑宋简体"/>
          <w:sz w:val="36"/>
          <w:szCs w:val="36"/>
        </w:rPr>
        <w:t>2021年攸县从优秀村（社区）党组织书记中公开招聘事业单位工作人员</w:t>
      </w:r>
      <w:r>
        <w:rPr>
          <w:rFonts w:hint="eastAsia" w:ascii="方正小标宋简体" w:hAnsi="仿宋" w:eastAsia="方正小标宋简体"/>
          <w:sz w:val="36"/>
          <w:szCs w:val="36"/>
        </w:rPr>
        <w:t>入围体检考生名单</w:t>
      </w:r>
    </w:p>
    <w:tbl>
      <w:tblPr>
        <w:tblStyle w:val="2"/>
        <w:tblW w:w="8298" w:type="dxa"/>
        <w:tblInd w:w="9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134"/>
        <w:gridCol w:w="426"/>
        <w:gridCol w:w="1984"/>
        <w:gridCol w:w="2843"/>
        <w:gridCol w:w="733"/>
        <w:gridCol w:w="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报考岗位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排名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王志刚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202105080003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乡镇（街道）事业单位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谭忠玉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202105080002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乡镇（街道）事业单位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罗正华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202105080006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乡镇（街道）事业单位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欧国胜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202105080001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乡镇（街道）事业单位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  <w:tr>
        <w:trPr>
          <w:trHeight w:val="645" w:hRule="atLeast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陈文军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202105080005</w:t>
            </w:r>
          </w:p>
        </w:tc>
        <w:tc>
          <w:tcPr>
            <w:tcW w:w="2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8"/>
                <w:szCs w:val="28"/>
              </w:rPr>
              <w:t>乡镇（街道）事业单位</w:t>
            </w:r>
          </w:p>
        </w:tc>
        <w:tc>
          <w:tcPr>
            <w:tcW w:w="7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11CF"/>
    <w:rsid w:val="1303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Administrator</dc:creator>
  <cp:lastModifiedBy>Administrator</cp:lastModifiedBy>
  <dcterms:modified xsi:type="dcterms:W3CDTF">2021-05-12T07:04:39Z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A92A6D1D8487451082A587120E211017</vt:lpwstr>
  </property>
</Properties>
</file>