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Pr="006A351B">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3479BD" w:rsidP="006A35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hideMark/>
          </w:tcPr>
          <w:p w:rsidR="006A351B" w:rsidRPr="006A351B" w:rsidRDefault="000F56E1"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6A351B"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hideMark/>
          </w:tcPr>
          <w:p w:rsidR="006A351B" w:rsidRPr="006A351B" w:rsidRDefault="000F56E1"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60.22</w:t>
            </w:r>
            <w:r w:rsidR="006A351B" w:rsidRPr="006A351B">
              <w:rPr>
                <w:rFonts w:ascii="Times New Roman" w:eastAsia="仿宋_GB2312" w:hAnsi="Times New Roman" w:cs="Times New Roman" w:hint="eastAsia"/>
                <w:kern w:val="0"/>
                <w:szCs w:val="21"/>
              </w:rPr>
              <w:t xml:space="preserve">　</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3479BD">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w:t>
            </w:r>
            <w:r w:rsidR="003479BD">
              <w:rPr>
                <w:rFonts w:ascii="Times New Roman" w:eastAsia="仿宋_GB2312" w:hAnsi="Times New Roman" w:cs="Times New Roman" w:hint="eastAsia"/>
                <w:kern w:val="0"/>
                <w:szCs w:val="21"/>
              </w:rPr>
              <w:t>政府性基金预算财政拨款收入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Pr="006A351B">
              <w:rPr>
                <w:rFonts w:ascii="Times New Roman" w:eastAsia="仿宋_GB2312" w:hAnsi="Times New Roman" w:cs="Times New Roman" w:hint="eastAsia"/>
                <w:kern w:val="0"/>
                <w:szCs w:val="21"/>
              </w:rPr>
              <w:t>、上级补助收入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Pr="006A351B">
              <w:rPr>
                <w:rFonts w:ascii="Times New Roman" w:eastAsia="仿宋_GB2312" w:hAnsi="Times New Roman" w:cs="Times New Roman" w:hint="eastAsia"/>
                <w:kern w:val="0"/>
                <w:szCs w:val="21"/>
              </w:rPr>
              <w:t>、事业收入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w:t>
            </w:r>
            <w:r w:rsidRPr="006A351B">
              <w:rPr>
                <w:rFonts w:ascii="Times New Roman" w:eastAsia="仿宋_GB2312" w:hAnsi="Times New Roman" w:cs="Times New Roman" w:hint="eastAsia"/>
                <w:kern w:val="0"/>
                <w:szCs w:val="21"/>
              </w:rPr>
              <w:t>、经营收入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Pr="006A351B">
              <w:rPr>
                <w:rFonts w:ascii="Times New Roman" w:eastAsia="仿宋_GB2312" w:hAnsi="Times New Roman" w:cs="Times New Roman" w:hint="eastAsia"/>
                <w:kern w:val="0"/>
                <w:szCs w:val="21"/>
              </w:rPr>
              <w:t>、附属单位上缴收入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hint="eastAsia"/>
                <w:kern w:val="0"/>
                <w:szCs w:val="21"/>
              </w:rPr>
              <w:t>、其他收入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000F56E1" w:rsidRPr="000F56E1">
              <w:rPr>
                <w:rFonts w:ascii="Times New Roman" w:eastAsia="仿宋_GB2312" w:hAnsi="Times New Roman" w:cs="Times New Roman" w:hint="eastAsia"/>
                <w:kern w:val="0"/>
                <w:szCs w:val="21"/>
              </w:rPr>
              <w:t>社会保障和就业支出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hideMark/>
          </w:tcPr>
          <w:p w:rsidR="003479BD" w:rsidRPr="006A351B" w:rsidRDefault="000F56E1"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.37</w:t>
            </w:r>
            <w:r w:rsidR="003479BD"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hideMark/>
          </w:tcPr>
          <w:p w:rsidR="003479BD" w:rsidRPr="006A351B" w:rsidRDefault="000F56E1"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r w:rsidR="000F56E1">
              <w:rPr>
                <w:rFonts w:ascii="Times New Roman" w:eastAsia="仿宋_GB2312" w:hAnsi="Times New Roman" w:cs="Times New Roman" w:hint="eastAsia"/>
                <w:kern w:val="0"/>
                <w:szCs w:val="21"/>
              </w:rPr>
              <w:t>3</w:t>
            </w:r>
            <w:r w:rsidR="000F56E1">
              <w:rPr>
                <w:rFonts w:ascii="Times New Roman" w:eastAsia="仿宋_GB2312" w:hAnsi="Times New Roman" w:cs="Times New Roman"/>
                <w:kern w:val="0"/>
                <w:szCs w:val="21"/>
              </w:rPr>
              <w:t>60.59</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hideMark/>
          </w:tcPr>
          <w:p w:rsidR="003479BD" w:rsidRPr="006A351B" w:rsidRDefault="000F56E1"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 xml:space="preserve">　</w:t>
            </w:r>
            <w:r w:rsidR="000F56E1">
              <w:rPr>
                <w:rFonts w:ascii="Times New Roman" w:eastAsia="仿宋_GB2312" w:hAnsi="Times New Roman" w:cs="Times New Roman" w:hint="eastAsia"/>
                <w:kern w:val="0"/>
                <w:szCs w:val="21"/>
              </w:rPr>
              <w:t>3</w:t>
            </w:r>
            <w:r w:rsidR="000F56E1">
              <w:rPr>
                <w:rFonts w:ascii="Times New Roman" w:eastAsia="仿宋_GB2312" w:hAnsi="Times New Roman" w:cs="Times New Roman"/>
                <w:kern w:val="0"/>
                <w:szCs w:val="21"/>
              </w:rPr>
              <w:t>60.59</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00357820">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3479BD">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P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3813" w:type="dxa"/>
        <w:jc w:val="center"/>
        <w:tblLook w:val="04A0" w:firstRow="1" w:lastRow="0" w:firstColumn="1" w:lastColumn="0" w:noHBand="0" w:noVBand="1"/>
      </w:tblPr>
      <w:tblGrid>
        <w:gridCol w:w="1197"/>
        <w:gridCol w:w="1555"/>
        <w:gridCol w:w="1309"/>
        <w:gridCol w:w="1595"/>
        <w:gridCol w:w="1676"/>
        <w:gridCol w:w="1382"/>
        <w:gridCol w:w="1412"/>
        <w:gridCol w:w="1676"/>
        <w:gridCol w:w="2011"/>
      </w:tblGrid>
      <w:tr w:rsidR="000A3F69" w:rsidRPr="000A3F69" w:rsidTr="00CE0D77">
        <w:trPr>
          <w:trHeight w:val="450"/>
          <w:jc w:val="center"/>
        </w:trPr>
        <w:tc>
          <w:tcPr>
            <w:tcW w:w="2752"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30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0A3F69" w:rsidRPr="000A3F69" w:rsidTr="00CE0D77">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309"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BA2492">
        <w:trPr>
          <w:trHeight w:val="344"/>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5"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09"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CE0D77">
        <w:trPr>
          <w:trHeight w:val="450"/>
          <w:jc w:val="center"/>
        </w:trPr>
        <w:tc>
          <w:tcPr>
            <w:tcW w:w="2752"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309"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0A3F69" w:rsidRPr="000A3F69" w:rsidTr="00CE0D77">
        <w:trPr>
          <w:trHeight w:val="450"/>
          <w:jc w:val="center"/>
        </w:trPr>
        <w:tc>
          <w:tcPr>
            <w:tcW w:w="2752" w:type="dxa"/>
            <w:gridSpan w:val="2"/>
            <w:tcBorders>
              <w:top w:val="nil"/>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309" w:type="dxa"/>
            <w:tcBorders>
              <w:top w:val="nil"/>
              <w:left w:val="nil"/>
              <w:bottom w:val="single" w:sz="4" w:space="0" w:color="auto"/>
              <w:right w:val="single" w:sz="4" w:space="0" w:color="auto"/>
            </w:tcBorders>
            <w:shd w:val="clear" w:color="auto" w:fill="auto"/>
            <w:noWrap/>
            <w:vAlign w:val="center"/>
            <w:hideMark/>
          </w:tcPr>
          <w:p w:rsidR="000A3F69" w:rsidRPr="000A3F69" w:rsidRDefault="00182AA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182AA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2010301</w:t>
            </w:r>
          </w:p>
        </w:tc>
        <w:tc>
          <w:tcPr>
            <w:tcW w:w="155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1309"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9.38</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9.38</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2010302</w:t>
            </w:r>
          </w:p>
        </w:tc>
        <w:tc>
          <w:tcPr>
            <w:tcW w:w="1555" w:type="dxa"/>
            <w:tcBorders>
              <w:top w:val="nil"/>
              <w:left w:val="nil"/>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一般行政管理事务</w:t>
            </w:r>
          </w:p>
        </w:tc>
        <w:tc>
          <w:tcPr>
            <w:tcW w:w="1309"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2010303</w:t>
            </w:r>
          </w:p>
        </w:tc>
        <w:tc>
          <w:tcPr>
            <w:tcW w:w="1555" w:type="dxa"/>
            <w:tcBorders>
              <w:top w:val="nil"/>
              <w:left w:val="nil"/>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机关服务</w:t>
            </w:r>
          </w:p>
        </w:tc>
        <w:tc>
          <w:tcPr>
            <w:tcW w:w="1309"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2010305</w:t>
            </w:r>
          </w:p>
        </w:tc>
        <w:tc>
          <w:tcPr>
            <w:tcW w:w="1555" w:type="dxa"/>
            <w:tcBorders>
              <w:top w:val="nil"/>
              <w:left w:val="nil"/>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专项业务活动</w:t>
            </w:r>
          </w:p>
        </w:tc>
        <w:tc>
          <w:tcPr>
            <w:tcW w:w="1309"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2010306</w:t>
            </w:r>
          </w:p>
        </w:tc>
        <w:tc>
          <w:tcPr>
            <w:tcW w:w="1555" w:type="dxa"/>
            <w:tcBorders>
              <w:top w:val="nil"/>
              <w:left w:val="nil"/>
              <w:bottom w:val="single" w:sz="4"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政务公开审批</w:t>
            </w:r>
          </w:p>
        </w:tc>
        <w:tc>
          <w:tcPr>
            <w:tcW w:w="1309"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2010399</w:t>
            </w:r>
          </w:p>
        </w:tc>
        <w:tc>
          <w:tcPr>
            <w:tcW w:w="1555"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其他政府办公厅</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室</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及相关机构事务支出</w:t>
            </w:r>
          </w:p>
        </w:tc>
        <w:tc>
          <w:tcPr>
            <w:tcW w:w="1309"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1595"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8" w:space="0" w:color="auto"/>
              <w:right w:val="single" w:sz="8" w:space="0" w:color="auto"/>
            </w:tcBorders>
            <w:shd w:val="clear" w:color="auto" w:fill="auto"/>
            <w:noWrap/>
            <w:vAlign w:val="center"/>
            <w:hideMark/>
          </w:tcPr>
          <w:p w:rsidR="00182AA0" w:rsidRPr="000A3F69" w:rsidRDefault="00182AA0" w:rsidP="00182AA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182AA0" w:rsidRPr="000A3F69" w:rsidTr="00CE0D77">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2010601</w:t>
            </w:r>
          </w:p>
        </w:tc>
        <w:tc>
          <w:tcPr>
            <w:tcW w:w="1555" w:type="dxa"/>
            <w:tcBorders>
              <w:top w:val="nil"/>
              <w:left w:val="nil"/>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1309"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1595"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r>
      <w:tr w:rsidR="00182AA0" w:rsidRPr="000A3F69" w:rsidTr="00CE0D77">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2010699</w:t>
            </w:r>
          </w:p>
        </w:tc>
        <w:tc>
          <w:tcPr>
            <w:tcW w:w="1555" w:type="dxa"/>
            <w:tcBorders>
              <w:top w:val="nil"/>
              <w:left w:val="nil"/>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其他财政事务支出</w:t>
            </w:r>
          </w:p>
        </w:tc>
        <w:tc>
          <w:tcPr>
            <w:tcW w:w="1309"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1595"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r>
      <w:tr w:rsidR="00182AA0" w:rsidRPr="000A3F69" w:rsidTr="00CE0D77">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2080102</w:t>
            </w:r>
          </w:p>
        </w:tc>
        <w:tc>
          <w:tcPr>
            <w:tcW w:w="1555" w:type="dxa"/>
            <w:tcBorders>
              <w:top w:val="nil"/>
              <w:left w:val="nil"/>
              <w:bottom w:val="single" w:sz="8" w:space="0" w:color="auto"/>
              <w:right w:val="single" w:sz="4" w:space="0" w:color="auto"/>
            </w:tcBorders>
            <w:shd w:val="clear" w:color="auto" w:fill="auto"/>
            <w:noWrap/>
            <w:vAlign w:val="center"/>
          </w:tcPr>
          <w:p w:rsidR="00182AA0" w:rsidRPr="00CE0D77" w:rsidRDefault="00182AA0" w:rsidP="00182AA0">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一般行政管理事务</w:t>
            </w:r>
          </w:p>
        </w:tc>
        <w:tc>
          <w:tcPr>
            <w:tcW w:w="1309"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c>
          <w:tcPr>
            <w:tcW w:w="1595"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182AA0" w:rsidRPr="000A3F69" w:rsidRDefault="00182AA0" w:rsidP="00182AA0">
            <w:pPr>
              <w:widowControl/>
              <w:jc w:val="right"/>
              <w:rPr>
                <w:rFonts w:ascii="Times New Roman" w:eastAsia="仿宋_GB2312" w:hAnsi="Times New Roman" w:cs="Times New Roman"/>
                <w:kern w:val="0"/>
                <w:szCs w:val="21"/>
              </w:rPr>
            </w:pPr>
          </w:p>
        </w:tc>
      </w:tr>
      <w:tr w:rsidR="00182AA0"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182AA0" w:rsidRPr="000A3F69" w:rsidRDefault="00182AA0" w:rsidP="00182AA0">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Default="000A3F69" w:rsidP="000A3F69">
      <w:pPr>
        <w:widowControl/>
        <w:jc w:val="left"/>
        <w:rPr>
          <w:rFonts w:ascii="Times New Roman" w:eastAsia="黑体" w:hAnsi="Times New Roman" w:cs="Times New Roman" w:hint="eastAsia"/>
          <w:bCs/>
          <w:kern w:val="0"/>
          <w:sz w:val="32"/>
          <w:szCs w:val="32"/>
        </w:rPr>
      </w:pPr>
    </w:p>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Pr="000A3F69">
        <w:rPr>
          <w:rFonts w:ascii="Times New Roman" w:eastAsia="仿宋_GB2312" w:hAnsi="Times New Roman" w:cs="Times New Roman"/>
          <w:color w:val="000000"/>
          <w:kern w:val="0"/>
          <w:sz w:val="20"/>
          <w:szCs w:val="20"/>
        </w:rPr>
        <w:t xml:space="preserve"> </w:t>
      </w:r>
      <w:r w:rsidR="00357820" w:rsidRPr="00357820">
        <w:rPr>
          <w:rFonts w:ascii="Times New Roman" w:eastAsia="仿宋_GB2312" w:hAnsi="Times New Roman" w:cs="Times New Roman"/>
          <w:color w:val="000000"/>
          <w:kern w:val="0"/>
          <w:szCs w:val="21"/>
        </w:rPr>
        <w:t>株洲市芦淞区政务服务中心</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 w:val="20"/>
          <w:szCs w:val="20"/>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1788"/>
        <w:gridCol w:w="1236"/>
        <w:gridCol w:w="1985"/>
        <w:gridCol w:w="1842"/>
        <w:gridCol w:w="1843"/>
        <w:gridCol w:w="1985"/>
        <w:gridCol w:w="2308"/>
      </w:tblGrid>
      <w:tr w:rsidR="000A3F69" w:rsidRPr="000A3F69" w:rsidTr="00DA0E33">
        <w:trPr>
          <w:trHeight w:val="450"/>
          <w:jc w:val="center"/>
        </w:trPr>
        <w:tc>
          <w:tcPr>
            <w:tcW w:w="2890"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236"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84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843"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230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DA0E33">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78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236"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DA0E33">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8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36"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DA0E33">
        <w:trPr>
          <w:trHeight w:val="450"/>
          <w:jc w:val="center"/>
        </w:trPr>
        <w:tc>
          <w:tcPr>
            <w:tcW w:w="2890"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236"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4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43"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230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0A3F69" w:rsidRPr="000A3F69" w:rsidTr="00DA0E33">
        <w:trPr>
          <w:trHeight w:val="450"/>
          <w:jc w:val="center"/>
        </w:trPr>
        <w:tc>
          <w:tcPr>
            <w:tcW w:w="2890"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236" w:type="dxa"/>
            <w:shd w:val="clear" w:color="auto" w:fill="auto"/>
            <w:noWrap/>
            <w:vAlign w:val="center"/>
            <w:hideMark/>
          </w:tcPr>
          <w:p w:rsidR="000A3F69" w:rsidRPr="000A3F69" w:rsidRDefault="00DA0E33"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0A3F69"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DA0E33"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66.29</w:t>
            </w:r>
            <w:r w:rsidR="000A3F69"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A3F69" w:rsidRPr="000A3F69" w:rsidRDefault="00DA0E33"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w:t>
            </w:r>
            <w:r>
              <w:rPr>
                <w:rFonts w:ascii="Times New Roman" w:eastAsia="仿宋_GB2312" w:hAnsi="Times New Roman" w:cs="Times New Roman"/>
                <w:kern w:val="0"/>
                <w:szCs w:val="21"/>
              </w:rPr>
              <w:t>4.3</w:t>
            </w:r>
            <w:r w:rsidR="000A3F69"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2010301</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9.38</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79.38</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2010302</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一般行政管理事务</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2010303</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机关服务</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2010305</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专项业务活动</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2010306</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政务公开审批</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2010399</w:t>
            </w:r>
          </w:p>
        </w:tc>
        <w:tc>
          <w:tcPr>
            <w:tcW w:w="1788" w:type="dxa"/>
            <w:shd w:val="clear" w:color="auto" w:fill="auto"/>
            <w:noWrap/>
            <w:vAlign w:val="center"/>
          </w:tcPr>
          <w:p w:rsidR="00DA0E33" w:rsidRPr="000A3F69"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其他政府办公厅</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室</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及相关机构事务支出</w:t>
            </w:r>
          </w:p>
        </w:tc>
        <w:tc>
          <w:tcPr>
            <w:tcW w:w="1236"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DA0E33" w:rsidRPr="000A3F69" w:rsidRDefault="00DA0E33" w:rsidP="00DA0E33">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DA0E33" w:rsidRPr="000A3F69" w:rsidTr="00DA0E33">
        <w:trPr>
          <w:trHeight w:val="450"/>
          <w:jc w:val="center"/>
        </w:trPr>
        <w:tc>
          <w:tcPr>
            <w:tcW w:w="1102"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2010601</w:t>
            </w:r>
          </w:p>
        </w:tc>
        <w:tc>
          <w:tcPr>
            <w:tcW w:w="1788"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1236"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1842"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r>
      <w:tr w:rsidR="00DA0E33" w:rsidRPr="000A3F69" w:rsidTr="00DA0E33">
        <w:trPr>
          <w:trHeight w:val="450"/>
          <w:jc w:val="center"/>
        </w:trPr>
        <w:tc>
          <w:tcPr>
            <w:tcW w:w="1102"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2010699</w:t>
            </w:r>
          </w:p>
        </w:tc>
        <w:tc>
          <w:tcPr>
            <w:tcW w:w="1788"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其他财政事务支出</w:t>
            </w:r>
          </w:p>
        </w:tc>
        <w:tc>
          <w:tcPr>
            <w:tcW w:w="1236"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1842"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r>
      <w:tr w:rsidR="00DA0E33" w:rsidRPr="000A3F69" w:rsidTr="00DA0E33">
        <w:trPr>
          <w:trHeight w:val="450"/>
          <w:jc w:val="center"/>
        </w:trPr>
        <w:tc>
          <w:tcPr>
            <w:tcW w:w="1102"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2080102</w:t>
            </w:r>
          </w:p>
        </w:tc>
        <w:tc>
          <w:tcPr>
            <w:tcW w:w="1788" w:type="dxa"/>
            <w:shd w:val="clear" w:color="auto" w:fill="auto"/>
            <w:noWrap/>
            <w:vAlign w:val="center"/>
          </w:tcPr>
          <w:p w:rsidR="00DA0E33" w:rsidRPr="00CE0D77" w:rsidRDefault="00DA0E33" w:rsidP="00DA0E33">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一般行政管理事务</w:t>
            </w:r>
          </w:p>
        </w:tc>
        <w:tc>
          <w:tcPr>
            <w:tcW w:w="1236"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842"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c>
          <w:tcPr>
            <w:tcW w:w="1843"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DA0E33" w:rsidRPr="000A3F69" w:rsidRDefault="00DA0E33" w:rsidP="00DA0E33">
            <w:pPr>
              <w:widowControl/>
              <w:jc w:val="right"/>
              <w:rPr>
                <w:rFonts w:ascii="Times New Roman" w:eastAsia="仿宋_GB2312" w:hAnsi="Times New Roman" w:cs="Times New Roman"/>
                <w:kern w:val="0"/>
                <w:szCs w:val="21"/>
              </w:rPr>
            </w:pP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880" w:type="dxa"/>
            <w:shd w:val="clear" w:color="auto" w:fill="auto"/>
            <w:noWrap/>
            <w:vAlign w:val="center"/>
            <w:hideMark/>
          </w:tcPr>
          <w:p w:rsidR="000A3F69" w:rsidRPr="000A3F69" w:rsidRDefault="00C4185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一、一般公共服务支出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15</w:t>
            </w:r>
          </w:p>
        </w:tc>
        <w:tc>
          <w:tcPr>
            <w:tcW w:w="1880" w:type="dxa"/>
            <w:shd w:val="clear" w:color="auto" w:fill="auto"/>
            <w:noWrap/>
            <w:vAlign w:val="center"/>
            <w:hideMark/>
          </w:tcPr>
          <w:p w:rsidR="000A3F69" w:rsidRPr="000A3F69" w:rsidRDefault="00C41850" w:rsidP="000A3F69">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60.22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二、外交支出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三、国防支出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四、公共安全支出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18</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五、教育支出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19</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六、科学技术支出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20</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00C41850" w:rsidRPr="000F56E1">
              <w:rPr>
                <w:rFonts w:ascii="Times New Roman" w:eastAsia="仿宋_GB2312" w:hAnsi="Times New Roman" w:cs="Times New Roman" w:hint="eastAsia"/>
                <w:kern w:val="0"/>
                <w:szCs w:val="21"/>
              </w:rPr>
              <w:t>社会保障和就业支出</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21</w:t>
            </w:r>
          </w:p>
        </w:tc>
        <w:tc>
          <w:tcPr>
            <w:tcW w:w="1880" w:type="dxa"/>
            <w:shd w:val="clear" w:color="auto" w:fill="auto"/>
            <w:noWrap/>
            <w:vAlign w:val="center"/>
            <w:hideMark/>
          </w:tcPr>
          <w:p w:rsidR="000A3F69" w:rsidRPr="000A3F69" w:rsidRDefault="00C41850" w:rsidP="000A3F69">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.37</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8</w:t>
            </w:r>
          </w:p>
        </w:tc>
        <w:tc>
          <w:tcPr>
            <w:tcW w:w="1880"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22</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本年收入合计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9</w:t>
            </w:r>
          </w:p>
        </w:tc>
        <w:tc>
          <w:tcPr>
            <w:tcW w:w="1880" w:type="dxa"/>
            <w:shd w:val="clear" w:color="auto" w:fill="auto"/>
            <w:noWrap/>
            <w:vAlign w:val="center"/>
            <w:hideMark/>
          </w:tcPr>
          <w:p w:rsidR="000A3F69" w:rsidRPr="000A3F69" w:rsidRDefault="00C4185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000A3F69"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本年支出合计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23</w:t>
            </w:r>
          </w:p>
        </w:tc>
        <w:tc>
          <w:tcPr>
            <w:tcW w:w="1880" w:type="dxa"/>
            <w:shd w:val="clear" w:color="auto" w:fill="auto"/>
            <w:noWrap/>
            <w:vAlign w:val="center"/>
            <w:hideMark/>
          </w:tcPr>
          <w:p w:rsidR="000A3F69" w:rsidRPr="000A3F69" w:rsidRDefault="00C41850"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年初财政拨款结转和结余</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10</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年末财政拨款结转和结余</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24</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sidR="000A3F69" w:rsidRPr="000A3F69">
              <w:rPr>
                <w:rFonts w:ascii="Times New Roman" w:eastAsia="仿宋_GB2312" w:hAnsi="Times New Roman" w:cs="Times New Roman"/>
                <w:kern w:val="0"/>
                <w:szCs w:val="21"/>
              </w:rPr>
              <w:t>一般公共预算财政拨款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11</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25</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3479BD"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000A3F69" w:rsidRPr="000A3F69">
              <w:rPr>
                <w:rFonts w:ascii="Times New Roman" w:eastAsia="仿宋_GB2312" w:hAnsi="Times New Roman" w:cs="Times New Roman"/>
                <w:kern w:val="0"/>
                <w:szCs w:val="21"/>
              </w:rPr>
              <w:t>政府性基金预算财政拨款</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12</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26</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13</w:t>
            </w:r>
          </w:p>
        </w:tc>
        <w:tc>
          <w:tcPr>
            <w:tcW w:w="1880"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27</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14</w:t>
            </w:r>
          </w:p>
        </w:tc>
        <w:tc>
          <w:tcPr>
            <w:tcW w:w="1880" w:type="dxa"/>
            <w:shd w:val="clear" w:color="auto" w:fill="auto"/>
            <w:noWrap/>
            <w:vAlign w:val="center"/>
            <w:hideMark/>
          </w:tcPr>
          <w:p w:rsidR="000A3F69" w:rsidRPr="000A3F69" w:rsidRDefault="00C4185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28</w:t>
            </w:r>
          </w:p>
        </w:tc>
        <w:tc>
          <w:tcPr>
            <w:tcW w:w="1880" w:type="dxa"/>
            <w:shd w:val="clear" w:color="auto" w:fill="auto"/>
            <w:noWrap/>
            <w:vAlign w:val="center"/>
            <w:hideMark/>
          </w:tcPr>
          <w:p w:rsidR="000A3F69" w:rsidRPr="000A3F69" w:rsidRDefault="00C41850"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0A3F69" w:rsidRPr="000A3F69" w:rsidRDefault="000A3F69" w:rsidP="000A3F69">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0" w:name="RANGE!A1:F16"/>
      <w:r w:rsidRPr="000A3F69">
        <w:rPr>
          <w:rFonts w:ascii="Times New Roman" w:eastAsia="方正小标宋_GBK" w:hAnsi="Times New Roman" w:cs="Times New Roman"/>
          <w:kern w:val="0"/>
          <w:sz w:val="36"/>
          <w:szCs w:val="36"/>
        </w:rPr>
        <w:lastRenderedPageBreak/>
        <w:t>一般公共预算财政拨款支出决算表</w:t>
      </w:r>
      <w:bookmarkEnd w:id="0"/>
    </w:p>
    <w:p w:rsidR="000A3F69" w:rsidRPr="000A3F69" w:rsidRDefault="000A3F69" w:rsidP="000A3F6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7C57D9" w:rsidRPr="000A3F69" w:rsidTr="007C57D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C57D9" w:rsidRPr="000A3F69" w:rsidRDefault="007C57D9" w:rsidP="007C57D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60.59</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66.29</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w:t>
            </w:r>
            <w:r>
              <w:rPr>
                <w:rFonts w:ascii="Times New Roman" w:eastAsia="仿宋_GB2312" w:hAnsi="Times New Roman" w:cs="Times New Roman"/>
                <w:kern w:val="0"/>
                <w:szCs w:val="21"/>
              </w:rPr>
              <w:t>4.3</w:t>
            </w: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2010301</w:t>
            </w:r>
          </w:p>
        </w:tc>
        <w:tc>
          <w:tcPr>
            <w:tcW w:w="3527"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9.38</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79.38</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2010302</w:t>
            </w:r>
          </w:p>
        </w:tc>
        <w:tc>
          <w:tcPr>
            <w:tcW w:w="3527"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7.43</w:t>
            </w: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2010303</w:t>
            </w:r>
          </w:p>
        </w:tc>
        <w:tc>
          <w:tcPr>
            <w:tcW w:w="3527"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机关服务</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8.8</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2010305</w:t>
            </w:r>
          </w:p>
        </w:tc>
        <w:tc>
          <w:tcPr>
            <w:tcW w:w="3527"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专项业务活动</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6.5</w:t>
            </w: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2010306</w:t>
            </w:r>
          </w:p>
        </w:tc>
        <w:tc>
          <w:tcPr>
            <w:tcW w:w="3527"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政务公开审批</w:t>
            </w:r>
          </w:p>
        </w:tc>
        <w:tc>
          <w:tcPr>
            <w:tcW w:w="3000"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7C57D9" w:rsidRPr="000A3F69" w:rsidTr="007C57D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2010399</w:t>
            </w:r>
          </w:p>
        </w:tc>
        <w:tc>
          <w:tcPr>
            <w:tcW w:w="3527"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hint="eastAsia"/>
                <w:kern w:val="0"/>
                <w:szCs w:val="21"/>
              </w:rPr>
              <w:t>其他政府办公厅</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室</w:t>
            </w:r>
            <w:r w:rsidRPr="00CE0D77">
              <w:rPr>
                <w:rFonts w:ascii="Times New Roman" w:eastAsia="仿宋_GB2312" w:hAnsi="Times New Roman" w:cs="Times New Roman" w:hint="eastAsia"/>
                <w:kern w:val="0"/>
                <w:szCs w:val="21"/>
              </w:rPr>
              <w:t>)</w:t>
            </w:r>
            <w:r w:rsidRPr="00CE0D77">
              <w:rPr>
                <w:rFonts w:ascii="Times New Roman" w:eastAsia="仿宋_GB2312" w:hAnsi="Times New Roman" w:cs="Times New Roman" w:hint="eastAsia"/>
                <w:kern w:val="0"/>
                <w:szCs w:val="21"/>
              </w:rPr>
              <w:t>及相关机构事务支出</w:t>
            </w:r>
          </w:p>
        </w:tc>
        <w:tc>
          <w:tcPr>
            <w:tcW w:w="3000"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7C57D9"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2010601</w:t>
            </w:r>
          </w:p>
        </w:tc>
        <w:tc>
          <w:tcPr>
            <w:tcW w:w="3527" w:type="dxa"/>
            <w:tcBorders>
              <w:top w:val="nil"/>
              <w:left w:val="nil"/>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行政运行</w:t>
            </w:r>
          </w:p>
        </w:tc>
        <w:tc>
          <w:tcPr>
            <w:tcW w:w="3000"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3492"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0.43</w:t>
            </w:r>
          </w:p>
        </w:tc>
        <w:tc>
          <w:tcPr>
            <w:tcW w:w="3000" w:type="dxa"/>
            <w:tcBorders>
              <w:top w:val="nil"/>
              <w:left w:val="nil"/>
              <w:bottom w:val="single" w:sz="8"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p>
        </w:tc>
      </w:tr>
      <w:tr w:rsidR="007C57D9"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2010699</w:t>
            </w:r>
          </w:p>
        </w:tc>
        <w:tc>
          <w:tcPr>
            <w:tcW w:w="3527" w:type="dxa"/>
            <w:tcBorders>
              <w:top w:val="nil"/>
              <w:left w:val="nil"/>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其他财政事务支出</w:t>
            </w:r>
          </w:p>
        </w:tc>
        <w:tc>
          <w:tcPr>
            <w:tcW w:w="3000"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nil"/>
              <w:left w:val="nil"/>
              <w:bottom w:val="single" w:sz="8"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p>
        </w:tc>
      </w:tr>
      <w:tr w:rsidR="007C57D9"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kern w:val="0"/>
                <w:szCs w:val="21"/>
              </w:rPr>
            </w:pPr>
            <w:r w:rsidRPr="00CE0D77">
              <w:rPr>
                <w:rFonts w:ascii="Times New Roman" w:eastAsia="仿宋_GB2312" w:hAnsi="Times New Roman" w:cs="Times New Roman"/>
                <w:kern w:val="0"/>
                <w:szCs w:val="21"/>
              </w:rPr>
              <w:t>2080102</w:t>
            </w:r>
          </w:p>
        </w:tc>
        <w:tc>
          <w:tcPr>
            <w:tcW w:w="3527" w:type="dxa"/>
            <w:tcBorders>
              <w:top w:val="nil"/>
              <w:left w:val="nil"/>
              <w:bottom w:val="single" w:sz="8" w:space="0" w:color="auto"/>
              <w:right w:val="single" w:sz="4" w:space="0" w:color="auto"/>
            </w:tcBorders>
            <w:shd w:val="clear" w:color="auto" w:fill="auto"/>
            <w:vAlign w:val="center"/>
          </w:tcPr>
          <w:p w:rsidR="007C57D9" w:rsidRPr="00CE0D77" w:rsidRDefault="007C57D9" w:rsidP="007C57D9">
            <w:pPr>
              <w:widowControl/>
              <w:jc w:val="left"/>
              <w:rPr>
                <w:rFonts w:ascii="Times New Roman" w:eastAsia="仿宋_GB2312" w:hAnsi="Times New Roman" w:cs="Times New Roman" w:hint="eastAsia"/>
                <w:kern w:val="0"/>
                <w:szCs w:val="21"/>
              </w:rPr>
            </w:pPr>
            <w:r w:rsidRPr="00CE0D77">
              <w:rPr>
                <w:rFonts w:ascii="Times New Roman" w:eastAsia="仿宋_GB2312" w:hAnsi="Times New Roman" w:cs="Times New Roman" w:hint="eastAsia"/>
                <w:kern w:val="0"/>
                <w:szCs w:val="21"/>
              </w:rPr>
              <w:t>一般行政管理事务</w:t>
            </w:r>
          </w:p>
        </w:tc>
        <w:tc>
          <w:tcPr>
            <w:tcW w:w="3000"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c>
          <w:tcPr>
            <w:tcW w:w="3492" w:type="dxa"/>
            <w:tcBorders>
              <w:top w:val="nil"/>
              <w:left w:val="nil"/>
              <w:bottom w:val="single" w:sz="8" w:space="0" w:color="auto"/>
              <w:right w:val="single" w:sz="4"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7C57D9" w:rsidRPr="000A3F69" w:rsidRDefault="007C57D9" w:rsidP="007C57D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.36</w:t>
            </w:r>
          </w:p>
        </w:tc>
      </w:tr>
      <w:tr w:rsidR="007C57D9"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7C57D9" w:rsidRPr="000A3F69" w:rsidRDefault="007C57D9" w:rsidP="007C57D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1"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1"/>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Pr="00152C6D">
        <w:rPr>
          <w:rFonts w:ascii="Times New Roman" w:eastAsia="仿宋_GB2312" w:hAnsi="Times New Roman" w:cs="Times New Roman"/>
          <w:color w:val="000000"/>
          <w:kern w:val="0"/>
          <w:szCs w:val="21"/>
        </w:rPr>
        <w:t xml:space="preserve">   </w:t>
      </w:r>
      <w:r w:rsidR="00357820">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152C6D" w:rsidRPr="00152C6D" w:rsidTr="006E528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w:t>
            </w:r>
            <w:r>
              <w:rPr>
                <w:rFonts w:ascii="仿宋_GB2312" w:eastAsia="仿宋_GB2312" w:hAnsi="宋体" w:cs="宋体"/>
                <w:color w:val="000000"/>
                <w:kern w:val="0"/>
                <w:sz w:val="18"/>
                <w:szCs w:val="18"/>
              </w:rPr>
              <w:t>8.31</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66.33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3.17</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3.74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8.7</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2.54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w:t>
            </w:r>
            <w:r>
              <w:rPr>
                <w:rFonts w:ascii="仿宋_GB2312" w:eastAsia="仿宋_GB2312" w:hAnsi="宋体" w:cs="宋体"/>
                <w:color w:val="000000"/>
                <w:kern w:val="0"/>
                <w:sz w:val="18"/>
                <w:szCs w:val="18"/>
              </w:rPr>
              <w:t>.2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.45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w:t>
            </w:r>
            <w:r>
              <w:rPr>
                <w:rFonts w:ascii="仿宋_GB2312" w:eastAsia="仿宋_GB2312" w:hAnsi="宋体" w:cs="宋体"/>
                <w:color w:val="000000"/>
                <w:kern w:val="0"/>
                <w:sz w:val="18"/>
                <w:szCs w:val="18"/>
              </w:rPr>
              <w:t>.73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w:t>
            </w:r>
            <w:r>
              <w:rPr>
                <w:rFonts w:ascii="仿宋_GB2312" w:eastAsia="仿宋_GB2312" w:hAnsi="宋体" w:cs="宋体"/>
                <w:color w:val="000000"/>
                <w:kern w:val="0"/>
                <w:sz w:val="18"/>
                <w:szCs w:val="18"/>
              </w:rPr>
              <w:t>.88</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r>
              <w:rPr>
                <w:rFonts w:ascii="仿宋_GB2312" w:eastAsia="仿宋_GB2312" w:hAnsi="宋体" w:cs="宋体"/>
                <w:color w:val="000000"/>
                <w:kern w:val="0"/>
                <w:sz w:val="18"/>
                <w:szCs w:val="18"/>
              </w:rPr>
              <w:t>.94</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.78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r>
              <w:rPr>
                <w:rFonts w:ascii="仿宋_GB2312" w:eastAsia="仿宋_GB2312" w:hAnsi="宋体" w:cs="宋体"/>
                <w:color w:val="000000"/>
                <w:kern w:val="0"/>
                <w:sz w:val="18"/>
                <w:szCs w:val="18"/>
              </w:rPr>
              <w:t>.95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r>
              <w:rPr>
                <w:rFonts w:ascii="仿宋_GB2312" w:eastAsia="仿宋_GB2312" w:hAnsi="宋体" w:cs="宋体"/>
                <w:color w:val="000000"/>
                <w:kern w:val="0"/>
                <w:sz w:val="18"/>
                <w:szCs w:val="18"/>
              </w:rPr>
              <w:t>0.25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r>
              <w:rPr>
                <w:rFonts w:ascii="仿宋_GB2312" w:eastAsia="仿宋_GB2312" w:hAnsi="宋体" w:cs="宋体"/>
                <w:color w:val="000000"/>
                <w:kern w:val="0"/>
                <w:sz w:val="18"/>
                <w:szCs w:val="18"/>
              </w:rPr>
              <w:t>.62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8.5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2.78</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4069E">
              <w:rPr>
                <w:rFonts w:ascii="仿宋_GB2312" w:eastAsia="仿宋_GB2312" w:hAnsi="Times New Roman" w:cs="Times New Roman" w:hint="eastAsia"/>
                <w:color w:val="000000"/>
                <w:kern w:val="0"/>
                <w:sz w:val="18"/>
                <w:szCs w:val="18"/>
              </w:rPr>
              <w:t>公务接</w:t>
            </w:r>
            <w:r w:rsidRPr="00152C6D">
              <w:rPr>
                <w:rFonts w:ascii="仿宋_GB2312" w:eastAsia="仿宋_GB2312" w:hAnsi="Times New Roman" w:cs="Times New Roman" w:hint="eastAsia"/>
                <w:color w:val="000000"/>
                <w:kern w:val="0"/>
                <w:sz w:val="18"/>
                <w:szCs w:val="18"/>
              </w:rPr>
              <w:t>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Pr>
                <w:rFonts w:ascii="仿宋_GB2312" w:eastAsia="仿宋_GB2312" w:hAnsi="宋体" w:cs="宋体"/>
                <w:color w:val="000000"/>
                <w:kern w:val="0"/>
                <w:sz w:val="18"/>
                <w:szCs w:val="18"/>
              </w:rPr>
              <w:t>0.97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w:t>
            </w:r>
            <w:r>
              <w:rPr>
                <w:rFonts w:ascii="仿宋_GB2312" w:eastAsia="仿宋_GB2312" w:hAnsi="宋体" w:cs="宋体"/>
                <w:color w:val="000000"/>
                <w:kern w:val="0"/>
                <w:sz w:val="18"/>
                <w:szCs w:val="18"/>
              </w:rPr>
              <w:t>.48</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5.83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.52</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w:t>
            </w:r>
            <w:r>
              <w:rPr>
                <w:rFonts w:ascii="Times New Roman" w:eastAsia="宋体" w:hAnsi="Times New Roman" w:cs="Times New Roman"/>
                <w:color w:val="000000"/>
                <w:kern w:val="0"/>
                <w:sz w:val="18"/>
                <w:szCs w:val="18"/>
              </w:rPr>
              <w:t>.04</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w:t>
            </w:r>
            <w:r>
              <w:rPr>
                <w:rFonts w:ascii="Times New Roman" w:eastAsia="宋体" w:hAnsi="Times New Roman" w:cs="Times New Roman"/>
                <w:color w:val="000000"/>
                <w:kern w:val="0"/>
                <w:sz w:val="18"/>
                <w:szCs w:val="18"/>
              </w:rPr>
              <w:t>.4</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.07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w:t>
            </w:r>
            <w:r>
              <w:rPr>
                <w:rFonts w:ascii="Times New Roman" w:eastAsia="宋体" w:hAnsi="Times New Roman" w:cs="Times New Roman"/>
                <w:color w:val="000000"/>
                <w:kern w:val="0"/>
                <w:sz w:val="18"/>
                <w:szCs w:val="18"/>
              </w:rPr>
              <w:t>.25</w:t>
            </w:r>
          </w:p>
        </w:tc>
        <w:tc>
          <w:tcPr>
            <w:tcW w:w="1110"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.02</w:t>
            </w:r>
          </w:p>
        </w:tc>
        <w:tc>
          <w:tcPr>
            <w:tcW w:w="107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152C6D" w:rsidRPr="00152C6D" w:rsidTr="008E5006">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w:t>
            </w:r>
            <w:r>
              <w:rPr>
                <w:rFonts w:ascii="Times New Roman" w:eastAsia="宋体" w:hAnsi="Times New Roman" w:cs="Times New Roman"/>
                <w:color w:val="000000"/>
                <w:kern w:val="0"/>
                <w:sz w:val="18"/>
                <w:szCs w:val="18"/>
              </w:rPr>
              <w:t>.16</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r>
      <w:tr w:rsidR="006E5284" w:rsidRPr="00152C6D" w:rsidTr="008E5006">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hideMark/>
          </w:tcPr>
          <w:p w:rsidR="006E5284" w:rsidRPr="0054069E"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tcPr>
          <w:p w:rsidR="006E5284" w:rsidRPr="00152C6D" w:rsidRDefault="008E5006"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w:t>
            </w:r>
            <w:r>
              <w:rPr>
                <w:rFonts w:ascii="Times New Roman" w:eastAsia="宋体" w:hAnsi="Times New Roman" w:cs="Times New Roman"/>
                <w:color w:val="000000"/>
                <w:kern w:val="0"/>
                <w:sz w:val="18"/>
                <w:szCs w:val="18"/>
              </w:rPr>
              <w:t>1.08</w:t>
            </w:r>
          </w:p>
        </w:tc>
        <w:tc>
          <w:tcPr>
            <w:tcW w:w="9733" w:type="dxa"/>
            <w:gridSpan w:val="5"/>
            <w:tcBorders>
              <w:top w:val="nil"/>
              <w:left w:val="nil"/>
              <w:bottom w:val="single" w:sz="8" w:space="0" w:color="auto"/>
              <w:right w:val="single" w:sz="8" w:space="0" w:color="auto"/>
            </w:tcBorders>
            <w:shd w:val="clear" w:color="auto" w:fill="auto"/>
            <w:noWrap/>
            <w:hideMark/>
          </w:tcPr>
          <w:p w:rsidR="006E5284" w:rsidRPr="00152C6D"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6E5284" w:rsidRPr="00152C6D" w:rsidRDefault="00B65D8A"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75.21</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sidR="00357820" w:rsidRPr="00357820">
        <w:rPr>
          <w:rFonts w:ascii="Times New Roman" w:eastAsia="仿宋_GB2312" w:hAnsi="Times New Roman" w:cs="Times New Roman"/>
          <w:color w:val="000000"/>
          <w:kern w:val="0"/>
          <w:szCs w:val="21"/>
        </w:rPr>
        <w:t>株洲市芦淞区政务服务中心</w:t>
      </w:r>
      <w:r w:rsidRPr="00152C6D">
        <w:rPr>
          <w:rFonts w:ascii="Times New Roman" w:eastAsia="仿宋_GB2312" w:hAnsi="Times New Roman" w:cs="Times New Roman"/>
          <w:color w:val="000000"/>
          <w:kern w:val="0"/>
          <w:szCs w:val="21"/>
        </w:rPr>
        <w:t xml:space="preserve">                 </w:t>
      </w:r>
      <w:r w:rsidR="00357820">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.2</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.2</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.2</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.07</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.07</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D62BE9"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.07</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bookmarkStart w:id="2" w:name="_GoBack"/>
      <w:bookmarkEnd w:id="2"/>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357820" w:rsidRPr="00357820">
        <w:rPr>
          <w:rFonts w:ascii="Times New Roman" w:eastAsia="仿宋_GB2312" w:hAnsi="Times New Roman" w:cs="Times New Roman"/>
          <w:color w:val="000000"/>
          <w:kern w:val="0"/>
          <w:szCs w:val="21"/>
        </w:rPr>
        <w:t>株洲市芦淞区政务服务中心</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681464"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r w:rsidRPr="00357820">
        <w:rPr>
          <w:rFonts w:ascii="Times New Roman" w:eastAsia="仿宋_GB2312" w:hAnsi="Times New Roman" w:cs="Times New Roman"/>
          <w:color w:val="000000"/>
          <w:kern w:val="0"/>
          <w:szCs w:val="21"/>
        </w:rPr>
        <w:t>株洲市芦淞区政务服务中心</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p>
    <w:p w:rsidR="00704395" w:rsidRPr="00581826" w:rsidRDefault="00704395" w:rsidP="00581826">
      <w:pPr>
        <w:pStyle w:val="Default"/>
        <w:rPr>
          <w:rFonts w:asciiTheme="minorEastAsia" w:hAnsiTheme="minorEastAsia"/>
          <w:sz w:val="10"/>
          <w:szCs w:val="10"/>
        </w:rPr>
      </w:pPr>
    </w:p>
    <w:sectPr w:rsidR="00704395" w:rsidRPr="00581826"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ED6" w:rsidRDefault="00F36ED6" w:rsidP="009B3ADF">
      <w:r>
        <w:separator/>
      </w:r>
    </w:p>
  </w:endnote>
  <w:endnote w:type="continuationSeparator" w:id="0">
    <w:p w:rsidR="00F36ED6" w:rsidRDefault="00F36ED6"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iLiHe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ED6" w:rsidRDefault="00F36ED6" w:rsidP="009B3ADF">
      <w:r>
        <w:separator/>
      </w:r>
    </w:p>
  </w:footnote>
  <w:footnote w:type="continuationSeparator" w:id="0">
    <w:p w:rsidR="00F36ED6" w:rsidRDefault="00F36ED6" w:rsidP="009B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0F56E1"/>
    <w:rsid w:val="00152C6D"/>
    <w:rsid w:val="00162D39"/>
    <w:rsid w:val="00182AA0"/>
    <w:rsid w:val="001A67DB"/>
    <w:rsid w:val="001D0EF9"/>
    <w:rsid w:val="001D51E5"/>
    <w:rsid w:val="001F0C3B"/>
    <w:rsid w:val="00214427"/>
    <w:rsid w:val="00265724"/>
    <w:rsid w:val="0027426B"/>
    <w:rsid w:val="003479BD"/>
    <w:rsid w:val="00357820"/>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81464"/>
    <w:rsid w:val="006A351B"/>
    <w:rsid w:val="006B0422"/>
    <w:rsid w:val="006C1B53"/>
    <w:rsid w:val="006D7730"/>
    <w:rsid w:val="006E5284"/>
    <w:rsid w:val="006F3EB5"/>
    <w:rsid w:val="00702E34"/>
    <w:rsid w:val="00704395"/>
    <w:rsid w:val="00720FF1"/>
    <w:rsid w:val="007C57D9"/>
    <w:rsid w:val="00812ED5"/>
    <w:rsid w:val="008277D9"/>
    <w:rsid w:val="008A3E8D"/>
    <w:rsid w:val="008E5006"/>
    <w:rsid w:val="009237C4"/>
    <w:rsid w:val="00950252"/>
    <w:rsid w:val="00952EDD"/>
    <w:rsid w:val="00967F5D"/>
    <w:rsid w:val="009A0F95"/>
    <w:rsid w:val="009B3ADF"/>
    <w:rsid w:val="009C3B52"/>
    <w:rsid w:val="00A42218"/>
    <w:rsid w:val="00A70249"/>
    <w:rsid w:val="00B33BEA"/>
    <w:rsid w:val="00B57C9F"/>
    <w:rsid w:val="00B65D8A"/>
    <w:rsid w:val="00B8234C"/>
    <w:rsid w:val="00B845B3"/>
    <w:rsid w:val="00B85D8B"/>
    <w:rsid w:val="00BA2492"/>
    <w:rsid w:val="00BE3674"/>
    <w:rsid w:val="00C3049A"/>
    <w:rsid w:val="00C31B1E"/>
    <w:rsid w:val="00C35D07"/>
    <w:rsid w:val="00C41850"/>
    <w:rsid w:val="00C77645"/>
    <w:rsid w:val="00CE04C3"/>
    <w:rsid w:val="00CE0D77"/>
    <w:rsid w:val="00CE76A0"/>
    <w:rsid w:val="00D148C6"/>
    <w:rsid w:val="00D62BE9"/>
    <w:rsid w:val="00DA0E33"/>
    <w:rsid w:val="00DD06FF"/>
    <w:rsid w:val="00DD5FE9"/>
    <w:rsid w:val="00E00C7A"/>
    <w:rsid w:val="00E55B68"/>
    <w:rsid w:val="00F36ED6"/>
    <w:rsid w:val="00F74360"/>
    <w:rsid w:val="00FB462F"/>
    <w:rsid w:val="00FE16FA"/>
    <w:rsid w:val="00FE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B801"/>
  <w15:docId w15:val="{A0FF4A57-D38A-4BB0-9257-F252770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06073222">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B71A3-52B4-443F-ABCC-49D5D7E3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843</Words>
  <Characters>4807</Characters>
  <Application>Microsoft Office Word</Application>
  <DocSecurity>0</DocSecurity>
  <Lines>40</Lines>
  <Paragraphs>11</Paragraphs>
  <ScaleCrop>false</ScaleCrop>
  <Company>Microsoft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Windows 用户</cp:lastModifiedBy>
  <cp:revision>14</cp:revision>
  <cp:lastPrinted>2020-07-15T07:25:00Z</cp:lastPrinted>
  <dcterms:created xsi:type="dcterms:W3CDTF">2021-05-06T09:39:00Z</dcterms:created>
  <dcterms:modified xsi:type="dcterms:W3CDTF">2021-05-08T09:20:00Z</dcterms:modified>
</cp:coreProperties>
</file>