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Fonts w:asci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eastAsia="仿宋_GB2312" w:cs="Arial"/>
          <w:color w:val="000000"/>
          <w:sz w:val="32"/>
          <w:szCs w:val="32"/>
        </w:rPr>
        <w:t>附件一：</w:t>
      </w:r>
    </w:p>
    <w:p>
      <w:pPr>
        <w:shd w:val="clear" w:color="auto" w:fill="FFFFFF"/>
        <w:jc w:val="center"/>
        <w:rPr>
          <w:rFonts w:ascii="方正小标宋简体" w:eastAsia="方正小标宋简体" w:cs="Arial"/>
          <w:color w:val="000000"/>
          <w:sz w:val="44"/>
          <w:szCs w:val="44"/>
        </w:rPr>
      </w:pPr>
      <w:r>
        <w:rPr>
          <w:rFonts w:hint="eastAsia" w:ascii="方正小标宋简体" w:eastAsia="方正小标宋简体" w:cs="Arial"/>
          <w:color w:val="000000"/>
          <w:sz w:val="44"/>
          <w:szCs w:val="44"/>
        </w:rPr>
        <w:t>芦淞区残联2021年度向社会力量购买服务项目汇总表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65"/>
        <w:gridCol w:w="993"/>
        <w:gridCol w:w="2409"/>
        <w:gridCol w:w="4536"/>
        <w:gridCol w:w="25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序号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</w:t>
            </w:r>
            <w:r>
              <w:rPr>
                <w:rFonts w:hint="eastAsia" w:ascii="黑体" w:eastAsia="黑体"/>
                <w:sz w:val="32"/>
                <w:szCs w:val="32"/>
              </w:rPr>
              <w:br w:type="textWrapping"/>
            </w:r>
            <w:r>
              <w:rPr>
                <w:rFonts w:hint="eastAsia" w:ascii="黑体" w:eastAsia="黑体"/>
                <w:sz w:val="32"/>
                <w:szCs w:val="32"/>
              </w:rPr>
              <w:t>金额</w:t>
            </w: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项目周期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项目内容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联系人及方式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贫困残疾人家庭无障碍改造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项目启动至10月底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完成省市“民生100”工程任务数30户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覃茜、李静远0731-28580712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tblCellSpacing w:w="0" w:type="dxa"/>
        </w:trPr>
        <w:tc>
          <w:tcPr>
            <w:tcW w:w="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残疾人精准康复辅助器具适配服务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项目启动至年底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本年度有辅助器具需求的残疾儿童和持证残疾人适配率达85%以上。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覃茜、郭强0731-28580712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tblCellSpacing w:w="0" w:type="dxa"/>
        </w:trPr>
        <w:tc>
          <w:tcPr>
            <w:tcW w:w="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农村实用技术培训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2.5</w:t>
            </w: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集中培训不少于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天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农村残疾人农业实用技术培训</w:t>
            </w:r>
            <w:bookmarkStart w:id="0" w:name="_GoBack"/>
            <w:bookmarkEnd w:id="0"/>
            <w:r>
              <w:rPr>
                <w:rFonts w:ascii="仿宋_GB2312" w:eastAsia="仿宋_GB2312"/>
                <w:color w:val="000000"/>
                <w:sz w:val="32"/>
                <w:szCs w:val="32"/>
              </w:rPr>
              <w:t>30人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汤献忠、江涛0731-28580712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970" w:hRule="atLeast"/>
          <w:tblCellSpacing w:w="0" w:type="dxa"/>
        </w:trPr>
        <w:tc>
          <w:tcPr>
            <w:tcW w:w="6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职业技能培训</w:t>
            </w:r>
          </w:p>
        </w:tc>
        <w:tc>
          <w:tcPr>
            <w:tcW w:w="9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集中培训不少于7天</w:t>
            </w:r>
          </w:p>
        </w:tc>
        <w:tc>
          <w:tcPr>
            <w:tcW w:w="45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color w:val="000000"/>
                <w:sz w:val="32"/>
                <w:szCs w:val="32"/>
              </w:rPr>
              <w:t>电子商务班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30人，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手工操作班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30人</w:t>
            </w:r>
            <w:r>
              <w:rPr>
                <w:rFonts w:ascii="仿宋_GB2312" w:eastAsia="仿宋_GB2312"/>
                <w:color w:val="000000"/>
                <w:sz w:val="32"/>
                <w:szCs w:val="32"/>
              </w:rPr>
              <w:t>。</w:t>
            </w:r>
          </w:p>
        </w:tc>
        <w:tc>
          <w:tcPr>
            <w:tcW w:w="25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汤献忠、江涛0731-28580712</w:t>
            </w:r>
          </w:p>
        </w:tc>
      </w:tr>
    </w:tbl>
    <w:p>
      <w:pPr>
        <w:tabs>
          <w:tab w:val="left" w:pos="6021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745475"/>
    <w:rsid w:val="00177B32"/>
    <w:rsid w:val="001B6D28"/>
    <w:rsid w:val="00272024"/>
    <w:rsid w:val="00334F8F"/>
    <w:rsid w:val="00745475"/>
    <w:rsid w:val="00A916A5"/>
    <w:rsid w:val="00A95544"/>
    <w:rsid w:val="39CE50A0"/>
    <w:rsid w:val="50E52FED"/>
    <w:rsid w:val="7BB2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Emphasis"/>
    <w:basedOn w:val="7"/>
    <w:uiPriority w:val="0"/>
    <w:rPr>
      <w:i/>
    </w:rPr>
  </w:style>
  <w:style w:type="paragraph" w:customStyle="1" w:styleId="10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499</Words>
  <Characters>2848</Characters>
  <Lines>23</Lines>
  <Paragraphs>6</Paragraphs>
  <TotalTime>2</TotalTime>
  <ScaleCrop>false</ScaleCrop>
  <LinksUpToDate>false</LinksUpToDate>
  <CharactersWithSpaces>3341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2021-04-06T08:12:00Z</dcterms:created>
  <dc:creator>Wong Max</dc:creator>
  <cp:lastModifiedBy>　</cp:lastModifiedBy>
  <cp:lastPrinted>2020-05-26T08:33:00Z</cp:lastPrinted>
  <dcterms:modified xsi:type="dcterms:W3CDTF">2021-04-06T08:47:16Z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BA3E17F6F95F4EB394B83704C74B11F4</vt:lpwstr>
  </property>
</Properties>
</file>