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00" w:lineRule="atLeast"/>
        <w:ind w:left="74"/>
        <w:jc w:val="center"/>
        <w:textAlignment w:val="auto"/>
        <w:rPr>
          <w:rFonts w:hint="eastAsia"/>
          <w:b/>
          <w:sz w:val="32"/>
          <w:szCs w:val="32"/>
          <w:lang w:eastAsia="zh-CN"/>
        </w:rPr>
      </w:pPr>
      <w:bookmarkStart w:id="0" w:name="_GoBack"/>
      <w:bookmarkEnd w:id="0"/>
      <w:r>
        <w:rPr>
          <w:rFonts w:hint="eastAsia"/>
          <w:b/>
          <w:sz w:val="32"/>
          <w:szCs w:val="32"/>
          <w:lang w:val="zh-CN" w:eastAsia="zh-CN"/>
        </w:rPr>
        <w:t>茶陵县湖口镇浣溪村雅望峰桥危桥改造工程</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00" w:lineRule="atLeast"/>
        <w:ind w:left="74"/>
        <w:jc w:val="center"/>
        <w:textAlignment w:val="auto"/>
        <w:rPr>
          <w:b/>
          <w:sz w:val="32"/>
          <w:szCs w:val="32"/>
        </w:rPr>
      </w:pPr>
      <w:r>
        <w:rPr>
          <w:b/>
          <w:sz w:val="32"/>
          <w:szCs w:val="32"/>
        </w:rPr>
        <w:t>谈判成交公告</w:t>
      </w:r>
    </w:p>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152" w:right="0" w:firstLine="420" w:firstLineChars="200"/>
        <w:jc w:val="left"/>
        <w:textAlignment w:val="auto"/>
        <w:rPr>
          <w:rFonts w:hint="eastAsia" w:ascii="宋体" w:hAnsi="宋体" w:eastAsia="宋体" w:cs="宋体"/>
          <w:sz w:val="21"/>
          <w:szCs w:val="21"/>
          <w:u w:val="none"/>
        </w:rPr>
      </w:pPr>
      <w:r>
        <w:rPr>
          <w:rFonts w:hint="eastAsia" w:ascii="宋体" w:hAnsi="宋体" w:cs="宋体"/>
          <w:sz w:val="21"/>
          <w:szCs w:val="21"/>
          <w:u w:val="none"/>
          <w:lang w:val="zh-CN" w:eastAsia="zh-CN"/>
        </w:rPr>
        <w:t>茶陵县湖口镇浣溪村民委员会</w:t>
      </w:r>
      <w:r>
        <w:rPr>
          <w:rFonts w:hint="eastAsia" w:ascii="宋体" w:hAnsi="宋体" w:eastAsia="宋体" w:cs="宋体"/>
          <w:kern w:val="2"/>
          <w:sz w:val="21"/>
          <w:szCs w:val="21"/>
          <w:u w:val="none"/>
          <w:lang w:val="en-US" w:eastAsia="zh-CN" w:bidi="ar"/>
        </w:rPr>
        <w:t>的</w:t>
      </w:r>
      <w:r>
        <w:rPr>
          <w:rFonts w:hint="eastAsia" w:ascii="宋体" w:hAnsi="宋体" w:cs="宋体"/>
          <w:sz w:val="21"/>
          <w:szCs w:val="21"/>
          <w:u w:val="none"/>
          <w:lang w:val="zh-CN" w:eastAsia="zh-CN"/>
        </w:rPr>
        <w:t>茶陵县湖口镇浣溪村雅望峰桥危桥改造工程竞争性谈判</w:t>
      </w:r>
      <w:r>
        <w:rPr>
          <w:rFonts w:hint="eastAsia" w:ascii="宋体" w:hAnsi="宋体" w:eastAsia="宋体" w:cs="宋体"/>
          <w:kern w:val="2"/>
          <w:sz w:val="21"/>
          <w:szCs w:val="21"/>
          <w:u w:val="none"/>
          <w:lang w:val="en-US" w:eastAsia="zh-CN" w:bidi="ar"/>
        </w:rPr>
        <w:t>于</w:t>
      </w:r>
      <w:r>
        <w:rPr>
          <w:rFonts w:hint="eastAsia" w:ascii="宋体" w:hAnsi="宋体" w:eastAsia="宋体" w:cs="宋体"/>
          <w:color w:val="auto"/>
          <w:kern w:val="2"/>
          <w:sz w:val="21"/>
          <w:szCs w:val="21"/>
          <w:u w:val="none"/>
          <w:lang w:val="en-US" w:eastAsia="zh-CN" w:bidi="ar"/>
        </w:rPr>
        <w:t>2021年1月27日</w:t>
      </w:r>
      <w:r>
        <w:rPr>
          <w:rFonts w:hint="eastAsia" w:ascii="宋体" w:hAnsi="宋体" w:eastAsia="宋体" w:cs="宋体"/>
          <w:kern w:val="2"/>
          <w:sz w:val="21"/>
          <w:szCs w:val="21"/>
          <w:u w:val="none"/>
          <w:lang w:val="en-US" w:eastAsia="zh-CN" w:bidi="ar"/>
        </w:rPr>
        <w:t>结束，现将成交结果公告如下：</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spacing w:beforeAutospacing="0" w:after="0" w:afterAutospacing="0" w:line="440" w:lineRule="exact"/>
        <w:ind w:right="0" w:firstLine="422" w:firstLineChars="200"/>
        <w:jc w:val="left"/>
        <w:textAlignment w:val="auto"/>
        <w:rPr>
          <w:rFonts w:hint="eastAsia" w:ascii="宋体" w:hAnsi="宋体" w:eastAsia="宋体" w:cs="宋体"/>
          <w:sz w:val="21"/>
          <w:szCs w:val="21"/>
          <w:u w:val="none"/>
        </w:rPr>
      </w:pPr>
      <w:r>
        <w:rPr>
          <w:rFonts w:hint="eastAsia" w:ascii="宋体" w:hAnsi="宋体" w:eastAsia="宋体" w:cs="宋体"/>
          <w:b/>
          <w:kern w:val="2"/>
          <w:sz w:val="21"/>
          <w:szCs w:val="21"/>
          <w:u w:val="none"/>
          <w:lang w:val="en-US" w:eastAsia="zh-CN" w:bidi="ar"/>
        </w:rPr>
        <w:t>一、采购项目名称</w:t>
      </w:r>
      <w:r>
        <w:rPr>
          <w:rFonts w:hint="eastAsia" w:ascii="宋体" w:hAnsi="宋体" w:eastAsia="宋体" w:cs="宋体"/>
          <w:kern w:val="2"/>
          <w:sz w:val="21"/>
          <w:szCs w:val="21"/>
          <w:u w:val="none"/>
          <w:lang w:val="en-US" w:eastAsia="zh-CN" w:bidi="ar"/>
        </w:rPr>
        <w:t>：</w:t>
      </w:r>
      <w:r>
        <w:rPr>
          <w:rFonts w:hint="eastAsia" w:ascii="宋体" w:hAnsi="宋体" w:cs="宋体"/>
          <w:sz w:val="21"/>
          <w:szCs w:val="21"/>
          <w:u w:val="none"/>
          <w:lang w:val="zh-CN" w:eastAsia="zh-CN"/>
        </w:rPr>
        <w:t>茶陵县湖口镇浣溪村雅望峰桥危桥改造工程</w:t>
      </w:r>
    </w:p>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152" w:right="0"/>
        <w:jc w:val="left"/>
        <w:textAlignment w:val="auto"/>
        <w:rPr>
          <w:rFonts w:hint="default" w:ascii="宋体" w:hAnsi="宋体" w:eastAsia="宋体" w:cs="宋体"/>
          <w:sz w:val="21"/>
          <w:szCs w:val="21"/>
          <w:lang w:val="en-US"/>
        </w:rPr>
      </w:pPr>
      <w:r>
        <w:rPr>
          <w:rFonts w:hint="eastAsia" w:ascii="宋体" w:hAnsi="宋体" w:eastAsia="宋体" w:cs="宋体"/>
          <w:kern w:val="2"/>
          <w:sz w:val="21"/>
          <w:szCs w:val="21"/>
          <w:lang w:val="en-US" w:eastAsia="zh-CN" w:bidi="ar"/>
        </w:rPr>
        <w:t xml:space="preserve">       </w:t>
      </w:r>
      <w:r>
        <w:rPr>
          <w:rFonts w:hint="eastAsia" w:ascii="宋体" w:hAnsi="宋体" w:eastAsia="宋体" w:cs="宋体"/>
          <w:b/>
          <w:kern w:val="2"/>
          <w:sz w:val="21"/>
          <w:szCs w:val="21"/>
          <w:lang w:val="en-US" w:eastAsia="zh-CN" w:bidi="ar"/>
        </w:rPr>
        <w:t>预算金额：</w:t>
      </w:r>
      <w:r>
        <w:rPr>
          <w:rFonts w:hint="eastAsia" w:hAnsi="宋体"/>
          <w:kern w:val="0"/>
          <w:highlight w:val="none"/>
          <w:lang w:val="en-US" w:eastAsia="zh-CN"/>
        </w:rPr>
        <w:t>600302元</w:t>
      </w:r>
    </w:p>
    <w:p>
      <w:pPr>
        <w:pStyle w:val="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40" w:lineRule="exact"/>
        <w:ind w:left="105" w:leftChars="50" w:right="0" w:firstLine="316" w:firstLineChars="150"/>
        <w:jc w:val="left"/>
        <w:textAlignment w:val="auto"/>
        <w:rPr>
          <w:rFonts w:hint="eastAsia" w:ascii="宋体" w:hAnsi="宋体" w:eastAsia="宋体" w:cs="宋体"/>
          <w:sz w:val="21"/>
          <w:szCs w:val="21"/>
        </w:rPr>
      </w:pPr>
      <w:r>
        <w:rPr>
          <w:rFonts w:hint="eastAsia" w:ascii="宋体" w:hAnsi="宋体" w:eastAsia="宋体" w:cs="宋体"/>
          <w:b/>
          <w:kern w:val="2"/>
          <w:sz w:val="21"/>
          <w:szCs w:val="21"/>
        </w:rPr>
        <w:t>二、编号</w:t>
      </w:r>
      <w:r>
        <w:rPr>
          <w:rFonts w:hint="eastAsia" w:ascii="宋体" w:hAnsi="宋体" w:eastAsia="宋体" w:cs="宋体"/>
          <w:kern w:val="2"/>
          <w:sz w:val="21"/>
          <w:szCs w:val="21"/>
        </w:rPr>
        <w:t>：</w:t>
      </w:r>
    </w:p>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right="0" w:firstLine="420" w:firstLineChars="200"/>
        <w:jc w:val="left"/>
        <w:textAlignment w:val="auto"/>
        <w:rPr>
          <w:rFonts w:hint="default" w:ascii="宋体" w:hAnsi="宋体" w:eastAsia="宋体" w:cs="宋体"/>
          <w:sz w:val="21"/>
          <w:szCs w:val="21"/>
          <w:u w:val="none"/>
          <w:lang w:val="en-US"/>
        </w:rPr>
      </w:pPr>
      <w:r>
        <w:rPr>
          <w:rFonts w:hint="eastAsia" w:ascii="宋体" w:hAnsi="宋体" w:eastAsia="宋体" w:cs="宋体"/>
          <w:kern w:val="2"/>
          <w:sz w:val="21"/>
          <w:szCs w:val="21"/>
          <w:lang w:val="en-US" w:eastAsia="zh-CN" w:bidi="ar"/>
        </w:rPr>
        <w:t>1、政府采购计划编号：</w:t>
      </w:r>
      <w:r>
        <w:rPr>
          <w:rFonts w:hint="eastAsia" w:ascii="宋体" w:hAnsi="宋体" w:eastAsia="宋体" w:cs="Times New Roman"/>
          <w:szCs w:val="21"/>
          <w:u w:val="none"/>
          <w:lang w:val="en-US" w:eastAsia="zh-CN"/>
        </w:rPr>
        <w:t>/</w:t>
      </w:r>
    </w:p>
    <w:p>
      <w:pPr>
        <w:adjustRightInd w:val="0"/>
        <w:snapToGrid w:val="0"/>
        <w:spacing w:line="360" w:lineRule="auto"/>
        <w:ind w:firstLine="420" w:firstLineChars="200"/>
        <w:rPr>
          <w:rFonts w:hint="default" w:ascii="宋体" w:hAnsi="宋体" w:eastAsia="宋体" w:cs="宋体"/>
          <w:sz w:val="21"/>
          <w:szCs w:val="21"/>
          <w:lang w:val="en-US"/>
        </w:rPr>
      </w:pPr>
      <w:r>
        <w:rPr>
          <w:rFonts w:hint="eastAsia" w:ascii="宋体" w:hAnsi="宋体" w:eastAsia="宋体" w:cs="宋体"/>
          <w:kern w:val="2"/>
          <w:sz w:val="21"/>
          <w:szCs w:val="21"/>
          <w:lang w:val="en-US" w:eastAsia="zh-CN" w:bidi="ar"/>
        </w:rPr>
        <w:t>2、采购代理编号 ：</w:t>
      </w:r>
      <w:r>
        <w:rPr>
          <w:rFonts w:hint="eastAsia" w:ascii="宋体" w:hAnsi="宋体"/>
          <w:szCs w:val="21"/>
          <w:u w:val="none"/>
          <w:lang w:eastAsia="zh-CN"/>
        </w:rPr>
        <w:t>HNZY-CL-202001</w:t>
      </w:r>
      <w:r>
        <w:rPr>
          <w:rFonts w:hint="eastAsia" w:ascii="宋体" w:hAnsi="宋体"/>
          <w:szCs w:val="21"/>
          <w:u w:val="none"/>
          <w:lang w:val="en-US" w:eastAsia="zh-CN"/>
        </w:rPr>
        <w:t>4</w:t>
      </w:r>
    </w:p>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right="0" w:firstLine="422" w:firstLineChars="200"/>
        <w:jc w:val="left"/>
        <w:textAlignment w:val="auto"/>
        <w:rPr>
          <w:rFonts w:hint="eastAsia" w:ascii="宋体" w:hAnsi="宋体" w:eastAsia="宋体" w:cs="宋体"/>
          <w:sz w:val="21"/>
          <w:szCs w:val="21"/>
        </w:rPr>
      </w:pPr>
      <w:r>
        <w:rPr>
          <w:rFonts w:hint="eastAsia" w:ascii="宋体" w:hAnsi="宋体" w:eastAsia="宋体" w:cs="宋体"/>
          <w:b/>
          <w:kern w:val="2"/>
          <w:sz w:val="21"/>
          <w:szCs w:val="21"/>
          <w:lang w:val="en-US" w:eastAsia="zh-CN" w:bidi="ar"/>
        </w:rPr>
        <w:t>三、邀请供应商的情况</w:t>
      </w:r>
    </w:p>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right="0" w:firstLine="420" w:firstLineChars="200"/>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
        </w:rPr>
        <w:t>1、供应商产生方式：（ √ ）公告邀请  （ ）供应商库抽取 （ ）采购人、专家推荐</w:t>
      </w:r>
    </w:p>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right="0" w:firstLine="422" w:firstLineChars="200"/>
        <w:jc w:val="left"/>
        <w:textAlignment w:val="auto"/>
        <w:rPr>
          <w:rFonts w:hint="eastAsia" w:ascii="宋体" w:hAnsi="宋体" w:eastAsia="宋体" w:cs="宋体"/>
          <w:sz w:val="21"/>
          <w:szCs w:val="21"/>
        </w:rPr>
      </w:pPr>
      <w:r>
        <w:rPr>
          <w:rFonts w:hint="eastAsia" w:ascii="宋体" w:hAnsi="宋体" w:eastAsia="宋体" w:cs="宋体"/>
          <w:b/>
          <w:kern w:val="2"/>
          <w:sz w:val="21"/>
          <w:szCs w:val="21"/>
          <w:lang w:val="en-US" w:eastAsia="zh-CN" w:bidi="ar"/>
        </w:rPr>
        <w:t>四、参与竞争性谈判情况</w:t>
      </w:r>
    </w:p>
    <w:tbl>
      <w:tblPr>
        <w:tblStyle w:val="8"/>
        <w:tblW w:w="92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62"/>
        <w:gridCol w:w="3444"/>
        <w:gridCol w:w="1812"/>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866" w:hRule="atLeast"/>
          <w:jc w:val="center"/>
        </w:trPr>
        <w:tc>
          <w:tcPr>
            <w:tcW w:w="76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
              </w:rPr>
              <w:t>序号</w:t>
            </w:r>
          </w:p>
        </w:tc>
        <w:tc>
          <w:tcPr>
            <w:tcW w:w="344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0" w:right="0" w:firstLine="210" w:firstLineChars="100"/>
              <w:jc w:val="center"/>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
              </w:rPr>
              <w:t>供应商名称</w:t>
            </w:r>
          </w:p>
        </w:tc>
        <w:tc>
          <w:tcPr>
            <w:tcW w:w="18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
              </w:rPr>
              <w:t>最终报价（元）</w:t>
            </w:r>
          </w:p>
        </w:tc>
        <w:tc>
          <w:tcPr>
            <w:tcW w:w="3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
              </w:rPr>
              <w:t>评审结果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76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
              </w:rPr>
              <w:t>1</w:t>
            </w:r>
          </w:p>
        </w:tc>
        <w:tc>
          <w:tcPr>
            <w:tcW w:w="3444" w:type="dxa"/>
            <w:tcBorders>
              <w:top w:val="single" w:color="000000" w:sz="4" w:space="0"/>
              <w:left w:val="nil"/>
              <w:bottom w:val="single" w:color="000000" w:sz="4" w:space="0"/>
              <w:right w:val="single" w:color="000000" w:sz="4" w:space="0"/>
            </w:tcBorders>
            <w:shd w:val="clear" w:color="auto" w:fill="auto"/>
            <w:vAlign w:val="center"/>
          </w:tcPr>
          <w:p>
            <w:pPr>
              <w:pStyle w:val="5"/>
              <w:spacing w:line="440" w:lineRule="exact"/>
              <w:jc w:val="center"/>
              <w:rPr>
                <w:rFonts w:hint="eastAsia" w:ascii="宋体" w:hAnsi="宋体" w:eastAsia="宋体" w:cs="宋体"/>
                <w:sz w:val="21"/>
                <w:szCs w:val="21"/>
              </w:rPr>
            </w:pPr>
            <w:r>
              <w:rPr>
                <w:rFonts w:hint="eastAsia" w:ascii="宋体" w:hAnsi="宋体" w:eastAsia="宋体" w:cs="宋体"/>
                <w:spacing w:val="-10"/>
                <w:kern w:val="2"/>
                <w:sz w:val="21"/>
                <w:szCs w:val="21"/>
                <w:lang w:val="en-US" w:eastAsia="zh-CN" w:bidi="ar-SA"/>
              </w:rPr>
              <w:t>湖南博鸿建筑工程有限责任公司</w:t>
            </w:r>
          </w:p>
        </w:tc>
        <w:tc>
          <w:tcPr>
            <w:tcW w:w="18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567046.00</w:t>
            </w:r>
          </w:p>
        </w:tc>
        <w:tc>
          <w:tcPr>
            <w:tcW w:w="3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0" w:right="0"/>
              <w:jc w:val="center"/>
              <w:textAlignment w:val="auto"/>
              <w:rPr>
                <w:rFonts w:hint="eastAsia" w:ascii="宋体" w:hAnsi="宋体" w:eastAsia="宋体" w:cs="宋体"/>
                <w:spacing w:val="-10"/>
                <w:kern w:val="2"/>
                <w:sz w:val="21"/>
                <w:szCs w:val="21"/>
                <w:lang w:val="en-US" w:eastAsia="zh-CN" w:bidi="ar-SA"/>
              </w:rPr>
            </w:pPr>
            <w:r>
              <w:rPr>
                <w:rFonts w:hint="eastAsia" w:ascii="宋体" w:hAnsi="宋体" w:eastAsia="宋体" w:cs="宋体"/>
                <w:spacing w:val="-10"/>
                <w:kern w:val="2"/>
                <w:sz w:val="21"/>
                <w:szCs w:val="21"/>
                <w:lang w:val="en-US" w:eastAsia="zh-CN" w:bidi="ar-SA"/>
              </w:rPr>
              <w:t>资格性、符合性审查合格，且为成交供应商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jc w:val="center"/>
        </w:trPr>
        <w:tc>
          <w:tcPr>
            <w:tcW w:w="76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
              </w:rPr>
              <w:t>2</w:t>
            </w:r>
          </w:p>
        </w:tc>
        <w:tc>
          <w:tcPr>
            <w:tcW w:w="3444" w:type="dxa"/>
            <w:tcBorders>
              <w:top w:val="single" w:color="000000" w:sz="4" w:space="0"/>
              <w:left w:val="nil"/>
              <w:bottom w:val="single" w:color="000000" w:sz="4" w:space="0"/>
              <w:right w:val="single" w:color="000000" w:sz="4" w:space="0"/>
            </w:tcBorders>
            <w:shd w:val="clear" w:color="auto" w:fill="auto"/>
            <w:vAlign w:val="center"/>
          </w:tcPr>
          <w:p>
            <w:pPr>
              <w:pStyle w:val="5"/>
              <w:spacing w:line="440" w:lineRule="exact"/>
              <w:jc w:val="center"/>
              <w:rPr>
                <w:rFonts w:hint="eastAsia" w:ascii="宋体" w:hAnsi="宋体" w:eastAsia="宋体" w:cs="宋体"/>
                <w:sz w:val="21"/>
                <w:szCs w:val="21"/>
              </w:rPr>
            </w:pPr>
            <w:r>
              <w:rPr>
                <w:rFonts w:hint="eastAsia" w:ascii="宋体" w:hAnsi="宋体" w:eastAsia="宋体" w:cs="宋体"/>
                <w:spacing w:val="-10"/>
                <w:kern w:val="2"/>
                <w:sz w:val="21"/>
                <w:szCs w:val="21"/>
                <w:lang w:val="en-US" w:eastAsia="zh-CN" w:bidi="ar-SA"/>
              </w:rPr>
              <w:t>湖南盈通园林工程有限公司</w:t>
            </w:r>
          </w:p>
        </w:tc>
        <w:tc>
          <w:tcPr>
            <w:tcW w:w="18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568250.00</w:t>
            </w:r>
          </w:p>
        </w:tc>
        <w:tc>
          <w:tcPr>
            <w:tcW w:w="3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0" w:right="0"/>
              <w:jc w:val="center"/>
              <w:textAlignment w:val="auto"/>
              <w:rPr>
                <w:rFonts w:hint="eastAsia" w:ascii="宋体" w:hAnsi="宋体" w:eastAsia="宋体" w:cs="宋体"/>
                <w:spacing w:val="-10"/>
                <w:kern w:val="2"/>
                <w:sz w:val="21"/>
                <w:szCs w:val="21"/>
                <w:lang w:val="en-US" w:eastAsia="zh-CN" w:bidi="ar-SA"/>
              </w:rPr>
            </w:pPr>
            <w:r>
              <w:rPr>
                <w:rFonts w:hint="eastAsia" w:ascii="宋体" w:hAnsi="宋体" w:eastAsia="宋体" w:cs="宋体"/>
                <w:spacing w:val="-10"/>
                <w:kern w:val="2"/>
                <w:sz w:val="21"/>
                <w:szCs w:val="21"/>
                <w:lang w:val="en-US" w:eastAsia="zh-CN" w:bidi="ar-SA"/>
              </w:rPr>
              <w:t>资格性、符合性审查合格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
              </w:rPr>
              <w:t>3</w:t>
            </w:r>
          </w:p>
        </w:tc>
        <w:tc>
          <w:tcPr>
            <w:tcW w:w="3444" w:type="dxa"/>
            <w:tcBorders>
              <w:top w:val="single" w:color="000000" w:sz="4" w:space="0"/>
              <w:left w:val="nil"/>
              <w:bottom w:val="single" w:color="000000" w:sz="4" w:space="0"/>
              <w:right w:val="single" w:color="000000" w:sz="4" w:space="0"/>
            </w:tcBorders>
            <w:shd w:val="clear" w:color="auto" w:fill="auto"/>
            <w:vAlign w:val="center"/>
          </w:tcPr>
          <w:p>
            <w:pPr>
              <w:spacing w:line="400" w:lineRule="exact"/>
              <w:jc w:val="center"/>
              <w:rPr>
                <w:rFonts w:hint="eastAsia" w:ascii="宋体" w:hAnsi="宋体" w:eastAsia="宋体" w:cs="宋体"/>
                <w:sz w:val="21"/>
                <w:szCs w:val="21"/>
              </w:rPr>
            </w:pPr>
            <w:r>
              <w:rPr>
                <w:rFonts w:hint="eastAsia" w:ascii="宋体" w:hAnsi="宋体" w:eastAsia="宋体" w:cs="宋体"/>
                <w:spacing w:val="-10"/>
                <w:kern w:val="2"/>
                <w:sz w:val="21"/>
                <w:szCs w:val="21"/>
                <w:lang w:val="en-US" w:eastAsia="zh-CN" w:bidi="ar-SA"/>
              </w:rPr>
              <w:t>湖南省云阳建设工程有限公司</w:t>
            </w:r>
          </w:p>
        </w:tc>
        <w:tc>
          <w:tcPr>
            <w:tcW w:w="18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568953.00</w:t>
            </w:r>
          </w:p>
        </w:tc>
        <w:tc>
          <w:tcPr>
            <w:tcW w:w="323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0" w:right="0"/>
              <w:jc w:val="center"/>
              <w:textAlignment w:val="auto"/>
              <w:rPr>
                <w:rFonts w:hint="eastAsia" w:ascii="宋体" w:hAnsi="宋体" w:eastAsia="宋体" w:cs="宋体"/>
                <w:spacing w:val="-10"/>
                <w:kern w:val="2"/>
                <w:sz w:val="21"/>
                <w:szCs w:val="21"/>
                <w:lang w:val="en-US" w:eastAsia="zh-CN" w:bidi="ar-SA"/>
              </w:rPr>
            </w:pPr>
            <w:r>
              <w:rPr>
                <w:rFonts w:hint="eastAsia" w:ascii="宋体" w:hAnsi="宋体" w:eastAsia="宋体" w:cs="宋体"/>
                <w:spacing w:val="-10"/>
                <w:kern w:val="2"/>
                <w:sz w:val="21"/>
                <w:szCs w:val="21"/>
                <w:lang w:val="en-US" w:eastAsia="zh-CN" w:bidi="ar-SA"/>
              </w:rPr>
              <w:t>资格性、符合性审查合格</w:t>
            </w:r>
          </w:p>
        </w:tc>
      </w:tr>
    </w:tbl>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right="0" w:firstLine="422" w:firstLineChars="200"/>
        <w:jc w:val="left"/>
        <w:textAlignment w:val="auto"/>
        <w:rPr>
          <w:rFonts w:hint="eastAsia" w:ascii="宋体" w:hAnsi="宋体" w:eastAsia="宋体" w:cs="宋体"/>
          <w:sz w:val="21"/>
          <w:szCs w:val="21"/>
        </w:rPr>
      </w:pPr>
      <w:r>
        <w:rPr>
          <w:rFonts w:hint="eastAsia" w:ascii="宋体" w:hAnsi="宋体" w:eastAsia="宋体" w:cs="宋体"/>
          <w:b/>
          <w:kern w:val="2"/>
          <w:sz w:val="21"/>
          <w:szCs w:val="21"/>
          <w:lang w:val="en-US" w:eastAsia="zh-CN" w:bidi="ar"/>
        </w:rPr>
        <w:t>五、中标（成交）供应商及主要标的信息</w:t>
      </w:r>
    </w:p>
    <w:tbl>
      <w:tblPr>
        <w:tblStyle w:val="8"/>
        <w:tblW w:w="9311" w:type="dxa"/>
        <w:jc w:val="center"/>
        <w:shd w:val="clear" w:color="auto" w:fill="auto"/>
        <w:tblLayout w:type="fixed"/>
        <w:tblCellMar>
          <w:top w:w="15" w:type="dxa"/>
          <w:left w:w="15" w:type="dxa"/>
          <w:bottom w:w="15" w:type="dxa"/>
          <w:right w:w="15" w:type="dxa"/>
        </w:tblCellMar>
      </w:tblPr>
      <w:tblGrid>
        <w:gridCol w:w="735"/>
        <w:gridCol w:w="1801"/>
        <w:gridCol w:w="3722"/>
        <w:gridCol w:w="1178"/>
        <w:gridCol w:w="1875"/>
      </w:tblGrid>
      <w:tr>
        <w:tblPrEx>
          <w:shd w:val="clear" w:color="auto" w:fill="auto"/>
          <w:tblCellMar>
            <w:top w:w="15" w:type="dxa"/>
            <w:left w:w="15" w:type="dxa"/>
            <w:bottom w:w="15" w:type="dxa"/>
            <w:right w:w="15" w:type="dxa"/>
          </w:tblCellMar>
        </w:tblPrEx>
        <w:trPr>
          <w:trHeight w:val="495" w:hRule="atLeast"/>
          <w:jc w:val="center"/>
        </w:trPr>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napToGrid/>
              <w:spacing w:beforeAutospacing="0" w:after="0" w:afterAutospacing="0" w:line="320" w:lineRule="exact"/>
              <w:ind w:left="0" w:right="0"/>
              <w:jc w:val="center"/>
              <w:textAlignment w:val="auto"/>
              <w:rPr>
                <w:rFonts w:hint="eastAsia" w:ascii="宋体" w:hAnsi="宋体" w:eastAsia="宋体" w:cs="宋体"/>
                <w:sz w:val="21"/>
                <w:szCs w:val="21"/>
              </w:rPr>
            </w:pPr>
            <w:r>
              <w:rPr>
                <w:rFonts w:hint="eastAsia" w:ascii="宋体" w:hAnsi="宋体" w:eastAsia="宋体" w:cs="宋体"/>
                <w:caps w:val="0"/>
                <w:spacing w:val="0"/>
                <w:kern w:val="0"/>
                <w:sz w:val="21"/>
                <w:szCs w:val="21"/>
                <w:lang w:val="en-US" w:eastAsia="zh-CN" w:bidi="ar"/>
              </w:rPr>
              <w:t>包号</w:t>
            </w:r>
          </w:p>
        </w:tc>
        <w:tc>
          <w:tcPr>
            <w:tcW w:w="8576"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napToGrid/>
              <w:spacing w:beforeAutospacing="0" w:after="0" w:afterAutospacing="0" w:line="320" w:lineRule="exact"/>
              <w:ind w:left="0" w:right="0"/>
              <w:jc w:val="center"/>
              <w:textAlignment w:val="auto"/>
              <w:rPr>
                <w:rFonts w:hint="eastAsia" w:ascii="宋体" w:hAnsi="宋体" w:eastAsia="宋体" w:cs="宋体"/>
                <w:sz w:val="21"/>
                <w:szCs w:val="21"/>
              </w:rPr>
            </w:pPr>
            <w:r>
              <w:rPr>
                <w:rFonts w:hint="eastAsia" w:ascii="宋体" w:hAnsi="宋体" w:eastAsia="宋体" w:cs="宋体"/>
                <w:caps w:val="0"/>
                <w:spacing w:val="0"/>
                <w:kern w:val="0"/>
                <w:sz w:val="21"/>
                <w:szCs w:val="21"/>
                <w:lang w:val="en-US" w:eastAsia="zh-CN" w:bidi="ar"/>
              </w:rPr>
              <w:t>供货明细</w:t>
            </w:r>
          </w:p>
        </w:tc>
      </w:tr>
      <w:tr>
        <w:tblPrEx>
          <w:tblCellMar>
            <w:top w:w="15" w:type="dxa"/>
            <w:left w:w="15" w:type="dxa"/>
            <w:bottom w:w="15" w:type="dxa"/>
            <w:right w:w="15" w:type="dxa"/>
          </w:tblCellMar>
        </w:tblPrEx>
        <w:trPr>
          <w:trHeight w:val="545" w:hRule="atLeast"/>
          <w:jc w:val="center"/>
        </w:trPr>
        <w:tc>
          <w:tcPr>
            <w:tcW w:w="735"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napToGrid/>
              <w:spacing w:beforeAutospacing="0" w:after="0" w:afterAutospacing="0" w:line="320" w:lineRule="exact"/>
              <w:ind w:left="0" w:right="0"/>
              <w:jc w:val="center"/>
              <w:textAlignment w:val="auto"/>
              <w:rPr>
                <w:rFonts w:hint="eastAsia" w:ascii="宋体" w:hAnsi="宋体" w:eastAsia="宋体" w:cs="宋体"/>
                <w:sz w:val="21"/>
                <w:szCs w:val="21"/>
              </w:rPr>
            </w:pPr>
            <w:r>
              <w:rPr>
                <w:rFonts w:hint="eastAsia" w:ascii="宋体" w:hAnsi="宋体" w:eastAsia="宋体" w:cs="宋体"/>
                <w:caps w:val="0"/>
                <w:spacing w:val="0"/>
                <w:kern w:val="0"/>
                <w:sz w:val="21"/>
                <w:szCs w:val="21"/>
                <w:lang w:val="en-US" w:eastAsia="zh-CN" w:bidi="ar"/>
              </w:rPr>
              <w:t>1</w:t>
            </w:r>
          </w:p>
        </w:tc>
        <w:tc>
          <w:tcPr>
            <w:tcW w:w="18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napToGrid/>
              <w:spacing w:beforeAutospacing="0" w:after="0" w:afterAutospacing="0" w:line="320" w:lineRule="exact"/>
              <w:ind w:left="0" w:right="0"/>
              <w:jc w:val="center"/>
              <w:textAlignment w:val="auto"/>
              <w:rPr>
                <w:rFonts w:hint="eastAsia" w:ascii="宋体" w:hAnsi="宋体" w:eastAsia="宋体" w:cs="宋体"/>
                <w:sz w:val="21"/>
                <w:szCs w:val="21"/>
              </w:rPr>
            </w:pPr>
            <w:r>
              <w:rPr>
                <w:rFonts w:hint="eastAsia" w:ascii="宋体" w:hAnsi="宋体" w:eastAsia="宋体" w:cs="宋体"/>
                <w:caps w:val="0"/>
                <w:spacing w:val="0"/>
                <w:kern w:val="0"/>
                <w:sz w:val="21"/>
                <w:szCs w:val="21"/>
                <w:lang w:val="en-US" w:eastAsia="zh-CN" w:bidi="ar"/>
              </w:rPr>
              <w:t>成交供应商</w:t>
            </w:r>
          </w:p>
        </w:tc>
        <w:tc>
          <w:tcPr>
            <w:tcW w:w="372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napToGrid/>
              <w:spacing w:beforeAutospacing="0" w:after="0" w:afterAutospacing="0" w:line="32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10"/>
                <w:kern w:val="2"/>
                <w:sz w:val="21"/>
                <w:szCs w:val="21"/>
                <w:lang w:val="en-US" w:eastAsia="zh-CN" w:bidi="ar-SA"/>
              </w:rPr>
              <w:t>湖南博鸿建筑工程有限责任公司</w:t>
            </w:r>
          </w:p>
        </w:tc>
        <w:tc>
          <w:tcPr>
            <w:tcW w:w="117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napToGrid/>
              <w:spacing w:beforeAutospacing="0" w:after="0" w:afterAutospacing="0" w:line="320" w:lineRule="exact"/>
              <w:ind w:left="0" w:right="0"/>
              <w:jc w:val="center"/>
              <w:textAlignment w:val="auto"/>
              <w:rPr>
                <w:rFonts w:hint="eastAsia" w:ascii="宋体" w:hAnsi="宋体" w:eastAsia="宋体" w:cs="宋体"/>
                <w:sz w:val="21"/>
                <w:szCs w:val="21"/>
              </w:rPr>
            </w:pPr>
            <w:r>
              <w:rPr>
                <w:rFonts w:hint="eastAsia" w:ascii="宋体" w:hAnsi="宋体" w:eastAsia="宋体" w:cs="宋体"/>
                <w:caps w:val="0"/>
                <w:spacing w:val="0"/>
                <w:kern w:val="0"/>
                <w:sz w:val="21"/>
                <w:szCs w:val="21"/>
                <w:lang w:val="en-US" w:eastAsia="zh-CN" w:bidi="ar"/>
              </w:rPr>
              <w:t>成交金额</w:t>
            </w:r>
          </w:p>
        </w:tc>
        <w:tc>
          <w:tcPr>
            <w:tcW w:w="187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napToGrid/>
              <w:spacing w:beforeAutospacing="0" w:after="0" w:afterAutospacing="0" w:line="320" w:lineRule="exact"/>
              <w:ind w:left="0" w:right="0"/>
              <w:jc w:val="center"/>
              <w:textAlignment w:val="auto"/>
              <w:rPr>
                <w:rFonts w:hint="eastAsia" w:ascii="宋体" w:hAnsi="宋体" w:eastAsia="宋体" w:cs="宋体"/>
                <w:sz w:val="21"/>
                <w:szCs w:val="21"/>
              </w:rPr>
            </w:pPr>
            <w:r>
              <w:rPr>
                <w:rFonts w:hint="eastAsia" w:ascii="宋体" w:hAnsi="宋体" w:eastAsia="宋体" w:cs="宋体"/>
                <w:caps w:val="0"/>
                <w:spacing w:val="0"/>
                <w:kern w:val="0"/>
                <w:sz w:val="21"/>
                <w:szCs w:val="21"/>
                <w:lang w:val="en-US" w:eastAsia="zh-CN" w:bidi="ar"/>
              </w:rPr>
              <w:t>567046.00元</w:t>
            </w:r>
          </w:p>
        </w:tc>
      </w:tr>
      <w:tr>
        <w:tblPrEx>
          <w:tblCellMar>
            <w:top w:w="15" w:type="dxa"/>
            <w:left w:w="15" w:type="dxa"/>
            <w:bottom w:w="15" w:type="dxa"/>
            <w:right w:w="15" w:type="dxa"/>
          </w:tblCellMar>
        </w:tblPrEx>
        <w:trPr>
          <w:trHeight w:val="1242" w:hRule="atLeast"/>
          <w:jc w:val="center"/>
        </w:trPr>
        <w:tc>
          <w:tcPr>
            <w:tcW w:w="73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beforeAutospacing="0" w:afterAutospacing="0" w:line="320" w:lineRule="exact"/>
              <w:textAlignment w:val="auto"/>
              <w:rPr>
                <w:rFonts w:hint="eastAsia" w:ascii="宋体" w:hAnsi="宋体" w:eastAsia="宋体" w:cs="宋体"/>
                <w:sz w:val="21"/>
                <w:szCs w:val="21"/>
              </w:rPr>
            </w:pPr>
          </w:p>
        </w:tc>
        <w:tc>
          <w:tcPr>
            <w:tcW w:w="18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napToGrid/>
              <w:spacing w:beforeAutospacing="0" w:after="0" w:afterAutospacing="0" w:line="320" w:lineRule="exact"/>
              <w:ind w:left="0" w:right="0"/>
              <w:jc w:val="center"/>
              <w:textAlignment w:val="auto"/>
              <w:rPr>
                <w:rFonts w:hint="eastAsia" w:ascii="宋体" w:hAnsi="宋体" w:eastAsia="宋体" w:cs="宋体"/>
                <w:sz w:val="21"/>
                <w:szCs w:val="21"/>
              </w:rPr>
            </w:pPr>
            <w:r>
              <w:rPr>
                <w:rFonts w:hint="eastAsia" w:ascii="宋体" w:hAnsi="宋体" w:eastAsia="宋体" w:cs="宋体"/>
                <w:caps w:val="0"/>
                <w:spacing w:val="0"/>
                <w:kern w:val="0"/>
                <w:sz w:val="21"/>
                <w:szCs w:val="21"/>
                <w:lang w:val="en-US" w:eastAsia="zh-CN" w:bidi="ar"/>
              </w:rPr>
              <w:t>联系方式</w:t>
            </w:r>
          </w:p>
        </w:tc>
        <w:tc>
          <w:tcPr>
            <w:tcW w:w="6775"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napToGrid/>
              <w:spacing w:beforeAutospacing="0" w:after="0" w:afterAutospacing="0" w:line="320" w:lineRule="exact"/>
              <w:ind w:left="0" w:right="0"/>
              <w:jc w:val="left"/>
              <w:textAlignment w:val="auto"/>
              <w:rPr>
                <w:rFonts w:hint="default" w:ascii="宋体" w:hAnsi="宋体" w:eastAsia="宋体" w:cs="宋体"/>
                <w:sz w:val="21"/>
                <w:szCs w:val="21"/>
                <w:lang w:val="en-US" w:eastAsia="zh-CN"/>
              </w:rPr>
            </w:pPr>
            <w:r>
              <w:rPr>
                <w:rFonts w:hint="eastAsia" w:ascii="宋体" w:hAnsi="宋体" w:eastAsia="宋体" w:cs="宋体"/>
                <w:caps w:val="0"/>
                <w:spacing w:val="-2"/>
                <w:kern w:val="0"/>
                <w:sz w:val="21"/>
                <w:szCs w:val="21"/>
                <w:lang w:val="en-US" w:eastAsia="zh-CN" w:bidi="ar"/>
              </w:rPr>
              <w:t>联系人：尹艳芳</w:t>
            </w:r>
          </w:p>
          <w:p>
            <w:pPr>
              <w:keepNext w:val="0"/>
              <w:keepLines w:val="0"/>
              <w:pageBreakBefore w:val="0"/>
              <w:widowControl/>
              <w:suppressLineNumbers w:val="0"/>
              <w:kinsoku/>
              <w:wordWrap/>
              <w:overflowPunct/>
              <w:topLinePunct w:val="0"/>
              <w:autoSpaceDE/>
              <w:autoSpaceDN/>
              <w:bidi w:val="0"/>
              <w:snapToGrid/>
              <w:spacing w:beforeAutospacing="0" w:after="0" w:afterAutospacing="0" w:line="320" w:lineRule="exact"/>
              <w:ind w:left="0" w:right="0"/>
              <w:jc w:val="left"/>
              <w:textAlignment w:val="auto"/>
              <w:rPr>
                <w:rFonts w:hint="default" w:ascii="宋体" w:hAnsi="宋体" w:eastAsia="宋体" w:cs="宋体"/>
                <w:sz w:val="21"/>
                <w:szCs w:val="21"/>
                <w:lang w:val="en-US"/>
              </w:rPr>
            </w:pPr>
            <w:r>
              <w:rPr>
                <w:rFonts w:hint="eastAsia" w:ascii="宋体" w:hAnsi="宋体" w:eastAsia="宋体" w:cs="宋体"/>
                <w:caps w:val="0"/>
                <w:spacing w:val="-2"/>
                <w:kern w:val="0"/>
                <w:sz w:val="21"/>
                <w:szCs w:val="21"/>
                <w:lang w:val="en-US" w:eastAsia="zh-CN" w:bidi="ar"/>
              </w:rPr>
              <w:t>电话：0731-25252177</w:t>
            </w:r>
          </w:p>
          <w:p>
            <w:pPr>
              <w:keepNext w:val="0"/>
              <w:keepLines w:val="0"/>
              <w:pageBreakBefore w:val="0"/>
              <w:widowControl/>
              <w:suppressLineNumbers w:val="0"/>
              <w:kinsoku/>
              <w:wordWrap/>
              <w:overflowPunct/>
              <w:topLinePunct w:val="0"/>
              <w:autoSpaceDE/>
              <w:autoSpaceDN/>
              <w:bidi w:val="0"/>
              <w:snapToGrid/>
              <w:spacing w:beforeAutospacing="0" w:after="0" w:afterAutospacing="0" w:line="320" w:lineRule="exact"/>
              <w:ind w:left="0" w:right="0"/>
              <w:jc w:val="left"/>
              <w:textAlignment w:val="auto"/>
              <w:rPr>
                <w:rFonts w:hint="default" w:ascii="宋体" w:hAnsi="宋体" w:eastAsia="宋体" w:cs="宋体"/>
                <w:sz w:val="21"/>
                <w:szCs w:val="21"/>
                <w:lang w:val="en-US"/>
              </w:rPr>
            </w:pPr>
            <w:r>
              <w:rPr>
                <w:rFonts w:hint="eastAsia" w:ascii="宋体" w:hAnsi="宋体" w:eastAsia="宋体" w:cs="宋体"/>
                <w:caps w:val="0"/>
                <w:spacing w:val="-2"/>
                <w:kern w:val="0"/>
                <w:sz w:val="21"/>
                <w:szCs w:val="21"/>
                <w:lang w:val="en-US" w:eastAsia="zh-CN" w:bidi="ar"/>
              </w:rPr>
              <w:t>地址：株洲市茶陵县下东街道办事处头铺村二组</w:t>
            </w:r>
          </w:p>
        </w:tc>
      </w:tr>
    </w:tbl>
    <w:p>
      <w:pPr>
        <w:keepNext w:val="0"/>
        <w:keepLines w:val="0"/>
        <w:pageBreakBefore w:val="0"/>
        <w:widowControl/>
        <w:suppressLineNumbers w:val="0"/>
        <w:kinsoku/>
        <w:wordWrap/>
        <w:overflowPunct/>
        <w:topLinePunct w:val="0"/>
        <w:autoSpaceDE/>
        <w:autoSpaceDN/>
        <w:bidi w:val="0"/>
        <w:snapToGrid/>
        <w:spacing w:beforeAutospacing="0" w:after="0" w:afterAutospacing="0" w:line="440" w:lineRule="exact"/>
        <w:ind w:right="0" w:firstLine="420" w:firstLineChars="200"/>
        <w:jc w:val="left"/>
        <w:textAlignment w:val="auto"/>
        <w:rPr>
          <w:rFonts w:hint="eastAsia" w:ascii="宋体" w:hAnsi="宋体" w:eastAsia="宋体" w:cs="宋体"/>
          <w:sz w:val="21"/>
          <w:szCs w:val="21"/>
        </w:rPr>
      </w:pPr>
      <w:r>
        <w:rPr>
          <w:rFonts w:hint="eastAsia" w:ascii="宋体" w:hAnsi="宋体" w:eastAsia="宋体" w:cs="宋体"/>
          <w:b w:val="0"/>
          <w:i w:val="0"/>
          <w:caps w:val="0"/>
          <w:color w:val="000000"/>
          <w:spacing w:val="0"/>
          <w:kern w:val="0"/>
          <w:sz w:val="21"/>
          <w:szCs w:val="21"/>
          <w:lang w:val="en-US" w:eastAsia="zh-CN" w:bidi="ar"/>
        </w:rPr>
        <w:t>代理服务费收取方式：</w:t>
      </w:r>
      <w:r>
        <w:rPr>
          <w:rFonts w:hint="eastAsia" w:ascii="宋体" w:hAnsi="宋体" w:eastAsia="宋体" w:cs="宋体"/>
          <w:b w:val="0"/>
          <w:i w:val="0"/>
          <w:caps w:val="0"/>
          <w:color w:val="000000"/>
          <w:spacing w:val="-2"/>
          <w:kern w:val="0"/>
          <w:sz w:val="21"/>
          <w:szCs w:val="21"/>
          <w:lang w:val="en-US" w:eastAsia="zh-CN" w:bidi="ar"/>
        </w:rPr>
        <w:t>中标（成交）供应商支付</w:t>
      </w:r>
    </w:p>
    <w:p>
      <w:pPr>
        <w:keepNext w:val="0"/>
        <w:keepLines w:val="0"/>
        <w:pageBreakBefore w:val="0"/>
        <w:widowControl/>
        <w:suppressLineNumbers w:val="0"/>
        <w:kinsoku/>
        <w:wordWrap/>
        <w:overflowPunct/>
        <w:topLinePunct w:val="0"/>
        <w:autoSpaceDE/>
        <w:autoSpaceDN/>
        <w:bidi w:val="0"/>
        <w:snapToGrid/>
        <w:spacing w:beforeAutospacing="0" w:after="0" w:afterAutospacing="0" w:line="440" w:lineRule="exact"/>
        <w:ind w:right="0" w:firstLine="420" w:firstLineChars="200"/>
        <w:jc w:val="left"/>
        <w:textAlignment w:val="auto"/>
        <w:rPr>
          <w:rFonts w:hint="eastAsia" w:ascii="宋体" w:hAnsi="宋体" w:eastAsia="宋体" w:cs="宋体"/>
          <w:sz w:val="21"/>
          <w:szCs w:val="21"/>
        </w:rPr>
      </w:pPr>
      <w:r>
        <w:rPr>
          <w:rFonts w:hint="eastAsia" w:ascii="宋体" w:hAnsi="宋体" w:eastAsia="宋体" w:cs="宋体"/>
          <w:b w:val="0"/>
          <w:i w:val="0"/>
          <w:caps w:val="0"/>
          <w:color w:val="000000"/>
          <w:spacing w:val="0"/>
          <w:kern w:val="0"/>
          <w:sz w:val="21"/>
          <w:szCs w:val="21"/>
          <w:lang w:val="en-US" w:eastAsia="zh-CN" w:bidi="ar"/>
        </w:rPr>
        <w:t>收费标准：参照茶财购（2020）103号文计取</w:t>
      </w:r>
    </w:p>
    <w:p>
      <w:pPr>
        <w:keepNext w:val="0"/>
        <w:keepLines w:val="0"/>
        <w:pageBreakBefore w:val="0"/>
        <w:widowControl/>
        <w:suppressLineNumbers w:val="0"/>
        <w:kinsoku/>
        <w:wordWrap/>
        <w:overflowPunct/>
        <w:topLinePunct w:val="0"/>
        <w:autoSpaceDE/>
        <w:autoSpaceDN/>
        <w:bidi w:val="0"/>
        <w:snapToGrid/>
        <w:spacing w:beforeAutospacing="0" w:after="0" w:afterAutospacing="0" w:line="440" w:lineRule="exact"/>
        <w:ind w:right="0" w:firstLine="420" w:firstLineChars="200"/>
        <w:jc w:val="left"/>
        <w:textAlignment w:val="auto"/>
        <w:rPr>
          <w:rFonts w:hint="eastAsia" w:ascii="宋体" w:hAnsi="宋体" w:eastAsia="宋体" w:cs="宋体"/>
          <w:b w:val="0"/>
          <w:i w:val="0"/>
          <w:caps w:val="0"/>
          <w:color w:val="000000"/>
          <w:spacing w:val="0"/>
          <w:kern w:val="0"/>
          <w:sz w:val="21"/>
          <w:szCs w:val="21"/>
          <w:lang w:val="en-US" w:eastAsia="zh-CN" w:bidi="ar"/>
        </w:rPr>
      </w:pPr>
      <w:r>
        <w:rPr>
          <w:rFonts w:hint="eastAsia" w:ascii="宋体" w:hAnsi="宋体" w:eastAsia="宋体" w:cs="宋体"/>
          <w:b w:val="0"/>
          <w:i w:val="0"/>
          <w:caps w:val="0"/>
          <w:color w:val="000000"/>
          <w:spacing w:val="0"/>
          <w:kern w:val="0"/>
          <w:sz w:val="21"/>
          <w:szCs w:val="21"/>
          <w:lang w:val="en-US" w:eastAsia="zh-CN" w:bidi="ar"/>
        </w:rPr>
        <w:t>代理服务费总金额：10000元</w:t>
      </w:r>
    </w:p>
    <w:p>
      <w:pPr>
        <w:pStyle w:val="2"/>
        <w:rPr>
          <w:rFonts w:hint="eastAsia"/>
        </w:rPr>
      </w:pPr>
    </w:p>
    <w:p>
      <w:pPr>
        <w:pStyle w:val="7"/>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40" w:lineRule="exact"/>
        <w:ind w:left="228" w:right="0"/>
        <w:jc w:val="left"/>
        <w:textAlignment w:val="auto"/>
        <w:rPr>
          <w:rFonts w:hint="eastAsia" w:ascii="宋体" w:hAnsi="宋体" w:eastAsia="宋体" w:cs="宋体"/>
          <w:sz w:val="21"/>
          <w:szCs w:val="21"/>
        </w:rPr>
      </w:pPr>
      <w:r>
        <w:rPr>
          <w:rFonts w:hint="eastAsia" w:ascii="宋体" w:hAnsi="宋体" w:eastAsia="宋体" w:cs="宋体"/>
          <w:b/>
          <w:kern w:val="2"/>
          <w:sz w:val="21"/>
          <w:szCs w:val="21"/>
        </w:rPr>
        <w:t>六、谈判小组成员名单</w:t>
      </w:r>
    </w:p>
    <w:tbl>
      <w:tblPr>
        <w:tblStyle w:val="8"/>
        <w:tblW w:w="92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2546"/>
        <w:gridCol w:w="1934"/>
        <w:gridCol w:w="1604"/>
        <w:gridCol w:w="1895"/>
        <w:gridCol w:w="12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3" w:hRule="atLeast"/>
          <w:jc w:val="center"/>
        </w:trPr>
        <w:tc>
          <w:tcPr>
            <w:tcW w:w="254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
              </w:rPr>
              <w:t>评审小组职务</w:t>
            </w:r>
          </w:p>
        </w:tc>
        <w:tc>
          <w:tcPr>
            <w:tcW w:w="1934" w:type="dxa"/>
            <w:tcBorders>
              <w:top w:val="single" w:color="000000" w:sz="4" w:space="0"/>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
              </w:rPr>
              <w:t>姓名</w:t>
            </w:r>
          </w:p>
        </w:tc>
        <w:tc>
          <w:tcPr>
            <w:tcW w:w="16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
              </w:rPr>
              <w:t>产生方式</w:t>
            </w:r>
          </w:p>
        </w:tc>
        <w:tc>
          <w:tcPr>
            <w:tcW w:w="1895" w:type="dxa"/>
            <w:tcBorders>
              <w:top w:val="single" w:color="000000" w:sz="4" w:space="0"/>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
              </w:rPr>
              <w:t>参与过程</w:t>
            </w:r>
          </w:p>
        </w:tc>
        <w:tc>
          <w:tcPr>
            <w:tcW w:w="12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254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
              </w:rPr>
              <w:t>组长</w:t>
            </w:r>
          </w:p>
        </w:tc>
        <w:tc>
          <w:tcPr>
            <w:tcW w:w="1934" w:type="dxa"/>
            <w:tcBorders>
              <w:top w:val="single" w:color="000000" w:sz="4" w:space="0"/>
              <w:left w:val="nil"/>
              <w:bottom w:val="single" w:color="000000" w:sz="4" w:space="0"/>
              <w:right w:val="single" w:color="auto" w:sz="4" w:space="0"/>
            </w:tcBorders>
            <w:shd w:val="clear" w:color="auto" w:fill="auto"/>
            <w:vAlign w:val="center"/>
          </w:tcPr>
          <w:p>
            <w:pPr>
              <w:jc w:val="center"/>
              <w:rPr>
                <w:rFonts w:hint="eastAsia" w:ascii="宋体" w:eastAsia="宋体" w:hAnsiTheme="minorHAnsi" w:cstheme="minorBidi"/>
                <w:kern w:val="2"/>
                <w:sz w:val="21"/>
                <w:szCs w:val="21"/>
                <w:lang w:val="en-US" w:eastAsia="zh-CN" w:bidi="ar-SA"/>
              </w:rPr>
            </w:pPr>
            <w:r>
              <w:rPr>
                <w:rFonts w:hint="eastAsia" w:ascii="宋体"/>
                <w:szCs w:val="21"/>
              </w:rPr>
              <w:t>彭春华</w:t>
            </w:r>
          </w:p>
        </w:tc>
        <w:tc>
          <w:tcPr>
            <w:tcW w:w="16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
              </w:rPr>
              <w:t>随机抽取</w:t>
            </w:r>
          </w:p>
        </w:tc>
        <w:tc>
          <w:tcPr>
            <w:tcW w:w="1895" w:type="dxa"/>
            <w:tcBorders>
              <w:top w:val="single" w:color="000000" w:sz="4" w:space="0"/>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
              </w:rPr>
              <w:t>全过程</w:t>
            </w:r>
          </w:p>
        </w:tc>
        <w:tc>
          <w:tcPr>
            <w:tcW w:w="12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Autospacing="0" w:after="0" w:afterAutospacing="0" w:line="440" w:lineRule="exact"/>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kern w:val="2"/>
                <w:sz w:val="21"/>
                <w:szCs w:val="21"/>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254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
              </w:rPr>
              <w:t>组员</w:t>
            </w:r>
          </w:p>
        </w:tc>
        <w:tc>
          <w:tcPr>
            <w:tcW w:w="1934" w:type="dxa"/>
            <w:tcBorders>
              <w:top w:val="single" w:color="000000" w:sz="4" w:space="0"/>
              <w:left w:val="nil"/>
              <w:bottom w:val="single" w:color="000000" w:sz="4" w:space="0"/>
              <w:right w:val="single" w:color="auto" w:sz="4" w:space="0"/>
            </w:tcBorders>
            <w:shd w:val="clear" w:color="auto" w:fill="auto"/>
            <w:vAlign w:val="center"/>
          </w:tcPr>
          <w:p>
            <w:pPr>
              <w:jc w:val="center"/>
              <w:rPr>
                <w:rFonts w:hint="eastAsia" w:ascii="宋体" w:eastAsia="宋体" w:hAnsiTheme="minorHAnsi" w:cstheme="minorBidi"/>
                <w:kern w:val="2"/>
                <w:sz w:val="21"/>
                <w:szCs w:val="21"/>
                <w:lang w:val="en-US" w:eastAsia="zh-CN" w:bidi="ar-SA"/>
              </w:rPr>
            </w:pPr>
            <w:r>
              <w:rPr>
                <w:rFonts w:hint="eastAsia" w:ascii="宋体"/>
                <w:szCs w:val="21"/>
              </w:rPr>
              <w:t>谭升红</w:t>
            </w:r>
          </w:p>
        </w:tc>
        <w:tc>
          <w:tcPr>
            <w:tcW w:w="16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
              </w:rPr>
              <w:t>随机抽取</w:t>
            </w:r>
          </w:p>
        </w:tc>
        <w:tc>
          <w:tcPr>
            <w:tcW w:w="1895" w:type="dxa"/>
            <w:tcBorders>
              <w:top w:val="single" w:color="000000" w:sz="4" w:space="0"/>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
              </w:rPr>
              <w:t>全过程</w:t>
            </w:r>
          </w:p>
        </w:tc>
        <w:tc>
          <w:tcPr>
            <w:tcW w:w="12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Autospacing="0" w:after="0" w:afterAutospacing="0" w:line="44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kern w:val="2"/>
                <w:sz w:val="21"/>
                <w:szCs w:val="21"/>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254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
              </w:rPr>
              <w:t>组员</w:t>
            </w:r>
          </w:p>
        </w:tc>
        <w:tc>
          <w:tcPr>
            <w:tcW w:w="1934" w:type="dxa"/>
            <w:tcBorders>
              <w:top w:val="single" w:color="000000" w:sz="4" w:space="0"/>
              <w:left w:val="nil"/>
              <w:bottom w:val="single" w:color="000000" w:sz="4" w:space="0"/>
              <w:right w:val="single" w:color="auto" w:sz="4" w:space="0"/>
            </w:tcBorders>
            <w:shd w:val="clear" w:color="auto" w:fill="auto"/>
            <w:vAlign w:val="center"/>
          </w:tcPr>
          <w:p>
            <w:pPr>
              <w:jc w:val="center"/>
              <w:rPr>
                <w:rFonts w:hint="eastAsia" w:ascii="宋体" w:eastAsia="宋体" w:hAnsiTheme="minorHAnsi" w:cstheme="minorBidi"/>
                <w:kern w:val="2"/>
                <w:sz w:val="21"/>
                <w:szCs w:val="21"/>
                <w:lang w:val="en-US" w:eastAsia="zh-CN" w:bidi="ar-SA"/>
              </w:rPr>
            </w:pPr>
            <w:r>
              <w:rPr>
                <w:rFonts w:hint="eastAsia" w:ascii="宋体"/>
                <w:szCs w:val="21"/>
              </w:rPr>
              <w:t>陈小艳</w:t>
            </w:r>
          </w:p>
        </w:tc>
        <w:tc>
          <w:tcPr>
            <w:tcW w:w="16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
              </w:rPr>
              <w:t>随机抽取</w:t>
            </w:r>
          </w:p>
        </w:tc>
        <w:tc>
          <w:tcPr>
            <w:tcW w:w="1895" w:type="dxa"/>
            <w:tcBorders>
              <w:top w:val="single" w:color="000000" w:sz="4" w:space="0"/>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
              </w:rPr>
              <w:t>全过程</w:t>
            </w:r>
          </w:p>
        </w:tc>
        <w:tc>
          <w:tcPr>
            <w:tcW w:w="12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beforeAutospacing="0" w:after="0" w:afterAutospacing="0" w:line="440" w:lineRule="exact"/>
              <w:ind w:left="0" w:right="0"/>
              <w:jc w:val="center"/>
              <w:textAlignment w:val="auto"/>
              <w:rPr>
                <w:rFonts w:hint="default" w:ascii="宋体" w:hAnsi="宋体" w:eastAsia="宋体" w:cs="宋体"/>
                <w:sz w:val="21"/>
                <w:szCs w:val="21"/>
                <w:lang w:val="en-US"/>
              </w:rPr>
            </w:pPr>
            <w:r>
              <w:rPr>
                <w:rFonts w:hint="eastAsia" w:ascii="宋体" w:hAnsi="宋体" w:eastAsia="宋体" w:cs="宋体"/>
                <w:kern w:val="2"/>
                <w:sz w:val="21"/>
                <w:szCs w:val="21"/>
                <w:lang w:val="en-US" w:eastAsia="zh-CN" w:bidi="ar"/>
              </w:rPr>
              <w:t>/</w:t>
            </w:r>
          </w:p>
        </w:tc>
      </w:tr>
    </w:tbl>
    <w:p>
      <w:pPr>
        <w:pStyle w:val="7"/>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注：产生方式注明是随机抽取或自行选定；参与过程注明是确定供应商、谈判或全过程</w:t>
      </w:r>
    </w:p>
    <w:p>
      <w:pPr>
        <w:pStyle w:val="7"/>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right="0"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rPr>
        <w:t>七、</w:t>
      </w:r>
      <w:r>
        <w:rPr>
          <w:rFonts w:hint="eastAsia" w:ascii="宋体" w:hAnsi="宋体" w:eastAsia="宋体" w:cs="宋体"/>
          <w:sz w:val="21"/>
          <w:szCs w:val="21"/>
        </w:rPr>
        <w:t>本公告自发布之起7个工作日内，参与采购活动的供应商认为采购过程和成交结果使自己权益受到损害的，可以以书面形式向采购人或采购代理机构提出质疑。</w:t>
      </w:r>
    </w:p>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right="0" w:firstLine="422" w:firstLineChars="200"/>
        <w:jc w:val="left"/>
        <w:textAlignment w:val="auto"/>
        <w:rPr>
          <w:rFonts w:hint="eastAsia" w:ascii="宋体" w:hAnsi="宋体" w:eastAsia="宋体" w:cs="宋体"/>
          <w:sz w:val="21"/>
          <w:szCs w:val="21"/>
        </w:rPr>
      </w:pPr>
      <w:r>
        <w:rPr>
          <w:rFonts w:hint="eastAsia" w:ascii="宋体" w:hAnsi="宋体" w:eastAsia="宋体" w:cs="宋体"/>
          <w:b/>
          <w:kern w:val="2"/>
          <w:sz w:val="21"/>
          <w:szCs w:val="21"/>
          <w:lang w:val="en-US" w:eastAsia="zh-CN" w:bidi="ar"/>
        </w:rPr>
        <w:t>八、公告期限</w:t>
      </w:r>
    </w:p>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right="0" w:firstLine="840" w:firstLineChars="400"/>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
        </w:rPr>
        <w:t>自本公告发布之日起1个工作日。</w:t>
      </w:r>
    </w:p>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right="0" w:firstLine="422" w:firstLineChars="200"/>
        <w:jc w:val="left"/>
        <w:textAlignment w:val="auto"/>
        <w:rPr>
          <w:rFonts w:hint="eastAsia" w:ascii="宋体" w:hAnsi="宋体" w:eastAsia="宋体" w:cs="宋体"/>
          <w:sz w:val="21"/>
          <w:szCs w:val="21"/>
        </w:rPr>
      </w:pPr>
      <w:r>
        <w:rPr>
          <w:rFonts w:hint="eastAsia" w:ascii="宋体" w:hAnsi="宋体" w:eastAsia="宋体" w:cs="宋体"/>
          <w:b/>
          <w:kern w:val="2"/>
          <w:sz w:val="21"/>
          <w:szCs w:val="21"/>
          <w:lang w:val="en-US" w:eastAsia="zh-CN" w:bidi="ar"/>
        </w:rPr>
        <w:t>九、采购人和采购代理机构名称、联系人和联系方式</w:t>
      </w:r>
    </w:p>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right="0" w:firstLine="840" w:firstLineChars="4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1.采购人名称：</w:t>
      </w:r>
      <w:r>
        <w:rPr>
          <w:rFonts w:hint="eastAsia" w:ascii="宋体" w:hAnsi="宋体" w:cs="宋体"/>
          <w:sz w:val="21"/>
          <w:szCs w:val="21"/>
          <w:u w:val="none"/>
          <w:lang w:val="zh-CN" w:eastAsia="zh-CN"/>
        </w:rPr>
        <w:t>茶陵县湖口镇浣溪村民委员会</w:t>
      </w:r>
    </w:p>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right="0" w:firstLine="1050" w:firstLineChars="5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联 系 人：</w:t>
      </w:r>
      <w:r>
        <w:rPr>
          <w:rFonts w:hint="eastAsia" w:ascii="宋体" w:hAnsi="宋体" w:cs="宋体"/>
          <w:kern w:val="2"/>
          <w:sz w:val="21"/>
          <w:szCs w:val="21"/>
          <w:lang w:val="en-US" w:eastAsia="zh-CN" w:bidi="ar"/>
        </w:rPr>
        <w:t>周明荣</w:t>
      </w:r>
      <w:r>
        <w:rPr>
          <w:rFonts w:hint="eastAsia" w:ascii="宋体" w:hAnsi="宋体"/>
          <w:bCs/>
          <w:color w:val="auto"/>
          <w:sz w:val="21"/>
          <w:szCs w:val="21"/>
        </w:rPr>
        <w:t xml:space="preserve"> </w:t>
      </w:r>
    </w:p>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right="0" w:firstLine="1050" w:firstLineChars="5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联系电话：</w:t>
      </w:r>
      <w:r>
        <w:rPr>
          <w:rFonts w:hint="eastAsia" w:ascii="宋体" w:hAnsi="宋体" w:eastAsia="宋体" w:cs="宋体"/>
          <w:sz w:val="21"/>
          <w:szCs w:val="21"/>
          <w:shd w:val="clear" w:fill="FFFFFF"/>
          <w:lang w:val="en-US" w:eastAsia="zh-CN"/>
        </w:rPr>
        <w:t>13787822290</w:t>
      </w:r>
    </w:p>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228" w:right="0" w:firstLine="840" w:firstLineChars="4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地    址：</w:t>
      </w:r>
      <w:r>
        <w:rPr>
          <w:rFonts w:hint="eastAsia" w:ascii="宋体" w:hAnsi="宋体" w:eastAsia="宋体" w:cs="宋体"/>
          <w:color w:val="auto"/>
          <w:sz w:val="21"/>
          <w:szCs w:val="21"/>
          <w:highlight w:val="none"/>
          <w:lang w:eastAsia="zh-CN"/>
        </w:rPr>
        <w:t>茶陵县湖口镇</w:t>
      </w:r>
      <w:r>
        <w:rPr>
          <w:rFonts w:hint="eastAsia" w:ascii="宋体" w:hAnsi="宋体"/>
          <w:sz w:val="21"/>
          <w:szCs w:val="21"/>
        </w:rPr>
        <w:t xml:space="preserve"> </w:t>
      </w:r>
    </w:p>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228" w:right="0" w:firstLine="630" w:firstLineChars="300"/>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
        </w:rPr>
        <w:t>2.代理机构名称：</w:t>
      </w:r>
      <w:r>
        <w:rPr>
          <w:rFonts w:hint="eastAsia" w:ascii="宋体" w:hAnsi="宋体" w:cs="Times New Roman"/>
          <w:color w:val="000000" w:themeColor="text1"/>
          <w:sz w:val="21"/>
          <w:szCs w:val="21"/>
          <w:u w:val="none"/>
          <w:lang w:eastAsia="zh-CN"/>
          <w14:textFill>
            <w14:solidFill>
              <w14:schemeClr w14:val="tx1"/>
            </w14:solidFill>
          </w14:textFill>
        </w:rPr>
        <w:t>湖南中屹项目管理有限公司</w:t>
      </w:r>
      <w:r>
        <w:rPr>
          <w:rFonts w:hint="eastAsia" w:ascii="宋体" w:hAnsi="宋体" w:eastAsia="宋体" w:cs="宋体"/>
          <w:kern w:val="2"/>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right="0" w:firstLine="1050" w:firstLineChars="500"/>
        <w:jc w:val="left"/>
        <w:textAlignment w:val="auto"/>
        <w:rPr>
          <w:rFonts w:hint="eastAsia" w:ascii="宋体" w:hAnsi="宋体" w:cs="宋体" w:eastAsiaTheme="minorEastAsia"/>
          <w:kern w:val="2"/>
          <w:sz w:val="21"/>
          <w:szCs w:val="21"/>
          <w:lang w:val="en-US" w:eastAsia="zh-CN" w:bidi="ar"/>
        </w:rPr>
      </w:pPr>
      <w:r>
        <w:rPr>
          <w:rFonts w:hint="eastAsia" w:ascii="宋体" w:hAnsi="宋体" w:eastAsia="宋体" w:cs="宋体"/>
          <w:kern w:val="2"/>
          <w:sz w:val="21"/>
          <w:szCs w:val="21"/>
          <w:lang w:val="en-US" w:eastAsia="zh-CN" w:bidi="ar"/>
        </w:rPr>
        <w:t>联系人：刘玉</w:t>
      </w:r>
      <w:r>
        <w:rPr>
          <w:rFonts w:hint="eastAsia" w:ascii="宋体" w:hAnsi="宋体"/>
          <w:sz w:val="21"/>
          <w:szCs w:val="21"/>
          <w:lang w:eastAsia="zh-CN"/>
        </w:rPr>
        <w:t>玲</w:t>
      </w:r>
    </w:p>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right="0" w:firstLine="1050" w:firstLineChars="500"/>
        <w:jc w:val="left"/>
        <w:textAlignment w:val="auto"/>
        <w:rPr>
          <w:rFonts w:hint="eastAsia" w:ascii="Times New Roman" w:hAnsi="Times New Roman" w:cs="宋体"/>
          <w:color w:val="000000"/>
          <w:sz w:val="21"/>
          <w:szCs w:val="21"/>
          <w:lang w:val="en-US" w:eastAsia="zh-CN"/>
        </w:rPr>
      </w:pPr>
      <w:r>
        <w:rPr>
          <w:rFonts w:hint="eastAsia" w:ascii="宋体" w:hAnsi="宋体" w:eastAsia="宋体" w:cs="宋体"/>
          <w:kern w:val="2"/>
          <w:sz w:val="21"/>
          <w:szCs w:val="21"/>
          <w:lang w:val="en-US" w:eastAsia="zh-CN" w:bidi="ar"/>
        </w:rPr>
        <w:t>联系电话：</w:t>
      </w:r>
      <w:r>
        <w:rPr>
          <w:rFonts w:hint="eastAsia" w:ascii="Times New Roman" w:hAnsi="Times New Roman" w:cs="宋体"/>
          <w:color w:val="000000"/>
          <w:sz w:val="21"/>
          <w:szCs w:val="21"/>
          <w:lang w:val="en-US" w:eastAsia="zh-CN"/>
        </w:rPr>
        <w:t>0731-22020222</w:t>
      </w:r>
    </w:p>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right="0" w:firstLine="1050" w:firstLineChars="500"/>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
        </w:rPr>
        <w:t xml:space="preserve">地址：茶陵县炎帝中路原光辉村委会五楼          </w:t>
      </w:r>
    </w:p>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right="0" w:firstLine="1050" w:firstLineChars="500"/>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228" w:right="0" w:firstLine="630" w:firstLineChars="300"/>
        <w:jc w:val="left"/>
        <w:textAlignment w:val="auto"/>
        <w:rPr>
          <w:rFonts w:hint="eastAsia" w:ascii="宋体" w:hAnsi="宋体" w:eastAsia="宋体" w:cs="宋体"/>
          <w:kern w:val="2"/>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228" w:right="0" w:firstLine="630" w:firstLineChars="300"/>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
        </w:rPr>
        <w:t>附件：1、竞争性谈判文件</w:t>
      </w:r>
    </w:p>
    <w:p>
      <w:pPr>
        <w:keepNext w:val="0"/>
        <w:keepLines w:val="0"/>
        <w:pageBreakBefore w:val="0"/>
        <w:widowControl/>
        <w:suppressLineNumbers w:val="0"/>
        <w:kinsoku/>
        <w:wordWrap/>
        <w:overflowPunct/>
        <w:topLinePunct w:val="0"/>
        <w:autoSpaceDE/>
        <w:autoSpaceDN/>
        <w:bidi w:val="0"/>
        <w:adjustRightInd w:val="0"/>
        <w:snapToGrid/>
        <w:spacing w:beforeAutospacing="0" w:after="0" w:afterAutospacing="0" w:line="440" w:lineRule="exact"/>
        <w:ind w:left="228" w:right="0" w:firstLine="1260" w:firstLineChars="600"/>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
        </w:rPr>
        <w:t>2、成交供应商报价情况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723885"/>
    <w:rsid w:val="01AA275E"/>
    <w:rsid w:val="05654711"/>
    <w:rsid w:val="067A74FF"/>
    <w:rsid w:val="0C8C7A91"/>
    <w:rsid w:val="0D89549D"/>
    <w:rsid w:val="116702E0"/>
    <w:rsid w:val="11F54ABC"/>
    <w:rsid w:val="159E51C5"/>
    <w:rsid w:val="16756B9B"/>
    <w:rsid w:val="17096662"/>
    <w:rsid w:val="19053F55"/>
    <w:rsid w:val="1AA163D6"/>
    <w:rsid w:val="1C783BC6"/>
    <w:rsid w:val="1F9F59CC"/>
    <w:rsid w:val="216D2B05"/>
    <w:rsid w:val="21D8186F"/>
    <w:rsid w:val="22A5621F"/>
    <w:rsid w:val="266E1452"/>
    <w:rsid w:val="27F7111E"/>
    <w:rsid w:val="28D25CD6"/>
    <w:rsid w:val="3157771D"/>
    <w:rsid w:val="31F9484F"/>
    <w:rsid w:val="35092C0A"/>
    <w:rsid w:val="39B676EA"/>
    <w:rsid w:val="3A5F60D6"/>
    <w:rsid w:val="3B7E200B"/>
    <w:rsid w:val="3C156E89"/>
    <w:rsid w:val="3C2C0B0E"/>
    <w:rsid w:val="3EFF00BF"/>
    <w:rsid w:val="413152F7"/>
    <w:rsid w:val="42E673A7"/>
    <w:rsid w:val="452A6E67"/>
    <w:rsid w:val="47882984"/>
    <w:rsid w:val="4A75187F"/>
    <w:rsid w:val="4AC13088"/>
    <w:rsid w:val="4BD656B3"/>
    <w:rsid w:val="4F380ADD"/>
    <w:rsid w:val="56AD7F53"/>
    <w:rsid w:val="56D7342D"/>
    <w:rsid w:val="58723885"/>
    <w:rsid w:val="59D6357F"/>
    <w:rsid w:val="5F971B67"/>
    <w:rsid w:val="64A33A8E"/>
    <w:rsid w:val="69C34108"/>
    <w:rsid w:val="6B065EAE"/>
    <w:rsid w:val="72682C57"/>
    <w:rsid w:val="743530D2"/>
    <w:rsid w:val="75412C3C"/>
    <w:rsid w:val="78BF03C1"/>
    <w:rsid w:val="7A285AC1"/>
    <w:rsid w:val="7AB66F54"/>
    <w:rsid w:val="7CFE3122"/>
    <w:rsid w:val="7EC15972"/>
    <w:rsid w:val="7EC64E78"/>
    <w:rsid w:val="7F223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afterLines="0"/>
      <w:ind w:left="420" w:leftChars="200"/>
    </w:pPr>
  </w:style>
  <w:style w:type="paragraph" w:styleId="4">
    <w:name w:val="Body Text Indent 2"/>
    <w:basedOn w:val="1"/>
    <w:qFormat/>
    <w:uiPriority w:val="0"/>
    <w:pPr>
      <w:spacing w:after="120" w:line="480" w:lineRule="auto"/>
      <w:ind w:left="420" w:leftChars="200"/>
    </w:pPr>
  </w:style>
  <w:style w:type="paragraph" w:styleId="5">
    <w:name w:val="Plain Text"/>
    <w:basedOn w:val="1"/>
    <w:uiPriority w:val="0"/>
    <w:pPr>
      <w:widowControl/>
      <w:jc w:val="left"/>
    </w:pPr>
    <w:rPr>
      <w:rFonts w:ascii="宋体" w:hAnsi="Courier New"/>
      <w:kern w:val="0"/>
      <w:sz w:val="20"/>
      <w:szCs w:val="21"/>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样式2"/>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2020-08-31T03:47:00Z</dcterms:created>
  <dc:creator>靖瑶</dc:creator>
  <cp:lastModifiedBy>Administrator</cp:lastModifiedBy>
  <dcterms:modified xsi:type="dcterms:W3CDTF">2021-01-29T03:39:26Z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