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2021年湖南省株洲市渌口区人民法院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招聘聘用制司法警察6名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为进一步加强我院司法警察队伍建设，充实机关安全保卫力量，我院决定面向社会公开招聘聘用制司法警察(劳务派遣性质)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名。现公告如下：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一、招聘人数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聘用制司法警察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名(限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性)。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二、报考条件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（一）热爱司法警察事业，拥护党的路线、方针、政策，具有良好的政治素质，遵纪守法；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（二）身体健康，五官端正，无残疾，身高1.7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米以上；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（三）年龄在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周岁以上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2001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日以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出生）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周岁以下（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1986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以后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出生）；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（四）具有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大专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以上学历，退伍军人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条件放宽至高中以上学历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（五）具备招聘职位所要求的其他条件。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三、主要职责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主要承担机关安全保卫、维持法庭秩序，提押、看管被告人，参与执行工作等工作任务。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四、报名和资格审查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报名时间：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9日至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报名地点：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湖南省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株洲市渌口区人民法院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政治部（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708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室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报名要求：报名时持本人身份证、户口簿、学历证书原件和复印件，如系退伍军人还需提供相关证件，近期一寸免冠彩色照片2张，填写报名登记表。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五、体能测试和面试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体能测试。测试时间另行通知。体能测试合格人员进入面试。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面试。面试时间另行通知。考生根据面试成绩从高到低按照拟招聘人数进入体检。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六、体检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体检标准按照《公安机关录用人民警察体检项目和标准》执行。如有体检不合格的，可在参加面试的考生中，按成绩高低顺序依次递补人选。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七、考察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考察应聘者的政治思想、道德品质、业务能力、工作实绩等，特别是要考察与拟任职位相关的素质和能力。如考察不合格，可在参加面试的考生中按成绩高低顺序依次递补人选。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八、管理方式及待遇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管理方式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本次招聘的司法警察实行聘用制管理。(株洲市劳务派遣公司与聘用者签订劳动合同)试用期为两个月，试用合格后，首次聘期为一年(包括试用期)。聘用期满，经考核称职者续聘。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工资福利待遇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本次招聘的司法警察工资福利按月包干，参加社会保险，由用人单位和聘用人员按政策规定的比例分别负担基本养老保险、医疗保险、失业保险、工伤保险、生育保险等社会保险费用。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联系电话：0731-27689720、0731-27689706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株洲市渌口区人民法院招聘聘用制司法警察报名登记表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2、本人身体状况确认书。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株洲市渌口区人民法院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8日</w:t>
      </w:r>
    </w:p>
    <w:p>
      <w:pP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br w:type="page"/>
      </w:r>
    </w:p>
    <w:p>
      <w:pPr>
        <w:spacing w:line="600" w:lineRule="exac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eastAsia="zh-CN"/>
        </w:rPr>
        <w:t>附件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：</w:t>
      </w:r>
    </w:p>
    <w:p>
      <w:pPr>
        <w:jc w:val="center"/>
        <w:rPr>
          <w:b/>
          <w:bCs/>
        </w:rPr>
      </w:pPr>
      <w:r>
        <w:rPr>
          <w:b/>
          <w:bCs/>
          <w:color w:val="000000"/>
          <w:kern w:val="0"/>
          <w:sz w:val="32"/>
          <w:szCs w:val="32"/>
          <w:shd w:val="clear" w:color="auto" w:fill="FFFFFF"/>
        </w:rPr>
        <w:t>株洲市渌口区人民法院招聘聘用制司法警察报名登记表</w:t>
      </w:r>
    </w:p>
    <w:tbl>
      <w:tblPr>
        <w:tblStyle w:val="10"/>
        <w:tblW w:w="92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46"/>
        <w:gridCol w:w="1073"/>
        <w:gridCol w:w="1417"/>
        <w:gridCol w:w="1274"/>
        <w:gridCol w:w="1215"/>
        <w:gridCol w:w="22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姓 名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性 别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9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一寸照片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民 族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籍 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出 生 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9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参加工</w:t>
            </w:r>
          </w:p>
          <w:p>
            <w:pPr>
              <w:jc w:val="center"/>
            </w:pPr>
            <w:r>
              <w:rPr>
                <w:sz w:val="24"/>
              </w:rPr>
              <w:t>作时间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健 康  状 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婚姻状况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9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身  高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9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3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学 历</w:t>
            </w:r>
          </w:p>
          <w:p>
            <w:pPr>
              <w:jc w:val="center"/>
            </w:pPr>
            <w:r>
              <w:rPr>
                <w:sz w:val="24"/>
              </w:rPr>
              <w:t>学 位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72"/>
              <w:jc w:val="center"/>
            </w:pPr>
            <w:r>
              <w:rPr>
                <w:sz w:val="24"/>
              </w:rPr>
              <w:t>全日制</w:t>
            </w:r>
          </w:p>
          <w:p>
            <w:pPr>
              <w:ind w:firstLine="72"/>
              <w:jc w:val="center"/>
            </w:pPr>
            <w:r>
              <w:rPr>
                <w:sz w:val="24"/>
              </w:rPr>
              <w:t>教 育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72"/>
              <w:jc w:val="center"/>
            </w:pPr>
            <w:r>
              <w:rPr>
                <w:sz w:val="24"/>
              </w:rPr>
              <w:t>毕业院校</w:t>
            </w:r>
          </w:p>
          <w:p>
            <w:pPr>
              <w:ind w:firstLine="72"/>
              <w:jc w:val="center"/>
            </w:pPr>
            <w:r>
              <w:rPr>
                <w:sz w:val="24"/>
              </w:rPr>
              <w:t>系及专业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9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72"/>
              <w:jc w:val="center"/>
            </w:pPr>
            <w:r>
              <w:rPr>
                <w:sz w:val="24"/>
              </w:rPr>
              <w:t>最高学历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72"/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72"/>
              <w:jc w:val="center"/>
            </w:pPr>
            <w:r>
              <w:rPr>
                <w:sz w:val="24"/>
              </w:rPr>
              <w:t>毕业院校</w:t>
            </w:r>
          </w:p>
          <w:p>
            <w:pPr>
              <w:ind w:firstLine="72"/>
              <w:jc w:val="center"/>
            </w:pPr>
            <w:r>
              <w:rPr>
                <w:sz w:val="24"/>
              </w:rPr>
              <w:t>系及专业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72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工作单位及职务</w:t>
            </w:r>
          </w:p>
        </w:tc>
        <w:tc>
          <w:tcPr>
            <w:tcW w:w="72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72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sz w:val="24"/>
              </w:rPr>
              <w:t>历</w:t>
            </w:r>
          </w:p>
        </w:tc>
        <w:tc>
          <w:tcPr>
            <w:tcW w:w="831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72"/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936" w:type="dxa"/>
            <w:vAlign w:val="center"/>
          </w:tcPr>
          <w:p>
            <w:pPr>
              <w:widowControl/>
              <w:autoSpaceDN w:val="0"/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</w:rPr>
            </w:pPr>
            <w:r>
              <w:rPr>
                <w:rFonts w:eastAsia="仿宋"/>
                <w:color w:val="000000"/>
                <w:kern w:val="0"/>
                <w:sz w:val="28"/>
              </w:rPr>
              <w:t>特</w:t>
            </w:r>
          </w:p>
          <w:p>
            <w:pPr>
              <w:widowControl/>
              <w:autoSpaceDN w:val="0"/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</w:rPr>
            </w:pPr>
          </w:p>
          <w:p>
            <w:pPr>
              <w:widowControl/>
              <w:autoSpaceDN w:val="0"/>
              <w:spacing w:line="380" w:lineRule="exact"/>
              <w:jc w:val="center"/>
              <w:rPr>
                <w:sz w:val="24"/>
              </w:rPr>
            </w:pPr>
            <w:r>
              <w:rPr>
                <w:rFonts w:eastAsia="仿宋"/>
                <w:color w:val="000000"/>
                <w:kern w:val="0"/>
                <w:sz w:val="28"/>
              </w:rPr>
              <w:t>长</w:t>
            </w:r>
          </w:p>
        </w:tc>
        <w:tc>
          <w:tcPr>
            <w:tcW w:w="8316" w:type="dxa"/>
            <w:gridSpan w:val="6"/>
            <w:vAlign w:val="center"/>
          </w:tcPr>
          <w:p>
            <w:pPr>
              <w:spacing w:line="240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家庭</w:t>
            </w:r>
          </w:p>
          <w:p>
            <w:pPr>
              <w:jc w:val="center"/>
            </w:pPr>
            <w:r>
              <w:rPr>
                <w:sz w:val="24"/>
              </w:rPr>
              <w:t>主要</w:t>
            </w:r>
          </w:p>
          <w:p>
            <w:pPr>
              <w:jc w:val="center"/>
            </w:pPr>
            <w:r>
              <w:rPr>
                <w:sz w:val="24"/>
              </w:rPr>
              <w:t>成员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称 谓</w:t>
            </w:r>
          </w:p>
        </w:tc>
        <w:tc>
          <w:tcPr>
            <w:tcW w:w="10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姓 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出生年月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政 治</w:t>
            </w:r>
          </w:p>
          <w:p>
            <w:pPr>
              <w:jc w:val="center"/>
            </w:pPr>
            <w:r>
              <w:rPr>
                <w:sz w:val="24"/>
              </w:rPr>
              <w:t>面 貌</w:t>
            </w:r>
          </w:p>
        </w:tc>
        <w:tc>
          <w:tcPr>
            <w:tcW w:w="35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4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5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4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5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35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kern w:val="0"/>
                <w:sz w:val="20"/>
              </w:rPr>
            </w:pPr>
          </w:p>
        </w:tc>
      </w:tr>
    </w:tbl>
    <w:p>
      <w:pPr>
        <w:spacing w:line="540" w:lineRule="exact"/>
        <w:ind w:firstLine="800" w:firstLineChars="25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rPr>
          <w:rFonts w:hint="default" w:ascii="仿宋_GB2312" w:hAnsi="黑体" w:eastAsia="仿宋_GB2312" w:cs="宋体"/>
          <w:color w:val="000000"/>
          <w:spacing w:val="13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宋体"/>
          <w:color w:val="000000"/>
          <w:spacing w:val="13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黑体" w:eastAsia="仿宋_GB2312" w:cs="宋体"/>
          <w:color w:val="000000"/>
          <w:spacing w:val="13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cs="宋体" w:asciiTheme="majorEastAsia" w:hAnsiTheme="majorEastAsia" w:eastAsiaTheme="majorEastAsia"/>
          <w:kern w:val="0"/>
          <w:sz w:val="44"/>
          <w:szCs w:val="44"/>
        </w:rPr>
      </w:pPr>
    </w:p>
    <w:p>
      <w:pPr>
        <w:jc w:val="center"/>
        <w:rPr>
          <w:rFonts w:hint="eastAsia" w:cs="宋体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kern w:val="0"/>
          <w:sz w:val="44"/>
          <w:szCs w:val="44"/>
        </w:rPr>
        <w:t>本人身体状况确认书</w:t>
      </w:r>
    </w:p>
    <w:p>
      <w:pPr>
        <w:jc w:val="center"/>
        <w:rPr>
          <w:rFonts w:hint="eastAsia" w:cs="宋体" w:asciiTheme="majorEastAsia" w:hAnsiTheme="majorEastAsia" w:eastAsiaTheme="majorEastAsia"/>
          <w:kern w:val="0"/>
          <w:sz w:val="44"/>
          <w:szCs w:val="44"/>
        </w:rPr>
      </w:pPr>
    </w:p>
    <w:p>
      <w:pPr>
        <w:ind w:firstLine="707" w:firstLineChars="221"/>
        <w:jc w:val="left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本人承诺身体健康，能够按照《人民法院司法警察基本体能达标标准》要求，参加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株洲市渌口区</w:t>
      </w:r>
      <w:r>
        <w:rPr>
          <w:rFonts w:hint="eastAsia" w:ascii="仿宋_GB2312" w:eastAsia="仿宋_GB2312" w:hAnsiTheme="majorEastAsia"/>
          <w:sz w:val="32"/>
          <w:szCs w:val="32"/>
        </w:rPr>
        <w:t>人民法院组织的体能测试，如本人隐瞒身体状况造成后果，或个人原因发生身体损害的，责任由本人承担。</w:t>
      </w:r>
    </w:p>
    <w:p>
      <w:pPr>
        <w:ind w:firstLine="707" w:firstLineChars="221"/>
        <w:jc w:val="left"/>
        <w:rPr>
          <w:rFonts w:hint="eastAsia" w:ascii="仿宋_GB2312" w:eastAsia="仿宋_GB2312" w:hAnsiTheme="majorEastAsia"/>
          <w:sz w:val="32"/>
          <w:szCs w:val="32"/>
        </w:rPr>
      </w:pPr>
    </w:p>
    <w:p>
      <w:pPr>
        <w:ind w:firstLine="707" w:firstLineChars="221"/>
        <w:jc w:val="left"/>
        <w:rPr>
          <w:rFonts w:hint="eastAsia" w:ascii="仿宋_GB2312" w:eastAsia="仿宋_GB2312" w:hAnsiTheme="majorEastAsia"/>
          <w:sz w:val="32"/>
          <w:szCs w:val="32"/>
        </w:rPr>
      </w:pPr>
    </w:p>
    <w:p>
      <w:pPr>
        <w:ind w:firstLine="707" w:firstLineChars="221"/>
        <w:jc w:val="left"/>
        <w:rPr>
          <w:rFonts w:hint="eastAsia" w:ascii="仿宋_GB2312" w:eastAsia="仿宋_GB2312" w:hAnsiTheme="majorEastAsia"/>
          <w:sz w:val="32"/>
          <w:szCs w:val="32"/>
        </w:rPr>
      </w:pPr>
    </w:p>
    <w:p>
      <w:pPr>
        <w:ind w:firstLine="707" w:firstLineChars="221"/>
        <w:jc w:val="left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        应聘人：</w:t>
      </w:r>
    </w:p>
    <w:p>
      <w:pPr>
        <w:ind w:firstLine="707" w:firstLineChars="221"/>
        <w:jc w:val="left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        日  期：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71A77"/>
    <w:rsid w:val="06A15735"/>
    <w:rsid w:val="06F13470"/>
    <w:rsid w:val="07EB6093"/>
    <w:rsid w:val="0858199A"/>
    <w:rsid w:val="0BC30010"/>
    <w:rsid w:val="0C5F3E97"/>
    <w:rsid w:val="0D1B69FD"/>
    <w:rsid w:val="0E091045"/>
    <w:rsid w:val="0EBC23A6"/>
    <w:rsid w:val="0FA7265F"/>
    <w:rsid w:val="0FCA7E84"/>
    <w:rsid w:val="11F76142"/>
    <w:rsid w:val="12EF7C32"/>
    <w:rsid w:val="13E1430D"/>
    <w:rsid w:val="16075F33"/>
    <w:rsid w:val="1A8F5351"/>
    <w:rsid w:val="1BCA654C"/>
    <w:rsid w:val="1BDB4049"/>
    <w:rsid w:val="1F694DA9"/>
    <w:rsid w:val="1F727E21"/>
    <w:rsid w:val="1FC0267F"/>
    <w:rsid w:val="1FEF4193"/>
    <w:rsid w:val="20CD6EE2"/>
    <w:rsid w:val="20E73336"/>
    <w:rsid w:val="25E54FFE"/>
    <w:rsid w:val="26D82C15"/>
    <w:rsid w:val="274D0459"/>
    <w:rsid w:val="28055CF5"/>
    <w:rsid w:val="292357CA"/>
    <w:rsid w:val="2A44604D"/>
    <w:rsid w:val="2A4B3C62"/>
    <w:rsid w:val="2B1719ED"/>
    <w:rsid w:val="2DCC6D07"/>
    <w:rsid w:val="2DE61725"/>
    <w:rsid w:val="2F24199C"/>
    <w:rsid w:val="2F4044A9"/>
    <w:rsid w:val="30A43B26"/>
    <w:rsid w:val="32DA4ACA"/>
    <w:rsid w:val="344357B0"/>
    <w:rsid w:val="34B21AE1"/>
    <w:rsid w:val="37414BC4"/>
    <w:rsid w:val="388D4068"/>
    <w:rsid w:val="39843486"/>
    <w:rsid w:val="3D19315F"/>
    <w:rsid w:val="3F5C1094"/>
    <w:rsid w:val="404F18A1"/>
    <w:rsid w:val="418B1E06"/>
    <w:rsid w:val="42C03840"/>
    <w:rsid w:val="44467D51"/>
    <w:rsid w:val="44AA338B"/>
    <w:rsid w:val="4AC405D9"/>
    <w:rsid w:val="4CB8561F"/>
    <w:rsid w:val="513E54FB"/>
    <w:rsid w:val="51B9008A"/>
    <w:rsid w:val="51EC0DBD"/>
    <w:rsid w:val="52A20D33"/>
    <w:rsid w:val="52B45F8F"/>
    <w:rsid w:val="53E62445"/>
    <w:rsid w:val="545E2EA4"/>
    <w:rsid w:val="547F0D5F"/>
    <w:rsid w:val="54934D91"/>
    <w:rsid w:val="55E25295"/>
    <w:rsid w:val="56E25EDA"/>
    <w:rsid w:val="58485461"/>
    <w:rsid w:val="593D60D8"/>
    <w:rsid w:val="59CB0259"/>
    <w:rsid w:val="5DDB13A6"/>
    <w:rsid w:val="5FF1502D"/>
    <w:rsid w:val="603710C4"/>
    <w:rsid w:val="605B7A3C"/>
    <w:rsid w:val="60CF21D7"/>
    <w:rsid w:val="645E4646"/>
    <w:rsid w:val="65786875"/>
    <w:rsid w:val="66967979"/>
    <w:rsid w:val="66B974A1"/>
    <w:rsid w:val="6AB4718B"/>
    <w:rsid w:val="6F6A1BB0"/>
    <w:rsid w:val="70E30D44"/>
    <w:rsid w:val="77DF01B4"/>
    <w:rsid w:val="7AE05AE8"/>
    <w:rsid w:val="7B5227CD"/>
    <w:rsid w:val="7BFF601E"/>
    <w:rsid w:val="7CD01FD3"/>
    <w:rsid w:val="7CE5731F"/>
    <w:rsid w:val="7CEF2DBE"/>
    <w:rsid w:val="7DF5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2021-01-18T01:59:00Z</dcterms:created>
  <dc:creator>Administrator</dc:creator>
  <cp:lastModifiedBy>Administrator</cp:lastModifiedBy>
  <cp:lastPrinted>2021-01-18T07:30:00Z</cp:lastPrinted>
  <dcterms:modified xsi:type="dcterms:W3CDTF">2021-01-18T07:50:19Z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