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株洲工大彩色印刷有限公司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融资200万元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【政策干货】为株洲市辖区内有需要的企业提供便捷的动产抵押登记服务,便利企业融资。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【政策依据】动产抵押管理办法（国家市场监督管理总局令第5号）。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案例】株洲市市场监督管理局充分发挥职能，助力企业发展，为有需要的企业提供便捷的动产抵押登记服务，便利企业融资。全面推行动产抵押登记业务全程电子化，节约企业的办事时间，减轻企业的办事负担，提高动产抵押办理的速度，资料齐全的情况下，为申请企业当日办结动产抵押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4月23日，株洲工大彩色印刷有限公司在全国统一业务系统“全国市场监管动产抵押登记业务系统”内提交动产抵押登记申请，上传完整资料后，株洲市市场监督管理局网监线工作人员当天在业务系统内进行审批，审核资料无误后，当天即在系统内为企业办结该申请业务，助力企业融资200万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株洲地区相关企业可拨打28689528咨询了解相关政策。需提供帮助的企业可以拨打22212345企业服务专线；惠企政策未落实可拨打22912345优化经济发展环境专线投诉。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127E410-9EC3-4D49-A8CF-0086122AB492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8715B09B-5F42-4028-BF59-33EF187447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3D8766D-0A51-49D8-93BD-1201F75582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6B39"/>
    <w:rsid w:val="0002091A"/>
    <w:rsid w:val="0005240B"/>
    <w:rsid w:val="000C51AB"/>
    <w:rsid w:val="001B4040"/>
    <w:rsid w:val="001D16CD"/>
    <w:rsid w:val="00217AA8"/>
    <w:rsid w:val="00293ECD"/>
    <w:rsid w:val="002A6B2E"/>
    <w:rsid w:val="003201DB"/>
    <w:rsid w:val="003529D1"/>
    <w:rsid w:val="00364FB2"/>
    <w:rsid w:val="00397A41"/>
    <w:rsid w:val="003B051F"/>
    <w:rsid w:val="003B4B67"/>
    <w:rsid w:val="003B76B6"/>
    <w:rsid w:val="003E4FCD"/>
    <w:rsid w:val="00402340"/>
    <w:rsid w:val="00413D2A"/>
    <w:rsid w:val="00440697"/>
    <w:rsid w:val="00453E2F"/>
    <w:rsid w:val="004902E2"/>
    <w:rsid w:val="004C6267"/>
    <w:rsid w:val="004D69C4"/>
    <w:rsid w:val="00512A5A"/>
    <w:rsid w:val="00515809"/>
    <w:rsid w:val="005351A4"/>
    <w:rsid w:val="00606930"/>
    <w:rsid w:val="00610BE5"/>
    <w:rsid w:val="00641851"/>
    <w:rsid w:val="00682BFA"/>
    <w:rsid w:val="00682F52"/>
    <w:rsid w:val="007316F8"/>
    <w:rsid w:val="007351E7"/>
    <w:rsid w:val="00793BD4"/>
    <w:rsid w:val="00801584"/>
    <w:rsid w:val="0081103A"/>
    <w:rsid w:val="00814B53"/>
    <w:rsid w:val="008D7A73"/>
    <w:rsid w:val="008E1484"/>
    <w:rsid w:val="009A6CFA"/>
    <w:rsid w:val="009C3BE0"/>
    <w:rsid w:val="009F7189"/>
    <w:rsid w:val="00A06B39"/>
    <w:rsid w:val="00A33D8D"/>
    <w:rsid w:val="00A51E98"/>
    <w:rsid w:val="00A90BDF"/>
    <w:rsid w:val="00AB688E"/>
    <w:rsid w:val="00AF57E5"/>
    <w:rsid w:val="00B0612E"/>
    <w:rsid w:val="00B25041"/>
    <w:rsid w:val="00BC56BD"/>
    <w:rsid w:val="00BD39D9"/>
    <w:rsid w:val="00C13C7D"/>
    <w:rsid w:val="00C84E04"/>
    <w:rsid w:val="00D57FF8"/>
    <w:rsid w:val="00DC1E54"/>
    <w:rsid w:val="00E16D2B"/>
    <w:rsid w:val="00E27947"/>
    <w:rsid w:val="00E4470B"/>
    <w:rsid w:val="00E47B4F"/>
    <w:rsid w:val="00E62C80"/>
    <w:rsid w:val="00ED69F1"/>
    <w:rsid w:val="00EE4508"/>
    <w:rsid w:val="00F52C47"/>
    <w:rsid w:val="00F6700D"/>
    <w:rsid w:val="00FE2C7E"/>
    <w:rsid w:val="155079E1"/>
    <w:rsid w:val="168E7090"/>
    <w:rsid w:val="1D9D0CDF"/>
    <w:rsid w:val="30433E84"/>
    <w:rsid w:val="327042E0"/>
    <w:rsid w:val="34AF1AF8"/>
    <w:rsid w:val="352A4EAA"/>
    <w:rsid w:val="527C3D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ZZSKJJBG</Company>
  <Pages>1</Pages>
  <Words>68</Words>
  <Characters>390</Characters>
  <Lines>3</Lines>
  <Paragraphs>1</Paragraphs>
  <TotalTime>12</TotalTime>
  <ScaleCrop>false</ScaleCrop>
  <LinksUpToDate>false</LinksUpToDate>
  <CharactersWithSpaces>457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2020-08-27T02:31:00Z</dcterms:created>
  <dc:creator>Administrator</dc:creator>
  <cp:lastModifiedBy>懒人</cp:lastModifiedBy>
  <dcterms:modified xsi:type="dcterms:W3CDTF">2020-12-22T02:52:25Z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