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8534" w:type="dxa"/>
            <w:noWrap w:val="0"/>
            <w:vAlign w:val="top"/>
          </w:tcPr>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jc w:val="left"/>
              <w:textAlignment w:val="auto"/>
              <w:rPr>
                <w:rFonts w:hint="eastAsia" w:eastAsia="宋体"/>
                <w:sz w:val="24"/>
                <w:szCs w:val="24"/>
                <w:lang w:val="en-US" w:eastAsia="zh-CN"/>
              </w:rPr>
            </w:pPr>
            <w:r>
              <w:rPr>
                <w:rFonts w:hint="eastAsia"/>
                <w:sz w:val="24"/>
                <w:szCs w:val="24"/>
              </w:rPr>
              <w:t>审批意见：</w:t>
            </w:r>
            <w:r>
              <w:rPr>
                <w:rFonts w:hint="eastAsia"/>
                <w:sz w:val="24"/>
                <w:szCs w:val="24"/>
                <w:lang w:val="en-US" w:eastAsia="zh-CN"/>
              </w:rPr>
              <w:t xml:space="preserve">                                       </w:t>
            </w:r>
            <w:r>
              <w:rPr>
                <w:rFonts w:hint="eastAsia" w:ascii="仿宋" w:hAnsi="仿宋" w:eastAsia="仿宋" w:cs="仿宋"/>
                <w:sz w:val="24"/>
                <w:szCs w:val="24"/>
                <w:lang w:val="en-US" w:eastAsia="zh-CN"/>
              </w:rPr>
              <w:t>株云环表[2020]13号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株洲市城市建设发展集团有限公司</w:t>
            </w:r>
            <w:r>
              <w:rPr>
                <w:rFonts w:hint="eastAsia" w:ascii="仿宋" w:hAnsi="仿宋" w:eastAsia="仿宋" w:cs="仿宋"/>
                <w:sz w:val="28"/>
                <w:szCs w:val="28"/>
                <w:lang w:eastAsia="zh-CN"/>
              </w:rPr>
              <w:t>拟</w:t>
            </w:r>
            <w:r>
              <w:rPr>
                <w:rFonts w:hint="eastAsia" w:ascii="仿宋" w:hAnsi="仿宋" w:eastAsia="仿宋" w:cs="仿宋"/>
                <w:sz w:val="28"/>
                <w:szCs w:val="28"/>
              </w:rPr>
              <w:t>投资</w:t>
            </w:r>
            <w:r>
              <w:rPr>
                <w:rFonts w:hint="eastAsia" w:ascii="仿宋" w:hAnsi="仿宋" w:eastAsia="仿宋" w:cs="仿宋"/>
                <w:sz w:val="28"/>
                <w:szCs w:val="28"/>
                <w:lang w:val="en-US" w:eastAsia="zh-CN"/>
              </w:rPr>
              <w:t>1527.29</w:t>
            </w:r>
            <w:r>
              <w:rPr>
                <w:rFonts w:hint="eastAsia" w:ascii="仿宋" w:hAnsi="仿宋" w:eastAsia="仿宋" w:cs="仿宋"/>
                <w:sz w:val="28"/>
                <w:szCs w:val="28"/>
              </w:rPr>
              <w:t>万元</w:t>
            </w:r>
            <w:r>
              <w:rPr>
                <w:rFonts w:hint="eastAsia" w:ascii="仿宋" w:hAnsi="仿宋" w:eastAsia="仿宋" w:cs="仿宋"/>
                <w:sz w:val="28"/>
                <w:szCs w:val="28"/>
                <w:lang w:eastAsia="zh-CN"/>
              </w:rPr>
              <w:t>在学林街道</w:t>
            </w:r>
            <w:r>
              <w:rPr>
                <w:rFonts w:hint="eastAsia" w:ascii="仿宋" w:hAnsi="仿宋" w:eastAsia="仿宋" w:cs="仿宋"/>
                <w:sz w:val="28"/>
                <w:szCs w:val="28"/>
              </w:rPr>
              <w:t>双丰社区</w:t>
            </w:r>
            <w:r>
              <w:rPr>
                <w:rFonts w:hint="eastAsia" w:ascii="仿宋" w:hAnsi="仿宋" w:eastAsia="仿宋" w:cs="仿宋"/>
                <w:sz w:val="28"/>
                <w:szCs w:val="28"/>
                <w:lang w:eastAsia="zh-CN"/>
              </w:rPr>
              <w:t>棉湖洲</w:t>
            </w:r>
            <w:r>
              <w:rPr>
                <w:rFonts w:hint="eastAsia" w:ascii="仿宋" w:hAnsi="仿宋" w:eastAsia="仿宋" w:cs="仿宋"/>
                <w:sz w:val="28"/>
                <w:szCs w:val="28"/>
              </w:rPr>
              <w:t>组</w:t>
            </w:r>
            <w:r>
              <w:rPr>
                <w:rFonts w:hint="eastAsia" w:ascii="仿宋" w:hAnsi="仿宋" w:eastAsia="仿宋" w:cs="仿宋"/>
                <w:sz w:val="28"/>
                <w:szCs w:val="28"/>
                <w:lang w:eastAsia="zh-CN"/>
              </w:rPr>
              <w:t>新建</w:t>
            </w:r>
            <w:r>
              <w:rPr>
                <w:rFonts w:hint="eastAsia" w:ascii="仿宋" w:hAnsi="仿宋" w:eastAsia="仿宋" w:cs="仿宋"/>
                <w:sz w:val="28"/>
                <w:szCs w:val="28"/>
              </w:rPr>
              <w:t>中车棉湖洲土地环境综合治理工程。</w:t>
            </w:r>
            <w:r>
              <w:rPr>
                <w:rFonts w:hint="eastAsia" w:ascii="仿宋" w:hAnsi="仿宋" w:eastAsia="仿宋" w:cs="仿宋"/>
                <w:sz w:val="28"/>
                <w:szCs w:val="28"/>
                <w:lang w:val="en-US" w:eastAsia="zh-CN"/>
              </w:rPr>
              <w:t>该项目占地面积</w:t>
            </w:r>
            <w:r>
              <w:rPr>
                <w:rFonts w:hint="eastAsia" w:ascii="仿宋" w:hAnsi="仿宋" w:eastAsia="仿宋" w:cs="仿宋"/>
                <w:sz w:val="28"/>
                <w:szCs w:val="28"/>
              </w:rPr>
              <w:t>4</w:t>
            </w:r>
            <w:r>
              <w:rPr>
                <w:rFonts w:hint="eastAsia" w:ascii="仿宋" w:hAnsi="仿宋" w:eastAsia="仿宋" w:cs="仿宋"/>
                <w:sz w:val="28"/>
                <w:szCs w:val="28"/>
                <w:lang w:val="en-US" w:eastAsia="zh-CN"/>
              </w:rPr>
              <w:t>3370m</w:t>
            </w:r>
            <w:r>
              <w:rPr>
                <w:rFonts w:hint="eastAsia" w:ascii="仿宋" w:hAnsi="仿宋" w:eastAsia="仿宋" w:cs="仿宋"/>
                <w:sz w:val="28"/>
                <w:szCs w:val="28"/>
                <w:vertAlign w:val="superscript"/>
                <w:lang w:val="en-US" w:eastAsia="zh-CN"/>
              </w:rPr>
              <w:t>2</w:t>
            </w:r>
            <w:r>
              <w:rPr>
                <w:rFonts w:hint="eastAsia" w:ascii="仿宋" w:hAnsi="仿宋" w:eastAsia="仿宋" w:cs="仿宋"/>
                <w:sz w:val="28"/>
                <w:szCs w:val="28"/>
                <w:lang w:val="en-US" w:eastAsia="zh-CN"/>
              </w:rPr>
              <w:t>。</w:t>
            </w:r>
            <w:r>
              <w:rPr>
                <w:rFonts w:hint="eastAsia" w:ascii="仿宋" w:hAnsi="仿宋" w:eastAsia="仿宋" w:cs="仿宋"/>
                <w:sz w:val="28"/>
                <w:szCs w:val="28"/>
              </w:rPr>
              <w:t>本工程主要</w:t>
            </w:r>
            <w:r>
              <w:rPr>
                <w:rFonts w:hint="eastAsia" w:ascii="仿宋" w:hAnsi="仿宋" w:eastAsia="仿宋" w:cs="仿宋"/>
                <w:sz w:val="28"/>
                <w:szCs w:val="28"/>
                <w:lang w:eastAsia="zh-CN"/>
              </w:rPr>
              <w:t>为白石港路以北废渣处理工程、白石港路占地范围废渣处理工程及白石港路南侧废渣处理工程三部分</w:t>
            </w:r>
            <w:r>
              <w:rPr>
                <w:rFonts w:hint="eastAsia" w:ascii="仿宋" w:hAnsi="仿宋" w:eastAsia="仿宋" w:cs="仿宋"/>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二、根据</w:t>
            </w:r>
            <w:r>
              <w:rPr>
                <w:rFonts w:hint="eastAsia" w:ascii="仿宋" w:hAnsi="仿宋" w:eastAsia="仿宋" w:cs="仿宋"/>
                <w:sz w:val="28"/>
                <w:szCs w:val="28"/>
                <w:lang w:val="en-US" w:eastAsia="zh-CN"/>
              </w:rPr>
              <w:t>湖南汇恒环境保护科技发展有限公司</w:t>
            </w:r>
            <w:r>
              <w:rPr>
                <w:rFonts w:hint="eastAsia" w:ascii="仿宋" w:hAnsi="仿宋" w:eastAsia="仿宋" w:cs="仿宋"/>
                <w:sz w:val="28"/>
                <w:szCs w:val="28"/>
              </w:rPr>
              <w:t>编制的环境影响报告表结论、专家技术审查意见，在建设单位认真落实各项污染防治措施前提下，从环保角度上分析，同意项目按该环评报告表中确定的规模、地点、内容进行建设。</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三、在工程建设中必须严格执行环保“三同时”制度，重点注意以下几个问题。</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加强扬尘污染防治，项目施工过程中须严格落实扬尘治理</w:t>
            </w:r>
            <w:r>
              <w:rPr>
                <w:rFonts w:hint="eastAsia" w:ascii="仿宋" w:hAnsi="仿宋" w:eastAsia="仿宋" w:cs="仿宋"/>
                <w:sz w:val="28"/>
                <w:szCs w:val="28"/>
                <w:lang w:val="en-US" w:eastAsia="zh-CN"/>
              </w:rPr>
              <w:t>8个100%，设置围挡，防尘网、防尘布，保持进出车辆清洁，洒水抑尘。</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2.加强水污染防治，施工机械清洗废水须经隔油沉淀池处理后用于清洗，严禁外排。</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加强</w:t>
            </w:r>
            <w:r>
              <w:rPr>
                <w:rFonts w:hint="eastAsia" w:ascii="仿宋" w:hAnsi="仿宋" w:eastAsia="仿宋" w:cs="仿宋"/>
                <w:sz w:val="28"/>
                <w:szCs w:val="28"/>
                <w:lang w:eastAsia="zh-CN"/>
              </w:rPr>
              <w:t>噪声防护</w:t>
            </w:r>
            <w:r>
              <w:rPr>
                <w:rFonts w:hint="eastAsia" w:ascii="仿宋" w:hAnsi="仿宋" w:eastAsia="仿宋" w:cs="仿宋"/>
                <w:sz w:val="28"/>
                <w:szCs w:val="28"/>
              </w:rPr>
              <w:t>，</w:t>
            </w:r>
            <w:r>
              <w:rPr>
                <w:rFonts w:hint="eastAsia" w:ascii="仿宋" w:hAnsi="仿宋" w:eastAsia="仿宋" w:cs="仿宋"/>
                <w:sz w:val="28"/>
                <w:szCs w:val="28"/>
                <w:lang w:eastAsia="zh-CN"/>
              </w:rPr>
              <w:t>须采取</w:t>
            </w:r>
            <w:r>
              <w:rPr>
                <w:rFonts w:hint="eastAsia" w:ascii="仿宋" w:hAnsi="仿宋" w:eastAsia="仿宋" w:cs="仿宋"/>
                <w:sz w:val="28"/>
                <w:szCs w:val="28"/>
              </w:rPr>
              <w:t>隔声减振</w:t>
            </w:r>
            <w:r>
              <w:rPr>
                <w:rFonts w:hint="eastAsia" w:ascii="仿宋" w:hAnsi="仿宋" w:eastAsia="仿宋" w:cs="仿宋"/>
                <w:sz w:val="28"/>
                <w:szCs w:val="28"/>
                <w:lang w:eastAsia="zh-CN"/>
              </w:rPr>
              <w:t>、屏障隔声等噪声污染防治</w:t>
            </w:r>
            <w:r>
              <w:rPr>
                <w:rFonts w:hint="eastAsia" w:ascii="仿宋" w:hAnsi="仿宋" w:eastAsia="仿宋" w:cs="仿宋"/>
                <w:sz w:val="28"/>
                <w:szCs w:val="28"/>
              </w:rPr>
              <w:t>措施</w:t>
            </w:r>
            <w:r>
              <w:rPr>
                <w:rFonts w:hint="eastAsia" w:ascii="仿宋" w:hAnsi="仿宋" w:eastAsia="仿宋" w:cs="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4.妥善处理固体废物，生活垃圾须收集后交由环卫部门处理；土石方须妥善处置，严禁乱排</w:t>
            </w:r>
            <w:r>
              <w:rPr>
                <w:rFonts w:hint="eastAsia" w:ascii="仿宋" w:hAnsi="仿宋" w:eastAsia="仿宋" w:cs="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5.加强水土保持。施工过程中须合理选择施工周期和施工工序、减少土石料堆放时间，施工结束后须及时进行生态修复。</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四、由株洲云龙示范区生态环境局负责该项目“三同时”监督检查及日常监督检查。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五、你单位应在收到本批复后10个工作日内，将批准后的环境影响报告表送株洲云龙示范区</w:t>
            </w:r>
            <w:r>
              <w:rPr>
                <w:rFonts w:hint="eastAsia" w:ascii="仿宋" w:hAnsi="仿宋" w:eastAsia="仿宋" w:cs="仿宋"/>
                <w:sz w:val="28"/>
                <w:szCs w:val="28"/>
                <w:lang w:eastAsia="zh-CN"/>
              </w:rPr>
              <w:t>生态环境</w:t>
            </w:r>
            <w:r>
              <w:rPr>
                <w:rFonts w:hint="eastAsia" w:ascii="仿宋" w:hAnsi="仿宋" w:eastAsia="仿宋" w:cs="仿宋"/>
                <w:sz w:val="28"/>
                <w:szCs w:val="28"/>
              </w:rPr>
              <w:t>局。</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六、环境影响报告表经批准后，若项目的性质、规模、地点和环境保护措施等发生重大变动的，须重新报批环境影响报告。</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rPr>
            </w:pP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株洲市生态环境局</w:t>
            </w:r>
            <w:r>
              <w:rPr>
                <w:rFonts w:hint="eastAsia" w:ascii="仿宋" w:hAnsi="仿宋" w:eastAsia="仿宋" w:cs="仿宋"/>
                <w:sz w:val="28"/>
                <w:szCs w:val="28"/>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jc w:val="right"/>
              <w:textAlignment w:val="auto"/>
              <w:rPr>
                <w:rFonts w:hint="default" w:ascii="仿宋_GB2312" w:hAnsi="仿宋_GB2312" w:eastAsia="仿宋_GB2312" w:cs="仿宋_GB2312"/>
                <w:sz w:val="24"/>
                <w:szCs w:val="24"/>
                <w:lang w:val="en-US" w:eastAsia="zh-CN"/>
              </w:rPr>
            </w:pPr>
            <w:r>
              <w:rPr>
                <w:rFonts w:hint="eastAsia" w:ascii="仿宋" w:hAnsi="仿宋" w:eastAsia="仿宋" w:cs="仿宋"/>
                <w:sz w:val="28"/>
                <w:szCs w:val="28"/>
                <w:lang w:eastAsia="zh-CN"/>
              </w:rPr>
              <w:t>20</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15</w:t>
            </w:r>
            <w:bookmarkStart w:id="0" w:name="_GoBack"/>
            <w:bookmarkEnd w:id="0"/>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9509D"/>
    <w:rsid w:val="04545CA6"/>
    <w:rsid w:val="049236AB"/>
    <w:rsid w:val="0A875556"/>
    <w:rsid w:val="0B6053C4"/>
    <w:rsid w:val="0D053AE0"/>
    <w:rsid w:val="317449F2"/>
    <w:rsid w:val="38387EDA"/>
    <w:rsid w:val="3B0020C3"/>
    <w:rsid w:val="3B8762B4"/>
    <w:rsid w:val="42040DB2"/>
    <w:rsid w:val="429B784F"/>
    <w:rsid w:val="44905C46"/>
    <w:rsid w:val="49F9509D"/>
    <w:rsid w:val="4D91290E"/>
    <w:rsid w:val="61835E98"/>
    <w:rsid w:val="62E213A9"/>
    <w:rsid w:val="65193D86"/>
    <w:rsid w:val="6ADA2AB2"/>
    <w:rsid w:val="6C52154A"/>
    <w:rsid w:val="71020A0B"/>
    <w:rsid w:val="7D854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240" w:lineRule="auto"/>
      <w:ind w:firstLine="420"/>
    </w:pPr>
    <w:rPr>
      <w:rFonts w:ascii="Times New Roman" w:hAnsi="Times New Roman"/>
      <w:lang w:val="en-US" w:eastAsia="zh-CN"/>
    </w:rPr>
  </w:style>
  <w:style w:type="paragraph" w:styleId="3">
    <w:name w:val="Body Text Indent"/>
    <w:basedOn w:val="1"/>
    <w:qFormat/>
    <w:uiPriority w:val="0"/>
    <w:pPr>
      <w:spacing w:before="156" w:beforeLines="50"/>
      <w:ind w:firstLine="520" w:firstLineChars="200"/>
    </w:pPr>
    <w:rPr>
      <w:rFonts w:eastAsia="仿宋_GB2312"/>
      <w:sz w:val="26"/>
    </w:rPr>
  </w:style>
  <w:style w:type="paragraph" w:styleId="4">
    <w:name w:val="Plain Text"/>
    <w:basedOn w:val="1"/>
    <w:qFormat/>
    <w:uiPriority w:val="0"/>
    <w:rPr>
      <w:rFonts w:ascii="宋体" w:hAnsi="Courier New"/>
      <w:szCs w:val="20"/>
    </w:rPr>
  </w:style>
  <w:style w:type="paragraph" w:customStyle="1" w:styleId="7">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8">
    <w:name w:val="样式1"/>
    <w:basedOn w:val="1"/>
    <w:qFormat/>
    <w:uiPriority w:val="0"/>
    <w:pPr>
      <w:tabs>
        <w:tab w:val="left" w:pos="882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2019-05-28T08:19:00Z</dcterms:created>
  <dc:creator>么么鱼 </dc:creator>
  <cp:lastModifiedBy>么么鱼 </cp:lastModifiedBy>
  <cp:lastPrinted>2020-09-15T07:59:23Z</cp:lastPrinted>
  <dcterms:modified xsi:type="dcterms:W3CDTF">2020-09-15T07:59:26Z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