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3600" w:firstLineChars="1200"/>
        <w:jc w:val="both"/>
        <w:rPr>
          <w:rFonts w:ascii="Times New Roman" w:hAnsi="Times New Roman" w:eastAsia="方正小标宋_GBK"/>
          <w:b w:val="0"/>
          <w:bCs w:val="0"/>
          <w:sz w:val="30"/>
        </w:rPr>
      </w:pPr>
      <w:bookmarkStart w:id="1" w:name="_GoBack"/>
      <w:bookmarkStart w:id="0" w:name="_Toc24724718"/>
      <w:r>
        <w:rPr>
          <w:rFonts w:ascii="Times New Roman" w:hAnsi="方正小标宋_GBK" w:eastAsia="方正小标宋_GBK"/>
          <w:b w:val="0"/>
          <w:bCs w:val="0"/>
          <w:sz w:val="30"/>
        </w:rPr>
        <w:t>（十五）国有土地上房屋征收与补偿领域基层政务公开标准目录</w:t>
      </w:r>
      <w:bookmarkEnd w:id="0"/>
    </w:p>
    <w:bookmarkEnd w:id="1"/>
    <w:tbl>
      <w:tblPr>
        <w:tblStyle w:val="13"/>
        <w:tblW w:w="16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41"/>
        <w:gridCol w:w="924"/>
        <w:gridCol w:w="2445"/>
        <w:gridCol w:w="2310"/>
        <w:gridCol w:w="1611"/>
        <w:gridCol w:w="1177"/>
        <w:gridCol w:w="901"/>
        <w:gridCol w:w="911"/>
        <w:gridCol w:w="1216"/>
        <w:gridCol w:w="662"/>
        <w:gridCol w:w="515"/>
        <w:gridCol w:w="673"/>
        <w:gridCol w:w="673"/>
        <w:gridCol w:w="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04" w:type="dxa"/>
            <w:vMerge w:val="restart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65" w:type="dxa"/>
            <w:gridSpan w:val="2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445" w:type="dxa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2310" w:type="dxa"/>
            <w:vMerge w:val="restart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611" w:type="dxa"/>
            <w:vMerge w:val="restart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177" w:type="dxa"/>
            <w:vMerge w:val="restart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01" w:type="dxa"/>
            <w:vMerge w:val="restart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911" w:type="dxa"/>
            <w:vMerge w:val="restart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 w:val="22"/>
              </w:rPr>
            </w:pPr>
            <w:r>
              <w:rPr>
                <w:rFonts w:ascii="Times New Roman" w:hAnsi="Times New Roman" w:eastAsia="黑体"/>
                <w:kern w:val="0"/>
                <w:sz w:val="22"/>
              </w:rPr>
              <w:t>公开渠道和载体</w:t>
            </w:r>
          </w:p>
        </w:tc>
        <w:tc>
          <w:tcPr>
            <w:tcW w:w="1878" w:type="dxa"/>
            <w:gridSpan w:val="2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188" w:type="dxa"/>
            <w:gridSpan w:val="2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346" w:type="dxa"/>
            <w:gridSpan w:val="2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504" w:type="dxa"/>
            <w:vMerge w:val="continue"/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41" w:type="dxa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24" w:type="dxa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445" w:type="dxa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二级事项（具体）</w:t>
            </w:r>
          </w:p>
        </w:tc>
        <w:tc>
          <w:tcPr>
            <w:tcW w:w="2310" w:type="dxa"/>
            <w:vMerge w:val="continue"/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1611" w:type="dxa"/>
            <w:vMerge w:val="continue"/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1177" w:type="dxa"/>
            <w:vMerge w:val="continue"/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901" w:type="dxa"/>
            <w:vMerge w:val="continue"/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911" w:type="dxa"/>
            <w:vMerge w:val="continue"/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 w:eastAsia="黑体"/>
                <w:kern w:val="0"/>
                <w:sz w:val="22"/>
              </w:rPr>
            </w:pPr>
          </w:p>
        </w:tc>
        <w:tc>
          <w:tcPr>
            <w:tcW w:w="1216" w:type="dxa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662" w:type="dxa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15" w:type="dxa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673" w:type="dxa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673" w:type="dxa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673" w:type="dxa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3" w:hRule="atLeast"/>
          <w:jc w:val="center"/>
        </w:trPr>
        <w:tc>
          <w:tcPr>
            <w:tcW w:w="504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1" w:type="dxa"/>
            <w:vMerge w:val="restart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法规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政策</w:t>
            </w:r>
          </w:p>
        </w:tc>
        <w:tc>
          <w:tcPr>
            <w:tcW w:w="924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国家层面法规政策</w:t>
            </w:r>
          </w:p>
        </w:tc>
        <w:tc>
          <w:tcPr>
            <w:tcW w:w="2445" w:type="dxa"/>
            <w:noWrap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《国有土地上房屋征收与补偿条例》</w:t>
            </w:r>
          </w:p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《国有土地上房屋征收评估办法》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3.《关于推进国有土地上房屋征收与补偿信息公开工作的实施意见》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4.《关于进一步加强国有土地上房屋征收与补偿信息公开工作的通知》</w:t>
            </w:r>
          </w:p>
        </w:tc>
        <w:tc>
          <w:tcPr>
            <w:tcW w:w="2310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。</w:t>
            </w:r>
          </w:p>
        </w:tc>
        <w:tc>
          <w:tcPr>
            <w:tcW w:w="1611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177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901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18"/>
                <w:szCs w:val="18"/>
              </w:rPr>
              <w:t>攸县住建局</w:t>
            </w: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及攸县征地工作协调服务中心</w:t>
            </w:r>
          </w:p>
        </w:tc>
        <w:tc>
          <w:tcPr>
            <w:tcW w:w="911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1216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15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504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1" w:type="dxa"/>
            <w:vMerge w:val="continue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地方层面法规政策</w:t>
            </w:r>
          </w:p>
        </w:tc>
        <w:tc>
          <w:tcPr>
            <w:tcW w:w="2445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1.《湖南省实施&lt;国有土地上房屋征收与补偿条例&gt;办法》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2.《株洲市国有土地上房屋征收与补偿实施办法》</w:t>
            </w:r>
          </w:p>
        </w:tc>
        <w:tc>
          <w:tcPr>
            <w:tcW w:w="2310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地方性法规；地方政府规章；规范性文件。</w:t>
            </w:r>
          </w:p>
        </w:tc>
        <w:tc>
          <w:tcPr>
            <w:tcW w:w="1611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177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901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18"/>
                <w:szCs w:val="18"/>
              </w:rPr>
              <w:t>攸县住建局</w:t>
            </w: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及攸县征地工作协调服务中心</w:t>
            </w:r>
          </w:p>
        </w:tc>
        <w:tc>
          <w:tcPr>
            <w:tcW w:w="911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1216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15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504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1" w:type="dxa"/>
            <w:vMerge w:val="restart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924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启动要件</w:t>
            </w:r>
          </w:p>
        </w:tc>
        <w:tc>
          <w:tcPr>
            <w:tcW w:w="2445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符合公共利益需要、符合国民经济和社会发展规划、土地利用总体规划、城乡规划和专项规划。</w:t>
            </w:r>
          </w:p>
        </w:tc>
        <w:tc>
          <w:tcPr>
            <w:tcW w:w="2310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征收项目符合公共利益的相关材料。</w:t>
            </w:r>
          </w:p>
        </w:tc>
        <w:tc>
          <w:tcPr>
            <w:tcW w:w="1611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177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901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18"/>
                <w:szCs w:val="18"/>
              </w:rPr>
              <w:t>攸县住建局</w:t>
            </w: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及攸县征地工作协调服务中心</w:t>
            </w:r>
          </w:p>
        </w:tc>
        <w:tc>
          <w:tcPr>
            <w:tcW w:w="911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■其他_</w:t>
            </w:r>
          </w:p>
        </w:tc>
        <w:tc>
          <w:tcPr>
            <w:tcW w:w="1216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15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504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1" w:type="dxa"/>
            <w:vMerge w:val="continue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社会稳定风险评估</w:t>
            </w:r>
          </w:p>
        </w:tc>
        <w:tc>
          <w:tcPr>
            <w:tcW w:w="2445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社会稳定风险评估结果</w:t>
            </w:r>
          </w:p>
        </w:tc>
        <w:tc>
          <w:tcPr>
            <w:tcW w:w="2310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社会稳定风险评估结果。</w:t>
            </w:r>
          </w:p>
        </w:tc>
        <w:tc>
          <w:tcPr>
            <w:tcW w:w="1611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177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901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攸县人民政府</w:t>
            </w:r>
          </w:p>
        </w:tc>
        <w:tc>
          <w:tcPr>
            <w:tcW w:w="911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■其他_</w:t>
            </w:r>
          </w:p>
        </w:tc>
        <w:tc>
          <w:tcPr>
            <w:tcW w:w="1216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15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atLeast"/>
          <w:jc w:val="center"/>
        </w:trPr>
        <w:tc>
          <w:tcPr>
            <w:tcW w:w="504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841" w:type="dxa"/>
            <w:vMerge w:val="restart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924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房屋调查登记</w:t>
            </w:r>
          </w:p>
        </w:tc>
        <w:tc>
          <w:tcPr>
            <w:tcW w:w="2445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1.入户调查通知；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2.调查结果；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3.认定结果。</w:t>
            </w:r>
          </w:p>
        </w:tc>
        <w:tc>
          <w:tcPr>
            <w:tcW w:w="2310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入户调查通知；调查结果；认定结果。</w:t>
            </w:r>
          </w:p>
        </w:tc>
        <w:tc>
          <w:tcPr>
            <w:tcW w:w="1611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177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901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18"/>
                <w:szCs w:val="18"/>
              </w:rPr>
              <w:t>攸县住建局</w:t>
            </w: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及攸县征地工作协调服务中心</w:t>
            </w:r>
          </w:p>
        </w:tc>
        <w:tc>
          <w:tcPr>
            <w:tcW w:w="911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1216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15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1" w:hRule="atLeast"/>
          <w:jc w:val="center"/>
        </w:trPr>
        <w:tc>
          <w:tcPr>
            <w:tcW w:w="504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1" w:type="dxa"/>
            <w:vMerge w:val="continue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房屋征收补偿方案拟订</w:t>
            </w:r>
          </w:p>
        </w:tc>
        <w:tc>
          <w:tcPr>
            <w:tcW w:w="2445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论证结论;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征求意见情况;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根据公众意见修改情况。</w:t>
            </w:r>
          </w:p>
        </w:tc>
        <w:tc>
          <w:tcPr>
            <w:tcW w:w="2310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论证结论;征求意见情况;根据公众意见修改情况。</w:t>
            </w:r>
          </w:p>
        </w:tc>
        <w:tc>
          <w:tcPr>
            <w:tcW w:w="1611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177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信息形成或者变更之日起20个工作日内予以公开；征求意见期限不得少于30日</w:t>
            </w:r>
          </w:p>
        </w:tc>
        <w:tc>
          <w:tcPr>
            <w:tcW w:w="901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攸县人民政府</w:t>
            </w:r>
          </w:p>
        </w:tc>
        <w:tc>
          <w:tcPr>
            <w:tcW w:w="911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■其他</w:t>
            </w:r>
          </w:p>
        </w:tc>
        <w:tc>
          <w:tcPr>
            <w:tcW w:w="1216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15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6" w:hRule="atLeast"/>
          <w:jc w:val="center"/>
        </w:trPr>
        <w:tc>
          <w:tcPr>
            <w:tcW w:w="504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841" w:type="dxa"/>
            <w:vMerge w:val="continue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房屋征收决定</w:t>
            </w:r>
          </w:p>
        </w:tc>
        <w:tc>
          <w:tcPr>
            <w:tcW w:w="2445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房屋征收决定公告（包括补偿方案和行政复议、行政诉讼权利等事项）。</w:t>
            </w:r>
          </w:p>
        </w:tc>
        <w:tc>
          <w:tcPr>
            <w:tcW w:w="2310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房屋征收决定公告（包括补偿方案和行政复议、行政诉讼权利等事项）。</w:t>
            </w:r>
          </w:p>
        </w:tc>
        <w:tc>
          <w:tcPr>
            <w:tcW w:w="1611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177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901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攸县人民政府</w:t>
            </w:r>
          </w:p>
        </w:tc>
        <w:tc>
          <w:tcPr>
            <w:tcW w:w="911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1216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在征收范围内</w:t>
            </w:r>
          </w:p>
        </w:tc>
        <w:tc>
          <w:tcPr>
            <w:tcW w:w="515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9" w:hRule="atLeast"/>
          <w:jc w:val="center"/>
        </w:trPr>
        <w:tc>
          <w:tcPr>
            <w:tcW w:w="504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841" w:type="dxa"/>
            <w:vMerge w:val="restart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评估</w:t>
            </w:r>
          </w:p>
        </w:tc>
        <w:tc>
          <w:tcPr>
            <w:tcW w:w="924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房地产估价机构确定</w:t>
            </w:r>
          </w:p>
        </w:tc>
        <w:tc>
          <w:tcPr>
            <w:tcW w:w="2445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发布征收评估信息；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公布已报名且符合资质条件的房地产价格评估机构名单；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房地产估价机构选定或确定通知。</w:t>
            </w:r>
          </w:p>
        </w:tc>
        <w:tc>
          <w:tcPr>
            <w:tcW w:w="2310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房地产估价机构选定或确定通知。</w:t>
            </w:r>
          </w:p>
        </w:tc>
        <w:tc>
          <w:tcPr>
            <w:tcW w:w="1611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177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901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18"/>
                <w:szCs w:val="18"/>
              </w:rPr>
              <w:t>攸县住建局</w:t>
            </w: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及攸县征地工作协调服务中心</w:t>
            </w:r>
          </w:p>
        </w:tc>
        <w:tc>
          <w:tcPr>
            <w:tcW w:w="911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1216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Merge w:val="restart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在征收范围内向被征收人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15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9" w:hRule="atLeast"/>
          <w:jc w:val="center"/>
        </w:trPr>
        <w:tc>
          <w:tcPr>
            <w:tcW w:w="504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841" w:type="dxa"/>
            <w:vMerge w:val="continue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被征收房屋评估</w:t>
            </w:r>
          </w:p>
        </w:tc>
        <w:tc>
          <w:tcPr>
            <w:tcW w:w="2445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分户的初步评估结果</w:t>
            </w:r>
          </w:p>
        </w:tc>
        <w:tc>
          <w:tcPr>
            <w:tcW w:w="2310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分户的初步评估结果。</w:t>
            </w:r>
          </w:p>
        </w:tc>
        <w:tc>
          <w:tcPr>
            <w:tcW w:w="1611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177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901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18"/>
                <w:szCs w:val="18"/>
              </w:rPr>
              <w:t>攸县住建局</w:t>
            </w: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及攸县征地工作协调服务中心</w:t>
            </w:r>
          </w:p>
        </w:tc>
        <w:tc>
          <w:tcPr>
            <w:tcW w:w="911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1216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vMerge w:val="continue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15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1" w:hRule="atLeast"/>
          <w:jc w:val="center"/>
        </w:trPr>
        <w:tc>
          <w:tcPr>
            <w:tcW w:w="504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1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924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分户补偿情况</w:t>
            </w:r>
          </w:p>
        </w:tc>
        <w:tc>
          <w:tcPr>
            <w:tcW w:w="2445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分户补偿结果</w:t>
            </w:r>
          </w:p>
        </w:tc>
        <w:tc>
          <w:tcPr>
            <w:tcW w:w="2310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分户补偿结果。</w:t>
            </w:r>
          </w:p>
        </w:tc>
        <w:tc>
          <w:tcPr>
            <w:tcW w:w="1611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177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901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18"/>
                <w:szCs w:val="18"/>
              </w:rPr>
              <w:t>攸县住建局</w:t>
            </w: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及攸县征地工作协调服务中心</w:t>
            </w:r>
          </w:p>
        </w:tc>
        <w:tc>
          <w:tcPr>
            <w:tcW w:w="911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1216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15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6" w:hRule="atLeast"/>
          <w:jc w:val="center"/>
        </w:trPr>
        <w:tc>
          <w:tcPr>
            <w:tcW w:w="504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41" w:type="dxa"/>
            <w:vMerge w:val="restart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924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产权调换房屋</w:t>
            </w:r>
          </w:p>
        </w:tc>
        <w:tc>
          <w:tcPr>
            <w:tcW w:w="2445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房源信息；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选房办法；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选房结果。</w:t>
            </w:r>
          </w:p>
        </w:tc>
        <w:tc>
          <w:tcPr>
            <w:tcW w:w="2310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房源信息；选房办法；选房结果。</w:t>
            </w:r>
          </w:p>
        </w:tc>
        <w:tc>
          <w:tcPr>
            <w:tcW w:w="1611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177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901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18"/>
                <w:szCs w:val="18"/>
              </w:rPr>
              <w:t>攸县住建局</w:t>
            </w: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及攸县征地工作协调服务中心</w:t>
            </w:r>
          </w:p>
        </w:tc>
        <w:tc>
          <w:tcPr>
            <w:tcW w:w="911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1216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15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0" w:hRule="atLeast"/>
          <w:jc w:val="center"/>
        </w:trPr>
        <w:tc>
          <w:tcPr>
            <w:tcW w:w="504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41" w:type="dxa"/>
            <w:vMerge w:val="continue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房屋征收补偿决定</w:t>
            </w:r>
          </w:p>
        </w:tc>
        <w:tc>
          <w:tcPr>
            <w:tcW w:w="2445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房屋征收补偿决定公告</w:t>
            </w:r>
          </w:p>
        </w:tc>
        <w:tc>
          <w:tcPr>
            <w:tcW w:w="2310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房屋征收补偿决定公告。</w:t>
            </w:r>
          </w:p>
        </w:tc>
        <w:tc>
          <w:tcPr>
            <w:tcW w:w="1611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177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901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攸县人民政府</w:t>
            </w:r>
          </w:p>
        </w:tc>
        <w:tc>
          <w:tcPr>
            <w:tcW w:w="911" w:type="dxa"/>
            <w:noWrap/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1216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2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15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>
      <w:pPr>
        <w:rPr>
          <w:rFonts w:ascii="Times New Roman" w:hAnsi="Times New Roman"/>
        </w:rPr>
      </w:pPr>
    </w:p>
    <w:sectPr>
      <w:footerReference r:id="rId4" w:type="first"/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</w:rPr>
    </w:pPr>
  </w:p>
  <w:p>
    <w:pPr>
      <w:pStyle w:val="8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352695"/>
    <w:multiLevelType w:val="singleLevel"/>
    <w:tmpl w:val="E83526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8222F"/>
    <w:rsid w:val="0001046A"/>
    <w:rsid w:val="00081E93"/>
    <w:rsid w:val="000A529C"/>
    <w:rsid w:val="000D06A5"/>
    <w:rsid w:val="001E4684"/>
    <w:rsid w:val="003337E4"/>
    <w:rsid w:val="003773A8"/>
    <w:rsid w:val="004235E7"/>
    <w:rsid w:val="0048335E"/>
    <w:rsid w:val="004E5DE2"/>
    <w:rsid w:val="005E20B4"/>
    <w:rsid w:val="00A55EF5"/>
    <w:rsid w:val="00C4409F"/>
    <w:rsid w:val="00D2638F"/>
    <w:rsid w:val="00D4789C"/>
    <w:rsid w:val="00D756C8"/>
    <w:rsid w:val="00DF2496"/>
    <w:rsid w:val="00E46969"/>
    <w:rsid w:val="028B102A"/>
    <w:rsid w:val="05CB7721"/>
    <w:rsid w:val="06ED0967"/>
    <w:rsid w:val="0E3E181E"/>
    <w:rsid w:val="0F304BA6"/>
    <w:rsid w:val="12864832"/>
    <w:rsid w:val="15604920"/>
    <w:rsid w:val="192066BC"/>
    <w:rsid w:val="19350AD2"/>
    <w:rsid w:val="1C52018D"/>
    <w:rsid w:val="1CD106C6"/>
    <w:rsid w:val="1F7F60C4"/>
    <w:rsid w:val="23DF0AD3"/>
    <w:rsid w:val="25FE797C"/>
    <w:rsid w:val="27302227"/>
    <w:rsid w:val="2A9D561C"/>
    <w:rsid w:val="2B270264"/>
    <w:rsid w:val="303731FA"/>
    <w:rsid w:val="32E015FE"/>
    <w:rsid w:val="35977945"/>
    <w:rsid w:val="361C7894"/>
    <w:rsid w:val="36830A64"/>
    <w:rsid w:val="379A2BBB"/>
    <w:rsid w:val="391D4DEF"/>
    <w:rsid w:val="41E70471"/>
    <w:rsid w:val="44954EF7"/>
    <w:rsid w:val="495902D2"/>
    <w:rsid w:val="4C316F8B"/>
    <w:rsid w:val="4FCE4E4F"/>
    <w:rsid w:val="4FE374C1"/>
    <w:rsid w:val="5091305E"/>
    <w:rsid w:val="51901285"/>
    <w:rsid w:val="52653AD8"/>
    <w:rsid w:val="5698222F"/>
    <w:rsid w:val="56A324C2"/>
    <w:rsid w:val="572D46E0"/>
    <w:rsid w:val="584032A3"/>
    <w:rsid w:val="59234477"/>
    <w:rsid w:val="5BDC2AF0"/>
    <w:rsid w:val="5C4F6AB6"/>
    <w:rsid w:val="5CF67E7E"/>
    <w:rsid w:val="5D9848F3"/>
    <w:rsid w:val="5E935AB3"/>
    <w:rsid w:val="61765214"/>
    <w:rsid w:val="655542C4"/>
    <w:rsid w:val="6BE01140"/>
    <w:rsid w:val="726A33A3"/>
    <w:rsid w:val="75576A4E"/>
    <w:rsid w:val="77003107"/>
    <w:rsid w:val="7D4F68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3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0"/>
    <w:pPr>
      <w:jc w:val="left"/>
      <w:outlineLvl w:val="1"/>
    </w:pPr>
    <w:rPr>
      <w:rFonts w:ascii="微软雅黑" w:hAnsi="微软雅黑" w:eastAsia="微软雅黑"/>
      <w:b/>
      <w:color w:val="4C4C4C"/>
      <w:kern w:val="0"/>
      <w:sz w:val="24"/>
      <w:szCs w:val="24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customStyle="1" w:styleId="3">
    <w:name w:val="Body Text Indent1"/>
    <w:basedOn w:val="1"/>
    <w:qFormat/>
    <w:uiPriority w:val="0"/>
    <w:pPr>
      <w:ind w:left="420" w:leftChars="200"/>
    </w:p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semiHidden/>
    <w:unhideWhenUsed/>
    <w:qFormat/>
    <w:uiPriority w:val="39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11">
    <w:name w:val="Normal (Web)"/>
    <w:basedOn w:val="1"/>
    <w:semiHidden/>
    <w:unhideWhenUsed/>
    <w:qFormat/>
    <w:uiPriority w:val="99"/>
    <w:pPr>
      <w:jc w:val="left"/>
    </w:pPr>
    <w:rPr>
      <w:rFonts w:hint="eastAsia" w:ascii="微软雅黑" w:hAnsi="微软雅黑" w:eastAsia="微软雅黑"/>
      <w:color w:val="4C4C4C"/>
      <w:kern w:val="0"/>
      <w:szCs w:val="21"/>
    </w:rPr>
  </w:style>
  <w:style w:type="paragraph" w:styleId="12">
    <w:name w:val="annotation subject"/>
    <w:basedOn w:val="6"/>
    <w:next w:val="6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semiHidden/>
    <w:unhideWhenUsed/>
    <w:qFormat/>
    <w:uiPriority w:val="99"/>
    <w:rPr>
      <w:rFonts w:ascii="Times New Roman" w:hAnsi="Times New Roman" w:eastAsia="宋体" w:cs="Times New Roman"/>
    </w:rPr>
  </w:style>
  <w:style w:type="character" w:styleId="17">
    <w:name w:val="FollowedHyperlink"/>
    <w:basedOn w:val="15"/>
    <w:semiHidden/>
    <w:unhideWhenUsed/>
    <w:qFormat/>
    <w:uiPriority w:val="99"/>
    <w:rPr>
      <w:rFonts w:ascii="Times New Roman" w:hAnsi="Times New Roman" w:eastAsia="宋体" w:cs="Times New Roman"/>
      <w:color w:val="4C4C4C"/>
      <w:u w:val="none"/>
    </w:rPr>
  </w:style>
  <w:style w:type="character" w:styleId="18">
    <w:name w:val="Emphasis"/>
    <w:basedOn w:val="15"/>
    <w:qFormat/>
    <w:uiPriority w:val="20"/>
    <w:rPr>
      <w:rFonts w:ascii="Times New Roman" w:hAnsi="Times New Roman" w:eastAsia="宋体" w:cs="Times New Roman"/>
    </w:rPr>
  </w:style>
  <w:style w:type="character" w:styleId="19">
    <w:name w:val="HTML Definition"/>
    <w:basedOn w:val="15"/>
    <w:semiHidden/>
    <w:unhideWhenUsed/>
    <w:qFormat/>
    <w:uiPriority w:val="99"/>
    <w:rPr>
      <w:rFonts w:ascii="Times New Roman" w:hAnsi="Times New Roman" w:eastAsia="宋体" w:cs="Times New Roman"/>
    </w:rPr>
  </w:style>
  <w:style w:type="character" w:styleId="20">
    <w:name w:val="HTML Acronym"/>
    <w:basedOn w:val="15"/>
    <w:semiHidden/>
    <w:unhideWhenUsed/>
    <w:qFormat/>
    <w:uiPriority w:val="99"/>
    <w:rPr>
      <w:rFonts w:ascii="Times New Roman" w:hAnsi="Times New Roman" w:eastAsia="宋体" w:cs="Times New Roman"/>
    </w:rPr>
  </w:style>
  <w:style w:type="character" w:styleId="21">
    <w:name w:val="HTML Variable"/>
    <w:basedOn w:val="15"/>
    <w:semiHidden/>
    <w:unhideWhenUsed/>
    <w:qFormat/>
    <w:uiPriority w:val="99"/>
    <w:rPr>
      <w:rFonts w:ascii="Times New Roman" w:hAnsi="Times New Roman" w:eastAsia="宋体" w:cs="Times New Roman"/>
    </w:rPr>
  </w:style>
  <w:style w:type="character" w:styleId="22">
    <w:name w:val="Hyperlink"/>
    <w:basedOn w:val="15"/>
    <w:semiHidden/>
    <w:unhideWhenUsed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styleId="23">
    <w:name w:val="HTML Code"/>
    <w:basedOn w:val="15"/>
    <w:semiHidden/>
    <w:unhideWhenUsed/>
    <w:qFormat/>
    <w:uiPriority w:val="99"/>
    <w:rPr>
      <w:rFonts w:hint="eastAsia" w:ascii="微软雅黑" w:hAnsi="微软雅黑" w:eastAsia="微软雅黑" w:cs="微软雅黑"/>
      <w:color w:val="4C4C4C"/>
      <w:sz w:val="21"/>
      <w:szCs w:val="21"/>
    </w:rPr>
  </w:style>
  <w:style w:type="character" w:styleId="24">
    <w:name w:val="annotation reference"/>
    <w:semiHidden/>
    <w:unhideWhenUsed/>
    <w:qFormat/>
    <w:uiPriority w:val="99"/>
    <w:rPr>
      <w:rFonts w:ascii="Times New Roman" w:hAnsi="Times New Roman" w:eastAsia="宋体" w:cs="Times New Roman"/>
      <w:sz w:val="21"/>
      <w:szCs w:val="21"/>
    </w:rPr>
  </w:style>
  <w:style w:type="character" w:styleId="25">
    <w:name w:val="HTML Cite"/>
    <w:basedOn w:val="15"/>
    <w:semiHidden/>
    <w:unhideWhenUsed/>
    <w:qFormat/>
    <w:uiPriority w:val="99"/>
    <w:rPr>
      <w:rFonts w:ascii="Times New Roman" w:hAnsi="Times New Roman" w:eastAsia="宋体" w:cs="Times New Roman"/>
    </w:rPr>
  </w:style>
  <w:style w:type="paragraph" w:styleId="26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paragraph" w:customStyle="1" w:styleId="27">
    <w:name w:val="列出段落1"/>
    <w:basedOn w:val="1"/>
    <w:qFormat/>
    <w:uiPriority w:val="0"/>
    <w:pPr>
      <w:ind w:firstLine="420" w:firstLineChars="200"/>
    </w:pPr>
  </w:style>
  <w:style w:type="character" w:customStyle="1" w:styleId="28">
    <w:name w:val="dropselect_box"/>
    <w:basedOn w:val="15"/>
    <w:qFormat/>
    <w:uiPriority w:val="0"/>
    <w:rPr>
      <w:rFonts w:ascii="Times New Roman" w:hAnsi="Times New Roman" w:eastAsia="宋体" w:cs="Times New Roman"/>
    </w:rPr>
  </w:style>
  <w:style w:type="character" w:customStyle="1" w:styleId="29">
    <w:name w:val="hover17"/>
    <w:basedOn w:val="15"/>
    <w:qFormat/>
    <w:uiPriority w:val="0"/>
    <w:rPr>
      <w:rFonts w:ascii="Times New Roman" w:hAnsi="Times New Roman" w:eastAsia="宋体" w:cs="Times New Roman"/>
      <w:color w:val="1D59A1"/>
    </w:rPr>
  </w:style>
  <w:style w:type="character" w:customStyle="1" w:styleId="30">
    <w:name w:val="hover18"/>
    <w:basedOn w:val="15"/>
    <w:qFormat/>
    <w:uiPriority w:val="0"/>
    <w:rPr>
      <w:rFonts w:ascii="Times New Roman" w:hAnsi="Times New Roman" w:eastAsia="宋体" w:cs="Times New Roman"/>
      <w:color w:val="0987E2"/>
    </w:rPr>
  </w:style>
  <w:style w:type="character" w:customStyle="1" w:styleId="31">
    <w:name w:val="hover19"/>
    <w:basedOn w:val="15"/>
    <w:qFormat/>
    <w:uiPriority w:val="0"/>
    <w:rPr>
      <w:rFonts w:ascii="Times New Roman" w:hAnsi="Times New Roman" w:eastAsia="宋体" w:cs="Times New Roman"/>
      <w:color w:val="1D59A1"/>
    </w:rPr>
  </w:style>
  <w:style w:type="character" w:customStyle="1" w:styleId="32">
    <w:name w:val="hover20"/>
    <w:basedOn w:val="15"/>
    <w:qFormat/>
    <w:uiPriority w:val="0"/>
    <w:rPr>
      <w:rFonts w:ascii="Times New Roman" w:hAnsi="Times New Roman" w:eastAsia="宋体" w:cs="Times New Roman"/>
      <w:color w:val="1D59A1"/>
    </w:rPr>
  </w:style>
  <w:style w:type="character" w:customStyle="1" w:styleId="33">
    <w:name w:val="tz"/>
    <w:basedOn w:val="15"/>
    <w:qFormat/>
    <w:uiPriority w:val="0"/>
    <w:rPr>
      <w:rFonts w:ascii="Times New Roman" w:hAnsi="Times New Roman" w:eastAsia="宋体" w:cs="Times New Roman"/>
    </w:rPr>
  </w:style>
  <w:style w:type="character" w:customStyle="1" w:styleId="34">
    <w:name w:val="now1"/>
    <w:basedOn w:val="15"/>
    <w:qFormat/>
    <w:uiPriority w:val="0"/>
    <w:rPr>
      <w:rFonts w:ascii="Times New Roman" w:hAnsi="Times New Roman" w:eastAsia="宋体" w:cs="Times New Roman"/>
    </w:rPr>
  </w:style>
  <w:style w:type="character" w:customStyle="1" w:styleId="35">
    <w:name w:val="bsharetext"/>
    <w:basedOn w:val="15"/>
    <w:qFormat/>
    <w:uiPriority w:val="0"/>
    <w:rPr>
      <w:rFonts w:ascii="Times New Roman" w:hAnsi="Times New Roman" w:eastAsia="宋体" w:cs="Times New Roman"/>
    </w:rPr>
  </w:style>
  <w:style w:type="character" w:customStyle="1" w:styleId="36">
    <w:name w:val="hj-easyread-speakerprocesser-position-action-icon"/>
    <w:basedOn w:val="15"/>
    <w:qFormat/>
    <w:uiPriority w:val="0"/>
    <w:rPr>
      <w:rFonts w:ascii="Times New Roman" w:hAnsi="Times New Roman" w:eastAsia="宋体" w:cs="Times New Roman"/>
    </w:rPr>
  </w:style>
  <w:style w:type="character" w:customStyle="1" w:styleId="37">
    <w:name w:val="页眉 Char"/>
    <w:basedOn w:val="15"/>
    <w:link w:val="9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38">
    <w:name w:val="页脚 Char"/>
    <w:basedOn w:val="15"/>
    <w:link w:val="8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39">
    <w:name w:val="标题 1 Char"/>
    <w:basedOn w:val="15"/>
    <w:link w:val="4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40">
    <w:name w:val="批注框文本 Char"/>
    <w:basedOn w:val="15"/>
    <w:link w:val="7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636</Words>
  <Characters>3630</Characters>
  <Lines>30</Lines>
  <Paragraphs>8</Paragraphs>
  <TotalTime>29</TotalTime>
  <ScaleCrop>false</ScaleCrop>
  <LinksUpToDate>false</LinksUpToDate>
  <CharactersWithSpaces>4258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2020-10-14T03:25:00Z</dcterms:created>
  <dc:creator>LENOVO</dc:creator>
  <cp:lastModifiedBy>mnm</cp:lastModifiedBy>
  <cp:lastPrinted>2020-10-15T01:30:00Z</cp:lastPrinted>
  <dcterms:modified xsi:type="dcterms:W3CDTF">2020-11-04T03:33:53Z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