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A0F" w:rsidRDefault="0023074F" w:rsidP="00A06A0F">
      <w:pPr>
        <w:adjustRightInd w:val="0"/>
        <w:spacing w:line="560" w:lineRule="exact"/>
        <w:ind w:right="641"/>
        <w:jc w:val="center"/>
        <w:rPr>
          <w:rFonts w:eastAsia="方正小标宋简体"/>
          <w:sz w:val="36"/>
          <w:szCs w:val="36"/>
        </w:rPr>
      </w:pPr>
      <w:r>
        <w:rPr>
          <w:rFonts w:eastAsia="方正小标宋简体" w:hint="eastAsia"/>
          <w:sz w:val="36"/>
          <w:szCs w:val="36"/>
        </w:rPr>
        <w:t>炎陵县</w:t>
      </w:r>
      <w:r w:rsidR="00BB07BB">
        <w:rPr>
          <w:rFonts w:eastAsia="方正小标宋简体" w:hint="eastAsia"/>
          <w:sz w:val="36"/>
          <w:szCs w:val="36"/>
        </w:rPr>
        <w:t>失业保险</w:t>
      </w:r>
      <w:r w:rsidR="00A06A0F">
        <w:rPr>
          <w:rFonts w:eastAsia="方正小标宋简体"/>
          <w:sz w:val="36"/>
          <w:szCs w:val="36"/>
        </w:rPr>
        <w:t>预算支出绩效报告</w:t>
      </w:r>
    </w:p>
    <w:p w:rsidR="00A06A0F" w:rsidRDefault="00A06A0F" w:rsidP="00A06A0F">
      <w:pPr>
        <w:adjustRightInd w:val="0"/>
        <w:spacing w:line="560" w:lineRule="exact"/>
        <w:ind w:right="641"/>
        <w:jc w:val="center"/>
        <w:rPr>
          <w:rFonts w:eastAsia="楷体_GB2312"/>
          <w:sz w:val="28"/>
          <w:szCs w:val="28"/>
        </w:rPr>
      </w:pPr>
      <w:r>
        <w:rPr>
          <w:rFonts w:eastAsia="楷体_GB2312"/>
          <w:sz w:val="28"/>
          <w:szCs w:val="28"/>
        </w:rPr>
        <w:t>（</w:t>
      </w:r>
      <w:r w:rsidR="00EB6F4C">
        <w:rPr>
          <w:rFonts w:eastAsia="楷体_GB2312" w:hint="eastAsia"/>
          <w:sz w:val="28"/>
          <w:szCs w:val="28"/>
        </w:rPr>
        <w:t>就业服务中心</w:t>
      </w:r>
      <w:r>
        <w:rPr>
          <w:rFonts w:eastAsia="楷体_GB2312"/>
          <w:sz w:val="28"/>
          <w:szCs w:val="28"/>
        </w:rPr>
        <w:t>）</w:t>
      </w:r>
    </w:p>
    <w:p w:rsidR="00A06A0F" w:rsidRDefault="00A06A0F" w:rsidP="00A06A0F">
      <w:pPr>
        <w:adjustRightInd w:val="0"/>
        <w:spacing w:line="560" w:lineRule="exact"/>
        <w:ind w:right="641"/>
        <w:rPr>
          <w:rFonts w:eastAsia="仿宋_GB2312"/>
          <w:sz w:val="32"/>
          <w:szCs w:val="32"/>
        </w:rPr>
      </w:pPr>
    </w:p>
    <w:p w:rsidR="00A06A0F" w:rsidRPr="00FF606D" w:rsidRDefault="00A06A0F" w:rsidP="00A06A0F">
      <w:pPr>
        <w:adjustRightInd w:val="0"/>
        <w:snapToGrid w:val="0"/>
        <w:spacing w:line="560" w:lineRule="exact"/>
        <w:ind w:firstLineChars="200" w:firstLine="640"/>
        <w:outlineLvl w:val="0"/>
        <w:rPr>
          <w:rFonts w:eastAsia="黑体"/>
          <w:color w:val="000000"/>
          <w:sz w:val="32"/>
          <w:szCs w:val="32"/>
        </w:rPr>
      </w:pPr>
      <w:r w:rsidRPr="00FF606D">
        <w:rPr>
          <w:rFonts w:eastAsia="黑体"/>
          <w:color w:val="000000"/>
          <w:sz w:val="32"/>
          <w:szCs w:val="32"/>
        </w:rPr>
        <w:t>一、项目概况</w:t>
      </w:r>
    </w:p>
    <w:p w:rsidR="00A06A0F" w:rsidRPr="00FF606D" w:rsidRDefault="001E10D8" w:rsidP="00883EC7">
      <w:pPr>
        <w:ind w:firstLineChars="150" w:firstLine="480"/>
        <w:rPr>
          <w:rFonts w:ascii="仿宋_GB2312" w:eastAsia="仿宋_GB2312" w:hAnsi="宋体" w:cs="宋体"/>
          <w:color w:val="000000"/>
          <w:kern w:val="0"/>
          <w:sz w:val="32"/>
          <w:szCs w:val="32"/>
        </w:rPr>
      </w:pPr>
      <w:r w:rsidRPr="00FF606D">
        <w:rPr>
          <w:rFonts w:eastAsia="仿宋_GB2312"/>
          <w:color w:val="000000"/>
          <w:sz w:val="32"/>
          <w:szCs w:val="32"/>
        </w:rPr>
        <w:t>（一）项目单位基本情况</w:t>
      </w:r>
      <w:r w:rsidR="00D22881">
        <w:rPr>
          <w:rFonts w:eastAsia="仿宋_GB2312" w:hint="eastAsia"/>
          <w:color w:val="000000"/>
          <w:sz w:val="32"/>
          <w:szCs w:val="32"/>
        </w:rPr>
        <w:t>：炎陵县就业</w:t>
      </w:r>
      <w:r w:rsidR="00E7645E" w:rsidRPr="00FF606D">
        <w:rPr>
          <w:rFonts w:eastAsia="仿宋_GB2312" w:hint="eastAsia"/>
          <w:color w:val="000000"/>
          <w:sz w:val="32"/>
          <w:szCs w:val="32"/>
        </w:rPr>
        <w:t>服务中心</w:t>
      </w:r>
      <w:r w:rsidRPr="00FF606D">
        <w:rPr>
          <w:rFonts w:eastAsia="仿宋_GB2312" w:hint="eastAsia"/>
          <w:color w:val="000000"/>
          <w:sz w:val="32"/>
          <w:szCs w:val="32"/>
        </w:rPr>
        <w:t>是</w:t>
      </w:r>
      <w:r w:rsidRPr="00FF606D">
        <w:rPr>
          <w:rFonts w:ascii="仿宋_GB2312" w:eastAsia="仿宋_GB2312" w:hAnsi="宋体" w:cs="宋体" w:hint="eastAsia"/>
          <w:color w:val="000000"/>
          <w:kern w:val="0"/>
          <w:sz w:val="32"/>
          <w:szCs w:val="32"/>
        </w:rPr>
        <w:t>隶属于炎陵县人力资源和社会保障局领导的</w:t>
      </w:r>
      <w:r w:rsidR="00427D9F" w:rsidRPr="00FF606D">
        <w:rPr>
          <w:rFonts w:ascii="仿宋_GB2312" w:eastAsia="仿宋_GB2312" w:hAnsi="宋体" w:cs="宋体" w:hint="eastAsia"/>
          <w:color w:val="000000"/>
          <w:kern w:val="0"/>
          <w:sz w:val="32"/>
          <w:szCs w:val="32"/>
        </w:rPr>
        <w:t>副科级</w:t>
      </w:r>
      <w:r w:rsidR="00E7645E" w:rsidRPr="00FF606D">
        <w:rPr>
          <w:rFonts w:ascii="仿宋_GB2312" w:eastAsia="仿宋_GB2312" w:hAnsi="宋体" w:cs="宋体" w:hint="eastAsia"/>
          <w:color w:val="000000"/>
          <w:kern w:val="0"/>
          <w:sz w:val="32"/>
          <w:szCs w:val="32"/>
        </w:rPr>
        <w:t>公益类事业</w:t>
      </w:r>
      <w:r w:rsidR="00427D9F" w:rsidRPr="00FF606D">
        <w:rPr>
          <w:rFonts w:ascii="仿宋_GB2312" w:eastAsia="仿宋_GB2312" w:hAnsi="宋体" w:cs="宋体" w:hint="eastAsia"/>
          <w:color w:val="000000"/>
          <w:kern w:val="0"/>
          <w:sz w:val="32"/>
          <w:szCs w:val="32"/>
        </w:rPr>
        <w:t>单位。全</w:t>
      </w:r>
      <w:r w:rsidR="00E7645E" w:rsidRPr="00FF606D">
        <w:rPr>
          <w:rFonts w:ascii="仿宋_GB2312" w:eastAsia="仿宋_GB2312" w:hAnsi="宋体" w:cs="宋体" w:hint="eastAsia"/>
          <w:color w:val="000000"/>
          <w:kern w:val="0"/>
          <w:sz w:val="32"/>
          <w:szCs w:val="32"/>
        </w:rPr>
        <w:t>中心</w:t>
      </w:r>
      <w:r w:rsidR="00427D9F" w:rsidRPr="00FF606D">
        <w:rPr>
          <w:rFonts w:ascii="仿宋_GB2312" w:eastAsia="仿宋_GB2312" w:hAnsi="宋体" w:cs="宋体" w:hint="eastAsia"/>
          <w:color w:val="000000"/>
          <w:kern w:val="0"/>
          <w:sz w:val="32"/>
          <w:szCs w:val="32"/>
        </w:rPr>
        <w:t>全额事业编</w:t>
      </w:r>
      <w:r w:rsidR="00E56117" w:rsidRPr="00FF606D">
        <w:rPr>
          <w:rFonts w:ascii="仿宋_GB2312" w:eastAsia="仿宋_GB2312" w:hAnsi="宋体" w:cs="宋体" w:hint="eastAsia"/>
          <w:color w:val="000000"/>
          <w:kern w:val="0"/>
          <w:sz w:val="32"/>
          <w:szCs w:val="32"/>
        </w:rPr>
        <w:t>制</w:t>
      </w:r>
      <w:r w:rsidR="00D22881">
        <w:rPr>
          <w:rFonts w:ascii="仿宋_GB2312" w:eastAsia="仿宋_GB2312" w:hAnsi="宋体" w:cs="宋体" w:hint="eastAsia"/>
          <w:color w:val="000000"/>
          <w:kern w:val="0"/>
          <w:sz w:val="32"/>
          <w:szCs w:val="32"/>
        </w:rPr>
        <w:t>4</w:t>
      </w:r>
      <w:r w:rsidR="00427D9F" w:rsidRPr="00FF606D">
        <w:rPr>
          <w:rFonts w:ascii="仿宋_GB2312" w:eastAsia="仿宋_GB2312" w:hAnsi="宋体" w:cs="宋体" w:hint="eastAsia"/>
          <w:color w:val="000000"/>
          <w:kern w:val="0"/>
          <w:sz w:val="32"/>
          <w:szCs w:val="32"/>
        </w:rPr>
        <w:t>人，实</w:t>
      </w:r>
      <w:r w:rsidR="00E56117" w:rsidRPr="00FF606D">
        <w:rPr>
          <w:rFonts w:ascii="仿宋_GB2312" w:eastAsia="仿宋_GB2312" w:hAnsi="宋体" w:cs="宋体" w:hint="eastAsia"/>
          <w:color w:val="000000"/>
          <w:kern w:val="0"/>
          <w:sz w:val="32"/>
          <w:szCs w:val="32"/>
        </w:rPr>
        <w:t>际在编在岗正式职工</w:t>
      </w:r>
      <w:r w:rsidR="00D22881">
        <w:rPr>
          <w:rFonts w:ascii="仿宋_GB2312" w:eastAsia="仿宋_GB2312" w:hAnsi="宋体" w:cs="宋体" w:hint="eastAsia"/>
          <w:color w:val="000000"/>
          <w:kern w:val="0"/>
          <w:sz w:val="32"/>
          <w:szCs w:val="32"/>
        </w:rPr>
        <w:t>4</w:t>
      </w:r>
      <w:r w:rsidR="00427D9F" w:rsidRPr="00FF606D">
        <w:rPr>
          <w:rFonts w:ascii="仿宋_GB2312" w:eastAsia="仿宋_GB2312" w:hAnsi="宋体" w:cs="宋体" w:hint="eastAsia"/>
          <w:color w:val="000000"/>
          <w:kern w:val="0"/>
          <w:sz w:val="32"/>
          <w:szCs w:val="32"/>
        </w:rPr>
        <w:t>人。</w:t>
      </w:r>
      <w:r w:rsidR="00E56117" w:rsidRPr="00FF606D">
        <w:rPr>
          <w:rFonts w:ascii="仿宋_GB2312" w:eastAsia="仿宋_GB2312" w:hAnsi="宋体" w:cs="宋体" w:hint="eastAsia"/>
          <w:color w:val="000000"/>
          <w:kern w:val="0"/>
          <w:sz w:val="32"/>
          <w:szCs w:val="32"/>
        </w:rPr>
        <w:t>负责</w:t>
      </w:r>
      <w:r w:rsidR="00D22881">
        <w:rPr>
          <w:rFonts w:ascii="仿宋_GB2312" w:eastAsia="仿宋_GB2312" w:hAnsi="宋体" w:cs="宋体" w:hint="eastAsia"/>
          <w:color w:val="000000"/>
          <w:kern w:val="0"/>
          <w:sz w:val="32"/>
          <w:szCs w:val="32"/>
        </w:rPr>
        <w:t>为用人单位提供就业信息服务，管理社会劳动力，办理职业介绍与就业培训，收缴与发放失业保险基金。</w:t>
      </w:r>
    </w:p>
    <w:p w:rsidR="009A4578" w:rsidRPr="00FF606D" w:rsidRDefault="00A06A0F" w:rsidP="002A5789">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（二）项目基本情况</w:t>
      </w:r>
      <w:r w:rsidR="009A4578" w:rsidRPr="00FF606D">
        <w:rPr>
          <w:rFonts w:eastAsia="仿宋_GB2312" w:hint="eastAsia"/>
          <w:color w:val="000000"/>
          <w:sz w:val="32"/>
          <w:szCs w:val="32"/>
        </w:rPr>
        <w:t>：根据</w:t>
      </w:r>
      <w:r w:rsidR="00C97E31">
        <w:rPr>
          <w:rFonts w:eastAsia="仿宋_GB2312" w:hint="eastAsia"/>
          <w:color w:val="000000"/>
          <w:sz w:val="32"/>
          <w:szCs w:val="32"/>
        </w:rPr>
        <w:t>2019</w:t>
      </w:r>
      <w:r w:rsidR="009A4578" w:rsidRPr="00FF606D">
        <w:rPr>
          <w:rFonts w:eastAsia="仿宋_GB2312" w:hint="eastAsia"/>
          <w:color w:val="000000"/>
          <w:sz w:val="32"/>
          <w:szCs w:val="32"/>
        </w:rPr>
        <w:t>年株洲市</w:t>
      </w:r>
      <w:r w:rsidR="00C97E31">
        <w:rPr>
          <w:rFonts w:eastAsia="仿宋_GB2312" w:hint="eastAsia"/>
          <w:color w:val="000000"/>
          <w:sz w:val="32"/>
          <w:szCs w:val="32"/>
        </w:rPr>
        <w:t>失业保险目标任务分解表，按照</w:t>
      </w:r>
      <w:r w:rsidR="009A4578" w:rsidRPr="00FF606D">
        <w:rPr>
          <w:rFonts w:eastAsia="仿宋_GB2312" w:hint="eastAsia"/>
          <w:color w:val="000000"/>
          <w:sz w:val="32"/>
          <w:szCs w:val="32"/>
        </w:rPr>
        <w:t>任务要求，每年</w:t>
      </w:r>
      <w:r w:rsidR="002A5789" w:rsidRPr="00FF606D">
        <w:rPr>
          <w:rFonts w:eastAsia="仿宋_GB2312" w:hint="eastAsia"/>
          <w:color w:val="000000"/>
          <w:sz w:val="32"/>
          <w:szCs w:val="32"/>
        </w:rPr>
        <w:t>同级财政要对</w:t>
      </w:r>
      <w:r w:rsidR="00C97E31">
        <w:rPr>
          <w:rFonts w:eastAsia="仿宋_GB2312" w:hint="eastAsia"/>
          <w:color w:val="000000"/>
          <w:sz w:val="32"/>
          <w:szCs w:val="32"/>
        </w:rPr>
        <w:t>失业保险缴费</w:t>
      </w:r>
      <w:r w:rsidR="002A5789" w:rsidRPr="00FF606D">
        <w:rPr>
          <w:rFonts w:eastAsia="仿宋_GB2312" w:hint="eastAsia"/>
          <w:color w:val="000000"/>
          <w:sz w:val="32"/>
          <w:szCs w:val="32"/>
        </w:rPr>
        <w:t>给予补助。</w:t>
      </w:r>
      <w:r w:rsidR="002B7F2B" w:rsidRPr="00FF606D">
        <w:rPr>
          <w:rFonts w:eastAsia="仿宋_GB2312" w:hint="eastAsia"/>
          <w:color w:val="000000"/>
          <w:sz w:val="32"/>
          <w:szCs w:val="32"/>
        </w:rPr>
        <w:t>用于</w:t>
      </w:r>
      <w:r w:rsidR="00C97E31">
        <w:rPr>
          <w:rFonts w:eastAsia="仿宋_GB2312" w:hint="eastAsia"/>
          <w:color w:val="000000"/>
          <w:sz w:val="32"/>
          <w:szCs w:val="32"/>
        </w:rPr>
        <w:t>财政负担部分的失业保险缴费。</w:t>
      </w:r>
    </w:p>
    <w:p w:rsidR="00A06A0F" w:rsidRPr="00FF606D" w:rsidRDefault="00A06A0F" w:rsidP="00A06A0F">
      <w:pPr>
        <w:adjustRightInd w:val="0"/>
        <w:snapToGrid w:val="0"/>
        <w:spacing w:line="560" w:lineRule="exact"/>
        <w:ind w:firstLineChars="200" w:firstLine="640"/>
        <w:outlineLvl w:val="0"/>
        <w:rPr>
          <w:rFonts w:eastAsia="黑体"/>
          <w:color w:val="000000"/>
          <w:sz w:val="32"/>
          <w:szCs w:val="32"/>
        </w:rPr>
      </w:pPr>
      <w:r w:rsidRPr="00FF606D">
        <w:rPr>
          <w:rFonts w:eastAsia="黑体"/>
          <w:color w:val="000000"/>
          <w:sz w:val="32"/>
          <w:szCs w:val="32"/>
        </w:rPr>
        <w:t>二、项目资金使用及管理情况</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（一）</w:t>
      </w:r>
      <w:r w:rsidR="003E457E" w:rsidRPr="00FF606D">
        <w:rPr>
          <w:rFonts w:eastAsia="仿宋_GB2312" w:hint="eastAsia"/>
          <w:color w:val="000000"/>
          <w:sz w:val="32"/>
          <w:szCs w:val="32"/>
        </w:rPr>
        <w:t>项目</w:t>
      </w:r>
      <w:r w:rsidR="003E457E" w:rsidRPr="00FF606D">
        <w:rPr>
          <w:rFonts w:eastAsia="仿宋_GB2312"/>
          <w:color w:val="000000"/>
          <w:sz w:val="32"/>
          <w:szCs w:val="32"/>
        </w:rPr>
        <w:t>安排落实、总投入等情况分析</w:t>
      </w:r>
      <w:r w:rsidR="003E457E" w:rsidRPr="00FF606D">
        <w:rPr>
          <w:rFonts w:eastAsia="仿宋_GB2312" w:hint="eastAsia"/>
          <w:color w:val="000000"/>
          <w:sz w:val="32"/>
          <w:szCs w:val="32"/>
        </w:rPr>
        <w:t>：</w:t>
      </w:r>
      <w:r w:rsidR="00D80454" w:rsidRPr="00FF606D">
        <w:rPr>
          <w:rFonts w:eastAsia="仿宋_GB2312" w:hint="eastAsia"/>
          <w:color w:val="000000"/>
          <w:sz w:val="32"/>
          <w:szCs w:val="32"/>
        </w:rPr>
        <w:t>县级</w:t>
      </w:r>
      <w:r w:rsidR="00C97E31">
        <w:rPr>
          <w:rFonts w:eastAsia="仿宋_GB2312" w:hint="eastAsia"/>
          <w:color w:val="000000"/>
          <w:sz w:val="32"/>
          <w:szCs w:val="32"/>
        </w:rPr>
        <w:t>财政负担失业保险缴费部分</w:t>
      </w:r>
      <w:r w:rsidR="00C97E31">
        <w:rPr>
          <w:rFonts w:eastAsia="仿宋_GB2312" w:hint="eastAsia"/>
          <w:color w:val="000000"/>
          <w:sz w:val="32"/>
          <w:szCs w:val="32"/>
        </w:rPr>
        <w:t>110</w:t>
      </w:r>
      <w:r w:rsidR="00DD17FE" w:rsidRPr="00FF606D">
        <w:rPr>
          <w:rFonts w:eastAsia="仿宋_GB2312" w:hint="eastAsia"/>
          <w:color w:val="000000"/>
          <w:sz w:val="32"/>
          <w:szCs w:val="32"/>
        </w:rPr>
        <w:t>万元已全部到位。</w:t>
      </w:r>
      <w:r w:rsidR="001E78A3" w:rsidRPr="00FF606D">
        <w:rPr>
          <w:rFonts w:eastAsia="仿宋_GB2312" w:hint="eastAsia"/>
          <w:color w:val="000000"/>
          <w:sz w:val="32"/>
          <w:szCs w:val="32"/>
        </w:rPr>
        <w:t>款项纳入国库集中支付管理，资金到位率为</w:t>
      </w:r>
      <w:r w:rsidR="001E78A3" w:rsidRPr="00FF606D">
        <w:rPr>
          <w:rFonts w:eastAsia="仿宋_GB2312" w:hint="eastAsia"/>
          <w:color w:val="000000"/>
          <w:sz w:val="32"/>
          <w:szCs w:val="32"/>
        </w:rPr>
        <w:t>100%</w:t>
      </w:r>
      <w:r w:rsidR="001E78A3" w:rsidRPr="00FF606D">
        <w:rPr>
          <w:rFonts w:eastAsia="仿宋_GB2312" w:hint="eastAsia"/>
          <w:color w:val="000000"/>
          <w:sz w:val="32"/>
          <w:szCs w:val="32"/>
        </w:rPr>
        <w:t>。</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（二）</w:t>
      </w:r>
      <w:r w:rsidR="00142AAC" w:rsidRPr="00FF606D">
        <w:rPr>
          <w:rFonts w:eastAsia="仿宋_GB2312" w:hint="eastAsia"/>
          <w:color w:val="000000"/>
          <w:sz w:val="32"/>
          <w:szCs w:val="32"/>
        </w:rPr>
        <w:t>项目</w:t>
      </w:r>
      <w:r w:rsidR="003E457E" w:rsidRPr="00FF606D">
        <w:rPr>
          <w:rFonts w:eastAsia="仿宋_GB2312"/>
          <w:color w:val="000000"/>
          <w:sz w:val="32"/>
          <w:szCs w:val="32"/>
        </w:rPr>
        <w:t>实际使用情况分析</w:t>
      </w:r>
      <w:r w:rsidR="003E457E" w:rsidRPr="00FF606D">
        <w:rPr>
          <w:rFonts w:eastAsia="仿宋_GB2312" w:hint="eastAsia"/>
          <w:color w:val="000000"/>
          <w:sz w:val="32"/>
          <w:szCs w:val="32"/>
        </w:rPr>
        <w:t>：</w:t>
      </w:r>
      <w:r w:rsidR="00CC3DE5" w:rsidRPr="00FF606D">
        <w:rPr>
          <w:rFonts w:eastAsia="仿宋_GB2312" w:hint="eastAsia"/>
          <w:color w:val="000000"/>
          <w:sz w:val="32"/>
          <w:szCs w:val="32"/>
        </w:rPr>
        <w:t>炎陵县</w:t>
      </w:r>
      <w:r w:rsidR="00124971">
        <w:rPr>
          <w:rFonts w:eastAsia="仿宋_GB2312" w:hint="eastAsia"/>
          <w:color w:val="000000"/>
          <w:sz w:val="32"/>
          <w:szCs w:val="32"/>
        </w:rPr>
        <w:t>就业</w:t>
      </w:r>
      <w:r w:rsidR="00CC3DE5" w:rsidRPr="00FF606D">
        <w:rPr>
          <w:rFonts w:eastAsia="仿宋_GB2312" w:hint="eastAsia"/>
          <w:color w:val="000000"/>
          <w:sz w:val="32"/>
          <w:szCs w:val="32"/>
        </w:rPr>
        <w:t>服务中心</w:t>
      </w:r>
      <w:r w:rsidR="00366FBC" w:rsidRPr="00FF606D">
        <w:rPr>
          <w:rFonts w:eastAsia="仿宋_GB2312" w:hint="eastAsia"/>
          <w:color w:val="000000"/>
          <w:sz w:val="32"/>
          <w:szCs w:val="32"/>
        </w:rPr>
        <w:t>项目资金全部对应用于</w:t>
      </w:r>
      <w:r w:rsidR="007372F5" w:rsidRPr="00FF606D">
        <w:rPr>
          <w:rFonts w:eastAsia="仿宋_GB2312" w:hint="eastAsia"/>
          <w:color w:val="000000"/>
          <w:sz w:val="32"/>
          <w:szCs w:val="32"/>
        </w:rPr>
        <w:t>项目</w:t>
      </w:r>
      <w:r w:rsidR="008D1F13" w:rsidRPr="00FF606D">
        <w:rPr>
          <w:rFonts w:eastAsia="仿宋_GB2312" w:hint="eastAsia"/>
          <w:color w:val="000000"/>
          <w:sz w:val="32"/>
          <w:szCs w:val="32"/>
        </w:rPr>
        <w:t>，</w:t>
      </w:r>
      <w:r w:rsidR="0090109F" w:rsidRPr="00FF606D">
        <w:rPr>
          <w:rFonts w:eastAsia="仿宋_GB2312" w:hint="eastAsia"/>
          <w:color w:val="000000"/>
          <w:sz w:val="32"/>
          <w:szCs w:val="32"/>
        </w:rPr>
        <w:t>支出合理、合法、合</w:t>
      </w:r>
      <w:proofErr w:type="gramStart"/>
      <w:r w:rsidR="0090109F" w:rsidRPr="00FF606D">
        <w:rPr>
          <w:rFonts w:eastAsia="仿宋_GB2312" w:hint="eastAsia"/>
          <w:color w:val="000000"/>
          <w:sz w:val="32"/>
          <w:szCs w:val="32"/>
        </w:rPr>
        <w:t>规</w:t>
      </w:r>
      <w:proofErr w:type="gramEnd"/>
      <w:r w:rsidR="0090109F" w:rsidRPr="00FF606D">
        <w:rPr>
          <w:rFonts w:eastAsia="仿宋_GB2312" w:hint="eastAsia"/>
          <w:color w:val="000000"/>
          <w:sz w:val="32"/>
          <w:szCs w:val="32"/>
        </w:rPr>
        <w:t>，无违规使用现象。</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（三）</w:t>
      </w:r>
      <w:r w:rsidR="00142AAC" w:rsidRPr="00FF606D">
        <w:rPr>
          <w:rFonts w:eastAsia="仿宋_GB2312"/>
          <w:color w:val="000000"/>
          <w:sz w:val="32"/>
          <w:szCs w:val="32"/>
        </w:rPr>
        <w:t>项目资金管理情况分析</w:t>
      </w:r>
      <w:r w:rsidR="00142AAC" w:rsidRPr="00FF606D">
        <w:rPr>
          <w:rFonts w:eastAsia="仿宋_GB2312" w:hint="eastAsia"/>
          <w:color w:val="000000"/>
          <w:sz w:val="32"/>
          <w:szCs w:val="32"/>
        </w:rPr>
        <w:t>：</w:t>
      </w:r>
      <w:r w:rsidR="00F5022D" w:rsidRPr="00FF606D">
        <w:rPr>
          <w:rFonts w:eastAsia="仿宋_GB2312" w:hint="eastAsia"/>
          <w:color w:val="000000"/>
          <w:sz w:val="32"/>
          <w:szCs w:val="32"/>
        </w:rPr>
        <w:t>为合理、有效、规范使用专项资金，我</w:t>
      </w:r>
      <w:r w:rsidR="00CC3DE5" w:rsidRPr="00FF606D">
        <w:rPr>
          <w:rFonts w:eastAsia="仿宋_GB2312" w:hint="eastAsia"/>
          <w:color w:val="000000"/>
          <w:sz w:val="32"/>
          <w:szCs w:val="32"/>
        </w:rPr>
        <w:t>中心</w:t>
      </w:r>
      <w:r w:rsidR="00F5022D" w:rsidRPr="00FF606D">
        <w:rPr>
          <w:rFonts w:eastAsia="仿宋_GB2312" w:hint="eastAsia"/>
          <w:color w:val="000000"/>
          <w:sz w:val="32"/>
          <w:szCs w:val="32"/>
        </w:rPr>
        <w:t>建立专项资金管理制度，完善专项资金管理流程，做到专款专用，严格按照相关会计制度进行会计</w:t>
      </w:r>
      <w:r w:rsidR="00732021" w:rsidRPr="00FF606D">
        <w:rPr>
          <w:rFonts w:eastAsia="仿宋_GB2312" w:hint="eastAsia"/>
          <w:color w:val="000000"/>
          <w:sz w:val="32"/>
          <w:szCs w:val="32"/>
        </w:rPr>
        <w:t>核算和财务处理，做到财务处理及时、会计核算规范。项目资金纳入国库集中支付管理，项目单位严把审批关，杜绝了</w:t>
      </w:r>
      <w:r w:rsidR="00732021" w:rsidRPr="00FF606D">
        <w:rPr>
          <w:rFonts w:eastAsia="仿宋_GB2312" w:hint="eastAsia"/>
          <w:color w:val="000000"/>
          <w:sz w:val="32"/>
          <w:szCs w:val="32"/>
        </w:rPr>
        <w:lastRenderedPageBreak/>
        <w:t>弄虚作假、截留、挤占、挪用专项资金的情况发生。</w:t>
      </w:r>
    </w:p>
    <w:p w:rsidR="00A06A0F" w:rsidRPr="00FF606D" w:rsidRDefault="00A06A0F" w:rsidP="00A06A0F">
      <w:pPr>
        <w:adjustRightInd w:val="0"/>
        <w:snapToGrid w:val="0"/>
        <w:spacing w:line="560" w:lineRule="exact"/>
        <w:ind w:firstLineChars="200" w:firstLine="640"/>
        <w:outlineLvl w:val="0"/>
        <w:rPr>
          <w:rFonts w:eastAsia="黑体"/>
          <w:color w:val="000000"/>
          <w:sz w:val="32"/>
          <w:szCs w:val="32"/>
        </w:rPr>
      </w:pPr>
      <w:r w:rsidRPr="00FF606D">
        <w:rPr>
          <w:rFonts w:eastAsia="黑体"/>
          <w:color w:val="000000"/>
          <w:sz w:val="32"/>
          <w:szCs w:val="32"/>
        </w:rPr>
        <w:t>三、项目组织实施情况</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（一）</w:t>
      </w:r>
      <w:r w:rsidR="00DE1E5C" w:rsidRPr="00FF606D">
        <w:rPr>
          <w:rFonts w:eastAsia="仿宋_GB2312"/>
          <w:color w:val="000000"/>
          <w:sz w:val="32"/>
          <w:szCs w:val="32"/>
        </w:rPr>
        <w:t>项目组织情况分析</w:t>
      </w:r>
      <w:r w:rsidR="00DE1E5C" w:rsidRPr="00FF606D">
        <w:rPr>
          <w:rFonts w:eastAsia="仿宋_GB2312" w:hint="eastAsia"/>
          <w:color w:val="000000"/>
          <w:sz w:val="32"/>
          <w:szCs w:val="32"/>
        </w:rPr>
        <w:t>：</w:t>
      </w:r>
      <w:r w:rsidR="001E7858" w:rsidRPr="00FF606D">
        <w:rPr>
          <w:rFonts w:eastAsia="仿宋_GB2312" w:hint="eastAsia"/>
          <w:color w:val="000000"/>
          <w:sz w:val="32"/>
          <w:szCs w:val="32"/>
        </w:rPr>
        <w:t>按照专项工作进度需要，</w:t>
      </w:r>
      <w:proofErr w:type="gramStart"/>
      <w:r w:rsidR="001E7858" w:rsidRPr="00FF606D">
        <w:rPr>
          <w:rFonts w:eastAsia="仿宋_GB2312" w:hint="eastAsia"/>
          <w:color w:val="000000"/>
          <w:sz w:val="32"/>
          <w:szCs w:val="32"/>
        </w:rPr>
        <w:t>申拨专项</w:t>
      </w:r>
      <w:proofErr w:type="gramEnd"/>
      <w:r w:rsidR="00390263" w:rsidRPr="00FF606D">
        <w:rPr>
          <w:rFonts w:eastAsia="仿宋_GB2312" w:hint="eastAsia"/>
          <w:color w:val="000000"/>
          <w:sz w:val="32"/>
          <w:szCs w:val="32"/>
        </w:rPr>
        <w:t>资金</w:t>
      </w:r>
      <w:r w:rsidR="001E7858" w:rsidRPr="00FF606D">
        <w:rPr>
          <w:rFonts w:eastAsia="仿宋_GB2312" w:hint="eastAsia"/>
          <w:color w:val="000000"/>
          <w:sz w:val="32"/>
          <w:szCs w:val="32"/>
        </w:rPr>
        <w:t>。</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（二）</w:t>
      </w:r>
      <w:r w:rsidR="00DE1E5C" w:rsidRPr="00FF606D">
        <w:rPr>
          <w:rFonts w:eastAsia="仿宋_GB2312"/>
          <w:color w:val="000000"/>
          <w:sz w:val="32"/>
          <w:szCs w:val="32"/>
        </w:rPr>
        <w:t>项目管理情况分析</w:t>
      </w:r>
      <w:r w:rsidR="00DE1E5C" w:rsidRPr="00FF606D">
        <w:rPr>
          <w:rFonts w:eastAsia="仿宋_GB2312" w:hint="eastAsia"/>
          <w:color w:val="000000"/>
          <w:sz w:val="32"/>
          <w:szCs w:val="32"/>
        </w:rPr>
        <w:t>：</w:t>
      </w:r>
      <w:r w:rsidR="00F165A9" w:rsidRPr="00FF606D">
        <w:rPr>
          <w:rFonts w:eastAsia="仿宋_GB2312" w:hint="eastAsia"/>
          <w:color w:val="000000"/>
          <w:sz w:val="32"/>
          <w:szCs w:val="32"/>
        </w:rPr>
        <w:t>专项</w:t>
      </w:r>
      <w:r w:rsidR="00390263" w:rsidRPr="00FF606D">
        <w:rPr>
          <w:rFonts w:eastAsia="仿宋_GB2312" w:hint="eastAsia"/>
          <w:color w:val="000000"/>
          <w:sz w:val="32"/>
          <w:szCs w:val="32"/>
        </w:rPr>
        <w:t>资金</w:t>
      </w:r>
      <w:r w:rsidR="00F165A9" w:rsidRPr="00FF606D">
        <w:rPr>
          <w:rFonts w:eastAsia="仿宋_GB2312" w:hint="eastAsia"/>
          <w:color w:val="000000"/>
          <w:sz w:val="32"/>
          <w:szCs w:val="32"/>
        </w:rPr>
        <w:t>均按照财务管理制度执行，资金的使用严格把关，财务资料完整。通过实时监管保证了国家资金使用的真实、合法、有效，提高了资金的使用</w:t>
      </w:r>
      <w:r w:rsidR="003D278B">
        <w:rPr>
          <w:rFonts w:eastAsia="仿宋_GB2312" w:hint="eastAsia"/>
          <w:color w:val="000000"/>
          <w:sz w:val="32"/>
          <w:szCs w:val="32"/>
        </w:rPr>
        <w:t>效</w:t>
      </w:r>
      <w:r w:rsidR="00F165A9" w:rsidRPr="00FF606D">
        <w:rPr>
          <w:rFonts w:eastAsia="仿宋_GB2312" w:hint="eastAsia"/>
          <w:color w:val="000000"/>
          <w:sz w:val="32"/>
          <w:szCs w:val="32"/>
        </w:rPr>
        <w:t>率。</w:t>
      </w:r>
    </w:p>
    <w:p w:rsidR="00A06A0F" w:rsidRPr="00FF606D" w:rsidRDefault="00A06A0F" w:rsidP="00A06A0F">
      <w:pPr>
        <w:adjustRightInd w:val="0"/>
        <w:snapToGrid w:val="0"/>
        <w:spacing w:line="560" w:lineRule="exact"/>
        <w:ind w:firstLineChars="200" w:firstLine="640"/>
        <w:outlineLvl w:val="0"/>
        <w:rPr>
          <w:rFonts w:eastAsia="黑体"/>
          <w:color w:val="000000"/>
          <w:sz w:val="32"/>
          <w:szCs w:val="32"/>
        </w:rPr>
      </w:pPr>
      <w:r w:rsidRPr="00FF606D">
        <w:rPr>
          <w:rFonts w:eastAsia="黑体"/>
          <w:color w:val="000000"/>
          <w:sz w:val="32"/>
          <w:szCs w:val="32"/>
        </w:rPr>
        <w:t>四、项目绩效情况</w:t>
      </w:r>
    </w:p>
    <w:p w:rsidR="00992DE4" w:rsidRPr="00FF606D" w:rsidRDefault="00992DE4" w:rsidP="00A06A0F">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1</w:t>
      </w:r>
      <w:r w:rsidRPr="00FF606D">
        <w:rPr>
          <w:rFonts w:eastAsia="仿宋_GB2312" w:hint="eastAsia"/>
          <w:color w:val="000000"/>
          <w:sz w:val="32"/>
          <w:szCs w:val="32"/>
        </w:rPr>
        <w:t>、项目经济性分析</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1</w:t>
      </w:r>
      <w:r w:rsidRPr="00FF606D">
        <w:rPr>
          <w:rFonts w:eastAsia="仿宋_GB2312" w:hint="eastAsia"/>
          <w:color w:val="000000"/>
          <w:sz w:val="32"/>
          <w:szCs w:val="32"/>
        </w:rPr>
        <w:t>）项目成本（预算）控制情况：</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项目成本（预算）使用合理，无超支。</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2</w:t>
      </w:r>
      <w:r w:rsidRPr="00FF606D">
        <w:rPr>
          <w:rFonts w:eastAsia="仿宋_GB2312" w:hint="eastAsia"/>
          <w:color w:val="000000"/>
          <w:sz w:val="32"/>
          <w:szCs w:val="32"/>
        </w:rPr>
        <w:t>、项目的效率性分析</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1</w:t>
      </w:r>
      <w:r w:rsidRPr="00FF606D">
        <w:rPr>
          <w:rFonts w:eastAsia="仿宋_GB2312" w:hint="eastAsia"/>
          <w:color w:val="000000"/>
          <w:sz w:val="32"/>
          <w:szCs w:val="32"/>
        </w:rPr>
        <w:t>）项目的实施进度</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已全部实施完毕。</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2</w:t>
      </w:r>
      <w:r w:rsidRPr="00FF606D">
        <w:rPr>
          <w:rFonts w:eastAsia="仿宋_GB2312" w:hint="eastAsia"/>
          <w:color w:val="000000"/>
          <w:sz w:val="32"/>
          <w:szCs w:val="32"/>
        </w:rPr>
        <w:t>）项目完成质量</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完成</w:t>
      </w:r>
      <w:r w:rsidRPr="00FF606D">
        <w:rPr>
          <w:rFonts w:eastAsia="仿宋_GB2312" w:hint="eastAsia"/>
          <w:color w:val="000000"/>
          <w:sz w:val="32"/>
          <w:szCs w:val="32"/>
        </w:rPr>
        <w:t>201</w:t>
      </w:r>
      <w:r w:rsidR="00F12F64" w:rsidRPr="00FF606D">
        <w:rPr>
          <w:rFonts w:eastAsia="仿宋_GB2312" w:hint="eastAsia"/>
          <w:color w:val="000000"/>
          <w:sz w:val="32"/>
          <w:szCs w:val="32"/>
        </w:rPr>
        <w:t>9</w:t>
      </w:r>
      <w:r w:rsidRPr="00FF606D">
        <w:rPr>
          <w:rFonts w:eastAsia="仿宋_GB2312" w:hint="eastAsia"/>
          <w:color w:val="000000"/>
          <w:sz w:val="32"/>
          <w:szCs w:val="32"/>
        </w:rPr>
        <w:t>年</w:t>
      </w:r>
      <w:r w:rsidR="003D5404">
        <w:rPr>
          <w:rFonts w:eastAsia="仿宋_GB2312" w:hint="eastAsia"/>
          <w:color w:val="000000"/>
          <w:sz w:val="32"/>
          <w:szCs w:val="32"/>
        </w:rPr>
        <w:t>失业保险</w:t>
      </w:r>
      <w:r w:rsidRPr="00FF606D">
        <w:rPr>
          <w:rFonts w:eastAsia="仿宋_GB2312" w:hint="eastAsia"/>
          <w:color w:val="000000"/>
          <w:sz w:val="32"/>
          <w:szCs w:val="32"/>
        </w:rPr>
        <w:t>同级财政补助任务。</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3</w:t>
      </w:r>
      <w:r w:rsidRPr="00FF606D">
        <w:rPr>
          <w:rFonts w:eastAsia="仿宋_GB2312" w:hint="eastAsia"/>
          <w:color w:val="000000"/>
          <w:sz w:val="32"/>
          <w:szCs w:val="32"/>
        </w:rPr>
        <w:t>、项目的</w:t>
      </w:r>
      <w:r w:rsidR="00DE1E5C" w:rsidRPr="00FF606D">
        <w:rPr>
          <w:rFonts w:eastAsia="仿宋_GB2312"/>
          <w:color w:val="000000"/>
          <w:sz w:val="32"/>
          <w:szCs w:val="32"/>
        </w:rPr>
        <w:t>有效性</w:t>
      </w:r>
      <w:r w:rsidRPr="00FF606D">
        <w:rPr>
          <w:rFonts w:eastAsia="仿宋_GB2312" w:hint="eastAsia"/>
          <w:color w:val="000000"/>
          <w:sz w:val="32"/>
          <w:szCs w:val="32"/>
        </w:rPr>
        <w:t>分析</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1</w:t>
      </w:r>
      <w:r w:rsidRPr="00FF606D">
        <w:rPr>
          <w:rFonts w:eastAsia="仿宋_GB2312" w:hint="eastAsia"/>
          <w:color w:val="000000"/>
          <w:sz w:val="32"/>
          <w:szCs w:val="32"/>
        </w:rPr>
        <w:t>）项目预期目标完成程度</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201</w:t>
      </w:r>
      <w:r w:rsidR="00F12F64" w:rsidRPr="00FF606D">
        <w:rPr>
          <w:rFonts w:eastAsia="仿宋_GB2312" w:hint="eastAsia"/>
          <w:color w:val="000000"/>
          <w:sz w:val="32"/>
          <w:szCs w:val="32"/>
        </w:rPr>
        <w:t>9</w:t>
      </w:r>
      <w:r w:rsidRPr="00FF606D">
        <w:rPr>
          <w:rFonts w:eastAsia="仿宋_GB2312" w:hint="eastAsia"/>
          <w:color w:val="000000"/>
          <w:sz w:val="32"/>
          <w:szCs w:val="32"/>
        </w:rPr>
        <w:t>年</w:t>
      </w:r>
      <w:r w:rsidR="00F12F64" w:rsidRPr="00FF606D">
        <w:rPr>
          <w:rFonts w:eastAsia="仿宋_GB2312" w:hint="eastAsia"/>
          <w:color w:val="000000"/>
          <w:sz w:val="32"/>
          <w:szCs w:val="32"/>
        </w:rPr>
        <w:t>炎陵县</w:t>
      </w:r>
      <w:r w:rsidR="006B4413">
        <w:rPr>
          <w:rFonts w:eastAsia="仿宋_GB2312" w:hint="eastAsia"/>
          <w:color w:val="000000"/>
          <w:sz w:val="32"/>
          <w:szCs w:val="32"/>
        </w:rPr>
        <w:t>就业</w:t>
      </w:r>
      <w:r w:rsidR="00F12F64" w:rsidRPr="00FF606D">
        <w:rPr>
          <w:rFonts w:eastAsia="仿宋_GB2312" w:hint="eastAsia"/>
          <w:color w:val="000000"/>
          <w:sz w:val="32"/>
          <w:szCs w:val="32"/>
        </w:rPr>
        <w:t>服务中心</w:t>
      </w:r>
      <w:r w:rsidR="00DB35FE">
        <w:rPr>
          <w:rFonts w:eastAsia="仿宋_GB2312" w:hint="eastAsia"/>
          <w:color w:val="000000"/>
          <w:sz w:val="32"/>
          <w:szCs w:val="32"/>
        </w:rPr>
        <w:t>失业保险</w:t>
      </w:r>
      <w:r w:rsidRPr="00FF606D">
        <w:rPr>
          <w:rFonts w:eastAsia="仿宋_GB2312" w:hint="eastAsia"/>
          <w:color w:val="000000"/>
          <w:sz w:val="32"/>
          <w:szCs w:val="32"/>
        </w:rPr>
        <w:t>财政补助全部完成。</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2</w:t>
      </w:r>
      <w:r w:rsidRPr="00FF606D">
        <w:rPr>
          <w:rFonts w:eastAsia="仿宋_GB2312" w:hint="eastAsia"/>
          <w:color w:val="000000"/>
          <w:sz w:val="32"/>
          <w:szCs w:val="32"/>
        </w:rPr>
        <w:t>）项目实施对经济和社会的影响</w:t>
      </w:r>
    </w:p>
    <w:p w:rsidR="00992DE4" w:rsidRPr="00FF606D" w:rsidRDefault="00992DE4"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关怀</w:t>
      </w:r>
      <w:r w:rsidR="00934532">
        <w:rPr>
          <w:rFonts w:eastAsia="仿宋_GB2312" w:hint="eastAsia"/>
          <w:color w:val="000000"/>
          <w:sz w:val="32"/>
          <w:szCs w:val="32"/>
        </w:rPr>
        <w:t>就业失业</w:t>
      </w:r>
      <w:r w:rsidR="00FE1E26" w:rsidRPr="00FF606D">
        <w:rPr>
          <w:rFonts w:eastAsia="仿宋_GB2312" w:hint="eastAsia"/>
          <w:color w:val="000000"/>
          <w:sz w:val="32"/>
          <w:szCs w:val="32"/>
        </w:rPr>
        <w:t>群体，体现了人文主义，维护全县社会稳定有着重要意义。</w:t>
      </w:r>
    </w:p>
    <w:p w:rsidR="00DE1E5C" w:rsidRPr="00FF606D" w:rsidRDefault="00DE1E5C"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lastRenderedPageBreak/>
        <w:t>4</w:t>
      </w:r>
      <w:r w:rsidRPr="00FF606D">
        <w:rPr>
          <w:rFonts w:eastAsia="仿宋_GB2312" w:hint="eastAsia"/>
          <w:color w:val="000000"/>
          <w:sz w:val="32"/>
          <w:szCs w:val="32"/>
        </w:rPr>
        <w:t>、项目的</w:t>
      </w:r>
      <w:r w:rsidRPr="00FF606D">
        <w:rPr>
          <w:rFonts w:eastAsia="仿宋_GB2312"/>
          <w:color w:val="000000"/>
          <w:sz w:val="32"/>
          <w:szCs w:val="32"/>
        </w:rPr>
        <w:t>可持续性</w:t>
      </w:r>
      <w:r w:rsidRPr="00FF606D">
        <w:rPr>
          <w:rFonts w:eastAsia="仿宋_GB2312" w:hint="eastAsia"/>
          <w:color w:val="000000"/>
          <w:sz w:val="32"/>
          <w:szCs w:val="32"/>
        </w:rPr>
        <w:t>分析</w:t>
      </w:r>
    </w:p>
    <w:p w:rsidR="003626E7" w:rsidRPr="00FF606D" w:rsidRDefault="003626E7"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1</w:t>
      </w:r>
      <w:r w:rsidRPr="00FF606D">
        <w:rPr>
          <w:rFonts w:eastAsia="仿宋_GB2312" w:hint="eastAsia"/>
          <w:color w:val="000000"/>
          <w:sz w:val="32"/>
          <w:szCs w:val="32"/>
        </w:rPr>
        <w:t>）</w:t>
      </w:r>
      <w:r w:rsidR="00E95736" w:rsidRPr="00FF606D">
        <w:rPr>
          <w:rFonts w:eastAsia="仿宋_GB2312" w:hint="eastAsia"/>
          <w:color w:val="000000"/>
          <w:sz w:val="32"/>
          <w:szCs w:val="32"/>
        </w:rPr>
        <w:t>项目做到</w:t>
      </w:r>
      <w:r w:rsidR="00E113C8" w:rsidRPr="00FF606D">
        <w:rPr>
          <w:rFonts w:eastAsia="仿宋_GB2312" w:hint="eastAsia"/>
          <w:color w:val="000000"/>
          <w:sz w:val="32"/>
          <w:szCs w:val="32"/>
        </w:rPr>
        <w:t>了管理规范，程序到位，群众满意，社会反响好</w:t>
      </w:r>
      <w:r w:rsidR="00E95736" w:rsidRPr="00FF606D">
        <w:rPr>
          <w:rFonts w:eastAsia="仿宋_GB2312" w:hint="eastAsia"/>
          <w:color w:val="000000"/>
          <w:sz w:val="32"/>
          <w:szCs w:val="32"/>
        </w:rPr>
        <w:t>，维护了社会的稳定。</w:t>
      </w:r>
    </w:p>
    <w:p w:rsidR="00E95736" w:rsidRPr="00FF606D" w:rsidRDefault="00E95736" w:rsidP="00992DE4">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w:t>
      </w:r>
      <w:r w:rsidRPr="00FF606D">
        <w:rPr>
          <w:rFonts w:eastAsia="仿宋_GB2312" w:hint="eastAsia"/>
          <w:color w:val="000000"/>
          <w:sz w:val="32"/>
          <w:szCs w:val="32"/>
        </w:rPr>
        <w:t>2</w:t>
      </w:r>
      <w:r w:rsidRPr="00FF606D">
        <w:rPr>
          <w:rFonts w:eastAsia="仿宋_GB2312" w:hint="eastAsia"/>
          <w:color w:val="000000"/>
          <w:sz w:val="32"/>
          <w:szCs w:val="32"/>
        </w:rPr>
        <w:t>）项目利国利民，存在意义重大，应当继续实施各项目</w:t>
      </w:r>
    </w:p>
    <w:p w:rsidR="00A06A0F" w:rsidRPr="00FF606D" w:rsidRDefault="00A06A0F" w:rsidP="00A06A0F">
      <w:pPr>
        <w:adjustRightInd w:val="0"/>
        <w:snapToGrid w:val="0"/>
        <w:spacing w:line="560" w:lineRule="exact"/>
        <w:ind w:firstLineChars="200" w:firstLine="640"/>
        <w:outlineLvl w:val="0"/>
        <w:rPr>
          <w:rFonts w:eastAsia="黑体"/>
          <w:color w:val="000000"/>
          <w:sz w:val="32"/>
          <w:szCs w:val="32"/>
        </w:rPr>
      </w:pPr>
      <w:r w:rsidRPr="00FF606D">
        <w:rPr>
          <w:rFonts w:eastAsia="黑体"/>
          <w:color w:val="000000"/>
          <w:sz w:val="32"/>
          <w:szCs w:val="32"/>
        </w:rPr>
        <w:t>五、其他需要说明的问题</w:t>
      </w:r>
    </w:p>
    <w:p w:rsidR="007F0E5E"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（一）</w:t>
      </w:r>
      <w:r w:rsidR="00EF5C39" w:rsidRPr="00FF606D">
        <w:rPr>
          <w:rFonts w:eastAsia="仿宋_GB2312"/>
          <w:color w:val="000000"/>
          <w:sz w:val="32"/>
          <w:szCs w:val="32"/>
        </w:rPr>
        <w:t>后续工作计划</w:t>
      </w:r>
      <w:r w:rsidR="00EF5C39" w:rsidRPr="00FF606D">
        <w:rPr>
          <w:rFonts w:eastAsia="仿宋_GB2312" w:hint="eastAsia"/>
          <w:color w:val="000000"/>
          <w:sz w:val="32"/>
          <w:szCs w:val="32"/>
        </w:rPr>
        <w:t>：</w:t>
      </w:r>
    </w:p>
    <w:p w:rsidR="007F0E5E" w:rsidRPr="00FF606D" w:rsidRDefault="00EF5C39" w:rsidP="00A06A0F">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1</w:t>
      </w:r>
      <w:r w:rsidRPr="00FF606D">
        <w:rPr>
          <w:rFonts w:eastAsia="仿宋_GB2312" w:hint="eastAsia"/>
          <w:color w:val="000000"/>
          <w:sz w:val="32"/>
          <w:szCs w:val="32"/>
        </w:rPr>
        <w:t>、</w:t>
      </w:r>
      <w:r w:rsidR="00C15806" w:rsidRPr="00FF606D">
        <w:rPr>
          <w:rFonts w:eastAsia="仿宋_GB2312" w:hint="eastAsia"/>
          <w:color w:val="000000"/>
          <w:sz w:val="32"/>
          <w:szCs w:val="32"/>
        </w:rPr>
        <w:t>加强基金征缴，确保应收尽收。</w:t>
      </w:r>
      <w:r w:rsidR="00E82713" w:rsidRPr="00FF606D">
        <w:rPr>
          <w:rFonts w:eastAsia="仿宋_GB2312" w:hint="eastAsia"/>
          <w:color w:val="000000"/>
          <w:sz w:val="32"/>
          <w:szCs w:val="32"/>
        </w:rPr>
        <w:t>一是实行目标管理，按照省市下达的总体目标任务，合理分解分细，层层抓落实，通过目标管理促进稳定增收。二是加大征缴力度，确保</w:t>
      </w:r>
      <w:r w:rsidR="009C1F0F">
        <w:rPr>
          <w:rFonts w:eastAsia="仿宋_GB2312" w:hint="eastAsia"/>
          <w:color w:val="000000"/>
          <w:sz w:val="32"/>
          <w:szCs w:val="32"/>
        </w:rPr>
        <w:t>失业</w:t>
      </w:r>
      <w:r w:rsidR="00E82713" w:rsidRPr="00FF606D">
        <w:rPr>
          <w:rFonts w:eastAsia="仿宋_GB2312" w:hint="eastAsia"/>
          <w:color w:val="000000"/>
          <w:sz w:val="32"/>
          <w:szCs w:val="32"/>
        </w:rPr>
        <w:t>保险费应缴尽缴</w:t>
      </w:r>
      <w:r w:rsidR="00A06A0F" w:rsidRPr="00FF606D">
        <w:rPr>
          <w:rFonts w:eastAsia="仿宋_GB2312"/>
          <w:color w:val="000000"/>
          <w:sz w:val="32"/>
          <w:szCs w:val="32"/>
        </w:rPr>
        <w:t>。</w:t>
      </w:r>
      <w:r w:rsidR="00E82713" w:rsidRPr="00FF606D">
        <w:rPr>
          <w:rFonts w:eastAsia="仿宋_GB2312" w:hint="eastAsia"/>
          <w:color w:val="000000"/>
          <w:sz w:val="32"/>
          <w:szCs w:val="32"/>
        </w:rPr>
        <w:t>三是加强欠费清理，对历史拖欠资金，强化清缴，确保基金稳定增收。</w:t>
      </w:r>
    </w:p>
    <w:p w:rsidR="00A06A0F" w:rsidRPr="00FF606D" w:rsidRDefault="00EF5C39" w:rsidP="00A06A0F">
      <w:pPr>
        <w:adjustRightInd w:val="0"/>
        <w:snapToGrid w:val="0"/>
        <w:spacing w:line="560" w:lineRule="exact"/>
        <w:ind w:firstLineChars="200" w:firstLine="640"/>
        <w:rPr>
          <w:rFonts w:eastAsia="仿宋_GB2312"/>
          <w:color w:val="000000"/>
          <w:sz w:val="32"/>
          <w:szCs w:val="32"/>
        </w:rPr>
      </w:pPr>
      <w:r w:rsidRPr="00FF606D">
        <w:rPr>
          <w:rFonts w:eastAsia="仿宋_GB2312" w:hint="eastAsia"/>
          <w:color w:val="000000"/>
          <w:sz w:val="32"/>
          <w:szCs w:val="32"/>
        </w:rPr>
        <w:t>2</w:t>
      </w:r>
      <w:r w:rsidRPr="00FF606D">
        <w:rPr>
          <w:rFonts w:eastAsia="仿宋_GB2312" w:hint="eastAsia"/>
          <w:color w:val="000000"/>
          <w:sz w:val="32"/>
          <w:szCs w:val="32"/>
        </w:rPr>
        <w:t>、</w:t>
      </w:r>
      <w:r w:rsidR="00880331" w:rsidRPr="00FF606D">
        <w:rPr>
          <w:rFonts w:eastAsia="仿宋_GB2312" w:hint="eastAsia"/>
          <w:color w:val="000000"/>
          <w:sz w:val="32"/>
          <w:szCs w:val="32"/>
        </w:rPr>
        <w:t>严把支出关</w:t>
      </w:r>
      <w:r w:rsidRPr="00FF606D">
        <w:rPr>
          <w:rFonts w:eastAsia="仿宋_GB2312" w:hint="eastAsia"/>
          <w:color w:val="000000"/>
          <w:sz w:val="32"/>
          <w:szCs w:val="32"/>
        </w:rPr>
        <w:t>，确保待遇发放。一是做好基金预算，加强与财政部门沟通协调，争取财政补助资金</w:t>
      </w:r>
      <w:r w:rsidR="009860B9" w:rsidRPr="00FF606D">
        <w:rPr>
          <w:rFonts w:eastAsia="仿宋_GB2312" w:hint="eastAsia"/>
          <w:color w:val="000000"/>
          <w:sz w:val="32"/>
          <w:szCs w:val="32"/>
        </w:rPr>
        <w:t>，确保待遇发放</w:t>
      </w:r>
      <w:r w:rsidRPr="00FF606D">
        <w:rPr>
          <w:rFonts w:eastAsia="仿宋_GB2312" w:hint="eastAsia"/>
          <w:color w:val="000000"/>
          <w:sz w:val="32"/>
          <w:szCs w:val="32"/>
        </w:rPr>
        <w:t>。二是严格政策，切实把好基金支出关，严格执行</w:t>
      </w:r>
      <w:r w:rsidR="009C1F0F">
        <w:rPr>
          <w:rFonts w:eastAsia="仿宋_GB2312" w:hint="eastAsia"/>
          <w:color w:val="000000"/>
          <w:sz w:val="32"/>
          <w:szCs w:val="32"/>
        </w:rPr>
        <w:t>失业保险</w:t>
      </w:r>
      <w:r w:rsidRPr="00FF606D">
        <w:rPr>
          <w:rFonts w:eastAsia="仿宋_GB2312" w:hint="eastAsia"/>
          <w:color w:val="000000"/>
          <w:sz w:val="32"/>
          <w:szCs w:val="32"/>
        </w:rPr>
        <w:t>待遇核定政策，落实各项财</w:t>
      </w:r>
      <w:r w:rsidR="009672D9" w:rsidRPr="00FF606D">
        <w:rPr>
          <w:rFonts w:eastAsia="仿宋_GB2312" w:hint="eastAsia"/>
          <w:color w:val="000000"/>
          <w:sz w:val="32"/>
          <w:szCs w:val="32"/>
        </w:rPr>
        <w:t>务</w:t>
      </w:r>
      <w:r w:rsidR="009860B9" w:rsidRPr="00FF606D">
        <w:rPr>
          <w:rFonts w:eastAsia="仿宋_GB2312" w:hint="eastAsia"/>
          <w:color w:val="000000"/>
          <w:sz w:val="32"/>
          <w:szCs w:val="32"/>
        </w:rPr>
        <w:t>纪律，严格审核基金支出。</w:t>
      </w:r>
    </w:p>
    <w:p w:rsidR="00A06A0F" w:rsidRPr="00FF606D" w:rsidRDefault="00A06A0F" w:rsidP="00A06A0F">
      <w:pPr>
        <w:adjustRightInd w:val="0"/>
        <w:snapToGrid w:val="0"/>
        <w:spacing w:line="560" w:lineRule="exact"/>
        <w:ind w:firstLineChars="200" w:firstLine="640"/>
        <w:rPr>
          <w:rFonts w:eastAsia="仿宋_GB2312"/>
          <w:color w:val="000000"/>
          <w:sz w:val="32"/>
          <w:szCs w:val="32"/>
        </w:rPr>
      </w:pPr>
      <w:r w:rsidRPr="00FF606D">
        <w:rPr>
          <w:rFonts w:eastAsia="仿宋_GB2312"/>
          <w:color w:val="000000"/>
          <w:sz w:val="32"/>
          <w:szCs w:val="32"/>
        </w:rPr>
        <w:t>（二）</w:t>
      </w:r>
      <w:r w:rsidR="00C15806" w:rsidRPr="00FF606D">
        <w:rPr>
          <w:rFonts w:eastAsia="仿宋_GB2312"/>
          <w:color w:val="000000"/>
          <w:sz w:val="32"/>
          <w:szCs w:val="32"/>
        </w:rPr>
        <w:t>主要经验做法、存在的问题和建议</w:t>
      </w:r>
      <w:r w:rsidR="00C15806" w:rsidRPr="00FF606D">
        <w:rPr>
          <w:rFonts w:eastAsia="仿宋_GB2312" w:hint="eastAsia"/>
          <w:color w:val="000000"/>
          <w:sz w:val="32"/>
          <w:szCs w:val="32"/>
        </w:rPr>
        <w:t>：</w:t>
      </w:r>
      <w:proofErr w:type="gramStart"/>
      <w:r w:rsidR="00E17A8D" w:rsidRPr="00FF606D">
        <w:rPr>
          <w:rFonts w:eastAsia="仿宋_GB2312" w:hint="eastAsia"/>
          <w:color w:val="000000"/>
          <w:sz w:val="32"/>
          <w:szCs w:val="32"/>
        </w:rPr>
        <w:t>县</w:t>
      </w:r>
      <w:r w:rsidR="00E64437">
        <w:rPr>
          <w:rFonts w:eastAsia="仿宋_GB2312" w:hint="eastAsia"/>
          <w:color w:val="000000"/>
          <w:sz w:val="32"/>
          <w:szCs w:val="32"/>
        </w:rPr>
        <w:t>就业</w:t>
      </w:r>
      <w:proofErr w:type="gramEnd"/>
      <w:r w:rsidR="00E64437">
        <w:rPr>
          <w:rFonts w:eastAsia="仿宋_GB2312" w:hint="eastAsia"/>
          <w:color w:val="000000"/>
          <w:sz w:val="32"/>
          <w:szCs w:val="32"/>
        </w:rPr>
        <w:t>服务</w:t>
      </w:r>
      <w:r w:rsidR="00E17A8D" w:rsidRPr="00FF606D">
        <w:rPr>
          <w:rFonts w:eastAsia="仿宋_GB2312" w:hint="eastAsia"/>
          <w:color w:val="000000"/>
          <w:sz w:val="32"/>
          <w:szCs w:val="32"/>
        </w:rPr>
        <w:t>中心</w:t>
      </w:r>
      <w:r w:rsidR="008E1C99" w:rsidRPr="00FF606D">
        <w:rPr>
          <w:rFonts w:eastAsia="仿宋_GB2312" w:hint="eastAsia"/>
          <w:color w:val="000000"/>
          <w:sz w:val="32"/>
          <w:szCs w:val="32"/>
        </w:rPr>
        <w:t>、县财政局精诚合作，相辅相成，程序科学规范，资金到位及时无误，服务周到，群众满意。建议：继续实施项目，建议县财政加大资金投入，严格管理，确保预算。</w:t>
      </w:r>
    </w:p>
    <w:p w:rsidR="00A06A0F" w:rsidRPr="00FF606D" w:rsidRDefault="00A06A0F" w:rsidP="00A06A0F">
      <w:pPr>
        <w:rPr>
          <w:color w:val="000000"/>
        </w:rPr>
      </w:pPr>
    </w:p>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624AE5" w:rsidRPr="00FF606D" w:rsidTr="009F0DBC">
        <w:trPr>
          <w:trHeight w:val="13231"/>
        </w:trPr>
        <w:tc>
          <w:tcPr>
            <w:tcW w:w="9640" w:type="dxa"/>
            <w:tcBorders>
              <w:top w:val="nil"/>
              <w:left w:val="nil"/>
              <w:bottom w:val="nil"/>
              <w:right w:val="nil"/>
            </w:tcBorders>
            <w:tcMar>
              <w:top w:w="15" w:type="dxa"/>
              <w:left w:w="15" w:type="dxa"/>
              <w:right w:w="15" w:type="dxa"/>
            </w:tcMar>
            <w:vAlign w:val="center"/>
          </w:tcPr>
          <w:p w:rsidR="00624AE5" w:rsidRPr="00FF606D" w:rsidRDefault="00624AE5" w:rsidP="009F0DBC">
            <w:pPr>
              <w:widowControl/>
              <w:spacing w:line="200" w:lineRule="exact"/>
              <w:textAlignment w:val="center"/>
              <w:rPr>
                <w:rFonts w:eastAsia="黑体" w:hAnsi="黑体"/>
                <w:color w:val="000000"/>
                <w:kern w:val="0"/>
                <w:sz w:val="28"/>
                <w:szCs w:val="28"/>
              </w:rPr>
            </w:pPr>
          </w:p>
          <w:p w:rsidR="00624AE5" w:rsidRPr="00FF606D" w:rsidRDefault="00624AE5" w:rsidP="009F0DBC">
            <w:pPr>
              <w:widowControl/>
              <w:spacing w:line="240" w:lineRule="exact"/>
              <w:textAlignment w:val="center"/>
              <w:rPr>
                <w:rFonts w:eastAsia="黑体" w:hAnsi="黑体"/>
                <w:color w:val="000000"/>
                <w:kern w:val="0"/>
                <w:sz w:val="28"/>
                <w:szCs w:val="28"/>
              </w:rPr>
            </w:pPr>
            <w:r w:rsidRPr="00FF606D">
              <w:rPr>
                <w:rFonts w:eastAsia="黑体" w:hAnsi="黑体"/>
                <w:color w:val="000000"/>
                <w:kern w:val="0"/>
                <w:sz w:val="28"/>
                <w:szCs w:val="28"/>
              </w:rPr>
              <w:t>附件</w:t>
            </w:r>
            <w:r w:rsidRPr="00FF606D">
              <w:rPr>
                <w:rFonts w:eastAsia="黑体"/>
                <w:color w:val="000000"/>
                <w:kern w:val="0"/>
                <w:sz w:val="28"/>
                <w:szCs w:val="28"/>
              </w:rPr>
              <w:t>2</w:t>
            </w:r>
          </w:p>
          <w:tbl>
            <w:tblPr>
              <w:tblW w:w="9283" w:type="dxa"/>
              <w:jc w:val="center"/>
              <w:tblLayout w:type="fixed"/>
              <w:tblLook w:val="0000" w:firstRow="0" w:lastRow="0" w:firstColumn="0" w:lastColumn="0" w:noHBand="0" w:noVBand="0"/>
            </w:tblPr>
            <w:tblGrid>
              <w:gridCol w:w="1178"/>
              <w:gridCol w:w="985"/>
              <w:gridCol w:w="1183"/>
              <w:gridCol w:w="127"/>
              <w:gridCol w:w="932"/>
              <w:gridCol w:w="1025"/>
              <w:gridCol w:w="1208"/>
              <w:gridCol w:w="573"/>
              <w:gridCol w:w="795"/>
              <w:gridCol w:w="1277"/>
            </w:tblGrid>
            <w:tr w:rsidR="00624AE5" w:rsidRPr="00FF606D" w:rsidTr="00863D0C">
              <w:trPr>
                <w:trHeight w:val="696"/>
                <w:jc w:val="center"/>
              </w:trPr>
              <w:tc>
                <w:tcPr>
                  <w:tcW w:w="9283" w:type="dxa"/>
                  <w:gridSpan w:val="10"/>
                  <w:tcBorders>
                    <w:top w:val="nil"/>
                    <w:left w:val="nil"/>
                    <w:bottom w:val="nil"/>
                    <w:right w:val="nil"/>
                  </w:tcBorders>
                  <w:noWrap/>
                  <w:vAlign w:val="center"/>
                </w:tcPr>
                <w:p w:rsidR="00624AE5" w:rsidRPr="00FF606D" w:rsidRDefault="00624AE5" w:rsidP="009F0DBC">
                  <w:pPr>
                    <w:widowControl/>
                    <w:spacing w:line="560" w:lineRule="exact"/>
                    <w:jc w:val="center"/>
                    <w:rPr>
                      <w:rFonts w:eastAsia="方正小标宋_GBK"/>
                      <w:color w:val="000000"/>
                      <w:kern w:val="0"/>
                      <w:sz w:val="36"/>
                      <w:szCs w:val="36"/>
                    </w:rPr>
                  </w:pPr>
                  <w:r w:rsidRPr="00FF606D">
                    <w:rPr>
                      <w:rFonts w:eastAsia="方正小标宋_GBK"/>
                      <w:color w:val="000000"/>
                      <w:kern w:val="0"/>
                      <w:sz w:val="36"/>
                      <w:szCs w:val="36"/>
                    </w:rPr>
                    <w:t>预算支出绩效自评表</w:t>
                  </w:r>
                </w:p>
              </w:tc>
            </w:tr>
            <w:tr w:rsidR="00624AE5" w:rsidRPr="00FF606D" w:rsidTr="00863D0C">
              <w:trPr>
                <w:trHeight w:val="270"/>
                <w:jc w:val="center"/>
              </w:trPr>
              <w:tc>
                <w:tcPr>
                  <w:tcW w:w="9283" w:type="dxa"/>
                  <w:gridSpan w:val="10"/>
                  <w:tcBorders>
                    <w:top w:val="nil"/>
                    <w:left w:val="nil"/>
                    <w:bottom w:val="single" w:sz="4" w:space="0" w:color="auto"/>
                    <w:right w:val="nil"/>
                  </w:tcBorders>
                  <w:noWrap/>
                  <w:vAlign w:val="center"/>
                </w:tcPr>
                <w:p w:rsidR="00624AE5" w:rsidRPr="00FF606D" w:rsidRDefault="00624AE5" w:rsidP="009F0DBC">
                  <w:pPr>
                    <w:widowControl/>
                    <w:spacing w:line="200" w:lineRule="exact"/>
                    <w:jc w:val="center"/>
                    <w:rPr>
                      <w:color w:val="000000"/>
                      <w:kern w:val="0"/>
                      <w:sz w:val="22"/>
                    </w:rPr>
                  </w:pPr>
                  <w:r w:rsidRPr="00FF606D">
                    <w:rPr>
                      <w:color w:val="000000"/>
                      <w:kern w:val="0"/>
                      <w:sz w:val="22"/>
                    </w:rPr>
                    <w:t>（</w:t>
                  </w:r>
                  <w:r w:rsidRPr="00FF606D">
                    <w:rPr>
                      <w:color w:val="000000"/>
                      <w:kern w:val="0"/>
                      <w:sz w:val="22"/>
                    </w:rPr>
                    <w:t xml:space="preserve">  </w:t>
                  </w:r>
                  <w:r w:rsidRPr="00FF606D">
                    <w:rPr>
                      <w:rFonts w:hint="eastAsia"/>
                      <w:color w:val="000000"/>
                      <w:kern w:val="0"/>
                      <w:sz w:val="22"/>
                    </w:rPr>
                    <w:t>2019</w:t>
                  </w:r>
                  <w:r w:rsidRPr="00FF606D">
                    <w:rPr>
                      <w:color w:val="000000"/>
                      <w:kern w:val="0"/>
                      <w:sz w:val="22"/>
                    </w:rPr>
                    <w:t xml:space="preserve"> </w:t>
                  </w:r>
                  <w:r w:rsidRPr="00FF606D">
                    <w:rPr>
                      <w:color w:val="000000"/>
                      <w:kern w:val="0"/>
                      <w:sz w:val="22"/>
                    </w:rPr>
                    <w:t>年度）</w:t>
                  </w:r>
                </w:p>
              </w:tc>
            </w:tr>
            <w:tr w:rsidR="00624AE5" w:rsidRPr="00FF606D" w:rsidTr="00863D0C">
              <w:trPr>
                <w:trHeight w:val="480"/>
                <w:jc w:val="center"/>
              </w:trPr>
              <w:tc>
                <w:tcPr>
                  <w:tcW w:w="1178" w:type="dxa"/>
                  <w:tcBorders>
                    <w:top w:val="nil"/>
                    <w:left w:val="single" w:sz="4" w:space="0" w:color="auto"/>
                    <w:bottom w:val="single" w:sz="4" w:space="0" w:color="auto"/>
                    <w:right w:val="single" w:sz="4" w:space="0" w:color="auto"/>
                  </w:tcBorders>
                  <w:vAlign w:val="center"/>
                </w:tcPr>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项目支</w:t>
                  </w:r>
                </w:p>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624AE5" w:rsidRPr="00FF606D" w:rsidRDefault="00624AE5" w:rsidP="00001D06">
                  <w:pPr>
                    <w:widowControl/>
                    <w:spacing w:line="200" w:lineRule="exact"/>
                    <w:jc w:val="center"/>
                    <w:rPr>
                      <w:rFonts w:eastAsia="仿宋_GB2312"/>
                      <w:color w:val="000000"/>
                      <w:kern w:val="0"/>
                      <w:szCs w:val="21"/>
                    </w:rPr>
                  </w:pPr>
                  <w:r w:rsidRPr="00FF606D">
                    <w:rPr>
                      <w:rFonts w:eastAsia="仿宋_GB2312"/>
                      <w:color w:val="000000"/>
                      <w:kern w:val="0"/>
                      <w:szCs w:val="21"/>
                    </w:rPr>
                    <w:t xml:space="preserve">　</w:t>
                  </w:r>
                  <w:r w:rsidR="008F3212" w:rsidRPr="00FF606D">
                    <w:rPr>
                      <w:rFonts w:ascii="宋体" w:hAnsi="宋体" w:cs="宋体" w:hint="eastAsia"/>
                      <w:color w:val="000000"/>
                      <w:sz w:val="20"/>
                      <w:szCs w:val="20"/>
                    </w:rPr>
                    <w:t>年初预算社保</w:t>
                  </w:r>
                  <w:proofErr w:type="gramStart"/>
                  <w:r w:rsidR="008F3212" w:rsidRPr="00FF606D">
                    <w:rPr>
                      <w:rFonts w:ascii="宋体" w:hAnsi="宋体" w:cs="宋体" w:hint="eastAsia"/>
                      <w:color w:val="000000"/>
                      <w:sz w:val="20"/>
                      <w:szCs w:val="20"/>
                    </w:rPr>
                    <w:t>股财政</w:t>
                  </w:r>
                  <w:proofErr w:type="gramEnd"/>
                  <w:r w:rsidR="008F3212" w:rsidRPr="00FF606D">
                    <w:rPr>
                      <w:rFonts w:ascii="宋体" w:hAnsi="宋体" w:cs="宋体" w:hint="eastAsia"/>
                      <w:color w:val="000000"/>
                      <w:sz w:val="20"/>
                      <w:szCs w:val="20"/>
                    </w:rPr>
                    <w:t>对</w:t>
                  </w:r>
                  <w:r w:rsidR="00001D06">
                    <w:rPr>
                      <w:rFonts w:ascii="宋体" w:hAnsi="宋体" w:cs="宋体" w:hint="eastAsia"/>
                      <w:color w:val="000000"/>
                      <w:sz w:val="20"/>
                      <w:szCs w:val="20"/>
                    </w:rPr>
                    <w:t>失业</w:t>
                  </w:r>
                  <w:r w:rsidR="008F3212" w:rsidRPr="00FF606D">
                    <w:rPr>
                      <w:rFonts w:ascii="宋体" w:hAnsi="宋体" w:cs="宋体" w:hint="eastAsia"/>
                      <w:color w:val="000000"/>
                      <w:sz w:val="20"/>
                      <w:szCs w:val="20"/>
                    </w:rPr>
                    <w:t>保险补助</w:t>
                  </w:r>
                </w:p>
              </w:tc>
            </w:tr>
            <w:tr w:rsidR="00624AE5" w:rsidRPr="00FF606D" w:rsidTr="00863D0C">
              <w:trPr>
                <w:trHeight w:val="340"/>
                <w:jc w:val="center"/>
              </w:trPr>
              <w:tc>
                <w:tcPr>
                  <w:tcW w:w="1178" w:type="dxa"/>
                  <w:tcBorders>
                    <w:top w:val="nil"/>
                    <w:left w:val="single" w:sz="4" w:space="0" w:color="auto"/>
                    <w:bottom w:val="single" w:sz="4" w:space="0" w:color="auto"/>
                    <w:right w:val="single" w:sz="4" w:space="0" w:color="auto"/>
                  </w:tcBorders>
                  <w:vAlign w:val="center"/>
                </w:tcPr>
                <w:p w:rsidR="00624AE5" w:rsidRPr="00FF606D" w:rsidRDefault="00624AE5" w:rsidP="009F0DBC">
                  <w:pPr>
                    <w:widowControl/>
                    <w:spacing w:line="200" w:lineRule="exact"/>
                    <w:jc w:val="left"/>
                    <w:rPr>
                      <w:rFonts w:eastAsia="仿宋_GB2312"/>
                      <w:color w:val="000000"/>
                      <w:kern w:val="0"/>
                      <w:szCs w:val="21"/>
                    </w:rPr>
                  </w:pPr>
                  <w:r w:rsidRPr="00FF606D">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624AE5" w:rsidRPr="00FF606D" w:rsidRDefault="00624AE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6B76AA" w:rsidRPr="00FF606D">
                    <w:rPr>
                      <w:rFonts w:ascii="宋体" w:hAnsi="宋体" w:cs="宋体" w:hint="eastAsia"/>
                      <w:color w:val="000000"/>
                      <w:sz w:val="20"/>
                      <w:szCs w:val="20"/>
                    </w:rPr>
                    <w:t>炎陵县人力资源和社会保障局</w:t>
                  </w:r>
                </w:p>
              </w:tc>
              <w:tc>
                <w:tcPr>
                  <w:tcW w:w="1208" w:type="dxa"/>
                  <w:tcBorders>
                    <w:top w:val="single" w:sz="4" w:space="0" w:color="auto"/>
                    <w:left w:val="nil"/>
                    <w:bottom w:val="single" w:sz="4" w:space="0" w:color="auto"/>
                    <w:right w:val="single" w:sz="4" w:space="0" w:color="000000"/>
                  </w:tcBorders>
                  <w:vAlign w:val="center"/>
                </w:tcPr>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624AE5" w:rsidRPr="00FF606D" w:rsidRDefault="006B76AA" w:rsidP="0087708E">
                  <w:pPr>
                    <w:widowControl/>
                    <w:spacing w:line="200" w:lineRule="exact"/>
                    <w:jc w:val="left"/>
                    <w:rPr>
                      <w:rFonts w:eastAsia="仿宋_GB2312"/>
                      <w:color w:val="000000"/>
                      <w:kern w:val="0"/>
                      <w:szCs w:val="21"/>
                    </w:rPr>
                  </w:pPr>
                  <w:r w:rsidRPr="00FF606D">
                    <w:rPr>
                      <w:rFonts w:eastAsia="仿宋_GB2312" w:hint="eastAsia"/>
                      <w:color w:val="000000"/>
                      <w:kern w:val="0"/>
                      <w:szCs w:val="21"/>
                    </w:rPr>
                    <w:t>炎陵县</w:t>
                  </w:r>
                  <w:r w:rsidR="0087708E">
                    <w:rPr>
                      <w:rFonts w:eastAsia="仿宋_GB2312" w:hint="eastAsia"/>
                      <w:color w:val="000000"/>
                      <w:kern w:val="0"/>
                      <w:szCs w:val="21"/>
                    </w:rPr>
                    <w:t>就业</w:t>
                  </w:r>
                  <w:bookmarkStart w:id="0" w:name="_GoBack"/>
                  <w:bookmarkEnd w:id="0"/>
                  <w:r w:rsidRPr="00FF606D">
                    <w:rPr>
                      <w:rFonts w:eastAsia="仿宋_GB2312" w:hint="eastAsia"/>
                      <w:color w:val="000000"/>
                      <w:kern w:val="0"/>
                      <w:szCs w:val="21"/>
                    </w:rPr>
                    <w:t>服务中心</w:t>
                  </w:r>
                </w:p>
              </w:tc>
            </w:tr>
            <w:tr w:rsidR="00624AE5" w:rsidRPr="00FF606D" w:rsidTr="00863D0C">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项目资金</w:t>
                  </w:r>
                  <w:r w:rsidRPr="00FF606D">
                    <w:rPr>
                      <w:rFonts w:eastAsia="仿宋_GB2312"/>
                      <w:color w:val="000000"/>
                      <w:kern w:val="0"/>
                      <w:szCs w:val="21"/>
                    </w:rPr>
                    <w:br/>
                  </w:r>
                  <w:r w:rsidRPr="00FF606D">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624AE5" w:rsidRPr="00FF606D" w:rsidRDefault="00624AE5" w:rsidP="009F0DBC">
                  <w:pPr>
                    <w:widowControl/>
                    <w:spacing w:line="200" w:lineRule="exact"/>
                    <w:jc w:val="center"/>
                    <w:rPr>
                      <w:rFonts w:eastAsia="仿宋_GB2312"/>
                      <w:color w:val="000000"/>
                      <w:kern w:val="0"/>
                      <w:szCs w:val="21"/>
                    </w:rPr>
                  </w:pPr>
                </w:p>
              </w:tc>
              <w:tc>
                <w:tcPr>
                  <w:tcW w:w="932" w:type="dxa"/>
                  <w:tcBorders>
                    <w:top w:val="nil"/>
                    <w:left w:val="nil"/>
                    <w:bottom w:val="single" w:sz="4" w:space="0" w:color="auto"/>
                    <w:right w:val="single" w:sz="4" w:space="0" w:color="auto"/>
                  </w:tcBorders>
                  <w:vAlign w:val="center"/>
                </w:tcPr>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年初预算数</w:t>
                  </w:r>
                </w:p>
              </w:tc>
              <w:tc>
                <w:tcPr>
                  <w:tcW w:w="1025" w:type="dxa"/>
                  <w:tcBorders>
                    <w:top w:val="nil"/>
                    <w:left w:val="nil"/>
                    <w:bottom w:val="single" w:sz="4" w:space="0" w:color="auto"/>
                    <w:right w:val="single" w:sz="4" w:space="0" w:color="auto"/>
                  </w:tcBorders>
                  <w:vAlign w:val="center"/>
                </w:tcPr>
                <w:p w:rsidR="00624AE5" w:rsidRPr="00FF606D" w:rsidRDefault="00624AE5" w:rsidP="009F0DBC">
                  <w:pPr>
                    <w:widowControl/>
                    <w:spacing w:line="200" w:lineRule="exact"/>
                    <w:jc w:val="center"/>
                    <w:rPr>
                      <w:rFonts w:eastAsia="仿宋_GB2312"/>
                      <w:color w:val="000000"/>
                      <w:kern w:val="0"/>
                      <w:szCs w:val="21"/>
                    </w:rPr>
                  </w:pPr>
                  <w:r w:rsidRPr="00FF606D">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624AE5" w:rsidRPr="00FF606D" w:rsidRDefault="00624AE5" w:rsidP="009F0DBC">
                  <w:pPr>
                    <w:spacing w:line="200" w:lineRule="exact"/>
                    <w:jc w:val="center"/>
                    <w:rPr>
                      <w:rFonts w:eastAsia="仿宋_GB2312"/>
                      <w:color w:val="000000"/>
                      <w:szCs w:val="21"/>
                    </w:rPr>
                  </w:pPr>
                  <w:r w:rsidRPr="00FF606D">
                    <w:rPr>
                      <w:rFonts w:eastAsia="仿宋_GB2312"/>
                      <w:color w:val="000000"/>
                      <w:szCs w:val="21"/>
                    </w:rPr>
                    <w:t>全年执行数</w:t>
                  </w:r>
                </w:p>
              </w:tc>
              <w:tc>
                <w:tcPr>
                  <w:tcW w:w="573" w:type="dxa"/>
                  <w:tcBorders>
                    <w:top w:val="nil"/>
                    <w:left w:val="nil"/>
                    <w:bottom w:val="single" w:sz="4" w:space="0" w:color="auto"/>
                    <w:right w:val="single" w:sz="4" w:space="0" w:color="auto"/>
                  </w:tcBorders>
                  <w:vAlign w:val="center"/>
                </w:tcPr>
                <w:p w:rsidR="00624AE5" w:rsidRPr="00FF606D" w:rsidRDefault="00624AE5" w:rsidP="009F0DBC">
                  <w:pPr>
                    <w:spacing w:line="200" w:lineRule="exact"/>
                    <w:jc w:val="center"/>
                    <w:rPr>
                      <w:rFonts w:eastAsia="仿宋_GB2312"/>
                      <w:color w:val="000000"/>
                      <w:szCs w:val="21"/>
                    </w:rPr>
                  </w:pPr>
                  <w:r w:rsidRPr="00FF606D">
                    <w:rPr>
                      <w:rFonts w:eastAsia="仿宋_GB2312"/>
                      <w:color w:val="000000"/>
                      <w:szCs w:val="21"/>
                    </w:rPr>
                    <w:t>分值</w:t>
                  </w:r>
                </w:p>
              </w:tc>
              <w:tc>
                <w:tcPr>
                  <w:tcW w:w="795" w:type="dxa"/>
                  <w:tcBorders>
                    <w:top w:val="nil"/>
                    <w:left w:val="nil"/>
                    <w:bottom w:val="single" w:sz="4" w:space="0" w:color="auto"/>
                    <w:right w:val="single" w:sz="4" w:space="0" w:color="auto"/>
                  </w:tcBorders>
                  <w:vAlign w:val="center"/>
                </w:tcPr>
                <w:p w:rsidR="00624AE5" w:rsidRPr="00FF606D" w:rsidRDefault="00624AE5" w:rsidP="009F0DBC">
                  <w:pPr>
                    <w:spacing w:line="200" w:lineRule="exact"/>
                    <w:jc w:val="center"/>
                    <w:rPr>
                      <w:rFonts w:eastAsia="仿宋_GB2312"/>
                      <w:color w:val="000000"/>
                      <w:szCs w:val="21"/>
                    </w:rPr>
                  </w:pPr>
                  <w:r w:rsidRPr="00FF606D">
                    <w:rPr>
                      <w:rFonts w:eastAsia="仿宋_GB2312"/>
                      <w:color w:val="000000"/>
                      <w:szCs w:val="21"/>
                    </w:rPr>
                    <w:t>执行率</w:t>
                  </w:r>
                </w:p>
              </w:tc>
              <w:tc>
                <w:tcPr>
                  <w:tcW w:w="1277" w:type="dxa"/>
                  <w:tcBorders>
                    <w:top w:val="nil"/>
                    <w:left w:val="nil"/>
                    <w:bottom w:val="single" w:sz="4" w:space="0" w:color="auto"/>
                    <w:right w:val="single" w:sz="4" w:space="0" w:color="auto"/>
                  </w:tcBorders>
                  <w:vAlign w:val="center"/>
                </w:tcPr>
                <w:p w:rsidR="00624AE5" w:rsidRPr="00FF606D" w:rsidRDefault="00624AE5" w:rsidP="009F0DBC">
                  <w:pPr>
                    <w:spacing w:line="200" w:lineRule="exact"/>
                    <w:jc w:val="center"/>
                    <w:rPr>
                      <w:rFonts w:eastAsia="仿宋_GB2312"/>
                      <w:color w:val="000000"/>
                      <w:szCs w:val="21"/>
                    </w:rPr>
                  </w:pPr>
                  <w:r w:rsidRPr="00FF606D">
                    <w:rPr>
                      <w:rFonts w:eastAsia="仿宋_GB2312"/>
                      <w:color w:val="000000"/>
                      <w:szCs w:val="21"/>
                    </w:rPr>
                    <w:t>得分</w:t>
                  </w:r>
                </w:p>
              </w:tc>
            </w:tr>
            <w:tr w:rsidR="00624AE5" w:rsidRPr="00FF606D" w:rsidTr="00863D0C">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624AE5" w:rsidRPr="00FF606D" w:rsidRDefault="00624AE5" w:rsidP="009F0DB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624AE5" w:rsidRPr="00FF606D" w:rsidRDefault="00624AE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年度资金总额　</w:t>
                  </w:r>
                </w:p>
              </w:tc>
              <w:tc>
                <w:tcPr>
                  <w:tcW w:w="932" w:type="dxa"/>
                  <w:tcBorders>
                    <w:top w:val="nil"/>
                    <w:left w:val="nil"/>
                    <w:bottom w:val="single" w:sz="4" w:space="0" w:color="auto"/>
                    <w:right w:val="single" w:sz="4" w:space="0" w:color="auto"/>
                  </w:tcBorders>
                  <w:vAlign w:val="center"/>
                </w:tcPr>
                <w:p w:rsidR="00624AE5" w:rsidRPr="00FF606D" w:rsidRDefault="00624AE5" w:rsidP="006661E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6661EC">
                    <w:rPr>
                      <w:rFonts w:eastAsia="仿宋_GB2312" w:hint="eastAsia"/>
                      <w:color w:val="000000"/>
                      <w:kern w:val="0"/>
                      <w:szCs w:val="21"/>
                    </w:rPr>
                    <w:t>110</w:t>
                  </w:r>
                </w:p>
              </w:tc>
              <w:tc>
                <w:tcPr>
                  <w:tcW w:w="1025" w:type="dxa"/>
                  <w:tcBorders>
                    <w:top w:val="nil"/>
                    <w:left w:val="nil"/>
                    <w:bottom w:val="single" w:sz="4" w:space="0" w:color="auto"/>
                    <w:right w:val="single" w:sz="4" w:space="0" w:color="auto"/>
                  </w:tcBorders>
                  <w:vAlign w:val="center"/>
                </w:tcPr>
                <w:p w:rsidR="00624AE5" w:rsidRPr="00FF606D" w:rsidRDefault="00001E6F" w:rsidP="00001E6F">
                  <w:pPr>
                    <w:widowControl/>
                    <w:spacing w:line="200" w:lineRule="exact"/>
                    <w:jc w:val="center"/>
                    <w:rPr>
                      <w:rFonts w:eastAsia="仿宋_GB2312"/>
                      <w:color w:val="000000"/>
                      <w:kern w:val="0"/>
                      <w:szCs w:val="21"/>
                    </w:rPr>
                  </w:pPr>
                  <w:r>
                    <w:rPr>
                      <w:rFonts w:eastAsia="仿宋_GB2312" w:hint="eastAsia"/>
                      <w:color w:val="000000"/>
                      <w:kern w:val="0"/>
                      <w:szCs w:val="21"/>
                    </w:rPr>
                    <w:t>110</w:t>
                  </w:r>
                </w:p>
              </w:tc>
              <w:tc>
                <w:tcPr>
                  <w:tcW w:w="1208" w:type="dxa"/>
                  <w:tcBorders>
                    <w:top w:val="nil"/>
                    <w:left w:val="nil"/>
                    <w:bottom w:val="single" w:sz="4" w:space="0" w:color="auto"/>
                    <w:right w:val="single" w:sz="4" w:space="0" w:color="auto"/>
                  </w:tcBorders>
                  <w:vAlign w:val="center"/>
                </w:tcPr>
                <w:p w:rsidR="00624AE5" w:rsidRPr="00FF606D" w:rsidRDefault="00624AE5" w:rsidP="00001E6F">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001E6F">
                    <w:rPr>
                      <w:rFonts w:eastAsia="仿宋_GB2312" w:hint="eastAsia"/>
                      <w:color w:val="000000"/>
                      <w:kern w:val="0"/>
                      <w:szCs w:val="21"/>
                    </w:rPr>
                    <w:t>110</w:t>
                  </w:r>
                </w:p>
              </w:tc>
              <w:tc>
                <w:tcPr>
                  <w:tcW w:w="573" w:type="dxa"/>
                  <w:tcBorders>
                    <w:top w:val="nil"/>
                    <w:left w:val="nil"/>
                    <w:bottom w:val="single" w:sz="4" w:space="0" w:color="auto"/>
                    <w:right w:val="single" w:sz="4" w:space="0" w:color="auto"/>
                  </w:tcBorders>
                  <w:vAlign w:val="center"/>
                </w:tcPr>
                <w:p w:rsidR="00624AE5" w:rsidRPr="00FF606D" w:rsidRDefault="00624AE5" w:rsidP="0087708E">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87708E">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624AE5" w:rsidRPr="00FF606D" w:rsidRDefault="00624AE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236F9E" w:rsidRPr="00FF606D">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624AE5" w:rsidRPr="00FF606D" w:rsidRDefault="00624AE5" w:rsidP="00C92FA7">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C92FA7">
                    <w:rPr>
                      <w:rFonts w:eastAsia="仿宋_GB2312" w:hint="eastAsia"/>
                      <w:color w:val="000000"/>
                      <w:kern w:val="0"/>
                      <w:szCs w:val="21"/>
                    </w:rPr>
                    <w:t>10</w:t>
                  </w:r>
                </w:p>
              </w:tc>
            </w:tr>
            <w:tr w:rsidR="002F2414" w:rsidRPr="00FF606D" w:rsidTr="00863D0C">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其中：当年财政拨款　</w:t>
                  </w:r>
                </w:p>
              </w:tc>
              <w:tc>
                <w:tcPr>
                  <w:tcW w:w="932" w:type="dxa"/>
                  <w:tcBorders>
                    <w:top w:val="nil"/>
                    <w:left w:val="nil"/>
                    <w:bottom w:val="single" w:sz="4" w:space="0" w:color="auto"/>
                    <w:right w:val="single" w:sz="4" w:space="0" w:color="auto"/>
                  </w:tcBorders>
                  <w:vAlign w:val="center"/>
                </w:tcPr>
                <w:p w:rsidR="002F2414" w:rsidRPr="00FF606D" w:rsidRDefault="002F2414" w:rsidP="006661E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6661EC">
                    <w:rPr>
                      <w:rFonts w:eastAsia="仿宋_GB2312" w:hint="eastAsia"/>
                      <w:color w:val="000000"/>
                      <w:kern w:val="0"/>
                      <w:szCs w:val="21"/>
                    </w:rPr>
                    <w:t>110</w:t>
                  </w:r>
                </w:p>
              </w:tc>
              <w:tc>
                <w:tcPr>
                  <w:tcW w:w="1025" w:type="dxa"/>
                  <w:tcBorders>
                    <w:top w:val="nil"/>
                    <w:left w:val="nil"/>
                    <w:bottom w:val="single" w:sz="4" w:space="0" w:color="auto"/>
                    <w:right w:val="single" w:sz="4" w:space="0" w:color="auto"/>
                  </w:tcBorders>
                  <w:vAlign w:val="center"/>
                </w:tcPr>
                <w:p w:rsidR="002F2414" w:rsidRPr="00FF606D" w:rsidRDefault="002F2414" w:rsidP="00001E6F">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001E6F">
                    <w:rPr>
                      <w:rFonts w:eastAsia="仿宋_GB2312" w:hint="eastAsia"/>
                      <w:color w:val="000000"/>
                      <w:kern w:val="0"/>
                      <w:szCs w:val="21"/>
                    </w:rPr>
                    <w:t>110</w:t>
                  </w:r>
                </w:p>
              </w:tc>
              <w:tc>
                <w:tcPr>
                  <w:tcW w:w="1208" w:type="dxa"/>
                  <w:tcBorders>
                    <w:top w:val="nil"/>
                    <w:left w:val="nil"/>
                    <w:bottom w:val="single" w:sz="4" w:space="0" w:color="auto"/>
                    <w:right w:val="single" w:sz="4" w:space="0" w:color="auto"/>
                  </w:tcBorders>
                  <w:vAlign w:val="center"/>
                </w:tcPr>
                <w:p w:rsidR="002F2414" w:rsidRPr="00FF606D" w:rsidRDefault="002F2414" w:rsidP="00001E6F">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001E6F">
                    <w:rPr>
                      <w:rFonts w:eastAsia="仿宋_GB2312" w:hint="eastAsia"/>
                      <w:color w:val="000000"/>
                      <w:kern w:val="0"/>
                      <w:szCs w:val="21"/>
                    </w:rPr>
                    <w:t>110</w:t>
                  </w:r>
                </w:p>
              </w:tc>
              <w:tc>
                <w:tcPr>
                  <w:tcW w:w="573" w:type="dxa"/>
                  <w:tcBorders>
                    <w:top w:val="nil"/>
                    <w:left w:val="nil"/>
                    <w:bottom w:val="single" w:sz="4" w:space="0" w:color="auto"/>
                    <w:right w:val="single" w:sz="4" w:space="0" w:color="auto"/>
                  </w:tcBorders>
                  <w:vAlign w:val="center"/>
                </w:tcPr>
                <w:p w:rsidR="002F2414" w:rsidRPr="00FF606D" w:rsidRDefault="002F2414" w:rsidP="0087708E">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87708E">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Pr="00FF606D">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2F2414" w:rsidRPr="00FF606D" w:rsidRDefault="002F2414" w:rsidP="00C92FA7">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C92FA7">
                    <w:rPr>
                      <w:rFonts w:eastAsia="仿宋_GB2312" w:hint="eastAsia"/>
                      <w:color w:val="000000"/>
                      <w:kern w:val="0"/>
                      <w:szCs w:val="21"/>
                    </w:rPr>
                    <w:t>10</w:t>
                  </w:r>
                </w:p>
              </w:tc>
            </w:tr>
            <w:tr w:rsidR="002F2414" w:rsidRPr="00FF606D" w:rsidTr="00863D0C">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ind w:firstLineChars="300" w:firstLine="630"/>
                    <w:jc w:val="left"/>
                    <w:rPr>
                      <w:rFonts w:eastAsia="仿宋_GB2312"/>
                      <w:color w:val="000000"/>
                      <w:kern w:val="0"/>
                      <w:szCs w:val="21"/>
                    </w:rPr>
                  </w:pPr>
                  <w:r w:rsidRPr="00FF606D">
                    <w:rPr>
                      <w:rFonts w:eastAsia="仿宋_GB2312"/>
                      <w:color w:val="000000"/>
                      <w:kern w:val="0"/>
                      <w:szCs w:val="21"/>
                    </w:rPr>
                    <w:t xml:space="preserve">上年结转资金　</w:t>
                  </w:r>
                </w:p>
              </w:tc>
              <w:tc>
                <w:tcPr>
                  <w:tcW w:w="932"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2F2414" w:rsidRPr="00FF606D" w:rsidTr="00863D0C">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ind w:firstLineChars="300" w:firstLine="630"/>
                    <w:jc w:val="left"/>
                    <w:rPr>
                      <w:rFonts w:eastAsia="仿宋_GB2312"/>
                      <w:color w:val="000000"/>
                      <w:kern w:val="0"/>
                      <w:szCs w:val="21"/>
                    </w:rPr>
                  </w:pPr>
                  <w:r w:rsidRPr="00FF606D">
                    <w:rPr>
                      <w:rFonts w:eastAsia="仿宋_GB2312"/>
                      <w:color w:val="000000"/>
                      <w:kern w:val="0"/>
                      <w:szCs w:val="21"/>
                    </w:rPr>
                    <w:t>其他资金</w:t>
                  </w:r>
                </w:p>
              </w:tc>
              <w:tc>
                <w:tcPr>
                  <w:tcW w:w="932"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025"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2F2414" w:rsidRPr="00FF606D" w:rsidTr="00863D0C">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2F2414" w:rsidRPr="00FF606D" w:rsidRDefault="002F2414" w:rsidP="009F0DBC">
                  <w:pPr>
                    <w:widowControl/>
                    <w:spacing w:line="200" w:lineRule="exact"/>
                    <w:jc w:val="center"/>
                    <w:rPr>
                      <w:rFonts w:eastAsia="仿宋_GB2312"/>
                      <w:color w:val="000000"/>
                      <w:kern w:val="0"/>
                      <w:szCs w:val="21"/>
                    </w:rPr>
                  </w:pPr>
                  <w:r w:rsidRPr="00FF606D">
                    <w:rPr>
                      <w:rFonts w:eastAsia="仿宋_GB2312"/>
                      <w:color w:val="000000"/>
                      <w:kern w:val="0"/>
                      <w:szCs w:val="21"/>
                    </w:rPr>
                    <w:t>年度总</w:t>
                  </w:r>
                </w:p>
                <w:p w:rsidR="002F2414" w:rsidRPr="00FF606D" w:rsidRDefault="002F2414"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2F2414" w:rsidRPr="00FF606D" w:rsidRDefault="002F2414" w:rsidP="009F0DBC">
                  <w:pPr>
                    <w:widowControl/>
                    <w:spacing w:line="200" w:lineRule="exact"/>
                    <w:jc w:val="center"/>
                    <w:rPr>
                      <w:rFonts w:eastAsia="仿宋_GB2312"/>
                      <w:color w:val="000000"/>
                      <w:kern w:val="0"/>
                      <w:szCs w:val="21"/>
                    </w:rPr>
                  </w:pPr>
                  <w:r w:rsidRPr="00FF606D">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00" w:lineRule="exact"/>
                    <w:jc w:val="center"/>
                    <w:rPr>
                      <w:rFonts w:eastAsia="仿宋_GB2312"/>
                      <w:color w:val="000000"/>
                      <w:kern w:val="0"/>
                      <w:szCs w:val="21"/>
                    </w:rPr>
                  </w:pPr>
                  <w:r w:rsidRPr="00FF606D">
                    <w:rPr>
                      <w:rFonts w:eastAsia="仿宋_GB2312"/>
                      <w:color w:val="000000"/>
                      <w:kern w:val="0"/>
                      <w:szCs w:val="21"/>
                    </w:rPr>
                    <w:t xml:space="preserve">实际完成情况　</w:t>
                  </w:r>
                </w:p>
              </w:tc>
            </w:tr>
            <w:tr w:rsidR="002F2414" w:rsidRPr="00FF606D" w:rsidTr="00863D0C">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2F2414" w:rsidRPr="00FF606D" w:rsidRDefault="002F2414" w:rsidP="009F0DBC">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2F2414" w:rsidRPr="00FF606D" w:rsidRDefault="00EB1967" w:rsidP="00EB1967">
                  <w:pPr>
                    <w:widowControl/>
                    <w:spacing w:line="200" w:lineRule="exact"/>
                    <w:rPr>
                      <w:rFonts w:eastAsia="仿宋_GB2312"/>
                      <w:color w:val="000000"/>
                      <w:kern w:val="0"/>
                      <w:szCs w:val="21"/>
                    </w:rPr>
                  </w:pPr>
                  <w:r>
                    <w:rPr>
                      <w:rFonts w:ascii="宋体" w:hAnsi="宋体" w:cs="宋体" w:hint="eastAsia"/>
                      <w:color w:val="000000"/>
                      <w:sz w:val="20"/>
                      <w:szCs w:val="20"/>
                    </w:rPr>
                    <w:t>失业保险</w:t>
                  </w:r>
                  <w:r w:rsidR="001E03FC" w:rsidRPr="00FF606D">
                    <w:rPr>
                      <w:rFonts w:ascii="宋体" w:hAnsi="宋体" w:cs="宋体" w:hint="eastAsia"/>
                      <w:color w:val="000000"/>
                      <w:sz w:val="20"/>
                      <w:szCs w:val="20"/>
                    </w:rPr>
                    <w:t>同级财政补贴，按株洲市</w:t>
                  </w:r>
                  <w:r>
                    <w:rPr>
                      <w:rFonts w:ascii="宋体" w:hAnsi="宋体" w:cs="宋体" w:hint="eastAsia"/>
                      <w:color w:val="000000"/>
                      <w:sz w:val="20"/>
                      <w:szCs w:val="20"/>
                    </w:rPr>
                    <w:t>失业</w:t>
                  </w:r>
                  <w:r w:rsidR="001E03FC" w:rsidRPr="00FF606D">
                    <w:rPr>
                      <w:rFonts w:ascii="宋体" w:hAnsi="宋体" w:cs="宋体" w:hint="eastAsia"/>
                      <w:color w:val="000000"/>
                      <w:sz w:val="20"/>
                      <w:szCs w:val="20"/>
                    </w:rPr>
                    <w:t>保险目标任务，同级财政补助</w:t>
                  </w:r>
                  <w:r>
                    <w:rPr>
                      <w:rFonts w:ascii="宋体" w:hAnsi="宋体" w:cs="宋体" w:hint="eastAsia"/>
                      <w:color w:val="000000"/>
                      <w:sz w:val="20"/>
                      <w:szCs w:val="20"/>
                    </w:rPr>
                    <w:t>110</w:t>
                  </w:r>
                  <w:r w:rsidR="001E03FC" w:rsidRPr="00FF606D">
                    <w:rPr>
                      <w:rFonts w:ascii="宋体" w:hAnsi="宋体" w:cs="宋体" w:hint="eastAsia"/>
                      <w:color w:val="000000"/>
                      <w:sz w:val="20"/>
                      <w:szCs w:val="20"/>
                    </w:rPr>
                    <w:t>万元。用于</w:t>
                  </w:r>
                  <w:r>
                    <w:rPr>
                      <w:rFonts w:ascii="宋体" w:hAnsi="宋体" w:cs="宋体" w:hint="eastAsia"/>
                      <w:color w:val="000000"/>
                      <w:sz w:val="20"/>
                      <w:szCs w:val="20"/>
                    </w:rPr>
                    <w:t>财政负担部分失业保险缴费</w:t>
                  </w:r>
                  <w:r w:rsidR="001E03FC" w:rsidRPr="00FF606D">
                    <w:rPr>
                      <w:rFonts w:ascii="宋体" w:hAnsi="宋体" w:cs="宋体" w:hint="eastAsia"/>
                      <w:color w:val="000000"/>
                      <w:sz w:val="20"/>
                      <w:szCs w:val="20"/>
                    </w:rPr>
                    <w:t>。</w:t>
                  </w:r>
                </w:p>
              </w:tc>
              <w:tc>
                <w:tcPr>
                  <w:tcW w:w="3853" w:type="dxa"/>
                  <w:gridSpan w:val="4"/>
                  <w:tcBorders>
                    <w:top w:val="single" w:sz="4" w:space="0" w:color="auto"/>
                    <w:left w:val="nil"/>
                    <w:bottom w:val="single" w:sz="4" w:space="0" w:color="auto"/>
                    <w:right w:val="single" w:sz="4" w:space="0" w:color="auto"/>
                  </w:tcBorders>
                  <w:vAlign w:val="center"/>
                </w:tcPr>
                <w:p w:rsidR="002F2414" w:rsidRPr="00FF606D" w:rsidRDefault="001E03FC" w:rsidP="005A3549">
                  <w:pPr>
                    <w:widowControl/>
                    <w:spacing w:line="200" w:lineRule="exact"/>
                    <w:jc w:val="left"/>
                    <w:rPr>
                      <w:rFonts w:eastAsia="仿宋_GB2312"/>
                      <w:color w:val="000000"/>
                      <w:kern w:val="0"/>
                      <w:szCs w:val="21"/>
                    </w:rPr>
                  </w:pPr>
                  <w:r w:rsidRPr="00FF606D">
                    <w:rPr>
                      <w:rFonts w:ascii="宋体" w:hAnsi="宋体" w:cs="宋体" w:hint="eastAsia"/>
                      <w:color w:val="000000"/>
                      <w:sz w:val="20"/>
                      <w:szCs w:val="20"/>
                    </w:rPr>
                    <w:t>做到了管理规范、程序到位，群众满意，社会反响好。确保了</w:t>
                  </w:r>
                  <w:r w:rsidR="002B60BA">
                    <w:rPr>
                      <w:rFonts w:ascii="宋体" w:hAnsi="宋体" w:cs="宋体" w:hint="eastAsia"/>
                      <w:color w:val="000000"/>
                      <w:sz w:val="20"/>
                      <w:szCs w:val="20"/>
                    </w:rPr>
                    <w:t>失业保险</w:t>
                  </w:r>
                  <w:r w:rsidR="005A3549">
                    <w:rPr>
                      <w:rFonts w:ascii="宋体" w:hAnsi="宋体" w:cs="宋体" w:hint="eastAsia"/>
                      <w:color w:val="000000"/>
                      <w:sz w:val="20"/>
                      <w:szCs w:val="20"/>
                    </w:rPr>
                    <w:t>待遇</w:t>
                  </w:r>
                  <w:r w:rsidRPr="00FF606D">
                    <w:rPr>
                      <w:rFonts w:ascii="宋体" w:hAnsi="宋体" w:cs="宋体" w:hint="eastAsia"/>
                      <w:color w:val="000000"/>
                      <w:sz w:val="20"/>
                      <w:szCs w:val="20"/>
                    </w:rPr>
                    <w:t>按时足额发放，维护了社会的稳定。</w:t>
                  </w:r>
                </w:p>
              </w:tc>
            </w:tr>
            <w:tr w:rsidR="002F2414" w:rsidRPr="00FF606D" w:rsidTr="00863D0C">
              <w:trPr>
                <w:trHeight w:val="673"/>
                <w:jc w:val="center"/>
              </w:trPr>
              <w:tc>
                <w:tcPr>
                  <w:tcW w:w="1178" w:type="dxa"/>
                  <w:vMerge w:val="restart"/>
                  <w:tcBorders>
                    <w:top w:val="single" w:sz="4" w:space="0" w:color="auto"/>
                    <w:left w:val="single" w:sz="4" w:space="0" w:color="auto"/>
                    <w:right w:val="single" w:sz="4" w:space="0" w:color="auto"/>
                  </w:tcBorders>
                  <w:vAlign w:val="center"/>
                </w:tcPr>
                <w:p w:rsidR="002F2414" w:rsidRPr="00FF606D" w:rsidRDefault="002F2414"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绩</w:t>
                  </w:r>
                  <w:proofErr w:type="gramEnd"/>
                </w:p>
                <w:p w:rsidR="002F2414" w:rsidRPr="00FF606D" w:rsidRDefault="002F2414"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效</w:t>
                  </w:r>
                  <w:proofErr w:type="gramEnd"/>
                </w:p>
                <w:p w:rsidR="002F2414" w:rsidRPr="00FF606D" w:rsidRDefault="002F2414" w:rsidP="009F0DBC">
                  <w:pPr>
                    <w:widowControl/>
                    <w:spacing w:line="200" w:lineRule="exact"/>
                    <w:jc w:val="center"/>
                    <w:rPr>
                      <w:rFonts w:eastAsia="仿宋_GB2312"/>
                      <w:color w:val="000000"/>
                      <w:kern w:val="0"/>
                      <w:szCs w:val="21"/>
                    </w:rPr>
                  </w:pPr>
                  <w:r w:rsidRPr="00FF606D">
                    <w:rPr>
                      <w:rFonts w:eastAsia="仿宋_GB2312"/>
                      <w:color w:val="000000"/>
                      <w:kern w:val="0"/>
                      <w:szCs w:val="21"/>
                    </w:rPr>
                    <w:t>指</w:t>
                  </w:r>
                </w:p>
                <w:p w:rsidR="002F2414" w:rsidRPr="00FF606D" w:rsidRDefault="002F2414" w:rsidP="009F0DBC">
                  <w:pPr>
                    <w:widowControl/>
                    <w:spacing w:line="200" w:lineRule="exact"/>
                    <w:jc w:val="center"/>
                    <w:rPr>
                      <w:rFonts w:eastAsia="仿宋_GB2312"/>
                      <w:color w:val="000000"/>
                      <w:kern w:val="0"/>
                      <w:szCs w:val="21"/>
                    </w:rPr>
                  </w:pPr>
                  <w:r w:rsidRPr="00FF606D">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二级指标</w:t>
                  </w:r>
                </w:p>
              </w:tc>
              <w:tc>
                <w:tcPr>
                  <w:tcW w:w="932"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三级指标</w:t>
                  </w:r>
                </w:p>
              </w:tc>
              <w:tc>
                <w:tcPr>
                  <w:tcW w:w="1025"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年度</w:t>
                  </w:r>
                </w:p>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实际</w:t>
                  </w:r>
                </w:p>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偏差原因</w:t>
                  </w:r>
                </w:p>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分析及</w:t>
                  </w:r>
                </w:p>
                <w:p w:rsidR="002F2414" w:rsidRPr="00FF606D" w:rsidRDefault="002F2414" w:rsidP="009F0DBC">
                  <w:pPr>
                    <w:widowControl/>
                    <w:spacing w:line="240" w:lineRule="exact"/>
                    <w:jc w:val="center"/>
                    <w:rPr>
                      <w:rFonts w:eastAsia="仿宋_GB2312"/>
                      <w:color w:val="000000"/>
                      <w:kern w:val="0"/>
                      <w:szCs w:val="21"/>
                    </w:rPr>
                  </w:pPr>
                  <w:r w:rsidRPr="00FF606D">
                    <w:rPr>
                      <w:rFonts w:eastAsia="仿宋_GB2312"/>
                      <w:color w:val="000000"/>
                      <w:kern w:val="0"/>
                      <w:szCs w:val="21"/>
                    </w:rPr>
                    <w:t>改进措施</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产出</w:t>
                  </w:r>
                </w:p>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指标</w:t>
                  </w:r>
                </w:p>
                <w:p w:rsidR="00490DD5" w:rsidRPr="00FF606D" w:rsidRDefault="00490DD5" w:rsidP="009F0DBC">
                  <w:pPr>
                    <w:widowControl/>
                    <w:spacing w:line="200" w:lineRule="exact"/>
                    <w:jc w:val="center"/>
                    <w:rPr>
                      <w:rFonts w:eastAsia="仿宋_GB2312"/>
                      <w:color w:val="000000"/>
                      <w:kern w:val="0"/>
                      <w:szCs w:val="21"/>
                    </w:rPr>
                  </w:pPr>
                </w:p>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(50</w:t>
                  </w:r>
                  <w:r w:rsidRPr="00FF606D">
                    <w:rPr>
                      <w:rFonts w:eastAsia="仿宋_GB2312"/>
                      <w:color w:val="000000"/>
                      <w:kern w:val="0"/>
                      <w:szCs w:val="21"/>
                    </w:rPr>
                    <w:t>分</w:t>
                  </w:r>
                  <w:r w:rsidRPr="00FF606D">
                    <w:rPr>
                      <w:rFonts w:eastAsia="仿宋_GB2312"/>
                      <w:color w:val="000000"/>
                      <w:kern w:val="0"/>
                      <w:szCs w:val="21"/>
                    </w:rPr>
                    <w:t>)</w:t>
                  </w:r>
                </w:p>
              </w:tc>
              <w:tc>
                <w:tcPr>
                  <w:tcW w:w="1310" w:type="dxa"/>
                  <w:gridSpan w:val="2"/>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数量指标</w:t>
                  </w: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待遇人数</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266CA9">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w:t>
                  </w:r>
                  <w:r w:rsidR="00266CA9">
                    <w:rPr>
                      <w:rFonts w:ascii="宋体" w:hAnsi="宋体" w:cs="宋体" w:hint="eastAsia"/>
                      <w:color w:val="000000"/>
                      <w:sz w:val="20"/>
                      <w:szCs w:val="20"/>
                    </w:rPr>
                    <w:t>116</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266CA9" w:rsidP="009F0DBC">
                  <w:pPr>
                    <w:spacing w:line="280" w:lineRule="exact"/>
                    <w:jc w:val="left"/>
                    <w:rPr>
                      <w:rFonts w:ascii="宋体" w:hAnsi="宋体" w:cs="宋体"/>
                      <w:color w:val="000000"/>
                      <w:sz w:val="20"/>
                      <w:szCs w:val="20"/>
                    </w:rPr>
                  </w:pPr>
                  <w:r>
                    <w:rPr>
                      <w:rFonts w:ascii="宋体" w:hAnsi="宋体" w:cs="宋体" w:hint="eastAsia"/>
                      <w:color w:val="000000"/>
                      <w:sz w:val="20"/>
                      <w:szCs w:val="20"/>
                    </w:rPr>
                    <w:t>116</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资金到位率</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质量指标</w:t>
                  </w:r>
                </w:p>
              </w:tc>
              <w:tc>
                <w:tcPr>
                  <w:tcW w:w="932" w:type="dxa"/>
                  <w:tcBorders>
                    <w:top w:val="single" w:sz="4" w:space="0" w:color="auto"/>
                    <w:left w:val="nil"/>
                    <w:bottom w:val="single" w:sz="4" w:space="0" w:color="auto"/>
                    <w:right w:val="single" w:sz="4" w:space="0" w:color="auto"/>
                  </w:tcBorders>
                  <w:vAlign w:val="center"/>
                </w:tcPr>
                <w:p w:rsidR="00490DD5" w:rsidRPr="00FF606D" w:rsidRDefault="004712A6" w:rsidP="009F0DBC">
                  <w:pPr>
                    <w:spacing w:line="280" w:lineRule="exact"/>
                    <w:jc w:val="center"/>
                    <w:rPr>
                      <w:rFonts w:ascii="宋体" w:hAnsi="宋体" w:cs="宋体"/>
                      <w:color w:val="000000"/>
                      <w:sz w:val="20"/>
                      <w:szCs w:val="20"/>
                    </w:rPr>
                  </w:pPr>
                  <w:r>
                    <w:rPr>
                      <w:rFonts w:ascii="宋体" w:hAnsi="宋体" w:cs="宋体" w:hint="eastAsia"/>
                      <w:color w:val="000000"/>
                      <w:sz w:val="20"/>
                      <w:szCs w:val="20"/>
                    </w:rPr>
                    <w:t>失业</w:t>
                  </w:r>
                  <w:r w:rsidR="00490DD5" w:rsidRPr="00FF606D">
                    <w:rPr>
                      <w:rFonts w:ascii="宋体" w:hAnsi="宋体" w:cs="宋体" w:hint="eastAsia"/>
                      <w:color w:val="000000"/>
                      <w:sz w:val="20"/>
                      <w:szCs w:val="20"/>
                    </w:rPr>
                    <w:t>保险按时足额发放率</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资金使用合</w:t>
                  </w:r>
                  <w:proofErr w:type="gramStart"/>
                  <w:r w:rsidRPr="00FF606D">
                    <w:rPr>
                      <w:rFonts w:ascii="宋体" w:hAnsi="宋体" w:cs="宋体" w:hint="eastAsia"/>
                      <w:color w:val="000000"/>
                      <w:sz w:val="20"/>
                      <w:szCs w:val="20"/>
                    </w:rPr>
                    <w:t>规</w:t>
                  </w:r>
                  <w:proofErr w:type="gramEnd"/>
                  <w:r w:rsidRPr="00FF606D">
                    <w:rPr>
                      <w:rFonts w:ascii="宋体" w:hAnsi="宋体" w:cs="宋体" w:hint="eastAsia"/>
                      <w:color w:val="000000"/>
                      <w:sz w:val="20"/>
                      <w:szCs w:val="20"/>
                    </w:rPr>
                    <w:t>性</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时效指标</w:t>
                  </w: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待遇发放及时率</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资金到位及时率</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4C5F6A" w:rsidRPr="00FF606D">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效益</w:t>
                  </w:r>
                </w:p>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指标</w:t>
                  </w:r>
                </w:p>
                <w:p w:rsidR="00490DD5" w:rsidRPr="00FF606D" w:rsidRDefault="00490DD5" w:rsidP="009F0DBC">
                  <w:pPr>
                    <w:widowControl/>
                    <w:spacing w:line="200" w:lineRule="exact"/>
                    <w:jc w:val="left"/>
                    <w:rPr>
                      <w:rFonts w:eastAsia="仿宋_GB2312"/>
                      <w:color w:val="000000"/>
                      <w:kern w:val="0"/>
                      <w:szCs w:val="21"/>
                    </w:rPr>
                  </w:pPr>
                </w:p>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w:t>
                  </w:r>
                  <w:r w:rsidR="002D27ED">
                    <w:rPr>
                      <w:rFonts w:eastAsia="仿宋_GB2312" w:hint="eastAsia"/>
                      <w:color w:val="000000"/>
                      <w:kern w:val="0"/>
                      <w:szCs w:val="21"/>
                    </w:rPr>
                    <w:t>30</w:t>
                  </w:r>
                  <w:r w:rsidRPr="00FF606D">
                    <w:rPr>
                      <w:rFonts w:eastAsia="仿宋_GB2312"/>
                      <w:color w:val="000000"/>
                      <w:kern w:val="0"/>
                      <w:szCs w:val="21"/>
                    </w:rPr>
                    <w:t>分）</w:t>
                  </w:r>
                </w:p>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经济</w:t>
                  </w:r>
                  <w:proofErr w:type="gramStart"/>
                  <w:r w:rsidRPr="00FF606D">
                    <w:rPr>
                      <w:rFonts w:eastAsia="仿宋_GB2312"/>
                      <w:color w:val="000000"/>
                      <w:kern w:val="0"/>
                      <w:szCs w:val="21"/>
                    </w:rPr>
                    <w:t>效</w:t>
                  </w:r>
                  <w:proofErr w:type="gramEnd"/>
                </w:p>
                <w:p w:rsidR="00490DD5" w:rsidRPr="00FF606D" w:rsidRDefault="00490DD5"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益指标</w:t>
                  </w:r>
                  <w:proofErr w:type="gramEnd"/>
                </w:p>
              </w:tc>
              <w:tc>
                <w:tcPr>
                  <w:tcW w:w="932" w:type="dxa"/>
                  <w:tcBorders>
                    <w:top w:val="single" w:sz="4" w:space="0" w:color="auto"/>
                    <w:left w:val="nil"/>
                    <w:bottom w:val="single" w:sz="4" w:space="0" w:color="auto"/>
                    <w:right w:val="single" w:sz="4" w:space="0" w:color="auto"/>
                  </w:tcBorders>
                  <w:vAlign w:val="center"/>
                </w:tcPr>
                <w:p w:rsidR="00490DD5" w:rsidRPr="00FF606D" w:rsidRDefault="00E40DFF" w:rsidP="009F0DBC">
                  <w:pPr>
                    <w:spacing w:line="280" w:lineRule="exact"/>
                    <w:jc w:val="center"/>
                    <w:rPr>
                      <w:rFonts w:ascii="宋体" w:hAnsi="宋体" w:cs="宋体"/>
                      <w:color w:val="000000"/>
                      <w:sz w:val="20"/>
                      <w:szCs w:val="20"/>
                    </w:rPr>
                  </w:pPr>
                  <w:r>
                    <w:rPr>
                      <w:rFonts w:ascii="宋体" w:hAnsi="宋体" w:cs="宋体" w:hint="eastAsia"/>
                      <w:color w:val="000000"/>
                      <w:sz w:val="20"/>
                      <w:szCs w:val="20"/>
                    </w:rPr>
                    <w:t>失业</w:t>
                  </w:r>
                  <w:r w:rsidR="00490DD5" w:rsidRPr="00FF606D">
                    <w:rPr>
                      <w:rFonts w:ascii="宋体" w:hAnsi="宋体" w:cs="宋体" w:hint="eastAsia"/>
                      <w:color w:val="000000"/>
                      <w:sz w:val="20"/>
                      <w:szCs w:val="20"/>
                    </w:rPr>
                    <w:t>人员生活水平</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稳步提升</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21351B">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21351B"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受益群体</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符合政策</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21351B">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21351B"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社会</w:t>
                  </w:r>
                  <w:proofErr w:type="gramStart"/>
                  <w:r w:rsidRPr="00FF606D">
                    <w:rPr>
                      <w:rFonts w:eastAsia="仿宋_GB2312"/>
                      <w:color w:val="000000"/>
                      <w:kern w:val="0"/>
                      <w:szCs w:val="21"/>
                    </w:rPr>
                    <w:t>效</w:t>
                  </w:r>
                  <w:proofErr w:type="gramEnd"/>
                </w:p>
                <w:p w:rsidR="00490DD5" w:rsidRPr="00FF606D" w:rsidRDefault="00490DD5"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益指标</w:t>
                  </w:r>
                  <w:proofErr w:type="gramEnd"/>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政策知晓率</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≥100%</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100%</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21351B"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p>
              </w:tc>
              <w:tc>
                <w:tcPr>
                  <w:tcW w:w="932"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项目实施带来的效益</w:t>
                  </w:r>
                </w:p>
              </w:tc>
              <w:tc>
                <w:tcPr>
                  <w:tcW w:w="1025" w:type="dxa"/>
                  <w:tcBorders>
                    <w:top w:val="single" w:sz="4" w:space="0" w:color="auto"/>
                    <w:left w:val="nil"/>
                    <w:bottom w:val="single" w:sz="4" w:space="0" w:color="auto"/>
                    <w:right w:val="single" w:sz="4" w:space="0" w:color="auto"/>
                  </w:tcBorders>
                  <w:vAlign w:val="center"/>
                </w:tcPr>
                <w:p w:rsidR="00490DD5" w:rsidRPr="00FF606D" w:rsidRDefault="00490DD5" w:rsidP="008033E8">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保障</w:t>
                  </w:r>
                  <w:r w:rsidR="008033E8">
                    <w:rPr>
                      <w:rFonts w:ascii="宋体" w:hAnsi="宋体" w:cs="宋体" w:hint="eastAsia"/>
                      <w:color w:val="000000"/>
                      <w:sz w:val="20"/>
                      <w:szCs w:val="20"/>
                    </w:rPr>
                    <w:t>失业人员基本生活</w:t>
                  </w:r>
                </w:p>
              </w:tc>
              <w:tc>
                <w:tcPr>
                  <w:tcW w:w="1208" w:type="dxa"/>
                  <w:tcBorders>
                    <w:top w:val="single" w:sz="4" w:space="0" w:color="auto"/>
                    <w:left w:val="nil"/>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21351B"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490DD5" w:rsidRPr="00FF606D" w:rsidTr="00863D0C">
              <w:trPr>
                <w:trHeight w:val="340"/>
                <w:jc w:val="center"/>
              </w:trPr>
              <w:tc>
                <w:tcPr>
                  <w:tcW w:w="1178" w:type="dxa"/>
                  <w:vMerge/>
                  <w:tcBorders>
                    <w:left w:val="single" w:sz="4" w:space="0" w:color="auto"/>
                    <w:right w:val="single" w:sz="4" w:space="0" w:color="auto"/>
                  </w:tcBorders>
                  <w:vAlign w:val="center"/>
                </w:tcPr>
                <w:p w:rsidR="00490DD5" w:rsidRPr="00FF606D" w:rsidRDefault="00490DD5" w:rsidP="009F0DBC">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90DD5" w:rsidRPr="00FF606D" w:rsidRDefault="00490DD5" w:rsidP="009F0DBC">
                  <w:pPr>
                    <w:widowControl/>
                    <w:spacing w:line="200" w:lineRule="exact"/>
                    <w:jc w:val="center"/>
                    <w:rPr>
                      <w:rFonts w:eastAsia="仿宋_GB2312"/>
                      <w:color w:val="000000"/>
                      <w:kern w:val="0"/>
                      <w:szCs w:val="21"/>
                    </w:rPr>
                  </w:pPr>
                  <w:r w:rsidRPr="00FF606D">
                    <w:rPr>
                      <w:rFonts w:eastAsia="仿宋_GB2312"/>
                      <w:color w:val="000000"/>
                      <w:kern w:val="0"/>
                      <w:szCs w:val="21"/>
                    </w:rPr>
                    <w:t>生态</w:t>
                  </w:r>
                  <w:proofErr w:type="gramStart"/>
                  <w:r w:rsidRPr="00FF606D">
                    <w:rPr>
                      <w:rFonts w:eastAsia="仿宋_GB2312"/>
                      <w:color w:val="000000"/>
                      <w:kern w:val="0"/>
                      <w:szCs w:val="21"/>
                    </w:rPr>
                    <w:t>效</w:t>
                  </w:r>
                  <w:proofErr w:type="gramEnd"/>
                </w:p>
                <w:p w:rsidR="00490DD5" w:rsidRPr="00FF606D" w:rsidRDefault="00490DD5" w:rsidP="009F0DBC">
                  <w:pPr>
                    <w:widowControl/>
                    <w:spacing w:line="200" w:lineRule="exact"/>
                    <w:jc w:val="center"/>
                    <w:rPr>
                      <w:rFonts w:eastAsia="仿宋_GB2312"/>
                      <w:color w:val="000000"/>
                      <w:kern w:val="0"/>
                      <w:szCs w:val="21"/>
                    </w:rPr>
                  </w:pPr>
                  <w:proofErr w:type="gramStart"/>
                  <w:r w:rsidRPr="00FF606D">
                    <w:rPr>
                      <w:rFonts w:eastAsia="仿宋_GB2312"/>
                      <w:color w:val="000000"/>
                      <w:kern w:val="0"/>
                      <w:szCs w:val="21"/>
                    </w:rPr>
                    <w:t>益指标</w:t>
                  </w:r>
                  <w:proofErr w:type="gramEnd"/>
                </w:p>
              </w:tc>
              <w:tc>
                <w:tcPr>
                  <w:tcW w:w="932" w:type="dxa"/>
                  <w:tcBorders>
                    <w:top w:val="single" w:sz="4" w:space="0" w:color="auto"/>
                    <w:left w:val="single" w:sz="4" w:space="0" w:color="auto"/>
                    <w:bottom w:val="single" w:sz="4" w:space="0" w:color="auto"/>
                    <w:right w:val="single" w:sz="4" w:space="0" w:color="auto"/>
                  </w:tcBorders>
                  <w:vAlign w:val="center"/>
                </w:tcPr>
                <w:p w:rsidR="00490DD5" w:rsidRPr="00FF606D" w:rsidRDefault="00490DD5"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是否对环境产生积极或消极影响</w:t>
                  </w:r>
                </w:p>
              </w:tc>
              <w:tc>
                <w:tcPr>
                  <w:tcW w:w="1025" w:type="dxa"/>
                  <w:tcBorders>
                    <w:top w:val="single" w:sz="4" w:space="0" w:color="auto"/>
                    <w:left w:val="single" w:sz="4" w:space="0" w:color="auto"/>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p>
              </w:tc>
              <w:tc>
                <w:tcPr>
                  <w:tcW w:w="1208" w:type="dxa"/>
                  <w:tcBorders>
                    <w:top w:val="single" w:sz="4" w:space="0" w:color="auto"/>
                    <w:left w:val="single" w:sz="4" w:space="0" w:color="auto"/>
                    <w:bottom w:val="single" w:sz="4" w:space="0" w:color="auto"/>
                    <w:right w:val="single" w:sz="4" w:space="0" w:color="auto"/>
                  </w:tcBorders>
                  <w:vAlign w:val="center"/>
                </w:tcPr>
                <w:p w:rsidR="00490DD5" w:rsidRPr="00FF606D" w:rsidRDefault="00490DD5"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single" w:sz="4" w:space="0" w:color="auto"/>
                    <w:left w:val="single" w:sz="4" w:space="0" w:color="auto"/>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795"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D4DF7" w:rsidRPr="00FF606D">
                    <w:rPr>
                      <w:rFonts w:eastAsia="仿宋_GB2312" w:hint="eastAsia"/>
                      <w:color w:val="000000"/>
                      <w:kern w:val="0"/>
                      <w:szCs w:val="21"/>
                    </w:rPr>
                    <w:t>5</w:t>
                  </w:r>
                </w:p>
              </w:tc>
              <w:tc>
                <w:tcPr>
                  <w:tcW w:w="1277" w:type="dxa"/>
                  <w:tcBorders>
                    <w:top w:val="single" w:sz="4" w:space="0" w:color="auto"/>
                    <w:left w:val="nil"/>
                    <w:bottom w:val="single" w:sz="4" w:space="0" w:color="auto"/>
                    <w:right w:val="single" w:sz="4" w:space="0" w:color="auto"/>
                  </w:tcBorders>
                  <w:vAlign w:val="center"/>
                </w:tcPr>
                <w:p w:rsidR="00490DD5" w:rsidRPr="00FF606D" w:rsidRDefault="00490DD5"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863D0C" w:rsidRPr="00FF606D" w:rsidTr="00D15B4B">
              <w:trPr>
                <w:trHeight w:val="840"/>
                <w:jc w:val="center"/>
              </w:trPr>
              <w:tc>
                <w:tcPr>
                  <w:tcW w:w="1178" w:type="dxa"/>
                  <w:vMerge/>
                  <w:tcBorders>
                    <w:left w:val="single" w:sz="4" w:space="0" w:color="auto"/>
                    <w:right w:val="single" w:sz="4" w:space="0" w:color="auto"/>
                  </w:tcBorders>
                  <w:vAlign w:val="center"/>
                </w:tcPr>
                <w:p w:rsidR="00863D0C" w:rsidRPr="00FF606D" w:rsidRDefault="00863D0C" w:rsidP="009F0DBC">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863D0C" w:rsidRPr="00FF606D" w:rsidRDefault="00863D0C" w:rsidP="009F0DBC">
                  <w:pPr>
                    <w:widowControl/>
                    <w:spacing w:line="200" w:lineRule="exact"/>
                    <w:jc w:val="left"/>
                    <w:rPr>
                      <w:rFonts w:eastAsia="仿宋_GB2312"/>
                      <w:color w:val="000000"/>
                      <w:kern w:val="0"/>
                      <w:szCs w:val="21"/>
                    </w:rPr>
                  </w:pPr>
                </w:p>
              </w:tc>
              <w:tc>
                <w:tcPr>
                  <w:tcW w:w="1310" w:type="dxa"/>
                  <w:gridSpan w:val="2"/>
                  <w:tcBorders>
                    <w:top w:val="single" w:sz="4" w:space="0" w:color="auto"/>
                    <w:left w:val="single" w:sz="4" w:space="0" w:color="auto"/>
                    <w:right w:val="single" w:sz="4" w:space="0" w:color="auto"/>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可持续影响指标</w:t>
                  </w:r>
                </w:p>
              </w:tc>
              <w:tc>
                <w:tcPr>
                  <w:tcW w:w="932" w:type="dxa"/>
                  <w:tcBorders>
                    <w:top w:val="nil"/>
                    <w:left w:val="nil"/>
                    <w:right w:val="single" w:sz="4" w:space="0" w:color="auto"/>
                  </w:tcBorders>
                  <w:vAlign w:val="center"/>
                </w:tcPr>
                <w:p w:rsidR="00863D0C" w:rsidRPr="00FF606D" w:rsidRDefault="00863D0C" w:rsidP="009F0DBC">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政策制度持续执行</w:t>
                  </w:r>
                </w:p>
              </w:tc>
              <w:tc>
                <w:tcPr>
                  <w:tcW w:w="1025" w:type="dxa"/>
                  <w:tcBorders>
                    <w:top w:val="nil"/>
                    <w:left w:val="nil"/>
                    <w:right w:val="single" w:sz="4" w:space="0" w:color="auto"/>
                  </w:tcBorders>
                  <w:vAlign w:val="center"/>
                </w:tcPr>
                <w:p w:rsidR="00863D0C" w:rsidRPr="00FF606D" w:rsidRDefault="00863D0C" w:rsidP="00842E05">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长期执行</w:t>
                  </w:r>
                </w:p>
              </w:tc>
              <w:tc>
                <w:tcPr>
                  <w:tcW w:w="1208" w:type="dxa"/>
                  <w:tcBorders>
                    <w:top w:val="nil"/>
                    <w:left w:val="nil"/>
                    <w:right w:val="single" w:sz="4" w:space="0" w:color="auto"/>
                  </w:tcBorders>
                  <w:vAlign w:val="center"/>
                </w:tcPr>
                <w:p w:rsidR="00863D0C" w:rsidRPr="00FF606D" w:rsidRDefault="00863D0C" w:rsidP="009F0DBC">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nil"/>
                    <w:left w:val="nil"/>
                    <w:right w:val="single" w:sz="4" w:space="0" w:color="auto"/>
                  </w:tcBorders>
                  <w:vAlign w:val="center"/>
                </w:tcPr>
                <w:p w:rsidR="00863D0C" w:rsidRPr="00FF606D" w:rsidRDefault="00EA4A8D" w:rsidP="009F0DBC">
                  <w:pPr>
                    <w:widowControl/>
                    <w:spacing w:line="200" w:lineRule="exact"/>
                    <w:jc w:val="left"/>
                    <w:rPr>
                      <w:rFonts w:eastAsia="仿宋_GB2312"/>
                      <w:color w:val="000000"/>
                      <w:kern w:val="0"/>
                      <w:szCs w:val="21"/>
                    </w:rPr>
                  </w:pPr>
                  <w:r>
                    <w:rPr>
                      <w:rFonts w:eastAsia="仿宋_GB2312" w:hint="eastAsia"/>
                      <w:color w:val="000000"/>
                      <w:kern w:val="0"/>
                      <w:szCs w:val="21"/>
                    </w:rPr>
                    <w:t>5</w:t>
                  </w:r>
                </w:p>
              </w:tc>
              <w:tc>
                <w:tcPr>
                  <w:tcW w:w="795" w:type="dxa"/>
                  <w:tcBorders>
                    <w:top w:val="nil"/>
                    <w:left w:val="nil"/>
                    <w:right w:val="single" w:sz="4" w:space="0" w:color="auto"/>
                  </w:tcBorders>
                  <w:vAlign w:val="center"/>
                </w:tcPr>
                <w:p w:rsidR="00863D0C" w:rsidRPr="00FF606D" w:rsidRDefault="00863D0C" w:rsidP="00EA4A8D">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00EA4A8D">
                    <w:rPr>
                      <w:rFonts w:eastAsia="仿宋_GB2312" w:hint="eastAsia"/>
                      <w:color w:val="000000"/>
                      <w:kern w:val="0"/>
                      <w:szCs w:val="21"/>
                    </w:rPr>
                    <w:t>5</w:t>
                  </w:r>
                </w:p>
              </w:tc>
              <w:tc>
                <w:tcPr>
                  <w:tcW w:w="1277" w:type="dxa"/>
                  <w:tcBorders>
                    <w:top w:val="nil"/>
                    <w:left w:val="nil"/>
                    <w:right w:val="single" w:sz="4" w:space="0" w:color="auto"/>
                  </w:tcBorders>
                  <w:vAlign w:val="center"/>
                </w:tcPr>
                <w:p w:rsidR="00863D0C" w:rsidRPr="00FF606D" w:rsidRDefault="00863D0C"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863D0C" w:rsidRPr="00FF606D" w:rsidTr="00863D0C">
              <w:trPr>
                <w:trHeight w:val="340"/>
                <w:jc w:val="center"/>
              </w:trPr>
              <w:tc>
                <w:tcPr>
                  <w:tcW w:w="1178" w:type="dxa"/>
                  <w:vMerge/>
                  <w:tcBorders>
                    <w:left w:val="single" w:sz="4" w:space="0" w:color="auto"/>
                    <w:right w:val="single" w:sz="4" w:space="0" w:color="auto"/>
                  </w:tcBorders>
                  <w:vAlign w:val="center"/>
                </w:tcPr>
                <w:p w:rsidR="00863D0C" w:rsidRPr="00FF606D" w:rsidRDefault="00863D0C" w:rsidP="009F0DBC">
                  <w:pPr>
                    <w:spacing w:line="200" w:lineRule="exact"/>
                    <w:jc w:val="left"/>
                    <w:rPr>
                      <w:rFonts w:eastAsia="仿宋_GB2312"/>
                      <w:color w:val="000000"/>
                      <w:kern w:val="0"/>
                      <w:szCs w:val="21"/>
                    </w:rPr>
                  </w:pPr>
                </w:p>
              </w:tc>
              <w:tc>
                <w:tcPr>
                  <w:tcW w:w="985" w:type="dxa"/>
                  <w:tcBorders>
                    <w:top w:val="nil"/>
                    <w:left w:val="nil"/>
                    <w:right w:val="single" w:sz="4" w:space="0" w:color="auto"/>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满意度</w:t>
                  </w:r>
                </w:p>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指标</w:t>
                  </w:r>
                </w:p>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w:t>
                  </w:r>
                  <w:r w:rsidRPr="00FF606D">
                    <w:rPr>
                      <w:rFonts w:eastAsia="仿宋_GB2312"/>
                      <w:color w:val="000000"/>
                      <w:kern w:val="0"/>
                      <w:szCs w:val="21"/>
                    </w:rPr>
                    <w:t>10</w:t>
                  </w:r>
                  <w:r w:rsidRPr="00FF606D">
                    <w:rPr>
                      <w:rFonts w:eastAsia="仿宋_GB2312"/>
                      <w:color w:val="000000"/>
                      <w:kern w:val="0"/>
                      <w:szCs w:val="21"/>
                    </w:rPr>
                    <w:t>分）</w:t>
                  </w:r>
                </w:p>
              </w:tc>
              <w:tc>
                <w:tcPr>
                  <w:tcW w:w="1310" w:type="dxa"/>
                  <w:gridSpan w:val="2"/>
                  <w:tcBorders>
                    <w:top w:val="single" w:sz="4" w:space="0" w:color="auto"/>
                    <w:left w:val="nil"/>
                    <w:bottom w:val="single" w:sz="4" w:space="0" w:color="auto"/>
                    <w:right w:val="single" w:sz="6" w:space="0" w:color="auto"/>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服务对象满意度指标</w:t>
                  </w:r>
                </w:p>
              </w:tc>
              <w:tc>
                <w:tcPr>
                  <w:tcW w:w="932" w:type="dxa"/>
                  <w:tcBorders>
                    <w:top w:val="single" w:sz="4" w:space="0" w:color="auto"/>
                    <w:left w:val="single" w:sz="6" w:space="0" w:color="auto"/>
                    <w:bottom w:val="single" w:sz="4" w:space="0" w:color="auto"/>
                    <w:right w:val="single" w:sz="6" w:space="0" w:color="auto"/>
                  </w:tcBorders>
                  <w:vAlign w:val="center"/>
                </w:tcPr>
                <w:p w:rsidR="00863D0C" w:rsidRPr="00FF606D" w:rsidRDefault="00863D0C" w:rsidP="0048731D">
                  <w:pPr>
                    <w:spacing w:line="280" w:lineRule="exact"/>
                    <w:jc w:val="center"/>
                    <w:rPr>
                      <w:rFonts w:ascii="宋体" w:hAnsi="宋体" w:cs="宋体"/>
                      <w:color w:val="000000"/>
                      <w:sz w:val="20"/>
                      <w:szCs w:val="20"/>
                    </w:rPr>
                  </w:pPr>
                  <w:r w:rsidRPr="00FF606D">
                    <w:rPr>
                      <w:rFonts w:ascii="宋体" w:hAnsi="宋体" w:cs="宋体" w:hint="eastAsia"/>
                      <w:color w:val="000000"/>
                      <w:sz w:val="20"/>
                      <w:szCs w:val="20"/>
                    </w:rPr>
                    <w:t>参保人员的满意度</w:t>
                  </w:r>
                </w:p>
              </w:tc>
              <w:tc>
                <w:tcPr>
                  <w:tcW w:w="1025" w:type="dxa"/>
                  <w:tcBorders>
                    <w:top w:val="single" w:sz="4" w:space="0" w:color="auto"/>
                    <w:left w:val="single" w:sz="6" w:space="0" w:color="auto"/>
                    <w:bottom w:val="single" w:sz="4" w:space="0" w:color="auto"/>
                    <w:right w:val="single" w:sz="6" w:space="0" w:color="auto"/>
                  </w:tcBorders>
                  <w:vAlign w:val="center"/>
                </w:tcPr>
                <w:p w:rsidR="00863D0C" w:rsidRPr="00FF606D" w:rsidRDefault="00863D0C" w:rsidP="0048731D">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≥99%</w:t>
                  </w:r>
                </w:p>
              </w:tc>
              <w:tc>
                <w:tcPr>
                  <w:tcW w:w="1208" w:type="dxa"/>
                  <w:tcBorders>
                    <w:top w:val="single" w:sz="4" w:space="0" w:color="auto"/>
                    <w:left w:val="single" w:sz="6" w:space="0" w:color="auto"/>
                    <w:bottom w:val="single" w:sz="4" w:space="0" w:color="auto"/>
                    <w:right w:val="single" w:sz="6" w:space="0" w:color="auto"/>
                  </w:tcBorders>
                  <w:vAlign w:val="center"/>
                </w:tcPr>
                <w:p w:rsidR="00863D0C" w:rsidRPr="00FF606D" w:rsidRDefault="00863D0C" w:rsidP="0048731D">
                  <w:pPr>
                    <w:spacing w:line="280" w:lineRule="exact"/>
                    <w:jc w:val="left"/>
                    <w:rPr>
                      <w:rFonts w:ascii="宋体" w:hAnsi="宋体" w:cs="宋体"/>
                      <w:color w:val="000000"/>
                      <w:sz w:val="20"/>
                      <w:szCs w:val="20"/>
                    </w:rPr>
                  </w:pPr>
                  <w:r w:rsidRPr="00FF606D">
                    <w:rPr>
                      <w:rFonts w:ascii="宋体" w:hAnsi="宋体" w:cs="宋体" w:hint="eastAsia"/>
                      <w:color w:val="000000"/>
                      <w:sz w:val="20"/>
                      <w:szCs w:val="20"/>
                    </w:rPr>
                    <w:t>完成</w:t>
                  </w:r>
                </w:p>
              </w:tc>
              <w:tc>
                <w:tcPr>
                  <w:tcW w:w="573" w:type="dxa"/>
                  <w:tcBorders>
                    <w:top w:val="single" w:sz="4" w:space="0" w:color="auto"/>
                    <w:left w:val="single" w:sz="6" w:space="0" w:color="auto"/>
                    <w:bottom w:val="single" w:sz="4" w:space="0" w:color="auto"/>
                    <w:right w:val="single" w:sz="6" w:space="0" w:color="auto"/>
                  </w:tcBorders>
                  <w:vAlign w:val="center"/>
                </w:tcPr>
                <w:p w:rsidR="00863D0C" w:rsidRPr="00FF606D" w:rsidRDefault="00863D0C" w:rsidP="0048731D">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Pr="00FF606D">
                    <w:rPr>
                      <w:rFonts w:eastAsia="仿宋_GB2312" w:hint="eastAsia"/>
                      <w:color w:val="000000"/>
                      <w:kern w:val="0"/>
                      <w:szCs w:val="21"/>
                    </w:rPr>
                    <w:t>10</w:t>
                  </w:r>
                </w:p>
              </w:tc>
              <w:tc>
                <w:tcPr>
                  <w:tcW w:w="795" w:type="dxa"/>
                  <w:tcBorders>
                    <w:top w:val="single" w:sz="4" w:space="0" w:color="auto"/>
                    <w:left w:val="single" w:sz="6" w:space="0" w:color="auto"/>
                    <w:bottom w:val="single" w:sz="4" w:space="0" w:color="auto"/>
                    <w:right w:val="single" w:sz="6" w:space="0" w:color="auto"/>
                  </w:tcBorders>
                  <w:vAlign w:val="center"/>
                </w:tcPr>
                <w:p w:rsidR="00863D0C" w:rsidRPr="00FF606D" w:rsidRDefault="00863D0C" w:rsidP="0048731D">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Pr="00FF606D">
                    <w:rPr>
                      <w:rFonts w:eastAsia="仿宋_GB2312" w:hint="eastAsia"/>
                      <w:color w:val="000000"/>
                      <w:kern w:val="0"/>
                      <w:szCs w:val="21"/>
                    </w:rPr>
                    <w:t>10</w:t>
                  </w:r>
                </w:p>
              </w:tc>
              <w:tc>
                <w:tcPr>
                  <w:tcW w:w="1277" w:type="dxa"/>
                  <w:tcBorders>
                    <w:top w:val="single" w:sz="4" w:space="0" w:color="auto"/>
                    <w:left w:val="single" w:sz="6" w:space="0" w:color="auto"/>
                    <w:bottom w:val="single" w:sz="4" w:space="0" w:color="auto"/>
                    <w:right w:val="single" w:sz="4" w:space="0" w:color="auto"/>
                  </w:tcBorders>
                  <w:vAlign w:val="center"/>
                </w:tcPr>
                <w:p w:rsidR="00863D0C" w:rsidRPr="00FF606D" w:rsidRDefault="00863D0C" w:rsidP="0048731D">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863D0C" w:rsidRPr="00FF606D" w:rsidTr="00863D0C">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总分</w:t>
                  </w:r>
                </w:p>
              </w:tc>
              <w:tc>
                <w:tcPr>
                  <w:tcW w:w="573" w:type="dxa"/>
                  <w:tcBorders>
                    <w:top w:val="nil"/>
                    <w:left w:val="nil"/>
                    <w:bottom w:val="nil"/>
                    <w:right w:val="single" w:sz="4" w:space="0" w:color="auto"/>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color w:val="000000"/>
                      <w:kern w:val="0"/>
                      <w:szCs w:val="21"/>
                    </w:rPr>
                    <w:t>100</w:t>
                  </w:r>
                </w:p>
              </w:tc>
              <w:tc>
                <w:tcPr>
                  <w:tcW w:w="795" w:type="dxa"/>
                  <w:tcBorders>
                    <w:top w:val="nil"/>
                    <w:left w:val="nil"/>
                    <w:bottom w:val="nil"/>
                    <w:right w:val="single" w:sz="4" w:space="0" w:color="auto"/>
                  </w:tcBorders>
                  <w:vAlign w:val="center"/>
                </w:tcPr>
                <w:p w:rsidR="00863D0C" w:rsidRPr="00FF606D" w:rsidRDefault="00863D0C"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r w:rsidRPr="00FF606D">
                    <w:rPr>
                      <w:rFonts w:eastAsia="仿宋_GB2312" w:hint="eastAsia"/>
                      <w:color w:val="000000"/>
                      <w:kern w:val="0"/>
                      <w:szCs w:val="21"/>
                    </w:rPr>
                    <w:t>100</w:t>
                  </w:r>
                </w:p>
              </w:tc>
              <w:tc>
                <w:tcPr>
                  <w:tcW w:w="1277" w:type="dxa"/>
                  <w:tcBorders>
                    <w:top w:val="nil"/>
                    <w:left w:val="nil"/>
                    <w:bottom w:val="nil"/>
                    <w:right w:val="single" w:sz="4" w:space="0" w:color="auto"/>
                  </w:tcBorders>
                  <w:vAlign w:val="center"/>
                </w:tcPr>
                <w:p w:rsidR="00863D0C" w:rsidRPr="00FF606D" w:rsidRDefault="00863D0C" w:rsidP="009F0DBC">
                  <w:pPr>
                    <w:widowControl/>
                    <w:spacing w:line="200" w:lineRule="exact"/>
                    <w:jc w:val="left"/>
                    <w:rPr>
                      <w:rFonts w:eastAsia="仿宋_GB2312"/>
                      <w:color w:val="000000"/>
                      <w:kern w:val="0"/>
                      <w:szCs w:val="21"/>
                    </w:rPr>
                  </w:pPr>
                  <w:r w:rsidRPr="00FF606D">
                    <w:rPr>
                      <w:rFonts w:eastAsia="仿宋_GB2312"/>
                      <w:color w:val="000000"/>
                      <w:kern w:val="0"/>
                      <w:szCs w:val="21"/>
                    </w:rPr>
                    <w:t xml:space="preserve">　</w:t>
                  </w:r>
                </w:p>
              </w:tc>
            </w:tr>
            <w:tr w:rsidR="00863D0C" w:rsidRPr="00FF606D" w:rsidTr="00863D0C">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863D0C" w:rsidRPr="00FF606D" w:rsidRDefault="00863D0C" w:rsidP="009F0DBC">
                  <w:pPr>
                    <w:widowControl/>
                    <w:spacing w:line="200" w:lineRule="exact"/>
                    <w:jc w:val="center"/>
                    <w:rPr>
                      <w:rFonts w:eastAsia="仿宋_GB2312"/>
                      <w:color w:val="000000"/>
                      <w:kern w:val="0"/>
                      <w:szCs w:val="21"/>
                    </w:rPr>
                  </w:pPr>
                  <w:r w:rsidRPr="00FF606D">
                    <w:rPr>
                      <w:rFonts w:eastAsia="仿宋_GB2312" w:hint="eastAsia"/>
                      <w:color w:val="000000"/>
                      <w:kern w:val="0"/>
                      <w:szCs w:val="21"/>
                    </w:rPr>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863D0C" w:rsidRPr="00FF606D" w:rsidRDefault="00863D0C" w:rsidP="009F0DBC">
                  <w:pPr>
                    <w:widowControl/>
                    <w:spacing w:line="200" w:lineRule="exact"/>
                    <w:jc w:val="left"/>
                    <w:rPr>
                      <w:rFonts w:eastAsia="仿宋_GB2312"/>
                      <w:color w:val="000000"/>
                      <w:kern w:val="0"/>
                      <w:szCs w:val="21"/>
                    </w:rPr>
                  </w:pPr>
                </w:p>
              </w:tc>
            </w:tr>
          </w:tbl>
          <w:p w:rsidR="00624AE5" w:rsidRPr="00FF606D" w:rsidRDefault="00624AE5" w:rsidP="0087708E">
            <w:pPr>
              <w:spacing w:beforeLines="50" w:before="156" w:line="200" w:lineRule="exact"/>
              <w:ind w:leftChars="-1" w:left="-2" w:firstLineChars="60" w:firstLine="144"/>
              <w:rPr>
                <w:rFonts w:ascii="方正小标宋简体" w:eastAsia="方正小标宋简体" w:hAnsi="方正小标宋简体" w:cs="方正小标宋简体"/>
                <w:color w:val="000000"/>
                <w:sz w:val="44"/>
                <w:szCs w:val="44"/>
              </w:rPr>
            </w:pPr>
            <w:r w:rsidRPr="00FF606D">
              <w:rPr>
                <w:rFonts w:eastAsia="仿宋_GB2312"/>
                <w:color w:val="000000"/>
                <w:sz w:val="24"/>
              </w:rPr>
              <w:t>填表人：</w:t>
            </w:r>
            <w:r w:rsidR="00C37079">
              <w:rPr>
                <w:rFonts w:eastAsia="仿宋_GB2312" w:hint="eastAsia"/>
                <w:color w:val="000000"/>
                <w:sz w:val="24"/>
              </w:rPr>
              <w:t>程立刚</w:t>
            </w:r>
            <w:r w:rsidR="00256989" w:rsidRPr="00FF606D">
              <w:rPr>
                <w:rFonts w:eastAsia="仿宋_GB2312"/>
                <w:color w:val="000000"/>
                <w:sz w:val="24"/>
              </w:rPr>
              <w:t xml:space="preserve">  </w:t>
            </w:r>
            <w:r w:rsidRPr="00FF606D">
              <w:rPr>
                <w:rFonts w:eastAsia="仿宋_GB2312"/>
                <w:color w:val="000000"/>
                <w:sz w:val="24"/>
              </w:rPr>
              <w:t>填报日期：</w:t>
            </w:r>
            <w:r w:rsidR="0087708E">
              <w:rPr>
                <w:rFonts w:eastAsia="仿宋_GB2312" w:hint="eastAsia"/>
                <w:color w:val="000000"/>
                <w:sz w:val="24"/>
              </w:rPr>
              <w:t>2020.9.10</w:t>
            </w:r>
            <w:r w:rsidR="00256989" w:rsidRPr="00FF606D">
              <w:rPr>
                <w:rFonts w:eastAsia="仿宋_GB2312"/>
                <w:color w:val="000000"/>
                <w:sz w:val="24"/>
              </w:rPr>
              <w:t xml:space="preserve">  </w:t>
            </w:r>
            <w:r w:rsidRPr="00FF606D">
              <w:rPr>
                <w:rFonts w:eastAsia="仿宋_GB2312"/>
                <w:color w:val="000000"/>
                <w:sz w:val="24"/>
              </w:rPr>
              <w:t>联系电话：</w:t>
            </w:r>
            <w:r w:rsidR="00256989" w:rsidRPr="00FF606D">
              <w:rPr>
                <w:rFonts w:eastAsia="仿宋_GB2312" w:hint="eastAsia"/>
                <w:color w:val="000000"/>
                <w:sz w:val="24"/>
              </w:rPr>
              <w:t>225428</w:t>
            </w:r>
            <w:r w:rsidR="00C37079">
              <w:rPr>
                <w:rFonts w:eastAsia="仿宋_GB2312" w:hint="eastAsia"/>
                <w:color w:val="000000"/>
                <w:sz w:val="24"/>
              </w:rPr>
              <w:t>12</w:t>
            </w:r>
            <w:r w:rsidR="00256989" w:rsidRPr="00FF606D">
              <w:rPr>
                <w:rFonts w:eastAsia="仿宋_GB2312"/>
                <w:color w:val="000000"/>
                <w:sz w:val="24"/>
              </w:rPr>
              <w:t xml:space="preserve">  </w:t>
            </w:r>
            <w:r w:rsidRPr="00FF606D">
              <w:rPr>
                <w:rFonts w:eastAsia="仿宋_GB2312"/>
                <w:color w:val="000000"/>
                <w:sz w:val="24"/>
              </w:rPr>
              <w:t>单位负责人签字：</w:t>
            </w:r>
            <w:r w:rsidR="0087708E">
              <w:rPr>
                <w:rFonts w:eastAsia="仿宋_GB2312" w:hint="eastAsia"/>
                <w:color w:val="000000"/>
                <w:sz w:val="24"/>
              </w:rPr>
              <w:t>陈</w:t>
            </w:r>
            <w:proofErr w:type="gramStart"/>
            <w:r w:rsidR="0087708E">
              <w:rPr>
                <w:rFonts w:eastAsia="仿宋_GB2312" w:hint="eastAsia"/>
                <w:color w:val="000000"/>
                <w:sz w:val="24"/>
              </w:rPr>
              <w:t>坚</w:t>
            </w:r>
            <w:proofErr w:type="gramEnd"/>
          </w:p>
        </w:tc>
      </w:tr>
    </w:tbl>
    <w:p w:rsidR="00624AE5" w:rsidRPr="00FF606D" w:rsidRDefault="00624AE5" w:rsidP="00054D79">
      <w:pPr>
        <w:adjustRightInd w:val="0"/>
        <w:spacing w:line="560" w:lineRule="exact"/>
        <w:ind w:right="641"/>
        <w:rPr>
          <w:rFonts w:eastAsia="仿宋_GB2312"/>
          <w:color w:val="000000"/>
          <w:sz w:val="30"/>
          <w:szCs w:val="30"/>
          <w:u w:val="single"/>
        </w:rPr>
      </w:pPr>
    </w:p>
    <w:p w:rsidR="00335FBA" w:rsidRDefault="00335FBA">
      <w:pPr>
        <w:sectPr w:rsidR="00335FBA">
          <w:headerReference w:type="default" r:id="rId7"/>
          <w:footerReference w:type="even" r:id="rId8"/>
          <w:footerReference w:type="default" r:id="rId9"/>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B77E7E">
        <w:trPr>
          <w:trHeight w:val="420"/>
          <w:tblHeader/>
        </w:trPr>
        <w:tc>
          <w:tcPr>
            <w:tcW w:w="1225" w:type="dxa"/>
            <w:tcBorders>
              <w:top w:val="nil"/>
              <w:left w:val="nil"/>
              <w:bottom w:val="nil"/>
              <w:right w:val="nil"/>
            </w:tcBorders>
            <w:noWrap/>
            <w:vAlign w:val="center"/>
          </w:tcPr>
          <w:p w:rsidR="00B77E7E" w:rsidRDefault="00B77E7E">
            <w:pPr>
              <w:widowControl/>
              <w:jc w:val="left"/>
              <w:rPr>
                <w:rFonts w:eastAsia="黑体"/>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B77E7E" w:rsidRDefault="00B77E7E">
            <w:pPr>
              <w:widowControl/>
              <w:jc w:val="left"/>
              <w:rPr>
                <w:kern w:val="0"/>
                <w:sz w:val="24"/>
              </w:rPr>
            </w:pPr>
          </w:p>
        </w:tc>
        <w:tc>
          <w:tcPr>
            <w:tcW w:w="900" w:type="dxa"/>
            <w:tcBorders>
              <w:top w:val="nil"/>
              <w:left w:val="nil"/>
              <w:bottom w:val="nil"/>
              <w:right w:val="nil"/>
            </w:tcBorders>
            <w:noWrap/>
            <w:vAlign w:val="center"/>
          </w:tcPr>
          <w:p w:rsidR="00B77E7E" w:rsidRDefault="00B77E7E">
            <w:pPr>
              <w:widowControl/>
              <w:jc w:val="left"/>
              <w:rPr>
                <w:kern w:val="0"/>
                <w:sz w:val="24"/>
              </w:rPr>
            </w:pPr>
          </w:p>
        </w:tc>
        <w:tc>
          <w:tcPr>
            <w:tcW w:w="760" w:type="dxa"/>
            <w:gridSpan w:val="2"/>
            <w:tcBorders>
              <w:top w:val="nil"/>
              <w:left w:val="nil"/>
              <w:bottom w:val="nil"/>
              <w:right w:val="nil"/>
            </w:tcBorders>
            <w:noWrap/>
            <w:vAlign w:val="center"/>
          </w:tcPr>
          <w:p w:rsidR="00B77E7E" w:rsidRDefault="00B77E7E">
            <w:pPr>
              <w:widowControl/>
              <w:jc w:val="left"/>
              <w:rPr>
                <w:kern w:val="0"/>
                <w:sz w:val="24"/>
              </w:rPr>
            </w:pPr>
          </w:p>
        </w:tc>
        <w:tc>
          <w:tcPr>
            <w:tcW w:w="4460" w:type="dxa"/>
            <w:tcBorders>
              <w:top w:val="nil"/>
              <w:left w:val="nil"/>
              <w:bottom w:val="nil"/>
              <w:right w:val="nil"/>
            </w:tcBorders>
            <w:noWrap/>
            <w:vAlign w:val="center"/>
          </w:tcPr>
          <w:p w:rsidR="00B77E7E" w:rsidRDefault="00B77E7E">
            <w:pPr>
              <w:widowControl/>
              <w:jc w:val="left"/>
              <w:rPr>
                <w:kern w:val="0"/>
                <w:sz w:val="24"/>
              </w:rPr>
            </w:pPr>
          </w:p>
        </w:tc>
        <w:tc>
          <w:tcPr>
            <w:tcW w:w="5600" w:type="dxa"/>
            <w:tcBorders>
              <w:top w:val="nil"/>
              <w:left w:val="nil"/>
              <w:bottom w:val="nil"/>
              <w:right w:val="nil"/>
            </w:tcBorders>
            <w:noWrap/>
            <w:vAlign w:val="center"/>
          </w:tcPr>
          <w:p w:rsidR="00B77E7E" w:rsidRDefault="00B77E7E">
            <w:pPr>
              <w:widowControl/>
              <w:jc w:val="left"/>
              <w:rPr>
                <w:kern w:val="0"/>
                <w:sz w:val="24"/>
              </w:rPr>
            </w:pPr>
          </w:p>
        </w:tc>
        <w:tc>
          <w:tcPr>
            <w:tcW w:w="1080" w:type="dxa"/>
            <w:tcBorders>
              <w:top w:val="nil"/>
              <w:left w:val="nil"/>
              <w:bottom w:val="nil"/>
              <w:right w:val="nil"/>
            </w:tcBorders>
            <w:noWrap/>
            <w:vAlign w:val="center"/>
          </w:tcPr>
          <w:p w:rsidR="00B77E7E" w:rsidRDefault="00B77E7E">
            <w:pPr>
              <w:widowControl/>
              <w:jc w:val="left"/>
              <w:rPr>
                <w:kern w:val="0"/>
                <w:sz w:val="24"/>
              </w:rPr>
            </w:pPr>
          </w:p>
        </w:tc>
      </w:tr>
      <w:tr w:rsidR="00B77E7E">
        <w:trPr>
          <w:trHeight w:val="855"/>
          <w:tblHeader/>
        </w:trPr>
        <w:tc>
          <w:tcPr>
            <w:tcW w:w="15185" w:type="dxa"/>
            <w:gridSpan w:val="8"/>
            <w:tcBorders>
              <w:top w:val="nil"/>
              <w:left w:val="nil"/>
              <w:bottom w:val="nil"/>
              <w:right w:val="nil"/>
            </w:tcBorders>
            <w:noWrap/>
            <w:vAlign w:val="center"/>
          </w:tcPr>
          <w:p w:rsidR="00B77E7E" w:rsidRDefault="00B77E7E">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B77E7E">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自评分</w:t>
            </w:r>
          </w:p>
        </w:tc>
      </w:tr>
      <w:tr w:rsidR="00B77E7E">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571FCC">
            <w:pPr>
              <w:widowControl/>
              <w:jc w:val="center"/>
              <w:rPr>
                <w:kern w:val="0"/>
                <w:sz w:val="24"/>
              </w:rPr>
            </w:pPr>
            <w:r>
              <w:rPr>
                <w:rFonts w:hAnsi="宋体" w:hint="eastAsia"/>
                <w:kern w:val="0"/>
                <w:sz w:val="24"/>
              </w:rPr>
              <w:t>5</w:t>
            </w:r>
            <w:r w:rsidR="00B77E7E">
              <w:rPr>
                <w:rFonts w:hAnsi="宋体"/>
                <w:kern w:val="0"/>
                <w:sz w:val="24"/>
              </w:rPr>
              <w:t xml:space="preserve">　</w:t>
            </w:r>
          </w:p>
        </w:tc>
      </w:tr>
      <w:tr w:rsidR="00B77E7E">
        <w:trPr>
          <w:trHeight w:val="990"/>
        </w:trPr>
        <w:tc>
          <w:tcPr>
            <w:tcW w:w="1225"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B77E7E" w:rsidRDefault="00571FCC">
            <w:pPr>
              <w:widowControl/>
              <w:jc w:val="center"/>
              <w:rPr>
                <w:kern w:val="0"/>
                <w:sz w:val="24"/>
              </w:rPr>
            </w:pPr>
            <w:r>
              <w:rPr>
                <w:rFonts w:hAnsi="宋体" w:hint="eastAsia"/>
                <w:kern w:val="0"/>
                <w:sz w:val="24"/>
              </w:rPr>
              <w:t>5</w:t>
            </w:r>
            <w:r w:rsidR="00B77E7E">
              <w:rPr>
                <w:rFonts w:hAnsi="宋体"/>
                <w:kern w:val="0"/>
                <w:sz w:val="24"/>
              </w:rPr>
              <w:t xml:space="preserve">　</w:t>
            </w:r>
          </w:p>
        </w:tc>
      </w:tr>
      <w:tr w:rsidR="00B77E7E">
        <w:trPr>
          <w:trHeight w:val="1080"/>
        </w:trPr>
        <w:tc>
          <w:tcPr>
            <w:tcW w:w="1225"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571FCC">
            <w:pPr>
              <w:widowControl/>
              <w:jc w:val="center"/>
              <w:rPr>
                <w:kern w:val="0"/>
                <w:sz w:val="24"/>
              </w:rPr>
            </w:pPr>
            <w:r>
              <w:rPr>
                <w:rFonts w:hAnsi="宋体" w:hint="eastAsia"/>
                <w:kern w:val="0"/>
                <w:sz w:val="24"/>
              </w:rPr>
              <w:t>5</w:t>
            </w:r>
            <w:r w:rsidR="00B77E7E">
              <w:rPr>
                <w:rFonts w:hAnsi="宋体"/>
                <w:kern w:val="0"/>
                <w:sz w:val="24"/>
              </w:rPr>
              <w:t xml:space="preserve">　</w:t>
            </w:r>
          </w:p>
        </w:tc>
      </w:tr>
      <w:tr w:rsidR="00B77E7E">
        <w:trPr>
          <w:trHeight w:val="840"/>
        </w:trPr>
        <w:tc>
          <w:tcPr>
            <w:tcW w:w="1225"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B77E7E" w:rsidRDefault="00B77E7E">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D162A3">
            <w:pPr>
              <w:widowControl/>
              <w:jc w:val="center"/>
              <w:rPr>
                <w:kern w:val="0"/>
                <w:sz w:val="24"/>
              </w:rPr>
            </w:pPr>
            <w:r>
              <w:rPr>
                <w:rFonts w:hAnsi="宋体" w:hint="eastAsia"/>
                <w:kern w:val="0"/>
                <w:sz w:val="24"/>
              </w:rPr>
              <w:t>3</w:t>
            </w:r>
          </w:p>
        </w:tc>
      </w:tr>
      <w:tr w:rsidR="00B77E7E">
        <w:trPr>
          <w:trHeight w:val="821"/>
        </w:trPr>
        <w:tc>
          <w:tcPr>
            <w:tcW w:w="1225"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0376E4">
            <w:pPr>
              <w:widowControl/>
              <w:jc w:val="center"/>
              <w:rPr>
                <w:kern w:val="0"/>
                <w:sz w:val="24"/>
              </w:rPr>
            </w:pPr>
            <w:r>
              <w:rPr>
                <w:rFonts w:hAnsi="宋体" w:hint="eastAsia"/>
                <w:kern w:val="0"/>
                <w:sz w:val="24"/>
              </w:rPr>
              <w:t>2</w:t>
            </w:r>
            <w:r w:rsidR="00B77E7E">
              <w:rPr>
                <w:rFonts w:hAnsi="宋体"/>
                <w:kern w:val="0"/>
                <w:sz w:val="24"/>
              </w:rPr>
              <w:t xml:space="preserve">　</w:t>
            </w:r>
          </w:p>
        </w:tc>
      </w:tr>
      <w:tr w:rsidR="00B77E7E">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lastRenderedPageBreak/>
              <w:t>过程</w:t>
            </w:r>
            <w:r>
              <w:rPr>
                <w:kern w:val="0"/>
                <w:sz w:val="20"/>
                <w:szCs w:val="20"/>
              </w:rPr>
              <w:t xml:space="preserve">  </w:t>
            </w:r>
          </w:p>
          <w:p w:rsidR="00B77E7E" w:rsidRDefault="00B77E7E">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B77E7E" w:rsidRDefault="00B77E7E">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CF1E1D">
            <w:pPr>
              <w:widowControl/>
              <w:jc w:val="center"/>
              <w:rPr>
                <w:kern w:val="0"/>
                <w:sz w:val="24"/>
              </w:rPr>
            </w:pPr>
            <w:r>
              <w:rPr>
                <w:rFonts w:hAnsi="宋体" w:hint="eastAsia"/>
                <w:kern w:val="0"/>
                <w:sz w:val="24"/>
              </w:rPr>
              <w:t>3</w:t>
            </w:r>
          </w:p>
        </w:tc>
      </w:tr>
      <w:tr w:rsidR="00B77E7E">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B77E7E" w:rsidRDefault="00B77E7E">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CF1E1D">
            <w:pPr>
              <w:widowControl/>
              <w:jc w:val="center"/>
              <w:rPr>
                <w:kern w:val="0"/>
                <w:sz w:val="24"/>
              </w:rPr>
            </w:pPr>
            <w:r>
              <w:rPr>
                <w:rFonts w:hAnsi="宋体" w:hint="eastAsia"/>
                <w:kern w:val="0"/>
                <w:sz w:val="24"/>
              </w:rPr>
              <w:t>5</w:t>
            </w:r>
          </w:p>
        </w:tc>
      </w:tr>
      <w:tr w:rsidR="00B77E7E">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B77E7E" w:rsidRDefault="00B77E7E">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CF1E1D">
            <w:pPr>
              <w:widowControl/>
              <w:jc w:val="center"/>
              <w:rPr>
                <w:kern w:val="0"/>
                <w:sz w:val="24"/>
              </w:rPr>
            </w:pPr>
            <w:r>
              <w:rPr>
                <w:rFonts w:hAnsi="宋体" w:hint="eastAsia"/>
                <w:kern w:val="0"/>
                <w:sz w:val="24"/>
              </w:rPr>
              <w:t>2</w:t>
            </w:r>
          </w:p>
        </w:tc>
      </w:tr>
      <w:tr w:rsidR="00B77E7E">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CF1E1D">
            <w:pPr>
              <w:widowControl/>
              <w:jc w:val="center"/>
              <w:rPr>
                <w:kern w:val="0"/>
                <w:sz w:val="24"/>
              </w:rPr>
            </w:pPr>
            <w:r>
              <w:rPr>
                <w:rFonts w:hAnsi="宋体" w:hint="eastAsia"/>
                <w:kern w:val="0"/>
                <w:sz w:val="24"/>
              </w:rPr>
              <w:t>5</w:t>
            </w:r>
          </w:p>
        </w:tc>
      </w:tr>
      <w:tr w:rsidR="00B77E7E">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B77E7E" w:rsidRDefault="00935273" w:rsidP="00CF1E1D">
            <w:pPr>
              <w:widowControl/>
              <w:jc w:val="center"/>
              <w:rPr>
                <w:kern w:val="0"/>
                <w:sz w:val="24"/>
              </w:rPr>
            </w:pPr>
            <w:r>
              <w:rPr>
                <w:rFonts w:hAnsi="宋体" w:hint="eastAsia"/>
                <w:kern w:val="0"/>
                <w:sz w:val="24"/>
              </w:rPr>
              <w:t>10</w:t>
            </w:r>
          </w:p>
        </w:tc>
      </w:tr>
      <w:tr w:rsidR="00B77E7E">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5</w:t>
            </w:r>
          </w:p>
        </w:tc>
      </w:tr>
      <w:tr w:rsidR="00B77E7E">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B77E7E" w:rsidRDefault="00B77E7E">
            <w:pPr>
              <w:widowControl/>
              <w:jc w:val="center"/>
              <w:rPr>
                <w:kern w:val="0"/>
                <w:sz w:val="20"/>
                <w:szCs w:val="20"/>
              </w:rPr>
            </w:pPr>
            <w:r>
              <w:rPr>
                <w:rFonts w:hAnsi="宋体"/>
                <w:kern w:val="0"/>
                <w:sz w:val="20"/>
                <w:szCs w:val="20"/>
              </w:rPr>
              <w:t>产出</w:t>
            </w:r>
          </w:p>
          <w:p w:rsidR="00B77E7E" w:rsidRDefault="00B77E7E">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10</w:t>
            </w:r>
          </w:p>
        </w:tc>
      </w:tr>
      <w:tr w:rsidR="00B77E7E">
        <w:trPr>
          <w:trHeight w:val="645"/>
        </w:trPr>
        <w:tc>
          <w:tcPr>
            <w:tcW w:w="1225"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5</w:t>
            </w:r>
          </w:p>
        </w:tc>
      </w:tr>
      <w:tr w:rsidR="00B77E7E">
        <w:trPr>
          <w:trHeight w:val="660"/>
        </w:trPr>
        <w:tc>
          <w:tcPr>
            <w:tcW w:w="1225"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5</w:t>
            </w:r>
          </w:p>
        </w:tc>
      </w:tr>
      <w:tr w:rsidR="00B77E7E">
        <w:trPr>
          <w:trHeight w:val="585"/>
        </w:trPr>
        <w:tc>
          <w:tcPr>
            <w:tcW w:w="1225"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5</w:t>
            </w:r>
          </w:p>
        </w:tc>
      </w:tr>
      <w:tr w:rsidR="00B77E7E">
        <w:trPr>
          <w:trHeight w:val="645"/>
        </w:trPr>
        <w:tc>
          <w:tcPr>
            <w:tcW w:w="1225"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B77E7E" w:rsidRDefault="00B77E7E">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B77E7E" w:rsidRDefault="00B77E7E">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2841E2">
            <w:pPr>
              <w:widowControl/>
              <w:jc w:val="center"/>
              <w:rPr>
                <w:kern w:val="0"/>
                <w:sz w:val="24"/>
              </w:rPr>
            </w:pPr>
            <w:r>
              <w:rPr>
                <w:rFonts w:hAnsi="宋体" w:hint="eastAsia"/>
                <w:kern w:val="0"/>
                <w:sz w:val="24"/>
              </w:rPr>
              <w:t>1</w:t>
            </w:r>
            <w:r w:rsidR="002841E2">
              <w:rPr>
                <w:rFonts w:hAnsi="宋体" w:hint="eastAsia"/>
                <w:kern w:val="0"/>
                <w:sz w:val="24"/>
              </w:rPr>
              <w:t>4</w:t>
            </w:r>
          </w:p>
        </w:tc>
      </w:tr>
      <w:tr w:rsidR="00B77E7E">
        <w:trPr>
          <w:trHeight w:val="675"/>
        </w:trPr>
        <w:tc>
          <w:tcPr>
            <w:tcW w:w="1225"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B77E7E" w:rsidRDefault="00B77E7E">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B77E7E" w:rsidRDefault="00935273" w:rsidP="00935273">
            <w:pPr>
              <w:widowControl/>
              <w:jc w:val="center"/>
              <w:rPr>
                <w:kern w:val="0"/>
                <w:sz w:val="24"/>
              </w:rPr>
            </w:pPr>
            <w:r>
              <w:rPr>
                <w:rFonts w:hAnsi="宋体" w:hint="eastAsia"/>
                <w:kern w:val="0"/>
                <w:sz w:val="24"/>
              </w:rPr>
              <w:t>10</w:t>
            </w:r>
          </w:p>
        </w:tc>
      </w:tr>
      <w:tr w:rsidR="00B77E7E">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B77E7E" w:rsidRDefault="00B77E7E">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B77E7E" w:rsidRDefault="00B77E7E">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B77E7E" w:rsidRDefault="00B77E7E">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B77E7E" w:rsidRDefault="00B77E7E">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B77E7E" w:rsidRDefault="00032F4C" w:rsidP="00032F4C">
            <w:pPr>
              <w:widowControl/>
              <w:jc w:val="center"/>
              <w:rPr>
                <w:kern w:val="0"/>
                <w:sz w:val="24"/>
              </w:rPr>
            </w:pPr>
            <w:r>
              <w:rPr>
                <w:rFonts w:hAnsi="宋体" w:hint="eastAsia"/>
                <w:kern w:val="0"/>
                <w:sz w:val="24"/>
              </w:rPr>
              <w:t>99</w:t>
            </w:r>
          </w:p>
        </w:tc>
      </w:tr>
    </w:tbl>
    <w:p w:rsidR="00B77E7E" w:rsidRDefault="00B77E7E"/>
    <w:p w:rsidR="00335FBA" w:rsidRDefault="00335FBA"/>
    <w:sectPr w:rsidR="00335FB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D9" w:rsidRDefault="00724ED9">
      <w:r>
        <w:separator/>
      </w:r>
    </w:p>
  </w:endnote>
  <w:endnote w:type="continuationSeparator" w:id="0">
    <w:p w:rsidR="00724ED9" w:rsidRDefault="0072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F" w:rsidRDefault="00CE45BF">
    <w:pPr>
      <w:pStyle w:val="a5"/>
      <w:framePr w:wrap="around" w:vAnchor="text" w:hAnchor="margin" w:xAlign="center" w:y="1"/>
    </w:pPr>
    <w:r>
      <w:fldChar w:fldCharType="begin"/>
    </w:r>
    <w:r>
      <w:rPr>
        <w:rStyle w:val="a3"/>
      </w:rPr>
      <w:instrText>Page</w:instrText>
    </w:r>
    <w:r>
      <w:fldChar w:fldCharType="separate"/>
    </w:r>
    <w:r>
      <w:rPr>
        <w:rStyle w:val="a3"/>
      </w:rPr>
      <w:t>- 1 -</w:t>
    </w:r>
    <w:r>
      <w:fldChar w:fldCharType="end"/>
    </w:r>
  </w:p>
  <w:p w:rsidR="00CE45BF" w:rsidRDefault="00CE45BF">
    <w:pPr>
      <w:pStyle w:val="a5"/>
      <w:framePr w:wrap="around" w:vAnchor="text" w:hAnchor="margin" w:xAlign="center" w:y="1"/>
      <w:ind w:right="360"/>
    </w:pPr>
    <w:r>
      <w:fldChar w:fldCharType="begin"/>
    </w:r>
    <w:r>
      <w:rPr>
        <w:rStyle w:val="a3"/>
      </w:rPr>
      <w:instrText>Page</w:instrText>
    </w:r>
    <w:r>
      <w:fldChar w:fldCharType="separate"/>
    </w:r>
    <w:r>
      <w:rPr>
        <w:rStyle w:val="a3"/>
      </w:rPr>
      <w:t>- 1 -</w:t>
    </w:r>
    <w:r>
      <w:fldChar w:fldCharType="end"/>
    </w:r>
  </w:p>
  <w:p w:rsidR="00CE45BF" w:rsidRDefault="00CE45BF">
    <w:pPr>
      <w:pStyle w:val="a5"/>
      <w:framePr w:wrap="around" w:vAnchor="text" w:hAnchor="margin" w:xAlign="center" w:y="1"/>
      <w:ind w:right="360"/>
      <w:rPr>
        <w:rStyle w:val="a3"/>
      </w:rPr>
    </w:pPr>
    <w:r>
      <w:fldChar w:fldCharType="begin"/>
    </w:r>
    <w:r>
      <w:rPr>
        <w:rStyle w:val="a3"/>
      </w:rPr>
      <w:instrText>Page</w:instrText>
    </w:r>
    <w:r>
      <w:fldChar w:fldCharType="separate"/>
    </w:r>
    <w:r>
      <w:rPr>
        <w:rStyle w:val="a3"/>
      </w:rPr>
      <w:t>- 1 -</w:t>
    </w:r>
    <w:r>
      <w:fldChar w:fldCharType="end"/>
    </w:r>
  </w:p>
  <w:p w:rsidR="00CE45BF" w:rsidRDefault="00CE45BF">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F" w:rsidRDefault="00CE45BF">
    <w:pPr>
      <w:pStyle w:val="a5"/>
      <w:framePr w:wrap="around" w:vAnchor="text" w:hAnchor="margin" w:xAlign="center" w:y="1"/>
      <w:rPr>
        <w:rStyle w:val="a3"/>
        <w:rFonts w:ascii="宋体" w:hAnsi="宋体"/>
        <w:sz w:val="24"/>
        <w:szCs w:val="24"/>
      </w:rPr>
    </w:pPr>
    <w:r>
      <w:rPr>
        <w:rFonts w:ascii="宋体" w:hAnsi="宋体"/>
        <w:sz w:val="24"/>
        <w:szCs w:val="24"/>
      </w:rPr>
      <w:fldChar w:fldCharType="begin"/>
    </w:r>
    <w:r>
      <w:rPr>
        <w:rStyle w:val="a3"/>
        <w:rFonts w:ascii="宋体" w:hAnsi="宋体"/>
        <w:sz w:val="24"/>
        <w:szCs w:val="24"/>
      </w:rPr>
      <w:instrText xml:space="preserve">PAGE  </w:instrText>
    </w:r>
    <w:r>
      <w:rPr>
        <w:rFonts w:ascii="宋体" w:hAnsi="宋体"/>
        <w:sz w:val="24"/>
        <w:szCs w:val="24"/>
      </w:rPr>
      <w:fldChar w:fldCharType="separate"/>
    </w:r>
    <w:r w:rsidR="0087708E">
      <w:rPr>
        <w:rStyle w:val="a3"/>
        <w:rFonts w:ascii="宋体" w:hAnsi="宋体"/>
        <w:noProof/>
        <w:sz w:val="24"/>
        <w:szCs w:val="24"/>
      </w:rPr>
      <w:t>- 4 -</w:t>
    </w:r>
    <w:r>
      <w:rPr>
        <w:rFonts w:ascii="宋体" w:hAnsi="宋体"/>
        <w:sz w:val="24"/>
        <w:szCs w:val="24"/>
      </w:rPr>
      <w:fldChar w:fldCharType="end"/>
    </w:r>
  </w:p>
  <w:p w:rsidR="00CE45BF" w:rsidRDefault="00CE45BF">
    <w:pPr>
      <w:pStyle w:val="a5"/>
      <w:ind w:right="360"/>
      <w:rPr>
        <w:rStyle w:val="a3"/>
        <w:rFonts w:ascii="宋体"/>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D9" w:rsidRDefault="00724ED9">
      <w:r>
        <w:separator/>
      </w:r>
    </w:p>
  </w:footnote>
  <w:footnote w:type="continuationSeparator" w:id="0">
    <w:p w:rsidR="00724ED9" w:rsidRDefault="00724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BF" w:rsidRDefault="00CE45BF" w:rsidP="00F742F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76738"/>
    <w:rsid w:val="00001D06"/>
    <w:rsid w:val="00001E6F"/>
    <w:rsid w:val="00011676"/>
    <w:rsid w:val="00014715"/>
    <w:rsid w:val="00020209"/>
    <w:rsid w:val="00032F4C"/>
    <w:rsid w:val="000376E4"/>
    <w:rsid w:val="000403C4"/>
    <w:rsid w:val="00054D79"/>
    <w:rsid w:val="000552B1"/>
    <w:rsid w:val="00063835"/>
    <w:rsid w:val="00065D22"/>
    <w:rsid w:val="0006759B"/>
    <w:rsid w:val="00074C72"/>
    <w:rsid w:val="00084352"/>
    <w:rsid w:val="00091F30"/>
    <w:rsid w:val="000964D7"/>
    <w:rsid w:val="000B7320"/>
    <w:rsid w:val="000B7571"/>
    <w:rsid w:val="000C07FE"/>
    <w:rsid w:val="000F669B"/>
    <w:rsid w:val="00124971"/>
    <w:rsid w:val="001331D4"/>
    <w:rsid w:val="00135ADD"/>
    <w:rsid w:val="00142AAC"/>
    <w:rsid w:val="00146CBE"/>
    <w:rsid w:val="001528DC"/>
    <w:rsid w:val="00155D7E"/>
    <w:rsid w:val="00160941"/>
    <w:rsid w:val="00164DCD"/>
    <w:rsid w:val="0017096B"/>
    <w:rsid w:val="00181C50"/>
    <w:rsid w:val="00183958"/>
    <w:rsid w:val="00184EF0"/>
    <w:rsid w:val="001956FE"/>
    <w:rsid w:val="0019727C"/>
    <w:rsid w:val="001A69BF"/>
    <w:rsid w:val="001D2E30"/>
    <w:rsid w:val="001D7509"/>
    <w:rsid w:val="001E03FC"/>
    <w:rsid w:val="001E10D8"/>
    <w:rsid w:val="001E27CB"/>
    <w:rsid w:val="001E7858"/>
    <w:rsid w:val="001E78A3"/>
    <w:rsid w:val="0021351B"/>
    <w:rsid w:val="002236F4"/>
    <w:rsid w:val="00223B31"/>
    <w:rsid w:val="0023074F"/>
    <w:rsid w:val="00236F9E"/>
    <w:rsid w:val="00240FF7"/>
    <w:rsid w:val="002513C3"/>
    <w:rsid w:val="002548DB"/>
    <w:rsid w:val="00256861"/>
    <w:rsid w:val="00256989"/>
    <w:rsid w:val="00256F58"/>
    <w:rsid w:val="00266CA9"/>
    <w:rsid w:val="002841E2"/>
    <w:rsid w:val="002A5789"/>
    <w:rsid w:val="002A5D4B"/>
    <w:rsid w:val="002B60BA"/>
    <w:rsid w:val="002B7F2B"/>
    <w:rsid w:val="002D002B"/>
    <w:rsid w:val="002D27ED"/>
    <w:rsid w:val="002E3024"/>
    <w:rsid w:val="002F2414"/>
    <w:rsid w:val="003109AD"/>
    <w:rsid w:val="003200C4"/>
    <w:rsid w:val="00322396"/>
    <w:rsid w:val="00335584"/>
    <w:rsid w:val="00335FBA"/>
    <w:rsid w:val="003362B9"/>
    <w:rsid w:val="0033772C"/>
    <w:rsid w:val="00341DF6"/>
    <w:rsid w:val="00353AD3"/>
    <w:rsid w:val="00357EC4"/>
    <w:rsid w:val="003626E7"/>
    <w:rsid w:val="00366FBC"/>
    <w:rsid w:val="00374854"/>
    <w:rsid w:val="00377665"/>
    <w:rsid w:val="00385241"/>
    <w:rsid w:val="00390263"/>
    <w:rsid w:val="0039332E"/>
    <w:rsid w:val="003A27FD"/>
    <w:rsid w:val="003A6E27"/>
    <w:rsid w:val="003D151B"/>
    <w:rsid w:val="003D278B"/>
    <w:rsid w:val="003D5404"/>
    <w:rsid w:val="003E457E"/>
    <w:rsid w:val="003F3A61"/>
    <w:rsid w:val="003F5204"/>
    <w:rsid w:val="004033A2"/>
    <w:rsid w:val="004073C6"/>
    <w:rsid w:val="00412945"/>
    <w:rsid w:val="00427D9F"/>
    <w:rsid w:val="00435A47"/>
    <w:rsid w:val="004559C9"/>
    <w:rsid w:val="004712A6"/>
    <w:rsid w:val="00475FDB"/>
    <w:rsid w:val="00490DD5"/>
    <w:rsid w:val="004A7A59"/>
    <w:rsid w:val="004C5AD5"/>
    <w:rsid w:val="004C5F6A"/>
    <w:rsid w:val="004D4894"/>
    <w:rsid w:val="004E0B19"/>
    <w:rsid w:val="004E0FC1"/>
    <w:rsid w:val="004E3C37"/>
    <w:rsid w:val="004E6046"/>
    <w:rsid w:val="004F7BEA"/>
    <w:rsid w:val="00500476"/>
    <w:rsid w:val="00507FBE"/>
    <w:rsid w:val="00520182"/>
    <w:rsid w:val="0053089E"/>
    <w:rsid w:val="00535689"/>
    <w:rsid w:val="00553E7F"/>
    <w:rsid w:val="005568A1"/>
    <w:rsid w:val="005612F0"/>
    <w:rsid w:val="00562F24"/>
    <w:rsid w:val="00563FF9"/>
    <w:rsid w:val="005677FD"/>
    <w:rsid w:val="00571FCC"/>
    <w:rsid w:val="00577F6A"/>
    <w:rsid w:val="00585939"/>
    <w:rsid w:val="00587379"/>
    <w:rsid w:val="005A3549"/>
    <w:rsid w:val="005C0F94"/>
    <w:rsid w:val="005D083E"/>
    <w:rsid w:val="005E08EA"/>
    <w:rsid w:val="00610C57"/>
    <w:rsid w:val="00620378"/>
    <w:rsid w:val="006233CA"/>
    <w:rsid w:val="00624AE5"/>
    <w:rsid w:val="006661EC"/>
    <w:rsid w:val="006723D8"/>
    <w:rsid w:val="00676738"/>
    <w:rsid w:val="00676E84"/>
    <w:rsid w:val="0069603C"/>
    <w:rsid w:val="006B4413"/>
    <w:rsid w:val="006B76AA"/>
    <w:rsid w:val="006C1E65"/>
    <w:rsid w:val="006D056B"/>
    <w:rsid w:val="006D5746"/>
    <w:rsid w:val="006D7F62"/>
    <w:rsid w:val="006F01BA"/>
    <w:rsid w:val="006F33C2"/>
    <w:rsid w:val="006F514E"/>
    <w:rsid w:val="006F52C8"/>
    <w:rsid w:val="007248C3"/>
    <w:rsid w:val="00724ED9"/>
    <w:rsid w:val="00732021"/>
    <w:rsid w:val="007372F5"/>
    <w:rsid w:val="00746D0C"/>
    <w:rsid w:val="007630A2"/>
    <w:rsid w:val="007877C2"/>
    <w:rsid w:val="00797C17"/>
    <w:rsid w:val="007C4937"/>
    <w:rsid w:val="007C731A"/>
    <w:rsid w:val="007D6349"/>
    <w:rsid w:val="007E5CCC"/>
    <w:rsid w:val="007F0E5E"/>
    <w:rsid w:val="008033E8"/>
    <w:rsid w:val="00842E05"/>
    <w:rsid w:val="00850DC9"/>
    <w:rsid w:val="00851089"/>
    <w:rsid w:val="00861D2D"/>
    <w:rsid w:val="00862C1B"/>
    <w:rsid w:val="00863D0C"/>
    <w:rsid w:val="0087062E"/>
    <w:rsid w:val="0087708E"/>
    <w:rsid w:val="00880331"/>
    <w:rsid w:val="00883EC7"/>
    <w:rsid w:val="008931A7"/>
    <w:rsid w:val="008B1F70"/>
    <w:rsid w:val="008D1F13"/>
    <w:rsid w:val="008E1B67"/>
    <w:rsid w:val="008E1C99"/>
    <w:rsid w:val="008E24C9"/>
    <w:rsid w:val="008F3212"/>
    <w:rsid w:val="0090109F"/>
    <w:rsid w:val="00934532"/>
    <w:rsid w:val="00935273"/>
    <w:rsid w:val="00944935"/>
    <w:rsid w:val="00951568"/>
    <w:rsid w:val="009649DD"/>
    <w:rsid w:val="009672D9"/>
    <w:rsid w:val="0096760A"/>
    <w:rsid w:val="00970B30"/>
    <w:rsid w:val="00971391"/>
    <w:rsid w:val="0097439F"/>
    <w:rsid w:val="009860B9"/>
    <w:rsid w:val="00992DE4"/>
    <w:rsid w:val="009A1F92"/>
    <w:rsid w:val="009A4578"/>
    <w:rsid w:val="009A46C3"/>
    <w:rsid w:val="009C1F0F"/>
    <w:rsid w:val="009E2B6D"/>
    <w:rsid w:val="009F0DBC"/>
    <w:rsid w:val="009F3E56"/>
    <w:rsid w:val="009F791D"/>
    <w:rsid w:val="00A048A5"/>
    <w:rsid w:val="00A06A0F"/>
    <w:rsid w:val="00A475FD"/>
    <w:rsid w:val="00A74150"/>
    <w:rsid w:val="00A7566D"/>
    <w:rsid w:val="00A87E0E"/>
    <w:rsid w:val="00A94726"/>
    <w:rsid w:val="00AB1E54"/>
    <w:rsid w:val="00AE67B9"/>
    <w:rsid w:val="00AE6C61"/>
    <w:rsid w:val="00B00EFC"/>
    <w:rsid w:val="00B013C0"/>
    <w:rsid w:val="00B34DA7"/>
    <w:rsid w:val="00B52C71"/>
    <w:rsid w:val="00B531C8"/>
    <w:rsid w:val="00B73555"/>
    <w:rsid w:val="00B77E7E"/>
    <w:rsid w:val="00B80568"/>
    <w:rsid w:val="00B85ADA"/>
    <w:rsid w:val="00BA3C6A"/>
    <w:rsid w:val="00BB07BB"/>
    <w:rsid w:val="00BC5BAC"/>
    <w:rsid w:val="00BE520F"/>
    <w:rsid w:val="00BF7350"/>
    <w:rsid w:val="00C07217"/>
    <w:rsid w:val="00C107E8"/>
    <w:rsid w:val="00C15806"/>
    <w:rsid w:val="00C17D89"/>
    <w:rsid w:val="00C35CAC"/>
    <w:rsid w:val="00C37079"/>
    <w:rsid w:val="00C4165E"/>
    <w:rsid w:val="00C44436"/>
    <w:rsid w:val="00C53C7A"/>
    <w:rsid w:val="00C5784B"/>
    <w:rsid w:val="00C760B6"/>
    <w:rsid w:val="00C84747"/>
    <w:rsid w:val="00C84A52"/>
    <w:rsid w:val="00C92FA7"/>
    <w:rsid w:val="00C95206"/>
    <w:rsid w:val="00C97E31"/>
    <w:rsid w:val="00CB3A5A"/>
    <w:rsid w:val="00CB429F"/>
    <w:rsid w:val="00CC3DE5"/>
    <w:rsid w:val="00CC4439"/>
    <w:rsid w:val="00CD29FE"/>
    <w:rsid w:val="00CE45BF"/>
    <w:rsid w:val="00CE6F05"/>
    <w:rsid w:val="00CF1E1D"/>
    <w:rsid w:val="00CF7FF0"/>
    <w:rsid w:val="00D0373D"/>
    <w:rsid w:val="00D05530"/>
    <w:rsid w:val="00D162A3"/>
    <w:rsid w:val="00D22881"/>
    <w:rsid w:val="00D229D4"/>
    <w:rsid w:val="00D703A8"/>
    <w:rsid w:val="00D7348F"/>
    <w:rsid w:val="00D76238"/>
    <w:rsid w:val="00D80454"/>
    <w:rsid w:val="00D840CD"/>
    <w:rsid w:val="00D85274"/>
    <w:rsid w:val="00DB35FE"/>
    <w:rsid w:val="00DB4F42"/>
    <w:rsid w:val="00DB6EF3"/>
    <w:rsid w:val="00DC1191"/>
    <w:rsid w:val="00DC416E"/>
    <w:rsid w:val="00DC69DA"/>
    <w:rsid w:val="00DD17FE"/>
    <w:rsid w:val="00DD2587"/>
    <w:rsid w:val="00DD5F27"/>
    <w:rsid w:val="00DD7A65"/>
    <w:rsid w:val="00DE1E5C"/>
    <w:rsid w:val="00E03244"/>
    <w:rsid w:val="00E10995"/>
    <w:rsid w:val="00E113C8"/>
    <w:rsid w:val="00E16479"/>
    <w:rsid w:val="00E17A8D"/>
    <w:rsid w:val="00E220A8"/>
    <w:rsid w:val="00E40DFF"/>
    <w:rsid w:val="00E56117"/>
    <w:rsid w:val="00E6264A"/>
    <w:rsid w:val="00E64437"/>
    <w:rsid w:val="00E7645E"/>
    <w:rsid w:val="00E82713"/>
    <w:rsid w:val="00E86376"/>
    <w:rsid w:val="00E90158"/>
    <w:rsid w:val="00E92805"/>
    <w:rsid w:val="00E95736"/>
    <w:rsid w:val="00E96A88"/>
    <w:rsid w:val="00EA4A8D"/>
    <w:rsid w:val="00EA5409"/>
    <w:rsid w:val="00EA6786"/>
    <w:rsid w:val="00EB1967"/>
    <w:rsid w:val="00EB6F4C"/>
    <w:rsid w:val="00EC1C78"/>
    <w:rsid w:val="00EC5D9E"/>
    <w:rsid w:val="00ED4DF7"/>
    <w:rsid w:val="00EE1DAB"/>
    <w:rsid w:val="00EF5C39"/>
    <w:rsid w:val="00F0457B"/>
    <w:rsid w:val="00F11A8F"/>
    <w:rsid w:val="00F12F64"/>
    <w:rsid w:val="00F142D1"/>
    <w:rsid w:val="00F165A9"/>
    <w:rsid w:val="00F20ADC"/>
    <w:rsid w:val="00F24688"/>
    <w:rsid w:val="00F3021C"/>
    <w:rsid w:val="00F42D7F"/>
    <w:rsid w:val="00F46085"/>
    <w:rsid w:val="00F5022D"/>
    <w:rsid w:val="00F742F2"/>
    <w:rsid w:val="00F75B3F"/>
    <w:rsid w:val="00F75D14"/>
    <w:rsid w:val="00F97EBF"/>
    <w:rsid w:val="00FD59CD"/>
    <w:rsid w:val="00FE1E26"/>
    <w:rsid w:val="00FF061B"/>
    <w:rsid w:val="00FF199C"/>
    <w:rsid w:val="00FF606D"/>
    <w:rsid w:val="01DA5812"/>
    <w:rsid w:val="02EF3813"/>
    <w:rsid w:val="044D1467"/>
    <w:rsid w:val="045250EF"/>
    <w:rsid w:val="06DC6C1E"/>
    <w:rsid w:val="074B63D9"/>
    <w:rsid w:val="087865C0"/>
    <w:rsid w:val="08DF19AE"/>
    <w:rsid w:val="096B62AC"/>
    <w:rsid w:val="0AF25469"/>
    <w:rsid w:val="0CAC0E08"/>
    <w:rsid w:val="0CBC32EF"/>
    <w:rsid w:val="0D714A65"/>
    <w:rsid w:val="0E2F3C7F"/>
    <w:rsid w:val="0F1206F8"/>
    <w:rsid w:val="0F196D56"/>
    <w:rsid w:val="112B0EE7"/>
    <w:rsid w:val="135B342B"/>
    <w:rsid w:val="13B76964"/>
    <w:rsid w:val="14BD1C1B"/>
    <w:rsid w:val="155668A2"/>
    <w:rsid w:val="16D41557"/>
    <w:rsid w:val="189507A1"/>
    <w:rsid w:val="191B21D0"/>
    <w:rsid w:val="1B901997"/>
    <w:rsid w:val="1BB9725C"/>
    <w:rsid w:val="1D0733F9"/>
    <w:rsid w:val="1D667504"/>
    <w:rsid w:val="1DCA17E6"/>
    <w:rsid w:val="1DDB1699"/>
    <w:rsid w:val="1EA13C50"/>
    <w:rsid w:val="212271EE"/>
    <w:rsid w:val="242B69CD"/>
    <w:rsid w:val="25F73386"/>
    <w:rsid w:val="26832E31"/>
    <w:rsid w:val="27D25885"/>
    <w:rsid w:val="285628BD"/>
    <w:rsid w:val="28E156A0"/>
    <w:rsid w:val="2B227993"/>
    <w:rsid w:val="2D9C4350"/>
    <w:rsid w:val="2F1C0A5A"/>
    <w:rsid w:val="306971E6"/>
    <w:rsid w:val="326E6D63"/>
    <w:rsid w:val="34C414B2"/>
    <w:rsid w:val="354505A7"/>
    <w:rsid w:val="3563661B"/>
    <w:rsid w:val="386323A6"/>
    <w:rsid w:val="396035B9"/>
    <w:rsid w:val="397C2420"/>
    <w:rsid w:val="3B1578BB"/>
    <w:rsid w:val="3B2F6946"/>
    <w:rsid w:val="3ECB1AAA"/>
    <w:rsid w:val="3EEC0A15"/>
    <w:rsid w:val="3F47002E"/>
    <w:rsid w:val="40B72F12"/>
    <w:rsid w:val="413938AE"/>
    <w:rsid w:val="432E1EC4"/>
    <w:rsid w:val="44A15194"/>
    <w:rsid w:val="452C4A85"/>
    <w:rsid w:val="452E22BA"/>
    <w:rsid w:val="487B12C0"/>
    <w:rsid w:val="4AFD1E7E"/>
    <w:rsid w:val="4B7F1CCF"/>
    <w:rsid w:val="4D1A0375"/>
    <w:rsid w:val="4D2B4695"/>
    <w:rsid w:val="523C108F"/>
    <w:rsid w:val="52AA1D2E"/>
    <w:rsid w:val="538B560D"/>
    <w:rsid w:val="54972C8E"/>
    <w:rsid w:val="55947B81"/>
    <w:rsid w:val="563A72F4"/>
    <w:rsid w:val="56A551A6"/>
    <w:rsid w:val="56F41BF4"/>
    <w:rsid w:val="57413943"/>
    <w:rsid w:val="575F4560"/>
    <w:rsid w:val="57B10AF0"/>
    <w:rsid w:val="5C1859AE"/>
    <w:rsid w:val="5CB356C7"/>
    <w:rsid w:val="5F2B2A82"/>
    <w:rsid w:val="5FF3575D"/>
    <w:rsid w:val="62704B06"/>
    <w:rsid w:val="6393665D"/>
    <w:rsid w:val="645D3890"/>
    <w:rsid w:val="6470095C"/>
    <w:rsid w:val="656F73EA"/>
    <w:rsid w:val="661C7C5D"/>
    <w:rsid w:val="66200BD2"/>
    <w:rsid w:val="663B7AEB"/>
    <w:rsid w:val="66796278"/>
    <w:rsid w:val="671D5C56"/>
    <w:rsid w:val="67746340"/>
    <w:rsid w:val="67BD745B"/>
    <w:rsid w:val="68B45E41"/>
    <w:rsid w:val="68F42AF4"/>
    <w:rsid w:val="6A036F17"/>
    <w:rsid w:val="6AAA6D24"/>
    <w:rsid w:val="6B657AAE"/>
    <w:rsid w:val="6D4702BE"/>
    <w:rsid w:val="6E3D056D"/>
    <w:rsid w:val="6F7B5AEE"/>
    <w:rsid w:val="704B5B69"/>
    <w:rsid w:val="712C42F8"/>
    <w:rsid w:val="714030CB"/>
    <w:rsid w:val="72387E6E"/>
    <w:rsid w:val="745179EF"/>
    <w:rsid w:val="74644278"/>
    <w:rsid w:val="74A259D9"/>
    <w:rsid w:val="74C5769E"/>
    <w:rsid w:val="75CB46FB"/>
    <w:rsid w:val="76664356"/>
    <w:rsid w:val="77EF40D1"/>
    <w:rsid w:val="7A275695"/>
    <w:rsid w:val="7A7D7B02"/>
    <w:rsid w:val="7AA7368E"/>
    <w:rsid w:val="7ACF16F6"/>
    <w:rsid w:val="7C0846F6"/>
    <w:rsid w:val="7D9F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1"/>
  </w:style>
  <w:style w:type="character" w:styleId="a3">
    <w:name w:val="page number"/>
    <w:basedOn w:val="a0"/>
  </w:style>
  <w:style w:type="paragraph" w:styleId="a4">
    <w:name w:val="header"/>
    <w:basedOn w:val="a"/>
    <w:pPr>
      <w:pBdr>
        <w:bottom w:val="single" w:sz="6" w:space="1" w:color="auto"/>
      </w:pBdr>
      <w:tabs>
        <w:tab w:val="center" w:pos="4153"/>
        <w:tab w:val="right" w:pos="8307"/>
      </w:tabs>
      <w:snapToGrid w:val="0"/>
      <w:jc w:val="center"/>
    </w:pPr>
    <w:rPr>
      <w:sz w:val="18"/>
    </w:rPr>
  </w:style>
  <w:style w:type="paragraph" w:styleId="a5">
    <w:name w:val="footer"/>
    <w:basedOn w:val="a"/>
    <w:pPr>
      <w:tabs>
        <w:tab w:val="center" w:pos="4153"/>
        <w:tab w:val="right" w:pos="8306"/>
      </w:tabs>
      <w:snapToGrid w:val="0"/>
      <w:jc w:val="left"/>
    </w:pPr>
    <w:rPr>
      <w:sz w:val="18"/>
      <w:szCs w:val="18"/>
    </w:rPr>
  </w:style>
  <w:style w:type="paragraph" w:styleId="a6">
    <w:name w:val="Document Map"/>
    <w:basedOn w:val="a"/>
    <w:semiHidden/>
    <w:pPr>
      <w:shd w:val="clear" w:color="auto" w:fill="000080"/>
    </w:pPr>
  </w:style>
  <w:style w:type="paragraph" w:styleId="5">
    <w:name w:val="index 5"/>
    <w:basedOn w:val="a"/>
    <w:next w:val="a"/>
    <w:semiHidden/>
    <w:pPr>
      <w:ind w:leftChars="800" w:left="800"/>
    </w:pPr>
  </w:style>
  <w:style w:type="paragraph" w:customStyle="1" w:styleId="Style3">
    <w:name w:val="_Style 3"/>
    <w:basedOn w:val="a"/>
    <w:pPr>
      <w:widowControl/>
      <w:jc w:val="left"/>
    </w:pPr>
    <w:rPr>
      <w:rFonts w:ascii="Verdana" w:eastAsia="仿宋_GB2312" w:hAnsi="Verdana"/>
      <w:kern w:val="0"/>
      <w:sz w:val="28"/>
      <w:szCs w:val="20"/>
      <w:lang w:eastAsia="en-US"/>
    </w:rPr>
  </w:style>
  <w:style w:type="paragraph" w:styleId="a7">
    <w:name w:val="Balloon Text"/>
    <w:basedOn w:val="a"/>
    <w:link w:val="Char"/>
    <w:rsid w:val="00001D06"/>
    <w:rPr>
      <w:sz w:val="18"/>
      <w:szCs w:val="18"/>
    </w:rPr>
  </w:style>
  <w:style w:type="character" w:customStyle="1" w:styleId="Char">
    <w:name w:val="批注框文本 Char"/>
    <w:basedOn w:val="a0"/>
    <w:link w:val="a7"/>
    <w:rsid w:val="00001D0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694958">
      <w:bodyDiv w:val="1"/>
      <w:marLeft w:val="0"/>
      <w:marRight w:val="0"/>
      <w:marTop w:val="0"/>
      <w:marBottom w:val="0"/>
      <w:divBdr>
        <w:top w:val="none" w:sz="0" w:space="0" w:color="auto"/>
        <w:left w:val="none" w:sz="0" w:space="0" w:color="auto"/>
        <w:bottom w:val="none" w:sz="0" w:space="0" w:color="auto"/>
        <w:right w:val="none" w:sz="0" w:space="0" w:color="auto"/>
      </w:divBdr>
      <w:divsChild>
        <w:div w:id="13090967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8</Pages>
  <Words>674</Words>
  <Characters>3847</Characters>
  <Application>Microsoft Office Word</Application>
  <DocSecurity>0</DocSecurity>
  <Lines>32</Lines>
  <Paragraphs>9</Paragraphs>
  <ScaleCrop>false</ScaleCrop>
  <Company>微软中国</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炎财发〔2017〕号</dc:title>
  <dc:creator>310</dc:creator>
  <cp:lastModifiedBy>微软用户</cp:lastModifiedBy>
  <cp:revision>160</cp:revision>
  <cp:lastPrinted>2020-10-14T03:54:00Z</cp:lastPrinted>
  <dcterms:created xsi:type="dcterms:W3CDTF">2020-10-14T02:09:00Z</dcterms:created>
  <dcterms:modified xsi:type="dcterms:W3CDTF">2020-10-14T03:54:00Z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