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21" w:rsidRDefault="000B14B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t>附件</w:t>
      </w:r>
      <w:r>
        <w:rPr>
          <w:rFonts w:ascii="仿宋_GB2312" w:eastAsia="仿宋_GB2312" w:hAnsi="Times New Roman" w:cs="Times New Roman" w:hint="eastAsia"/>
          <w:sz w:val="32"/>
          <w:szCs w:val="32"/>
        </w:rPr>
        <w:t>3</w:t>
      </w:r>
      <w:r w:rsidR="001F4921">
        <w:rPr>
          <w:rFonts w:ascii="仿宋_GB2312" w:eastAsia="仿宋_GB2312" w:hAnsi="Times New Roman" w:cs="Times New Roman"/>
          <w:sz w:val="32"/>
          <w:szCs w:val="32"/>
        </w:rPr>
        <w:fldChar w:fldCharType="begin"/>
      </w:r>
      <w:r>
        <w:rPr>
          <w:rFonts w:ascii="仿宋_GB2312" w:eastAsia="仿宋_GB2312" w:hAnsi="Times New Roman" w:cs="Times New Roman"/>
          <w:sz w:val="32"/>
          <w:szCs w:val="32"/>
        </w:rPr>
        <w:instrText xml:space="preserve"> LINK Excel.Sheet.12</w:instrText>
      </w:r>
      <w:r>
        <w:rPr>
          <w:rFonts w:ascii="仿宋_GB2312" w:eastAsia="仿宋_GB2312" w:hAnsi="Times New Roman" w:cs="Times New Roman" w:hint="eastAsia"/>
          <w:sz w:val="32"/>
          <w:szCs w:val="32"/>
        </w:rPr>
        <w:instrText xml:space="preserve"> D:\\ZCY\\7</w:instrText>
      </w:r>
      <w:r>
        <w:rPr>
          <w:rFonts w:ascii="仿宋_GB2312" w:eastAsia="仿宋_GB2312" w:hAnsi="Times New Roman" w:cs="Times New Roman" w:hint="eastAsia"/>
          <w:sz w:val="32"/>
          <w:szCs w:val="32"/>
        </w:rPr>
        <w:instrText>、政采事业部</w:instrText>
      </w:r>
      <w:r>
        <w:rPr>
          <w:rFonts w:ascii="仿宋_GB2312" w:eastAsia="仿宋_GB2312" w:hAnsi="Times New Roman" w:cs="Times New Roman" w:hint="eastAsia"/>
          <w:sz w:val="32"/>
          <w:szCs w:val="32"/>
        </w:rPr>
        <w:instrText>\\2</w:instrText>
      </w:r>
      <w:r>
        <w:rPr>
          <w:rFonts w:ascii="仿宋_GB2312" w:eastAsia="仿宋_GB2312" w:hAnsi="Times New Roman" w:cs="Times New Roman" w:hint="eastAsia"/>
          <w:sz w:val="32"/>
          <w:szCs w:val="32"/>
        </w:rPr>
        <w:instrText>、华东华中区划部署</w:instrText>
      </w:r>
      <w:r>
        <w:rPr>
          <w:rFonts w:ascii="仿宋_GB2312" w:eastAsia="仿宋_GB2312" w:hAnsi="Times New Roman" w:cs="Times New Roman" w:hint="eastAsia"/>
          <w:sz w:val="32"/>
          <w:szCs w:val="32"/>
        </w:rPr>
        <w:instrText>\\1</w:instrText>
      </w:r>
      <w:r>
        <w:rPr>
          <w:rFonts w:ascii="仿宋_GB2312" w:eastAsia="仿宋_GB2312" w:hAnsi="Times New Roman" w:cs="Times New Roman" w:hint="eastAsia"/>
          <w:sz w:val="32"/>
          <w:szCs w:val="32"/>
        </w:rPr>
        <w:instrText>、湖南省</w:instrText>
      </w:r>
      <w:r>
        <w:rPr>
          <w:rFonts w:ascii="仿宋_GB2312" w:eastAsia="仿宋_GB2312" w:hAnsi="Times New Roman" w:cs="Times New Roman" w:hint="eastAsia"/>
          <w:sz w:val="32"/>
          <w:szCs w:val="32"/>
        </w:rPr>
        <w:instrText>\\1</w:instrText>
      </w:r>
      <w:r>
        <w:rPr>
          <w:rFonts w:ascii="仿宋_GB2312" w:eastAsia="仿宋_GB2312" w:hAnsi="Times New Roman" w:cs="Times New Roman" w:hint="eastAsia"/>
          <w:sz w:val="32"/>
          <w:szCs w:val="32"/>
        </w:rPr>
        <w:instrText>、湖南省本级</w:instrText>
      </w:r>
      <w:r>
        <w:rPr>
          <w:rFonts w:ascii="仿宋_GB2312" w:eastAsia="仿宋_GB2312" w:hAnsi="Times New Roman" w:cs="Times New Roman" w:hint="eastAsia"/>
          <w:sz w:val="32"/>
          <w:szCs w:val="32"/>
        </w:rPr>
        <w:instrText>\\</w:instrText>
      </w:r>
      <w:r>
        <w:rPr>
          <w:rFonts w:ascii="仿宋_GB2312" w:eastAsia="仿宋_GB2312" w:hAnsi="Times New Roman" w:cs="Times New Roman" w:hint="eastAsia"/>
          <w:sz w:val="32"/>
          <w:szCs w:val="32"/>
        </w:rPr>
        <w:instrText>供应商入驻、采购人入驻通知文件</w:instrText>
      </w:r>
      <w:r>
        <w:rPr>
          <w:rFonts w:ascii="仿宋_GB2312" w:eastAsia="仿宋_GB2312" w:hAnsi="Times New Roman" w:cs="Times New Roman" w:hint="eastAsia"/>
          <w:sz w:val="32"/>
          <w:szCs w:val="32"/>
        </w:rPr>
        <w:instrText>\\</w:instrText>
      </w:r>
      <w:r>
        <w:rPr>
          <w:rFonts w:ascii="仿宋_GB2312" w:eastAsia="仿宋_GB2312" w:hAnsi="Times New Roman" w:cs="Times New Roman" w:hint="eastAsia"/>
          <w:sz w:val="32"/>
          <w:szCs w:val="32"/>
        </w:rPr>
        <w:instrText>供应商入驻、采购人入驻指南</w:instrText>
      </w:r>
      <w:r>
        <w:rPr>
          <w:rFonts w:ascii="仿宋_GB2312" w:eastAsia="仿宋_GB2312" w:hAnsi="Times New Roman" w:cs="Times New Roman" w:hint="eastAsia"/>
          <w:sz w:val="32"/>
          <w:szCs w:val="32"/>
        </w:rPr>
        <w:instrText>-1120\\</w:instrText>
      </w:r>
      <w:r>
        <w:rPr>
          <w:rFonts w:ascii="仿宋_GB2312" w:eastAsia="仿宋_GB2312" w:hAnsi="Times New Roman" w:cs="Times New Roman" w:hint="eastAsia"/>
          <w:sz w:val="32"/>
          <w:szCs w:val="32"/>
        </w:rPr>
        <w:instrText>资质清单</w:instrText>
      </w:r>
      <w:r>
        <w:rPr>
          <w:rFonts w:ascii="仿宋_GB2312" w:eastAsia="仿宋_GB2312" w:hAnsi="Times New Roman" w:cs="Times New Roman" w:hint="eastAsia"/>
          <w:sz w:val="32"/>
          <w:szCs w:val="32"/>
        </w:rPr>
        <w:instrText>.xlsx</w:instrText>
      </w:r>
      <w:r>
        <w:rPr>
          <w:rFonts w:ascii="仿宋_GB2312" w:eastAsia="仿宋_GB2312" w:hAnsi="Times New Roman" w:cs="Times New Roman"/>
          <w:sz w:val="32"/>
          <w:szCs w:val="32"/>
        </w:rPr>
        <w:instrText xml:space="preserve"> Sheet1!R1C1:R20C4 \a \f 4 \h  \* MERGEFORMAT </w:instrText>
      </w:r>
      <w:r w:rsidR="001F4921">
        <w:rPr>
          <w:rFonts w:ascii="仿宋_GB2312" w:eastAsia="仿宋_GB2312" w:hAnsi="Times New Roman" w:cs="Times New Roman"/>
          <w:sz w:val="32"/>
          <w:szCs w:val="32"/>
        </w:rPr>
        <w:fldChar w:fldCharType="separate"/>
      </w:r>
    </w:p>
    <w:tbl>
      <w:tblPr>
        <w:tblW w:w="13036" w:type="dxa"/>
        <w:tblLook w:val="04A0"/>
      </w:tblPr>
      <w:tblGrid>
        <w:gridCol w:w="846"/>
        <w:gridCol w:w="1417"/>
        <w:gridCol w:w="2910"/>
        <w:gridCol w:w="7863"/>
      </w:tblGrid>
      <w:tr w:rsidR="001F4921">
        <w:trPr>
          <w:trHeight w:val="465"/>
        </w:trPr>
        <w:tc>
          <w:tcPr>
            <w:tcW w:w="13036" w:type="dxa"/>
            <w:gridSpan w:val="4"/>
            <w:tcBorders>
              <w:top w:val="single" w:sz="4" w:space="0" w:color="auto"/>
              <w:left w:val="single" w:sz="4" w:space="0" w:color="auto"/>
              <w:bottom w:val="single" w:sz="4" w:space="0" w:color="auto"/>
              <w:right w:val="single" w:sz="4" w:space="0" w:color="auto"/>
            </w:tcBorders>
            <w:shd w:val="clear" w:color="000000" w:fill="B7DEE8"/>
            <w:noWrap/>
            <w:vAlign w:val="center"/>
          </w:tcPr>
          <w:p w:rsidR="001F4921" w:rsidRDefault="000B14B6">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供应商资质清单</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tcPr>
          <w:p w:rsidR="001F4921" w:rsidRDefault="000B14B6">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序号</w:t>
            </w:r>
          </w:p>
        </w:tc>
        <w:tc>
          <w:tcPr>
            <w:tcW w:w="1417"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资质类别</w:t>
            </w: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资质名称</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备注</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基本资质</w:t>
            </w: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营业执照</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企业从事生产经营活动的证件，用于核验企业基本信息真实性</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社会保险登记证</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提供依法缴纳税收和社会保障资金的良好记录凭证</w:t>
            </w:r>
          </w:p>
        </w:tc>
      </w:tr>
      <w:tr w:rsidR="001F4921">
        <w:trPr>
          <w:trHeight w:val="750"/>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税务登记证</w:t>
            </w:r>
          </w:p>
        </w:tc>
        <w:tc>
          <w:tcPr>
            <w:tcW w:w="7863" w:type="dxa"/>
            <w:tcBorders>
              <w:top w:val="nil"/>
              <w:left w:val="nil"/>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从事生产、经营的纳税人向生产、经营地或者纳税义务发生地的主管税务机关申报办理税务登记时，所颁发的登记凭证</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组织机构代码证</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各类组织机构在社会经济活动中的通行证</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企业类型</w:t>
            </w: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小微企业</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小微企业证明材料</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监狱企业</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监狱企业证明材料</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福利企业</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福利企业证明材料</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特定资质</w:t>
            </w: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工程承包资质类别</w:t>
            </w:r>
          </w:p>
        </w:tc>
        <w:tc>
          <w:tcPr>
            <w:tcW w:w="7863" w:type="dxa"/>
            <w:vMerge w:val="restart"/>
            <w:tcBorders>
              <w:top w:val="nil"/>
              <w:left w:val="single" w:sz="4" w:space="0" w:color="auto"/>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根据《建筑业企业资质管理规定》（建设部【</w:t>
            </w:r>
            <w:r>
              <w:rPr>
                <w:rFonts w:ascii="仿宋" w:eastAsia="仿宋" w:hAnsi="仿宋" w:cs="宋体" w:hint="eastAsia"/>
                <w:color w:val="000000"/>
                <w:kern w:val="0"/>
                <w:sz w:val="28"/>
                <w:szCs w:val="28"/>
              </w:rPr>
              <w:t>2007</w:t>
            </w:r>
            <w:r>
              <w:rPr>
                <w:rFonts w:ascii="仿宋" w:eastAsia="仿宋" w:hAnsi="仿宋" w:cs="宋体" w:hint="eastAsia"/>
                <w:color w:val="000000"/>
                <w:kern w:val="0"/>
                <w:sz w:val="28"/>
                <w:szCs w:val="28"/>
              </w:rPr>
              <w:t>】令第</w:t>
            </w:r>
            <w:r>
              <w:rPr>
                <w:rFonts w:ascii="仿宋" w:eastAsia="仿宋" w:hAnsi="仿宋" w:cs="宋体" w:hint="eastAsia"/>
                <w:color w:val="000000"/>
                <w:kern w:val="0"/>
                <w:sz w:val="28"/>
                <w:szCs w:val="28"/>
              </w:rPr>
              <w:t>159</w:t>
            </w:r>
            <w:r>
              <w:rPr>
                <w:rFonts w:ascii="仿宋" w:eastAsia="仿宋" w:hAnsi="仿宋" w:cs="宋体" w:hint="eastAsia"/>
                <w:color w:val="000000"/>
                <w:kern w:val="0"/>
                <w:sz w:val="28"/>
                <w:szCs w:val="28"/>
              </w:rPr>
              <w:t>号），从事土木工程、建筑工程、线路管道设备安装工程、装修工程的新建、扩建、改建等活动的建筑业企业应当按照其拥有的《企业法人营业执照》以及注册资本、专业技术人员、技术设备和已完成的工程业绩等条件申请相应类别和等级的企业资质，经建设行政主管部门以及铁路、交通、水利水电、信息产业、民航等有关部门配合进行资格审查认定，取得建筑企业相应类别资质证书后，方可从事相应资质许可范围内的工程施工承包活动</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工程设计资质类别</w:t>
            </w:r>
          </w:p>
        </w:tc>
        <w:tc>
          <w:tcPr>
            <w:tcW w:w="7863"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工程监理资质类别</w:t>
            </w:r>
          </w:p>
        </w:tc>
        <w:tc>
          <w:tcPr>
            <w:tcW w:w="7863"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工程勘察资质类别</w:t>
            </w:r>
          </w:p>
        </w:tc>
        <w:tc>
          <w:tcPr>
            <w:tcW w:w="7863"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工程造价资质类别</w:t>
            </w:r>
          </w:p>
        </w:tc>
        <w:tc>
          <w:tcPr>
            <w:tcW w:w="7863"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r>
      <w:tr w:rsidR="001F4921">
        <w:trPr>
          <w:trHeight w:val="1110"/>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工程咨询单位资格类别</w:t>
            </w:r>
          </w:p>
        </w:tc>
        <w:tc>
          <w:tcPr>
            <w:tcW w:w="7863"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r>
      <w:tr w:rsidR="001F4921">
        <w:trPr>
          <w:trHeight w:val="112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招标代理资格</w:t>
            </w:r>
          </w:p>
        </w:tc>
        <w:tc>
          <w:tcPr>
            <w:tcW w:w="7863" w:type="dxa"/>
            <w:tcBorders>
              <w:top w:val="nil"/>
              <w:left w:val="nil"/>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从事工程招标代理业务的机构，应当依法取得国务院建设主管部门或者省、自治区、直辖市人民政府建设主管部门认定的工程招标代理机构资格，并在其资格许可的范围内从事相应的工程招标代理业务。 </w:t>
            </w:r>
          </w:p>
        </w:tc>
      </w:tr>
      <w:tr w:rsidR="001F4921">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计算机信息专业资质</w:t>
            </w:r>
          </w:p>
        </w:tc>
        <w:tc>
          <w:tcPr>
            <w:tcW w:w="7863"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从事计算机信息领域获取的专项认证。</w:t>
            </w:r>
          </w:p>
        </w:tc>
      </w:tr>
      <w:tr w:rsidR="001F4921">
        <w:trPr>
          <w:trHeight w:val="660"/>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企业资质</w:t>
            </w:r>
          </w:p>
        </w:tc>
        <w:tc>
          <w:tcPr>
            <w:tcW w:w="7863" w:type="dxa"/>
            <w:tcBorders>
              <w:top w:val="nil"/>
              <w:left w:val="nil"/>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企业在从事某种行业经营中，应具有的资格以及与此资格相适应的质量等级标准</w:t>
            </w:r>
          </w:p>
        </w:tc>
      </w:tr>
      <w:tr w:rsidR="001F4921">
        <w:trPr>
          <w:trHeight w:val="112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检验检测资质</w:t>
            </w:r>
          </w:p>
        </w:tc>
        <w:tc>
          <w:tcPr>
            <w:tcW w:w="7863" w:type="dxa"/>
            <w:tcBorders>
              <w:top w:val="nil"/>
              <w:left w:val="nil"/>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国家认证认可监督管理委员会和省级质量技术监督部门依据有关法律法规和标准、技术规范的规定，对检验检测机构的基本条件和技术能力是否符合法定要求实施的评价许可</w:t>
            </w:r>
          </w:p>
        </w:tc>
      </w:tr>
      <w:tr w:rsidR="001F4921">
        <w:trPr>
          <w:trHeight w:val="1455"/>
        </w:trPr>
        <w:tc>
          <w:tcPr>
            <w:tcW w:w="846" w:type="dxa"/>
            <w:tcBorders>
              <w:top w:val="nil"/>
              <w:left w:val="single" w:sz="4" w:space="0" w:color="auto"/>
              <w:bottom w:val="single" w:sz="4" w:space="0" w:color="auto"/>
              <w:right w:val="single" w:sz="4" w:space="0" w:color="auto"/>
            </w:tcBorders>
            <w:shd w:val="clear" w:color="auto" w:fill="auto"/>
            <w:noWrap/>
            <w:vAlign w:val="center"/>
          </w:tcPr>
          <w:p w:rsidR="001F4921" w:rsidRDefault="000B14B6">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1417" w:type="dxa"/>
            <w:vMerge/>
            <w:tcBorders>
              <w:top w:val="nil"/>
              <w:left w:val="single" w:sz="4" w:space="0" w:color="auto"/>
              <w:bottom w:val="single" w:sz="4" w:space="0" w:color="auto"/>
              <w:right w:val="single" w:sz="4" w:space="0" w:color="auto"/>
            </w:tcBorders>
            <w:vAlign w:val="center"/>
          </w:tcPr>
          <w:p w:rsidR="001F4921" w:rsidRDefault="001F4921">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安全生产许可证</w:t>
            </w:r>
          </w:p>
        </w:tc>
        <w:tc>
          <w:tcPr>
            <w:tcW w:w="7863" w:type="dxa"/>
            <w:tcBorders>
              <w:top w:val="nil"/>
              <w:left w:val="nil"/>
              <w:bottom w:val="single" w:sz="4" w:space="0" w:color="auto"/>
              <w:right w:val="single" w:sz="4" w:space="0" w:color="auto"/>
            </w:tcBorders>
            <w:shd w:val="clear" w:color="auto" w:fill="auto"/>
            <w:vAlign w:val="bottom"/>
          </w:tcPr>
          <w:p w:rsidR="001F4921" w:rsidRDefault="000B14B6">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安全生产许可证是矿山企业、建筑施工企业和危险化学品、烟花爆竹、民用爆炸物品生产企业必备的一个证件，它和企业资质联系在一块，取得建筑施工资质证书的企业，必须申请安全</w:t>
            </w:r>
            <w:r>
              <w:rPr>
                <w:rFonts w:ascii="仿宋" w:eastAsia="仿宋" w:hAnsi="仿宋" w:cs="宋体" w:hint="eastAsia"/>
                <w:color w:val="000000"/>
                <w:kern w:val="0"/>
                <w:sz w:val="28"/>
                <w:szCs w:val="28"/>
              </w:rPr>
              <w:lastRenderedPageBreak/>
              <w:t>生产许可证，方可进行招投工作来接相应工程</w:t>
            </w:r>
          </w:p>
        </w:tc>
      </w:tr>
    </w:tbl>
    <w:p w:rsidR="001F4921" w:rsidRDefault="001F4921">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fldChar w:fldCharType="end"/>
      </w:r>
    </w:p>
    <w:sectPr w:rsidR="001F4921" w:rsidSect="001F4921">
      <w:pgSz w:w="16839" w:h="23814"/>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B6" w:rsidRDefault="000B14B6" w:rsidP="00C041C8">
      <w:r>
        <w:separator/>
      </w:r>
    </w:p>
  </w:endnote>
  <w:endnote w:type="continuationSeparator" w:id="1">
    <w:p w:rsidR="000B14B6" w:rsidRDefault="000B14B6" w:rsidP="00C04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B6" w:rsidRDefault="000B14B6" w:rsidP="00C041C8">
      <w:r>
        <w:separator/>
      </w:r>
    </w:p>
  </w:footnote>
  <w:footnote w:type="continuationSeparator" w:id="1">
    <w:p w:rsidR="000B14B6" w:rsidRDefault="000B14B6" w:rsidP="00C04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6939C"/>
    <w:multiLevelType w:val="singleLevel"/>
    <w:tmpl w:val="B6B6939C"/>
    <w:lvl w:ilvl="0">
      <w:start w:val="2"/>
      <w:numFmt w:val="decimal"/>
      <w:suff w:val="nothing"/>
      <w:lvlText w:val="%1、"/>
      <w:lvlJc w:val="left"/>
      <w:pPr>
        <w:ind w:left="960" w:firstLine="0"/>
      </w:pPr>
    </w:lvl>
  </w:abstractNum>
  <w:abstractNum w:abstractNumId="1">
    <w:nsid w:val="E090216C"/>
    <w:multiLevelType w:val="singleLevel"/>
    <w:tmpl w:val="E090216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47219"/>
    <w:rsid w:val="00011473"/>
    <w:rsid w:val="00012060"/>
    <w:rsid w:val="000126FE"/>
    <w:rsid w:val="00025042"/>
    <w:rsid w:val="00032164"/>
    <w:rsid w:val="00034570"/>
    <w:rsid w:val="0003622C"/>
    <w:rsid w:val="00036E3B"/>
    <w:rsid w:val="00065C44"/>
    <w:rsid w:val="000856E8"/>
    <w:rsid w:val="00095A2A"/>
    <w:rsid w:val="000A3B38"/>
    <w:rsid w:val="000B14B6"/>
    <w:rsid w:val="000B1589"/>
    <w:rsid w:val="000B2862"/>
    <w:rsid w:val="000D6C54"/>
    <w:rsid w:val="000D7CAD"/>
    <w:rsid w:val="000E1095"/>
    <w:rsid w:val="000F50B3"/>
    <w:rsid w:val="001027DF"/>
    <w:rsid w:val="00131566"/>
    <w:rsid w:val="001321ED"/>
    <w:rsid w:val="00147B1F"/>
    <w:rsid w:val="00157830"/>
    <w:rsid w:val="00163518"/>
    <w:rsid w:val="00177D92"/>
    <w:rsid w:val="00194771"/>
    <w:rsid w:val="00195E3A"/>
    <w:rsid w:val="001A2440"/>
    <w:rsid w:val="001A5C8A"/>
    <w:rsid w:val="001B1BA2"/>
    <w:rsid w:val="001F4921"/>
    <w:rsid w:val="001F4D8A"/>
    <w:rsid w:val="001F5000"/>
    <w:rsid w:val="001F7C59"/>
    <w:rsid w:val="002340E5"/>
    <w:rsid w:val="00245E6A"/>
    <w:rsid w:val="00282804"/>
    <w:rsid w:val="00295A10"/>
    <w:rsid w:val="002A1543"/>
    <w:rsid w:val="002A6F38"/>
    <w:rsid w:val="002B0B7A"/>
    <w:rsid w:val="002C0306"/>
    <w:rsid w:val="002D633B"/>
    <w:rsid w:val="002E1140"/>
    <w:rsid w:val="002F29F0"/>
    <w:rsid w:val="00302B3F"/>
    <w:rsid w:val="00310E51"/>
    <w:rsid w:val="00324C5F"/>
    <w:rsid w:val="00342D93"/>
    <w:rsid w:val="0034483B"/>
    <w:rsid w:val="00363AD8"/>
    <w:rsid w:val="00363B78"/>
    <w:rsid w:val="003650BA"/>
    <w:rsid w:val="00374432"/>
    <w:rsid w:val="00380E69"/>
    <w:rsid w:val="00385DA4"/>
    <w:rsid w:val="003C626B"/>
    <w:rsid w:val="003E25A0"/>
    <w:rsid w:val="003F7EEC"/>
    <w:rsid w:val="004055E9"/>
    <w:rsid w:val="004129D1"/>
    <w:rsid w:val="004234BF"/>
    <w:rsid w:val="00444BDA"/>
    <w:rsid w:val="0045716C"/>
    <w:rsid w:val="004961DE"/>
    <w:rsid w:val="004A16A1"/>
    <w:rsid w:val="004A389F"/>
    <w:rsid w:val="004D07C6"/>
    <w:rsid w:val="004D0CD3"/>
    <w:rsid w:val="004D1AAA"/>
    <w:rsid w:val="004D649D"/>
    <w:rsid w:val="004E22FA"/>
    <w:rsid w:val="00502A29"/>
    <w:rsid w:val="005224C4"/>
    <w:rsid w:val="00563532"/>
    <w:rsid w:val="00571E66"/>
    <w:rsid w:val="005924DB"/>
    <w:rsid w:val="005B00F4"/>
    <w:rsid w:val="005C4F42"/>
    <w:rsid w:val="005D34E8"/>
    <w:rsid w:val="005E12CF"/>
    <w:rsid w:val="005E2BF3"/>
    <w:rsid w:val="005E3388"/>
    <w:rsid w:val="005E6044"/>
    <w:rsid w:val="00622584"/>
    <w:rsid w:val="00656B6D"/>
    <w:rsid w:val="00664190"/>
    <w:rsid w:val="006667FC"/>
    <w:rsid w:val="00667949"/>
    <w:rsid w:val="006754B5"/>
    <w:rsid w:val="006A357D"/>
    <w:rsid w:val="006B13E2"/>
    <w:rsid w:val="006B19D7"/>
    <w:rsid w:val="006C22EC"/>
    <w:rsid w:val="006E67B6"/>
    <w:rsid w:val="00712FBD"/>
    <w:rsid w:val="00733708"/>
    <w:rsid w:val="00747219"/>
    <w:rsid w:val="00767000"/>
    <w:rsid w:val="007A0108"/>
    <w:rsid w:val="007A5FC9"/>
    <w:rsid w:val="007B0D92"/>
    <w:rsid w:val="007B7EB4"/>
    <w:rsid w:val="007E4B16"/>
    <w:rsid w:val="007F3E13"/>
    <w:rsid w:val="00800873"/>
    <w:rsid w:val="0080124B"/>
    <w:rsid w:val="00854908"/>
    <w:rsid w:val="00871B0B"/>
    <w:rsid w:val="0088338C"/>
    <w:rsid w:val="008A79F2"/>
    <w:rsid w:val="008C05E3"/>
    <w:rsid w:val="00904C24"/>
    <w:rsid w:val="009137F5"/>
    <w:rsid w:val="009753FF"/>
    <w:rsid w:val="0099371F"/>
    <w:rsid w:val="009A1A2D"/>
    <w:rsid w:val="009A4387"/>
    <w:rsid w:val="009C7FFC"/>
    <w:rsid w:val="009D1CA3"/>
    <w:rsid w:val="009F5C4F"/>
    <w:rsid w:val="009F7BD8"/>
    <w:rsid w:val="00A007C1"/>
    <w:rsid w:val="00A05939"/>
    <w:rsid w:val="00A3118E"/>
    <w:rsid w:val="00A55320"/>
    <w:rsid w:val="00A71A21"/>
    <w:rsid w:val="00A818D1"/>
    <w:rsid w:val="00A919E3"/>
    <w:rsid w:val="00A938A5"/>
    <w:rsid w:val="00A9555D"/>
    <w:rsid w:val="00AA24BF"/>
    <w:rsid w:val="00AB3F55"/>
    <w:rsid w:val="00AB55BB"/>
    <w:rsid w:val="00AB570F"/>
    <w:rsid w:val="00AB6D5D"/>
    <w:rsid w:val="00AC46FE"/>
    <w:rsid w:val="00AF5DB3"/>
    <w:rsid w:val="00AF6A96"/>
    <w:rsid w:val="00B11FAB"/>
    <w:rsid w:val="00B27693"/>
    <w:rsid w:val="00B45CBE"/>
    <w:rsid w:val="00B62F7E"/>
    <w:rsid w:val="00B7646B"/>
    <w:rsid w:val="00B837D2"/>
    <w:rsid w:val="00BC3100"/>
    <w:rsid w:val="00BD268F"/>
    <w:rsid w:val="00BE2EAB"/>
    <w:rsid w:val="00C041C8"/>
    <w:rsid w:val="00C1385A"/>
    <w:rsid w:val="00C13894"/>
    <w:rsid w:val="00C334A7"/>
    <w:rsid w:val="00C341B0"/>
    <w:rsid w:val="00C5330E"/>
    <w:rsid w:val="00C53C1F"/>
    <w:rsid w:val="00C6661E"/>
    <w:rsid w:val="00C81C04"/>
    <w:rsid w:val="00C84429"/>
    <w:rsid w:val="00C90599"/>
    <w:rsid w:val="00CB4BB9"/>
    <w:rsid w:val="00CD1066"/>
    <w:rsid w:val="00CD1F9B"/>
    <w:rsid w:val="00CE4861"/>
    <w:rsid w:val="00D242DE"/>
    <w:rsid w:val="00D44E4A"/>
    <w:rsid w:val="00D7299D"/>
    <w:rsid w:val="00DA0755"/>
    <w:rsid w:val="00DA6F90"/>
    <w:rsid w:val="00DA75E7"/>
    <w:rsid w:val="00DC10E4"/>
    <w:rsid w:val="00DD3503"/>
    <w:rsid w:val="00E03E82"/>
    <w:rsid w:val="00E24BBE"/>
    <w:rsid w:val="00E31656"/>
    <w:rsid w:val="00E34F08"/>
    <w:rsid w:val="00E54DF8"/>
    <w:rsid w:val="00E734C1"/>
    <w:rsid w:val="00E73C7C"/>
    <w:rsid w:val="00E80E5F"/>
    <w:rsid w:val="00E851E3"/>
    <w:rsid w:val="00EA2597"/>
    <w:rsid w:val="00EA429A"/>
    <w:rsid w:val="00EA6D64"/>
    <w:rsid w:val="00F0013D"/>
    <w:rsid w:val="00F25472"/>
    <w:rsid w:val="00F4127B"/>
    <w:rsid w:val="00F448F8"/>
    <w:rsid w:val="00F4519F"/>
    <w:rsid w:val="00F66C1A"/>
    <w:rsid w:val="00F816B9"/>
    <w:rsid w:val="00F839D9"/>
    <w:rsid w:val="00FA7AF2"/>
    <w:rsid w:val="00FB654A"/>
    <w:rsid w:val="00FC1094"/>
    <w:rsid w:val="00FC1150"/>
    <w:rsid w:val="00FC3301"/>
    <w:rsid w:val="00FD6EF8"/>
    <w:rsid w:val="00FE72E1"/>
    <w:rsid w:val="00FE7A7A"/>
    <w:rsid w:val="0D391DA6"/>
    <w:rsid w:val="117912B6"/>
    <w:rsid w:val="1A986B68"/>
    <w:rsid w:val="28531854"/>
    <w:rsid w:val="41636C7A"/>
    <w:rsid w:val="52D96206"/>
    <w:rsid w:val="60270F21"/>
    <w:rsid w:val="67F3216F"/>
    <w:rsid w:val="6B552344"/>
    <w:rsid w:val="6E1A5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2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4921"/>
    <w:pPr>
      <w:tabs>
        <w:tab w:val="center" w:pos="4153"/>
        <w:tab w:val="right" w:pos="8306"/>
      </w:tabs>
      <w:snapToGrid w:val="0"/>
      <w:jc w:val="left"/>
    </w:pPr>
    <w:rPr>
      <w:sz w:val="18"/>
      <w:szCs w:val="18"/>
    </w:rPr>
  </w:style>
  <w:style w:type="paragraph" w:styleId="a4">
    <w:name w:val="header"/>
    <w:basedOn w:val="a"/>
    <w:link w:val="Char0"/>
    <w:uiPriority w:val="99"/>
    <w:unhideWhenUsed/>
    <w:rsid w:val="001F492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1F4921"/>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1F4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1F4921"/>
    <w:rPr>
      <w:color w:val="0563C1" w:themeColor="hyperlink"/>
      <w:u w:val="single"/>
    </w:rPr>
  </w:style>
  <w:style w:type="character" w:customStyle="1" w:styleId="Char0">
    <w:name w:val="页眉 Char"/>
    <w:basedOn w:val="a0"/>
    <w:link w:val="a4"/>
    <w:uiPriority w:val="99"/>
    <w:qFormat/>
    <w:rsid w:val="001F4921"/>
    <w:rPr>
      <w:sz w:val="18"/>
      <w:szCs w:val="18"/>
    </w:rPr>
  </w:style>
  <w:style w:type="character" w:customStyle="1" w:styleId="Char">
    <w:name w:val="页脚 Char"/>
    <w:basedOn w:val="a0"/>
    <w:link w:val="a3"/>
    <w:uiPriority w:val="99"/>
    <w:rsid w:val="001F4921"/>
    <w:rPr>
      <w:sz w:val="18"/>
      <w:szCs w:val="18"/>
    </w:rPr>
  </w:style>
  <w:style w:type="paragraph" w:styleId="a8">
    <w:name w:val="List Paragraph"/>
    <w:basedOn w:val="a"/>
    <w:link w:val="Char1"/>
    <w:uiPriority w:val="34"/>
    <w:qFormat/>
    <w:rsid w:val="001F4921"/>
    <w:pPr>
      <w:ind w:firstLineChars="200" w:firstLine="420"/>
    </w:pPr>
  </w:style>
  <w:style w:type="character" w:customStyle="1" w:styleId="Char1">
    <w:name w:val="列出段落 Char"/>
    <w:basedOn w:val="a0"/>
    <w:link w:val="a8"/>
    <w:uiPriority w:val="34"/>
    <w:qFormat/>
    <w:rsid w:val="001F49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小昭</dc:creator>
  <cp:lastModifiedBy>lb9596@163.com</cp:lastModifiedBy>
  <cp:revision>2</cp:revision>
  <dcterms:created xsi:type="dcterms:W3CDTF">2020-10-28T02:29:00Z</dcterms:created>
  <dcterms:modified xsi:type="dcterms:W3CDTF">2020-10-28T02:29:00Z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