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A8" w:rsidRPr="00DA66D6" w:rsidRDefault="005A44A8" w:rsidP="00D02FA8">
      <w:pPr>
        <w:widowControl/>
        <w:shd w:val="clear" w:color="auto" w:fill="FFFFFF"/>
        <w:jc w:val="center"/>
        <w:outlineLvl w:val="2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2020年区金融办项目资金管理办法</w:t>
      </w:r>
    </w:p>
    <w:p w:rsidR="00D02FA8" w:rsidRPr="00DA66D6" w:rsidRDefault="00D02FA8" w:rsidP="00D02FA8">
      <w:pPr>
        <w:rPr>
          <w:rFonts w:ascii="方正小标宋简体" w:eastAsia="方正小标宋简体"/>
          <w:sz w:val="44"/>
          <w:szCs w:val="44"/>
        </w:rPr>
      </w:pPr>
    </w:p>
    <w:p w:rsidR="00D02FA8" w:rsidRPr="00233046" w:rsidRDefault="00D02FA8" w:rsidP="00233046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33046">
        <w:rPr>
          <w:rFonts w:ascii="黑体" w:eastAsia="黑体" w:hAnsi="黑体" w:hint="eastAsia"/>
          <w:sz w:val="32"/>
          <w:szCs w:val="32"/>
        </w:rPr>
        <w:t>一、总则</w:t>
      </w:r>
    </w:p>
    <w:p w:rsidR="00D02FA8" w:rsidRPr="00233046" w:rsidRDefault="00D02FA8" w:rsidP="0023304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33046">
        <w:rPr>
          <w:rFonts w:ascii="仿宋_GB2312" w:eastAsia="仿宋_GB2312" w:hint="eastAsia"/>
          <w:sz w:val="32"/>
          <w:szCs w:val="32"/>
        </w:rPr>
        <w:t>根据2015年政府第四届第二十八次会议要求，区政府建立</w:t>
      </w:r>
      <w:proofErr w:type="gramStart"/>
      <w:r w:rsidRPr="00233046">
        <w:rPr>
          <w:rFonts w:ascii="仿宋_GB2312" w:eastAsia="仿宋_GB2312" w:hint="eastAsia"/>
          <w:sz w:val="32"/>
          <w:szCs w:val="32"/>
        </w:rPr>
        <w:t>了处非和</w:t>
      </w:r>
      <w:proofErr w:type="gramEnd"/>
      <w:r w:rsidRPr="00233046">
        <w:rPr>
          <w:rFonts w:ascii="仿宋_GB2312" w:eastAsia="仿宋_GB2312" w:hint="eastAsia"/>
          <w:sz w:val="32"/>
          <w:szCs w:val="32"/>
        </w:rPr>
        <w:t>金融监管专项资金，为加强管理，规范操作，</w:t>
      </w:r>
      <w:proofErr w:type="gramStart"/>
      <w:r w:rsidRPr="00233046">
        <w:rPr>
          <w:rFonts w:ascii="仿宋_GB2312" w:eastAsia="仿宋_GB2312" w:hint="eastAsia"/>
          <w:sz w:val="32"/>
          <w:szCs w:val="32"/>
        </w:rPr>
        <w:t>提高处非和</w:t>
      </w:r>
      <w:proofErr w:type="gramEnd"/>
      <w:r w:rsidRPr="00233046">
        <w:rPr>
          <w:rFonts w:ascii="仿宋_GB2312" w:eastAsia="仿宋_GB2312" w:hint="eastAsia"/>
          <w:sz w:val="32"/>
          <w:szCs w:val="32"/>
        </w:rPr>
        <w:t>金融监管专项资金的使用效益，更好地维护地方金融秩序，特制定本暂行办法。</w:t>
      </w:r>
    </w:p>
    <w:p w:rsidR="00D02FA8" w:rsidRPr="00233046" w:rsidRDefault="00D02FA8" w:rsidP="00233046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33046">
        <w:rPr>
          <w:rFonts w:ascii="黑体" w:eastAsia="黑体" w:hAnsi="黑体" w:hint="eastAsia"/>
          <w:sz w:val="32"/>
          <w:szCs w:val="32"/>
        </w:rPr>
        <w:t>二、资金来源</w:t>
      </w:r>
    </w:p>
    <w:p w:rsidR="00D02FA8" w:rsidRPr="00233046" w:rsidRDefault="00233046" w:rsidP="0023304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proofErr w:type="gramStart"/>
      <w:r w:rsidRPr="00233046">
        <w:rPr>
          <w:rFonts w:ascii="仿宋_GB2312" w:eastAsia="仿宋_GB2312" w:hint="eastAsia"/>
          <w:sz w:val="32"/>
          <w:szCs w:val="32"/>
        </w:rPr>
        <w:t>处非和</w:t>
      </w:r>
      <w:proofErr w:type="gramEnd"/>
      <w:r w:rsidRPr="00233046">
        <w:rPr>
          <w:rFonts w:ascii="仿宋_GB2312" w:eastAsia="仿宋_GB2312" w:hint="eastAsia"/>
          <w:sz w:val="32"/>
          <w:szCs w:val="32"/>
        </w:rPr>
        <w:t>金融监管</w:t>
      </w:r>
      <w:r w:rsidR="00D02FA8" w:rsidRPr="00233046">
        <w:rPr>
          <w:rFonts w:ascii="仿宋_GB2312" w:eastAsia="仿宋_GB2312" w:hint="eastAsia"/>
          <w:sz w:val="32"/>
          <w:szCs w:val="32"/>
        </w:rPr>
        <w:t>专项资金</w:t>
      </w:r>
      <w:r w:rsidR="005A44A8">
        <w:rPr>
          <w:rFonts w:ascii="仿宋_GB2312" w:eastAsia="仿宋_GB2312" w:hint="eastAsia"/>
          <w:sz w:val="32"/>
          <w:szCs w:val="32"/>
        </w:rPr>
        <w:t>向区政府申报</w:t>
      </w:r>
      <w:r w:rsidR="00D02FA8" w:rsidRPr="00233046">
        <w:rPr>
          <w:rFonts w:ascii="仿宋_GB2312" w:eastAsia="仿宋_GB2312" w:hint="eastAsia"/>
          <w:sz w:val="32"/>
          <w:szCs w:val="32"/>
        </w:rPr>
        <w:t>由</w:t>
      </w:r>
      <w:r w:rsidRPr="00233046">
        <w:rPr>
          <w:rFonts w:ascii="仿宋_GB2312" w:eastAsia="仿宋_GB2312" w:hint="eastAsia"/>
          <w:sz w:val="32"/>
          <w:szCs w:val="32"/>
        </w:rPr>
        <w:t>区</w:t>
      </w:r>
      <w:r w:rsidR="00D02FA8" w:rsidRPr="00233046">
        <w:rPr>
          <w:rFonts w:ascii="仿宋_GB2312" w:eastAsia="仿宋_GB2312" w:hint="eastAsia"/>
          <w:sz w:val="32"/>
          <w:szCs w:val="32"/>
        </w:rPr>
        <w:t>财政安排。</w:t>
      </w:r>
    </w:p>
    <w:p w:rsidR="00D02FA8" w:rsidRPr="00233046" w:rsidRDefault="00D02FA8" w:rsidP="00233046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33046">
        <w:rPr>
          <w:rFonts w:ascii="黑体" w:eastAsia="黑体" w:hAnsi="黑体" w:hint="eastAsia"/>
          <w:sz w:val="32"/>
          <w:szCs w:val="32"/>
        </w:rPr>
        <w:t>三、管理操作部门</w:t>
      </w:r>
    </w:p>
    <w:p w:rsidR="00D02FA8" w:rsidRPr="00233046" w:rsidRDefault="00D02FA8" w:rsidP="0023304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33046">
        <w:rPr>
          <w:rFonts w:ascii="仿宋_GB2312" w:eastAsia="仿宋_GB2312" w:hint="eastAsia"/>
          <w:sz w:val="32"/>
          <w:szCs w:val="32"/>
        </w:rPr>
        <w:t>由</w:t>
      </w:r>
      <w:r w:rsidR="00233046" w:rsidRPr="00233046">
        <w:rPr>
          <w:rFonts w:ascii="仿宋_GB2312" w:eastAsia="仿宋_GB2312" w:hint="eastAsia"/>
          <w:sz w:val="32"/>
          <w:szCs w:val="32"/>
        </w:rPr>
        <w:t>区财政局、区</w:t>
      </w:r>
      <w:r w:rsidR="005A44A8">
        <w:rPr>
          <w:rFonts w:ascii="仿宋_GB2312" w:eastAsia="仿宋_GB2312" w:hint="eastAsia"/>
          <w:sz w:val="32"/>
          <w:szCs w:val="32"/>
        </w:rPr>
        <w:t>金融</w:t>
      </w:r>
      <w:r w:rsidR="00233046" w:rsidRPr="00233046">
        <w:rPr>
          <w:rFonts w:ascii="仿宋_GB2312" w:eastAsia="仿宋_GB2312" w:hint="eastAsia"/>
          <w:sz w:val="32"/>
          <w:szCs w:val="32"/>
        </w:rPr>
        <w:t>办负责</w:t>
      </w:r>
      <w:r w:rsidRPr="00233046">
        <w:rPr>
          <w:rFonts w:ascii="仿宋_GB2312" w:eastAsia="仿宋_GB2312" w:hint="eastAsia"/>
          <w:sz w:val="32"/>
          <w:szCs w:val="32"/>
        </w:rPr>
        <w:t>具体操作</w:t>
      </w:r>
      <w:r w:rsidR="00233046" w:rsidRPr="00233046">
        <w:rPr>
          <w:rFonts w:ascii="仿宋_GB2312" w:eastAsia="仿宋_GB2312" w:hint="eastAsia"/>
          <w:sz w:val="32"/>
          <w:szCs w:val="32"/>
        </w:rPr>
        <w:t>，共同管理</w:t>
      </w:r>
      <w:r w:rsidRPr="00233046">
        <w:rPr>
          <w:rFonts w:ascii="仿宋_GB2312" w:eastAsia="仿宋_GB2312" w:hint="eastAsia"/>
          <w:sz w:val="32"/>
          <w:szCs w:val="32"/>
        </w:rPr>
        <w:t>。</w:t>
      </w:r>
    </w:p>
    <w:p w:rsidR="00D02FA8" w:rsidRPr="00233046" w:rsidRDefault="00D02FA8" w:rsidP="00233046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33046">
        <w:rPr>
          <w:rFonts w:ascii="黑体" w:eastAsia="黑体" w:hAnsi="黑体" w:hint="eastAsia"/>
          <w:sz w:val="32"/>
          <w:szCs w:val="32"/>
        </w:rPr>
        <w:t>四、使用范围</w:t>
      </w:r>
    </w:p>
    <w:p w:rsidR="00233046" w:rsidRPr="00233046" w:rsidRDefault="00233046" w:rsidP="0023304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33046">
        <w:rPr>
          <w:rFonts w:ascii="仿宋_GB2312" w:eastAsia="仿宋_GB2312" w:hint="eastAsia"/>
          <w:sz w:val="32"/>
          <w:szCs w:val="32"/>
        </w:rPr>
        <w:t>1.针对我区非法集资的严峻形势，开展打击和处置非法集资工作，</w:t>
      </w:r>
      <w:r>
        <w:rPr>
          <w:rFonts w:ascii="仿宋_GB2312" w:eastAsia="仿宋_GB2312" w:hint="eastAsia"/>
          <w:sz w:val="32"/>
          <w:szCs w:val="32"/>
        </w:rPr>
        <w:t>加大排查和处置力度，</w:t>
      </w:r>
      <w:r w:rsidRPr="00233046">
        <w:rPr>
          <w:rFonts w:ascii="仿宋_GB2312" w:eastAsia="仿宋_GB2312" w:hint="eastAsia"/>
          <w:sz w:val="32"/>
          <w:szCs w:val="32"/>
        </w:rPr>
        <w:t>加强宣传教育，增强群众对非法集资的风险防范意识和辨别能力，确保全区情况平稳可控。</w:t>
      </w:r>
    </w:p>
    <w:p w:rsidR="00233046" w:rsidRPr="00233046" w:rsidRDefault="00233046" w:rsidP="0023304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33046">
        <w:rPr>
          <w:rFonts w:ascii="仿宋_GB2312" w:eastAsia="仿宋_GB2312" w:hint="eastAsia"/>
          <w:sz w:val="32"/>
          <w:szCs w:val="32"/>
        </w:rPr>
        <w:t>2.对全区融担、小贷公司进行监督管理，对小贷、担保公司进行风险评估工作。</w:t>
      </w:r>
    </w:p>
    <w:p w:rsidR="00D02FA8" w:rsidRPr="00233046" w:rsidRDefault="00D02FA8" w:rsidP="00233046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33046">
        <w:rPr>
          <w:rFonts w:ascii="黑体" w:eastAsia="黑体" w:hAnsi="黑体" w:hint="eastAsia"/>
          <w:sz w:val="32"/>
          <w:szCs w:val="32"/>
        </w:rPr>
        <w:t>五、审批程序</w:t>
      </w:r>
    </w:p>
    <w:p w:rsidR="00D02FA8" w:rsidRPr="00233046" w:rsidRDefault="00233046" w:rsidP="0023304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33046">
        <w:rPr>
          <w:rFonts w:ascii="仿宋_GB2312" w:eastAsia="仿宋_GB2312" w:hint="eastAsia"/>
          <w:sz w:val="32"/>
          <w:szCs w:val="32"/>
        </w:rPr>
        <w:t>区财政局</w:t>
      </w:r>
      <w:r w:rsidR="00D02FA8" w:rsidRPr="00233046">
        <w:rPr>
          <w:rFonts w:ascii="仿宋_GB2312" w:eastAsia="仿宋_GB2312" w:hint="eastAsia"/>
          <w:sz w:val="32"/>
          <w:szCs w:val="32"/>
        </w:rPr>
        <w:t>根据实际情况对《</w:t>
      </w:r>
      <w:r w:rsidRPr="00233046">
        <w:rPr>
          <w:rFonts w:ascii="仿宋_GB2312" w:eastAsia="仿宋_GB2312" w:hint="eastAsia"/>
          <w:sz w:val="32"/>
          <w:szCs w:val="32"/>
        </w:rPr>
        <w:t>专</w:t>
      </w:r>
      <w:r w:rsidR="00D02FA8" w:rsidRPr="00233046">
        <w:rPr>
          <w:rFonts w:ascii="仿宋_GB2312" w:eastAsia="仿宋_GB2312" w:hint="eastAsia"/>
          <w:sz w:val="32"/>
          <w:szCs w:val="32"/>
        </w:rPr>
        <w:t>项资金申请表》进行审查并签署意见，</w:t>
      </w:r>
      <w:r w:rsidRPr="00233046">
        <w:rPr>
          <w:rFonts w:ascii="仿宋_GB2312" w:eastAsia="仿宋_GB2312" w:hint="eastAsia"/>
          <w:sz w:val="32"/>
          <w:szCs w:val="32"/>
        </w:rPr>
        <w:t>并</w:t>
      </w:r>
      <w:r w:rsidR="00D02FA8" w:rsidRPr="00233046">
        <w:rPr>
          <w:rFonts w:ascii="仿宋_GB2312" w:eastAsia="仿宋_GB2312" w:hint="eastAsia"/>
          <w:sz w:val="32"/>
          <w:szCs w:val="32"/>
        </w:rPr>
        <w:t>报请</w:t>
      </w:r>
      <w:r w:rsidRPr="00233046">
        <w:rPr>
          <w:rFonts w:ascii="仿宋_GB2312" w:eastAsia="仿宋_GB2312" w:hint="eastAsia"/>
          <w:sz w:val="32"/>
          <w:szCs w:val="32"/>
        </w:rPr>
        <w:t>区政府</w:t>
      </w:r>
      <w:r w:rsidR="00D02FA8" w:rsidRPr="00233046">
        <w:rPr>
          <w:rFonts w:ascii="仿宋_GB2312" w:eastAsia="仿宋_GB2312" w:hint="eastAsia"/>
          <w:sz w:val="32"/>
          <w:szCs w:val="32"/>
        </w:rPr>
        <w:t>分管领导审批确定。</w:t>
      </w:r>
    </w:p>
    <w:p w:rsidR="00D02FA8" w:rsidRPr="00233046" w:rsidRDefault="00D02FA8" w:rsidP="00233046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33046">
        <w:rPr>
          <w:rFonts w:ascii="黑体" w:eastAsia="黑体" w:hAnsi="黑体" w:hint="eastAsia"/>
          <w:sz w:val="32"/>
          <w:szCs w:val="32"/>
        </w:rPr>
        <w:lastRenderedPageBreak/>
        <w:t>六、资金的拨付</w:t>
      </w:r>
    </w:p>
    <w:p w:rsidR="00D02FA8" w:rsidRPr="00233046" w:rsidRDefault="00233046" w:rsidP="0023304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33046">
        <w:rPr>
          <w:rFonts w:ascii="仿宋_GB2312" w:eastAsia="仿宋_GB2312" w:hint="eastAsia"/>
          <w:sz w:val="32"/>
          <w:szCs w:val="32"/>
        </w:rPr>
        <w:t>区财政</w:t>
      </w:r>
      <w:r w:rsidR="00D02FA8" w:rsidRPr="00233046">
        <w:rPr>
          <w:rFonts w:ascii="仿宋_GB2312" w:eastAsia="仿宋_GB2312" w:hint="eastAsia"/>
          <w:sz w:val="32"/>
          <w:szCs w:val="32"/>
        </w:rPr>
        <w:t>局根据批准的《专项资金审批表》拨款。</w:t>
      </w:r>
    </w:p>
    <w:p w:rsidR="00D02FA8" w:rsidRPr="00233046" w:rsidRDefault="00D02FA8" w:rsidP="00233046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33046">
        <w:rPr>
          <w:rFonts w:ascii="黑体" w:eastAsia="黑体" w:hAnsi="黑体" w:hint="eastAsia"/>
          <w:sz w:val="32"/>
          <w:szCs w:val="32"/>
        </w:rPr>
        <w:t>七、资金的管理和监督</w:t>
      </w:r>
    </w:p>
    <w:p w:rsidR="00D02FA8" w:rsidRPr="00233046" w:rsidRDefault="00D02FA8" w:rsidP="0023304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33046">
        <w:rPr>
          <w:rFonts w:ascii="仿宋_GB2312" w:eastAsia="仿宋_GB2312" w:hint="eastAsia"/>
          <w:sz w:val="32"/>
          <w:szCs w:val="32"/>
        </w:rPr>
        <w:t>1、</w:t>
      </w:r>
      <w:proofErr w:type="gramStart"/>
      <w:r w:rsidR="00233046" w:rsidRPr="00233046">
        <w:rPr>
          <w:rFonts w:ascii="仿宋_GB2312" w:eastAsia="仿宋_GB2312" w:hint="eastAsia"/>
          <w:sz w:val="32"/>
          <w:szCs w:val="32"/>
        </w:rPr>
        <w:t>处非和</w:t>
      </w:r>
      <w:proofErr w:type="gramEnd"/>
      <w:r w:rsidR="00233046" w:rsidRPr="00233046">
        <w:rPr>
          <w:rFonts w:ascii="仿宋_GB2312" w:eastAsia="仿宋_GB2312" w:hint="eastAsia"/>
          <w:sz w:val="32"/>
          <w:szCs w:val="32"/>
        </w:rPr>
        <w:t>金融监管</w:t>
      </w:r>
      <w:r w:rsidRPr="00233046">
        <w:rPr>
          <w:rFonts w:ascii="仿宋_GB2312" w:eastAsia="仿宋_GB2312" w:hint="eastAsia"/>
          <w:sz w:val="32"/>
          <w:szCs w:val="32"/>
        </w:rPr>
        <w:t>专项资金专款专用,专项核算。</w:t>
      </w:r>
    </w:p>
    <w:p w:rsidR="00D02FA8" w:rsidRPr="00233046" w:rsidRDefault="00D02FA8" w:rsidP="0023304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33046">
        <w:rPr>
          <w:rFonts w:ascii="仿宋_GB2312" w:eastAsia="仿宋_GB2312" w:hint="eastAsia"/>
          <w:sz w:val="32"/>
          <w:szCs w:val="32"/>
        </w:rPr>
        <w:t>2、用款单位必须严格按有关财务制度规定使用</w:t>
      </w:r>
      <w:r w:rsidR="00233046" w:rsidRPr="00233046">
        <w:rPr>
          <w:rFonts w:ascii="仿宋_GB2312" w:eastAsia="仿宋_GB2312" w:hint="eastAsia"/>
          <w:sz w:val="32"/>
          <w:szCs w:val="32"/>
        </w:rPr>
        <w:t>处非和金融监管</w:t>
      </w:r>
      <w:r w:rsidRPr="00233046">
        <w:rPr>
          <w:rFonts w:ascii="仿宋_GB2312" w:eastAsia="仿宋_GB2312" w:hint="eastAsia"/>
          <w:sz w:val="32"/>
          <w:szCs w:val="32"/>
        </w:rPr>
        <w:t>专项资金，并及时向</w:t>
      </w:r>
      <w:r w:rsidR="00233046" w:rsidRPr="00233046">
        <w:rPr>
          <w:rFonts w:ascii="仿宋_GB2312" w:eastAsia="仿宋_GB2312" w:hint="eastAsia"/>
          <w:sz w:val="32"/>
          <w:szCs w:val="32"/>
        </w:rPr>
        <w:t>区</w:t>
      </w:r>
      <w:r w:rsidRPr="00233046">
        <w:rPr>
          <w:rFonts w:ascii="仿宋_GB2312" w:eastAsia="仿宋_GB2312" w:hint="eastAsia"/>
          <w:sz w:val="32"/>
          <w:szCs w:val="32"/>
        </w:rPr>
        <w:t>财政局报送资金使用情况及财务报表。</w:t>
      </w:r>
    </w:p>
    <w:p w:rsidR="00D02FA8" w:rsidRPr="00233046" w:rsidRDefault="00D02FA8" w:rsidP="0023304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33046">
        <w:rPr>
          <w:rFonts w:ascii="仿宋_GB2312" w:eastAsia="仿宋_GB2312" w:hint="eastAsia"/>
          <w:sz w:val="32"/>
          <w:szCs w:val="32"/>
        </w:rPr>
        <w:t>3、</w:t>
      </w:r>
      <w:r w:rsidR="00233046" w:rsidRPr="00233046">
        <w:rPr>
          <w:rFonts w:ascii="仿宋_GB2312" w:eastAsia="仿宋_GB2312" w:hint="eastAsia"/>
          <w:sz w:val="32"/>
          <w:szCs w:val="32"/>
        </w:rPr>
        <w:t>区</w:t>
      </w:r>
      <w:r w:rsidRPr="00233046">
        <w:rPr>
          <w:rFonts w:ascii="仿宋_GB2312" w:eastAsia="仿宋_GB2312" w:hint="eastAsia"/>
          <w:sz w:val="32"/>
          <w:szCs w:val="32"/>
        </w:rPr>
        <w:t>财政局</w:t>
      </w:r>
      <w:proofErr w:type="gramStart"/>
      <w:r w:rsidRPr="00233046">
        <w:rPr>
          <w:rFonts w:ascii="仿宋_GB2312" w:eastAsia="仿宋_GB2312" w:hint="eastAsia"/>
          <w:sz w:val="32"/>
          <w:szCs w:val="32"/>
        </w:rPr>
        <w:t>对</w:t>
      </w:r>
      <w:r w:rsidR="00233046" w:rsidRPr="00233046">
        <w:rPr>
          <w:rFonts w:ascii="仿宋_GB2312" w:eastAsia="仿宋_GB2312" w:hint="eastAsia"/>
          <w:sz w:val="32"/>
          <w:szCs w:val="32"/>
        </w:rPr>
        <w:t>处非和</w:t>
      </w:r>
      <w:proofErr w:type="gramEnd"/>
      <w:r w:rsidR="00233046" w:rsidRPr="00233046">
        <w:rPr>
          <w:rFonts w:ascii="仿宋_GB2312" w:eastAsia="仿宋_GB2312" w:hint="eastAsia"/>
          <w:sz w:val="32"/>
          <w:szCs w:val="32"/>
        </w:rPr>
        <w:t>金融监管</w:t>
      </w:r>
      <w:r w:rsidRPr="00233046">
        <w:rPr>
          <w:rFonts w:ascii="仿宋_GB2312" w:eastAsia="仿宋_GB2312" w:hint="eastAsia"/>
          <w:sz w:val="32"/>
          <w:szCs w:val="32"/>
        </w:rPr>
        <w:t>专项资金使用情况实行跟踪检查。发现问题及时纠正，对违规使用的，按照有关规定予以处理。</w:t>
      </w:r>
    </w:p>
    <w:p w:rsidR="00D02FA8" w:rsidRPr="00233046" w:rsidRDefault="00233046" w:rsidP="00233046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33046">
        <w:rPr>
          <w:rFonts w:ascii="黑体" w:eastAsia="黑体" w:hAnsi="黑体" w:hint="eastAsia"/>
          <w:sz w:val="32"/>
          <w:szCs w:val="32"/>
        </w:rPr>
        <w:t>八、本办法由区</w:t>
      </w:r>
      <w:r w:rsidR="00D02FA8" w:rsidRPr="00233046">
        <w:rPr>
          <w:rFonts w:ascii="黑体" w:eastAsia="黑体" w:hAnsi="黑体" w:hint="eastAsia"/>
          <w:sz w:val="32"/>
          <w:szCs w:val="32"/>
        </w:rPr>
        <w:t>财政局、</w:t>
      </w:r>
      <w:r w:rsidRPr="00233046">
        <w:rPr>
          <w:rFonts w:ascii="黑体" w:eastAsia="黑体" w:hAnsi="黑体" w:hint="eastAsia"/>
          <w:sz w:val="32"/>
          <w:szCs w:val="32"/>
        </w:rPr>
        <w:t>区</w:t>
      </w:r>
      <w:r w:rsidR="005A44A8">
        <w:rPr>
          <w:rFonts w:ascii="黑体" w:eastAsia="黑体" w:hAnsi="黑体" w:hint="eastAsia"/>
          <w:sz w:val="32"/>
          <w:szCs w:val="32"/>
        </w:rPr>
        <w:t>金融</w:t>
      </w:r>
      <w:r w:rsidRPr="00233046">
        <w:rPr>
          <w:rFonts w:ascii="黑体" w:eastAsia="黑体" w:hAnsi="黑体" w:hint="eastAsia"/>
          <w:sz w:val="32"/>
          <w:szCs w:val="32"/>
        </w:rPr>
        <w:t>办</w:t>
      </w:r>
      <w:r w:rsidR="00D02FA8" w:rsidRPr="00233046">
        <w:rPr>
          <w:rFonts w:ascii="黑体" w:eastAsia="黑体" w:hAnsi="黑体" w:hint="eastAsia"/>
          <w:sz w:val="32"/>
          <w:szCs w:val="32"/>
        </w:rPr>
        <w:t>负责解释。</w:t>
      </w:r>
    </w:p>
    <w:p w:rsidR="00C52C29" w:rsidRPr="00233046" w:rsidRDefault="00C52C29" w:rsidP="0023304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C52C29" w:rsidRPr="00233046" w:rsidSect="00C5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4B3" w:rsidRDefault="009934B3" w:rsidP="00DA66D6">
      <w:r>
        <w:separator/>
      </w:r>
    </w:p>
  </w:endnote>
  <w:endnote w:type="continuationSeparator" w:id="0">
    <w:p w:rsidR="009934B3" w:rsidRDefault="009934B3" w:rsidP="00DA6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4B3" w:rsidRDefault="009934B3" w:rsidP="00DA66D6">
      <w:r>
        <w:separator/>
      </w:r>
    </w:p>
  </w:footnote>
  <w:footnote w:type="continuationSeparator" w:id="0">
    <w:p w:rsidR="009934B3" w:rsidRDefault="009934B3" w:rsidP="00DA6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FA8"/>
    <w:rsid w:val="00233046"/>
    <w:rsid w:val="00332683"/>
    <w:rsid w:val="0034508C"/>
    <w:rsid w:val="003657BA"/>
    <w:rsid w:val="005A44A8"/>
    <w:rsid w:val="00864161"/>
    <w:rsid w:val="008F7330"/>
    <w:rsid w:val="009822F7"/>
    <w:rsid w:val="009934B3"/>
    <w:rsid w:val="009B6661"/>
    <w:rsid w:val="00C52C29"/>
    <w:rsid w:val="00CF4C80"/>
    <w:rsid w:val="00D02FA8"/>
    <w:rsid w:val="00DA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29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02FA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F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02FA8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Char"/>
    <w:uiPriority w:val="99"/>
    <w:semiHidden/>
    <w:unhideWhenUsed/>
    <w:rsid w:val="00DA6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A66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6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A66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Micorosoft</cp:lastModifiedBy>
  <cp:revision>4</cp:revision>
  <cp:lastPrinted>2019-03-14T07:16:00Z</cp:lastPrinted>
  <dcterms:created xsi:type="dcterms:W3CDTF">2019-03-14T03:40:00Z</dcterms:created>
  <dcterms:modified xsi:type="dcterms:W3CDTF">2020-07-22T03:22:00Z</dcterms:modified>
</cp:coreProperties>
</file>