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BB" w:rsidRDefault="00BA54C2">
      <w:pPr>
        <w:pStyle w:val="a9"/>
        <w:jc w:val="center"/>
        <w:rPr>
          <w:rFonts w:asciiTheme="majorEastAsia" w:eastAsiaTheme="majorEastAsia" w:hAnsiTheme="majorEastAsia"/>
          <w:kern w:val="0"/>
          <w:sz w:val="44"/>
          <w:szCs w:val="44"/>
        </w:rPr>
      </w:pP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芦淞区农村改（新）建户用厕所</w:t>
      </w:r>
    </w:p>
    <w:p w:rsidR="00084DBB" w:rsidRDefault="00BA54C2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项目资金</w:t>
      </w:r>
      <w:bookmarkStart w:id="0" w:name="_GoBack"/>
      <w:bookmarkEnd w:id="0"/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使用管理办法</w:t>
      </w:r>
    </w:p>
    <w:p w:rsidR="00084DBB" w:rsidRDefault="00084DBB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084DBB" w:rsidRDefault="00BA54C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Times New Roman" w:hint="eastAsia"/>
          <w:sz w:val="32"/>
          <w:szCs w:val="32"/>
        </w:rPr>
        <w:t>农村改（新）建户用厕所项目补助资金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>
        <w:rPr>
          <w:rFonts w:ascii="仿宋" w:eastAsia="仿宋" w:hAnsi="仿宋" w:cs="Times New Roman" w:hint="eastAsia"/>
          <w:sz w:val="32"/>
          <w:szCs w:val="32"/>
        </w:rPr>
        <w:t>农村改（新）建户用厕所项目补助资金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084DBB" w:rsidRDefault="00BA54C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</w:t>
      </w:r>
      <w:r>
        <w:rPr>
          <w:rFonts w:ascii="Times New Roman" w:eastAsia="仿宋_GB2312" w:cs="Times New Roman"/>
          <w:spacing w:val="-13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农村改（新）建户用厕所项目补助资金的使用和管理。</w:t>
      </w:r>
    </w:p>
    <w:p w:rsidR="00084DBB" w:rsidRDefault="00BA54C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084DBB" w:rsidRDefault="00BA54C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084DBB" w:rsidRDefault="00BA54C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农村改（新）建户用厕所项目补助资金</w:t>
      </w:r>
      <w:r>
        <w:rPr>
          <w:rFonts w:ascii="仿宋" w:eastAsia="仿宋" w:hAnsi="仿宋" w:hint="eastAsia"/>
          <w:sz w:val="32"/>
          <w:szCs w:val="32"/>
        </w:rPr>
        <w:t>的使用范围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cs="Times New Roman" w:hint="eastAsia"/>
          <w:sz w:val="32"/>
          <w:szCs w:val="32"/>
        </w:rPr>
        <w:t>对完成年度计划改（新）建农村户厕的镇（街道），按目标任务完成量拨付奖补资金。</w:t>
      </w:r>
    </w:p>
    <w:p w:rsidR="00084DBB" w:rsidRDefault="00BA54C2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不得用于行政事业单位人员经费、办公经费、建造楼堂馆所、购置车辆和通讯以及与</w:t>
      </w:r>
      <w:r>
        <w:rPr>
          <w:rFonts w:ascii="仿宋" w:eastAsia="仿宋" w:hAnsi="仿宋" w:cs="Times New Roman" w:hint="eastAsia"/>
          <w:sz w:val="32"/>
          <w:szCs w:val="32"/>
        </w:rPr>
        <w:t>农村改（新）建户用厕所项目</w:t>
      </w:r>
      <w:r>
        <w:rPr>
          <w:rFonts w:ascii="仿宋" w:eastAsia="仿宋" w:hAnsi="仿宋" w:cs="Times New Roman" w:hint="eastAsia"/>
          <w:sz w:val="32"/>
          <w:szCs w:val="32"/>
        </w:rPr>
        <w:t>补助</w:t>
      </w:r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084DBB" w:rsidRDefault="00BA54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</w:t>
      </w:r>
      <w:r>
        <w:rPr>
          <w:rFonts w:ascii="黑体" w:eastAsia="黑体" w:hAnsi="黑体" w:cs="宋体" w:hint="eastAsia"/>
          <w:kern w:val="0"/>
          <w:sz w:val="32"/>
          <w:szCs w:val="32"/>
        </w:rPr>
        <w:t>七</w:t>
      </w:r>
      <w:r>
        <w:rPr>
          <w:rFonts w:ascii="黑体" w:eastAsia="黑体" w:hAnsi="黑体" w:cs="宋体" w:hint="eastAsia"/>
          <w:kern w:val="0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农村改（新）建户用厕所项目</w:t>
      </w:r>
      <w:r>
        <w:rPr>
          <w:rFonts w:ascii="仿宋" w:eastAsia="仿宋" w:hAnsi="仿宋" w:hint="eastAsia"/>
          <w:sz w:val="32"/>
          <w:szCs w:val="32"/>
        </w:rPr>
        <w:t>由</w:t>
      </w:r>
      <w:r>
        <w:rPr>
          <w:rFonts w:ascii="仿宋" w:eastAsia="仿宋" w:hAnsi="仿宋" w:hint="eastAsia"/>
          <w:sz w:val="32"/>
          <w:szCs w:val="32"/>
        </w:rPr>
        <w:t>乡村振兴办</w:t>
      </w:r>
      <w:r>
        <w:rPr>
          <w:rFonts w:ascii="仿宋" w:eastAsia="仿宋" w:hAnsi="仿宋" w:hint="eastAsia"/>
          <w:sz w:val="32"/>
          <w:szCs w:val="32"/>
        </w:rPr>
        <w:t>提出资金申请，经批准后支付。惠农惠民资金必须进行公示，并通过区乡镇财政服务中心“一卡通”发放。</w:t>
      </w:r>
    </w:p>
    <w:p w:rsidR="00084DBB" w:rsidRDefault="00BA54C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lastRenderedPageBreak/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084DBB" w:rsidRDefault="00BA54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配、管理、使用应当依法接受审计、纪检监察等部门监督，对发现的问题，应及时制定整改措施并落实。</w:t>
      </w:r>
    </w:p>
    <w:p w:rsidR="00BA54C2" w:rsidRDefault="00BA54C2" w:rsidP="00BA54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资金预算绩效管理，建立健全全过程预算绩效管理机制，提高财政资金使用效益</w:t>
      </w:r>
      <w:r>
        <w:rPr>
          <w:rFonts w:ascii="仿宋" w:eastAsia="仿宋" w:hAnsi="仿宋" w:hint="eastAsia"/>
          <w:sz w:val="32"/>
          <w:szCs w:val="32"/>
        </w:rPr>
        <w:t>，把有限的资金用在刀刃上，发挥最大的效益。</w:t>
      </w:r>
    </w:p>
    <w:p w:rsidR="00084DBB" w:rsidRDefault="00BA54C2" w:rsidP="00BA54C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6"/>
      <w:bookmarkStart w:id="2" w:name="7"/>
      <w:bookmarkStart w:id="3" w:name="I6546902"/>
      <w:bookmarkStart w:id="4" w:name="I6546903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</w:t>
      </w:r>
      <w:r>
        <w:rPr>
          <w:rFonts w:ascii="Times New Roman" w:eastAsia="仿宋" w:cs="Times New Roman" w:hint="eastAsia"/>
          <w:sz w:val="32"/>
          <w:szCs w:val="32"/>
        </w:rPr>
        <w:t>资金</w:t>
      </w:r>
      <w:r>
        <w:rPr>
          <w:rFonts w:ascii="Times New Roman" w:eastAsia="仿宋" w:cs="Times New Roman" w:hint="eastAsia"/>
          <w:sz w:val="32"/>
          <w:szCs w:val="32"/>
        </w:rPr>
        <w:t>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084DBB" w:rsidRDefault="00BA54C2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084DBB" w:rsidRDefault="00084DB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084DBB" w:rsidRDefault="00BA54C2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株洲市芦淞区农业农村局</w:t>
      </w:r>
    </w:p>
    <w:p w:rsidR="00084DBB" w:rsidRDefault="00BA54C2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</w:t>
      </w:r>
      <w:r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10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084DBB" w:rsidSect="00084DBB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DBB" w:rsidRDefault="00084DBB" w:rsidP="00084DBB">
      <w:r>
        <w:separator/>
      </w:r>
    </w:p>
  </w:endnote>
  <w:endnote w:type="continuationSeparator" w:id="0">
    <w:p w:rsidR="00084DBB" w:rsidRDefault="00084DBB" w:rsidP="00084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DBB" w:rsidRDefault="00084DBB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BA54C2">
      <w:rPr>
        <w:rStyle w:val="a8"/>
      </w:rPr>
      <w:instrText xml:space="preserve">PAGE  </w:instrText>
    </w:r>
    <w:r>
      <w:fldChar w:fldCharType="separate"/>
    </w:r>
    <w:r w:rsidR="00BA54C2">
      <w:t xml:space="preserve"> </w:t>
    </w:r>
    <w:r>
      <w:fldChar w:fldCharType="end"/>
    </w:r>
  </w:p>
  <w:p w:rsidR="00084DBB" w:rsidRDefault="00084DBB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DBB" w:rsidRDefault="00084DBB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BA54C2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BA54C2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084DBB" w:rsidRDefault="00084DBB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DBB" w:rsidRDefault="00084DBB" w:rsidP="00084DBB">
      <w:r>
        <w:separator/>
      </w:r>
    </w:p>
  </w:footnote>
  <w:footnote w:type="continuationSeparator" w:id="0">
    <w:p w:rsidR="00084DBB" w:rsidRDefault="00084DBB" w:rsidP="00084D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DBB" w:rsidRDefault="00084DBB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539F5"/>
    <w:rsid w:val="00055987"/>
    <w:rsid w:val="00084DBB"/>
    <w:rsid w:val="000A0BB7"/>
    <w:rsid w:val="000B4798"/>
    <w:rsid w:val="000C4EF0"/>
    <w:rsid w:val="00172A27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D3BFF"/>
    <w:rsid w:val="004E4735"/>
    <w:rsid w:val="004F2BB1"/>
    <w:rsid w:val="004F4E8D"/>
    <w:rsid w:val="005043FD"/>
    <w:rsid w:val="005B4CF9"/>
    <w:rsid w:val="005B704D"/>
    <w:rsid w:val="0062146C"/>
    <w:rsid w:val="00653D43"/>
    <w:rsid w:val="00657A57"/>
    <w:rsid w:val="006643E9"/>
    <w:rsid w:val="006916C4"/>
    <w:rsid w:val="006C093F"/>
    <w:rsid w:val="006D5C7D"/>
    <w:rsid w:val="0072675E"/>
    <w:rsid w:val="00770A84"/>
    <w:rsid w:val="007945F9"/>
    <w:rsid w:val="00797518"/>
    <w:rsid w:val="008E4729"/>
    <w:rsid w:val="008F50CF"/>
    <w:rsid w:val="00907A9D"/>
    <w:rsid w:val="00923484"/>
    <w:rsid w:val="00956D8D"/>
    <w:rsid w:val="009D61B5"/>
    <w:rsid w:val="00A0241F"/>
    <w:rsid w:val="00A47687"/>
    <w:rsid w:val="00A55AD1"/>
    <w:rsid w:val="00AE17AD"/>
    <w:rsid w:val="00AF4722"/>
    <w:rsid w:val="00B0369C"/>
    <w:rsid w:val="00B2475A"/>
    <w:rsid w:val="00B63396"/>
    <w:rsid w:val="00BA54C2"/>
    <w:rsid w:val="00C3447F"/>
    <w:rsid w:val="00C44509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6211A"/>
    <w:rsid w:val="00E8087C"/>
    <w:rsid w:val="00F0104E"/>
    <w:rsid w:val="00F16E36"/>
    <w:rsid w:val="00F21710"/>
    <w:rsid w:val="00F23266"/>
    <w:rsid w:val="00F34553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05E7FA4"/>
    <w:rsid w:val="118E3D62"/>
    <w:rsid w:val="14D26B12"/>
    <w:rsid w:val="159446E2"/>
    <w:rsid w:val="160553E7"/>
    <w:rsid w:val="18681136"/>
    <w:rsid w:val="1CE6661B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3C794627"/>
    <w:rsid w:val="46E97851"/>
    <w:rsid w:val="49447FCA"/>
    <w:rsid w:val="527A7A2A"/>
    <w:rsid w:val="5391542F"/>
    <w:rsid w:val="54E90563"/>
    <w:rsid w:val="58BD1A96"/>
    <w:rsid w:val="5C0B10EA"/>
    <w:rsid w:val="5CF12F3B"/>
    <w:rsid w:val="61304F44"/>
    <w:rsid w:val="632C64F3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B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084DBB"/>
    <w:pPr>
      <w:ind w:leftChars="2500" w:left="2500"/>
    </w:pPr>
  </w:style>
  <w:style w:type="paragraph" w:styleId="a4">
    <w:name w:val="Balloon Text"/>
    <w:basedOn w:val="a"/>
    <w:qFormat/>
    <w:rsid w:val="00084DBB"/>
    <w:rPr>
      <w:sz w:val="18"/>
      <w:szCs w:val="18"/>
    </w:rPr>
  </w:style>
  <w:style w:type="paragraph" w:styleId="a5">
    <w:name w:val="footer"/>
    <w:basedOn w:val="a"/>
    <w:qFormat/>
    <w:rsid w:val="00084D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084D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084DBB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084DBB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084DBB"/>
  </w:style>
  <w:style w:type="paragraph" w:customStyle="1" w:styleId="p0">
    <w:name w:val="p0"/>
    <w:basedOn w:val="a"/>
    <w:qFormat/>
    <w:rsid w:val="00084DBB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084DB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84DB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120</Words>
  <Characters>685</Characters>
  <Application>Microsoft Office Word</Application>
  <DocSecurity>0</DocSecurity>
  <Lines>5</Lines>
  <Paragraphs>1</Paragraphs>
  <ScaleCrop>false</ScaleCrop>
  <Company>微软公司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31</cp:revision>
  <cp:lastPrinted>2019-03-14T01:12:00Z</cp:lastPrinted>
  <dcterms:created xsi:type="dcterms:W3CDTF">2018-10-09T08:48:00Z</dcterms:created>
  <dcterms:modified xsi:type="dcterms:W3CDTF">2020-07-28T01:40:00Z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