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7ED4D" w14:textId="77777777" w:rsidR="00FA5944" w:rsidRDefault="00FA5944" w:rsidP="00FA5944">
      <w:pPr>
        <w:spacing w:line="580" w:lineRule="exact"/>
        <w:ind w:firstLineChars="200" w:firstLine="72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株洲市2019年获省科技奖励统计表</w:t>
      </w:r>
    </w:p>
    <w:tbl>
      <w:tblPr>
        <w:tblW w:w="1396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5"/>
        <w:gridCol w:w="525"/>
        <w:gridCol w:w="550"/>
        <w:gridCol w:w="513"/>
        <w:gridCol w:w="2327"/>
        <w:gridCol w:w="5738"/>
        <w:gridCol w:w="3925"/>
      </w:tblGrid>
      <w:tr w:rsidR="00FA5944" w14:paraId="0E15918E" w14:textId="77777777" w:rsidTr="00B75DB5">
        <w:trPr>
          <w:trHeight w:val="405"/>
        </w:trPr>
        <w:tc>
          <w:tcPr>
            <w:tcW w:w="385" w:type="dxa"/>
            <w:tcBorders>
              <w:tl2br w:val="nil"/>
              <w:tr2bl w:val="nil"/>
            </w:tcBorders>
            <w:shd w:val="clear" w:color="auto" w:fill="FFFFFF"/>
            <w:tcMar>
              <w:top w:w="6" w:type="dxa"/>
              <w:left w:w="40" w:type="dxa"/>
              <w:bottom w:w="6" w:type="dxa"/>
              <w:right w:w="40" w:type="dxa"/>
            </w:tcMar>
            <w:vAlign w:val="center"/>
          </w:tcPr>
          <w:p w14:paraId="1C9757CD" w14:textId="77777777" w:rsidR="00FA5944" w:rsidRDefault="00FA5944" w:rsidP="00B75DB5">
            <w:pPr>
              <w:widowControl/>
              <w:jc w:val="center"/>
              <w:textAlignment w:val="center"/>
              <w:rPr>
                <w:rFonts w:ascii="Times New Roman" w:eastAsia="黑体" w:hAnsi="Times New Roman" w:cs="Times New Roman"/>
                <w:kern w:val="0"/>
                <w:szCs w:val="21"/>
                <w:lang w:bidi="ar"/>
              </w:rPr>
            </w:pPr>
            <w:r>
              <w:rPr>
                <w:rFonts w:ascii="Times New Roman" w:eastAsia="黑体" w:hAnsi="Times New Roman" w:cs="Times New Roman"/>
                <w:kern w:val="0"/>
                <w:szCs w:val="21"/>
                <w:lang w:bidi="ar"/>
              </w:rPr>
              <w:t>序号</w:t>
            </w:r>
          </w:p>
        </w:tc>
        <w:tc>
          <w:tcPr>
            <w:tcW w:w="525" w:type="dxa"/>
            <w:tcBorders>
              <w:tl2br w:val="nil"/>
              <w:tr2bl w:val="nil"/>
            </w:tcBorders>
            <w:shd w:val="clear" w:color="auto" w:fill="FFFFFF"/>
            <w:tcMar>
              <w:top w:w="6" w:type="dxa"/>
              <w:left w:w="40" w:type="dxa"/>
              <w:bottom w:w="6" w:type="dxa"/>
              <w:right w:w="40" w:type="dxa"/>
            </w:tcMar>
            <w:vAlign w:val="center"/>
          </w:tcPr>
          <w:p w14:paraId="7510091E" w14:textId="77777777" w:rsidR="00FA5944" w:rsidRDefault="00FA5944" w:rsidP="00B75DB5">
            <w:pPr>
              <w:widowControl/>
              <w:jc w:val="center"/>
              <w:textAlignment w:val="center"/>
              <w:rPr>
                <w:rFonts w:ascii="Times New Roman" w:eastAsia="黑体" w:hAnsi="Times New Roman" w:cs="Times New Roman"/>
                <w:kern w:val="0"/>
                <w:szCs w:val="21"/>
                <w:lang w:bidi="ar"/>
              </w:rPr>
            </w:pPr>
            <w:r>
              <w:rPr>
                <w:rFonts w:ascii="Times New Roman" w:eastAsia="黑体" w:hAnsi="Times New Roman" w:cs="Times New Roman"/>
                <w:kern w:val="0"/>
                <w:szCs w:val="21"/>
                <w:lang w:bidi="ar"/>
              </w:rPr>
              <w:t>级别</w:t>
            </w:r>
          </w:p>
        </w:tc>
        <w:tc>
          <w:tcPr>
            <w:tcW w:w="550" w:type="dxa"/>
            <w:tcBorders>
              <w:tl2br w:val="nil"/>
              <w:tr2bl w:val="nil"/>
            </w:tcBorders>
            <w:shd w:val="clear" w:color="auto" w:fill="FFFFFF"/>
            <w:tcMar>
              <w:top w:w="6" w:type="dxa"/>
              <w:left w:w="40" w:type="dxa"/>
              <w:bottom w:w="6" w:type="dxa"/>
              <w:right w:w="40" w:type="dxa"/>
            </w:tcMar>
            <w:vAlign w:val="center"/>
          </w:tcPr>
          <w:p w14:paraId="033AC634" w14:textId="77777777" w:rsidR="00FA5944" w:rsidRDefault="00FA5944" w:rsidP="00B75DB5">
            <w:pPr>
              <w:widowControl/>
              <w:jc w:val="center"/>
              <w:textAlignment w:val="center"/>
              <w:rPr>
                <w:rFonts w:ascii="Times New Roman" w:eastAsia="黑体" w:hAnsi="Times New Roman" w:cs="Times New Roman"/>
                <w:kern w:val="0"/>
                <w:szCs w:val="21"/>
                <w:lang w:bidi="ar"/>
              </w:rPr>
            </w:pPr>
            <w:r>
              <w:rPr>
                <w:rFonts w:ascii="Times New Roman" w:eastAsia="黑体" w:hAnsi="Times New Roman" w:cs="Times New Roman"/>
                <w:kern w:val="0"/>
                <w:szCs w:val="21"/>
                <w:lang w:bidi="ar"/>
              </w:rPr>
              <w:t>类别</w:t>
            </w:r>
          </w:p>
        </w:tc>
        <w:tc>
          <w:tcPr>
            <w:tcW w:w="513" w:type="dxa"/>
            <w:tcBorders>
              <w:tl2br w:val="nil"/>
              <w:tr2bl w:val="nil"/>
            </w:tcBorders>
            <w:shd w:val="clear" w:color="auto" w:fill="FFFFFF"/>
            <w:tcMar>
              <w:top w:w="6" w:type="dxa"/>
              <w:left w:w="40" w:type="dxa"/>
              <w:bottom w:w="6" w:type="dxa"/>
              <w:right w:w="40" w:type="dxa"/>
            </w:tcMar>
            <w:vAlign w:val="center"/>
          </w:tcPr>
          <w:p w14:paraId="00D26793" w14:textId="77777777" w:rsidR="00FA5944" w:rsidRDefault="00FA5944" w:rsidP="00B75DB5">
            <w:pPr>
              <w:widowControl/>
              <w:jc w:val="center"/>
              <w:textAlignment w:val="center"/>
              <w:rPr>
                <w:rFonts w:ascii="Times New Roman" w:eastAsia="黑体" w:hAnsi="Times New Roman" w:cs="Times New Roman"/>
                <w:kern w:val="0"/>
                <w:szCs w:val="21"/>
                <w:lang w:bidi="ar"/>
              </w:rPr>
            </w:pPr>
            <w:r>
              <w:rPr>
                <w:rFonts w:ascii="Times New Roman" w:eastAsia="黑体" w:hAnsi="Times New Roman" w:cs="Times New Roman"/>
                <w:kern w:val="0"/>
                <w:szCs w:val="21"/>
                <w:lang w:bidi="ar"/>
              </w:rPr>
              <w:t>等次</w:t>
            </w:r>
          </w:p>
        </w:tc>
        <w:tc>
          <w:tcPr>
            <w:tcW w:w="2327" w:type="dxa"/>
            <w:tcBorders>
              <w:tl2br w:val="nil"/>
              <w:tr2bl w:val="nil"/>
            </w:tcBorders>
            <w:shd w:val="clear" w:color="auto" w:fill="FFFFFF"/>
            <w:tcMar>
              <w:top w:w="6" w:type="dxa"/>
              <w:left w:w="40" w:type="dxa"/>
              <w:bottom w:w="6" w:type="dxa"/>
              <w:right w:w="40" w:type="dxa"/>
            </w:tcMar>
            <w:vAlign w:val="center"/>
          </w:tcPr>
          <w:p w14:paraId="22DC2C1A" w14:textId="77777777" w:rsidR="00FA5944" w:rsidRDefault="00FA5944" w:rsidP="00B75DB5">
            <w:pPr>
              <w:widowControl/>
              <w:jc w:val="center"/>
              <w:textAlignment w:val="center"/>
              <w:rPr>
                <w:rFonts w:ascii="Times New Roman" w:eastAsia="黑体" w:hAnsi="Times New Roman" w:cs="Times New Roman"/>
                <w:kern w:val="0"/>
                <w:szCs w:val="21"/>
                <w:lang w:bidi="ar"/>
              </w:rPr>
            </w:pPr>
            <w:r>
              <w:rPr>
                <w:rFonts w:ascii="Times New Roman" w:eastAsia="黑体" w:hAnsi="Times New Roman" w:cs="Times New Roman"/>
                <w:kern w:val="0"/>
                <w:szCs w:val="21"/>
                <w:lang w:bidi="ar"/>
              </w:rPr>
              <w:t>项目名称</w:t>
            </w:r>
          </w:p>
        </w:tc>
        <w:tc>
          <w:tcPr>
            <w:tcW w:w="5738" w:type="dxa"/>
            <w:tcBorders>
              <w:tl2br w:val="nil"/>
              <w:tr2bl w:val="nil"/>
            </w:tcBorders>
            <w:shd w:val="clear" w:color="auto" w:fill="FFFFFF"/>
            <w:tcMar>
              <w:top w:w="6" w:type="dxa"/>
              <w:left w:w="40" w:type="dxa"/>
              <w:bottom w:w="6" w:type="dxa"/>
              <w:right w:w="40" w:type="dxa"/>
            </w:tcMar>
            <w:vAlign w:val="center"/>
          </w:tcPr>
          <w:p w14:paraId="7394A6AC" w14:textId="77777777" w:rsidR="00FA5944" w:rsidRDefault="00FA5944" w:rsidP="00B75DB5">
            <w:pPr>
              <w:widowControl/>
              <w:jc w:val="center"/>
              <w:textAlignment w:val="center"/>
              <w:rPr>
                <w:rFonts w:ascii="Times New Roman" w:eastAsia="黑体" w:hAnsi="Times New Roman" w:cs="Times New Roman"/>
                <w:kern w:val="0"/>
                <w:szCs w:val="21"/>
                <w:lang w:bidi="ar"/>
              </w:rPr>
            </w:pPr>
            <w:r>
              <w:rPr>
                <w:rFonts w:ascii="Times New Roman" w:eastAsia="黑体" w:hAnsi="Times New Roman" w:cs="Times New Roman"/>
                <w:kern w:val="0"/>
                <w:szCs w:val="21"/>
                <w:lang w:bidi="ar"/>
              </w:rPr>
              <w:t>获奖单位</w:t>
            </w:r>
          </w:p>
        </w:tc>
        <w:tc>
          <w:tcPr>
            <w:tcW w:w="3925" w:type="dxa"/>
            <w:tcBorders>
              <w:tl2br w:val="nil"/>
              <w:tr2bl w:val="nil"/>
            </w:tcBorders>
            <w:shd w:val="clear" w:color="auto" w:fill="FFFFFF"/>
            <w:tcMar>
              <w:top w:w="6" w:type="dxa"/>
              <w:left w:w="40" w:type="dxa"/>
              <w:bottom w:w="6" w:type="dxa"/>
              <w:right w:w="40" w:type="dxa"/>
            </w:tcMar>
            <w:vAlign w:val="center"/>
          </w:tcPr>
          <w:p w14:paraId="28CAFB40" w14:textId="77777777" w:rsidR="00FA5944" w:rsidRDefault="00FA5944" w:rsidP="00B75DB5">
            <w:pPr>
              <w:widowControl/>
              <w:jc w:val="center"/>
              <w:textAlignment w:val="center"/>
              <w:rPr>
                <w:rFonts w:ascii="Times New Roman" w:eastAsia="黑体" w:hAnsi="Times New Roman" w:cs="Times New Roman"/>
                <w:kern w:val="0"/>
                <w:szCs w:val="21"/>
                <w:lang w:bidi="ar"/>
              </w:rPr>
            </w:pPr>
            <w:r>
              <w:rPr>
                <w:rFonts w:ascii="Times New Roman" w:eastAsia="黑体" w:hAnsi="Times New Roman" w:cs="Times New Roman"/>
                <w:kern w:val="0"/>
                <w:szCs w:val="21"/>
                <w:lang w:bidi="ar"/>
              </w:rPr>
              <w:t>主要完成人</w:t>
            </w:r>
          </w:p>
        </w:tc>
      </w:tr>
      <w:tr w:rsidR="00FA5944" w14:paraId="4BB70767"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6C7DBD1D"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w:t>
            </w:r>
          </w:p>
        </w:tc>
        <w:tc>
          <w:tcPr>
            <w:tcW w:w="525" w:type="dxa"/>
            <w:tcBorders>
              <w:tl2br w:val="nil"/>
              <w:tr2bl w:val="nil"/>
            </w:tcBorders>
            <w:shd w:val="clear" w:color="auto" w:fill="auto"/>
            <w:tcMar>
              <w:top w:w="6" w:type="dxa"/>
              <w:left w:w="40" w:type="dxa"/>
              <w:bottom w:w="6" w:type="dxa"/>
              <w:right w:w="40" w:type="dxa"/>
            </w:tcMar>
            <w:vAlign w:val="center"/>
          </w:tcPr>
          <w:p w14:paraId="2ECCFB25"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08CB8CCB"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自然</w:t>
            </w:r>
          </w:p>
        </w:tc>
        <w:tc>
          <w:tcPr>
            <w:tcW w:w="513" w:type="dxa"/>
            <w:tcBorders>
              <w:tl2br w:val="nil"/>
              <w:tr2bl w:val="nil"/>
            </w:tcBorders>
            <w:shd w:val="clear" w:color="auto" w:fill="auto"/>
            <w:tcMar>
              <w:top w:w="6" w:type="dxa"/>
              <w:left w:w="40" w:type="dxa"/>
              <w:bottom w:w="6" w:type="dxa"/>
              <w:right w:w="40" w:type="dxa"/>
            </w:tcMar>
            <w:vAlign w:val="center"/>
          </w:tcPr>
          <w:p w14:paraId="03E4ECC4"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二等</w:t>
            </w:r>
          </w:p>
        </w:tc>
        <w:tc>
          <w:tcPr>
            <w:tcW w:w="2327" w:type="dxa"/>
            <w:tcBorders>
              <w:tl2br w:val="nil"/>
              <w:tr2bl w:val="nil"/>
            </w:tcBorders>
            <w:shd w:val="clear" w:color="auto" w:fill="auto"/>
            <w:tcMar>
              <w:top w:w="6" w:type="dxa"/>
              <w:left w:w="40" w:type="dxa"/>
              <w:bottom w:w="6" w:type="dxa"/>
              <w:right w:w="40" w:type="dxa"/>
            </w:tcMar>
            <w:vAlign w:val="center"/>
          </w:tcPr>
          <w:p w14:paraId="005BC458"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时滞与网络系统的分析及控制</w:t>
            </w:r>
          </w:p>
        </w:tc>
        <w:tc>
          <w:tcPr>
            <w:tcW w:w="5738" w:type="dxa"/>
            <w:tcBorders>
              <w:tl2br w:val="nil"/>
              <w:tr2bl w:val="nil"/>
            </w:tcBorders>
            <w:shd w:val="clear" w:color="auto" w:fill="auto"/>
            <w:tcMar>
              <w:top w:w="6" w:type="dxa"/>
              <w:left w:w="40" w:type="dxa"/>
              <w:bottom w:w="6" w:type="dxa"/>
              <w:right w:w="40" w:type="dxa"/>
            </w:tcMar>
            <w:vAlign w:val="center"/>
          </w:tcPr>
          <w:p w14:paraId="5B880CBA"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湖南工业大学</w:t>
            </w:r>
          </w:p>
        </w:tc>
        <w:tc>
          <w:tcPr>
            <w:tcW w:w="3925" w:type="dxa"/>
            <w:tcBorders>
              <w:tl2br w:val="nil"/>
              <w:tr2bl w:val="nil"/>
            </w:tcBorders>
            <w:shd w:val="clear" w:color="auto" w:fill="auto"/>
            <w:tcMar>
              <w:top w:w="6" w:type="dxa"/>
              <w:left w:w="40" w:type="dxa"/>
              <w:bottom w:w="6" w:type="dxa"/>
              <w:right w:w="40" w:type="dxa"/>
            </w:tcMar>
            <w:vAlign w:val="center"/>
          </w:tcPr>
          <w:p w14:paraId="0D5D3496" w14:textId="77777777" w:rsidR="00FA5944" w:rsidRDefault="00FA5944" w:rsidP="00B75DB5">
            <w:pPr>
              <w:widowControl/>
              <w:jc w:val="left"/>
              <w:textAlignment w:val="center"/>
              <w:rPr>
                <w:rFonts w:ascii="Times New Roman" w:eastAsia="宋体" w:hAnsi="Times New Roman" w:cs="Times New Roman"/>
                <w:szCs w:val="21"/>
              </w:rPr>
            </w:pPr>
            <w:proofErr w:type="gramStart"/>
            <w:r>
              <w:rPr>
                <w:rFonts w:ascii="Times New Roman" w:eastAsia="宋体" w:hAnsi="Times New Roman" w:cs="Times New Roman"/>
                <w:kern w:val="0"/>
                <w:szCs w:val="21"/>
                <w:lang w:bidi="ar"/>
              </w:rPr>
              <w:t>肖伸平</w:t>
            </w:r>
            <w:proofErr w:type="gramEnd"/>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肖会芹</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陈刚</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曾红兵</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郑伟华</w:t>
            </w:r>
          </w:p>
        </w:tc>
      </w:tr>
      <w:tr w:rsidR="00FA5944" w14:paraId="5797515C"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47A3DB00"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w:t>
            </w:r>
          </w:p>
        </w:tc>
        <w:tc>
          <w:tcPr>
            <w:tcW w:w="525" w:type="dxa"/>
            <w:tcBorders>
              <w:tl2br w:val="nil"/>
              <w:tr2bl w:val="nil"/>
            </w:tcBorders>
            <w:shd w:val="clear" w:color="auto" w:fill="auto"/>
            <w:tcMar>
              <w:top w:w="6" w:type="dxa"/>
              <w:left w:w="40" w:type="dxa"/>
              <w:bottom w:w="6" w:type="dxa"/>
              <w:right w:w="40" w:type="dxa"/>
            </w:tcMar>
            <w:vAlign w:val="center"/>
          </w:tcPr>
          <w:p w14:paraId="74156E02"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752A28DA"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自然</w:t>
            </w:r>
          </w:p>
        </w:tc>
        <w:tc>
          <w:tcPr>
            <w:tcW w:w="513" w:type="dxa"/>
            <w:tcBorders>
              <w:tl2br w:val="nil"/>
              <w:tr2bl w:val="nil"/>
            </w:tcBorders>
            <w:shd w:val="clear" w:color="auto" w:fill="auto"/>
            <w:tcMar>
              <w:top w:w="6" w:type="dxa"/>
              <w:left w:w="40" w:type="dxa"/>
              <w:bottom w:w="6" w:type="dxa"/>
              <w:right w:w="40" w:type="dxa"/>
            </w:tcMar>
            <w:vAlign w:val="center"/>
          </w:tcPr>
          <w:p w14:paraId="6D6E2336"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3549BDBD"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哈密尔顿系统有限元法研究</w:t>
            </w:r>
          </w:p>
        </w:tc>
        <w:tc>
          <w:tcPr>
            <w:tcW w:w="5738" w:type="dxa"/>
            <w:tcBorders>
              <w:tl2br w:val="nil"/>
              <w:tr2bl w:val="nil"/>
            </w:tcBorders>
            <w:shd w:val="clear" w:color="auto" w:fill="auto"/>
            <w:tcMar>
              <w:top w:w="6" w:type="dxa"/>
              <w:left w:w="40" w:type="dxa"/>
              <w:bottom w:w="6" w:type="dxa"/>
              <w:right w:w="40" w:type="dxa"/>
            </w:tcMar>
            <w:vAlign w:val="center"/>
          </w:tcPr>
          <w:p w14:paraId="6900BD85"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湖南工业大学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湖南师范大学</w:t>
            </w:r>
          </w:p>
        </w:tc>
        <w:tc>
          <w:tcPr>
            <w:tcW w:w="3925" w:type="dxa"/>
            <w:tcBorders>
              <w:tl2br w:val="nil"/>
              <w:tr2bl w:val="nil"/>
            </w:tcBorders>
            <w:shd w:val="clear" w:color="auto" w:fill="auto"/>
            <w:tcMar>
              <w:top w:w="6" w:type="dxa"/>
              <w:left w:w="40" w:type="dxa"/>
              <w:bottom w:w="6" w:type="dxa"/>
              <w:right w:w="40" w:type="dxa"/>
            </w:tcMar>
            <w:vAlign w:val="center"/>
          </w:tcPr>
          <w:p w14:paraId="5C738A8E"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汤琼</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金继承</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陈传淼</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张海湘</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余波</w:t>
            </w:r>
          </w:p>
        </w:tc>
      </w:tr>
      <w:tr w:rsidR="00FA5944" w14:paraId="7C741A85"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63192637"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w:t>
            </w:r>
          </w:p>
        </w:tc>
        <w:tc>
          <w:tcPr>
            <w:tcW w:w="525" w:type="dxa"/>
            <w:tcBorders>
              <w:tl2br w:val="nil"/>
              <w:tr2bl w:val="nil"/>
            </w:tcBorders>
            <w:shd w:val="clear" w:color="auto" w:fill="auto"/>
            <w:tcMar>
              <w:top w:w="6" w:type="dxa"/>
              <w:left w:w="40" w:type="dxa"/>
              <w:bottom w:w="6" w:type="dxa"/>
              <w:right w:w="40" w:type="dxa"/>
            </w:tcMar>
            <w:vAlign w:val="center"/>
          </w:tcPr>
          <w:p w14:paraId="56DBE61E"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4D17FA71"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发明</w:t>
            </w:r>
          </w:p>
        </w:tc>
        <w:tc>
          <w:tcPr>
            <w:tcW w:w="513" w:type="dxa"/>
            <w:tcBorders>
              <w:tl2br w:val="nil"/>
              <w:tr2bl w:val="nil"/>
            </w:tcBorders>
            <w:shd w:val="clear" w:color="auto" w:fill="auto"/>
            <w:tcMar>
              <w:top w:w="6" w:type="dxa"/>
              <w:left w:w="40" w:type="dxa"/>
              <w:bottom w:w="6" w:type="dxa"/>
              <w:right w:w="40" w:type="dxa"/>
            </w:tcMar>
            <w:vAlign w:val="center"/>
          </w:tcPr>
          <w:p w14:paraId="2BEFB052"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一等</w:t>
            </w:r>
            <w:r>
              <w:rPr>
                <w:rFonts w:ascii="Times New Roman" w:eastAsia="宋体" w:hAnsi="Times New Roman" w:cs="Times New Roman"/>
                <w:kern w:val="0"/>
                <w:szCs w:val="21"/>
                <w:lang w:bidi="ar"/>
              </w:rPr>
              <w:t xml:space="preserve">          </w:t>
            </w:r>
          </w:p>
        </w:tc>
        <w:tc>
          <w:tcPr>
            <w:tcW w:w="2327" w:type="dxa"/>
            <w:tcBorders>
              <w:tl2br w:val="nil"/>
              <w:tr2bl w:val="nil"/>
            </w:tcBorders>
            <w:shd w:val="clear" w:color="auto" w:fill="auto"/>
            <w:tcMar>
              <w:top w:w="6" w:type="dxa"/>
              <w:left w:w="40" w:type="dxa"/>
              <w:bottom w:w="6" w:type="dxa"/>
              <w:right w:w="40" w:type="dxa"/>
            </w:tcMar>
            <w:vAlign w:val="center"/>
          </w:tcPr>
          <w:p w14:paraId="254C0984"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大功率高性能</w:t>
            </w:r>
            <w:proofErr w:type="gramStart"/>
            <w:r>
              <w:rPr>
                <w:rFonts w:ascii="Times New Roman" w:eastAsia="宋体" w:hAnsi="Times New Roman" w:cs="Times New Roman"/>
                <w:kern w:val="0"/>
                <w:szCs w:val="21"/>
                <w:lang w:bidi="ar"/>
              </w:rPr>
              <w:t>轧机主</w:t>
            </w:r>
            <w:proofErr w:type="gramEnd"/>
            <w:r>
              <w:rPr>
                <w:rFonts w:ascii="Times New Roman" w:eastAsia="宋体" w:hAnsi="Times New Roman" w:cs="Times New Roman"/>
                <w:kern w:val="0"/>
                <w:szCs w:val="21"/>
                <w:lang w:bidi="ar"/>
              </w:rPr>
              <w:t>传动系统关键技术及应用</w:t>
            </w:r>
          </w:p>
        </w:tc>
        <w:tc>
          <w:tcPr>
            <w:tcW w:w="5738" w:type="dxa"/>
            <w:tcBorders>
              <w:tl2br w:val="nil"/>
              <w:tr2bl w:val="nil"/>
            </w:tcBorders>
            <w:shd w:val="clear" w:color="auto" w:fill="auto"/>
            <w:tcMar>
              <w:top w:w="6" w:type="dxa"/>
              <w:left w:w="40" w:type="dxa"/>
              <w:bottom w:w="6" w:type="dxa"/>
              <w:right w:w="40" w:type="dxa"/>
            </w:tcMar>
            <w:vAlign w:val="center"/>
          </w:tcPr>
          <w:p w14:paraId="7115CA9E"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湖南工业大学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中车株洲电力机车研究所有限公司</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株洲中车时代电气股份有限公司</w:t>
            </w:r>
          </w:p>
        </w:tc>
        <w:tc>
          <w:tcPr>
            <w:tcW w:w="3925" w:type="dxa"/>
            <w:tcBorders>
              <w:tl2br w:val="nil"/>
              <w:tr2bl w:val="nil"/>
            </w:tcBorders>
            <w:shd w:val="clear" w:color="auto" w:fill="auto"/>
            <w:tcMar>
              <w:top w:w="6" w:type="dxa"/>
              <w:left w:w="40" w:type="dxa"/>
              <w:bottom w:w="6" w:type="dxa"/>
              <w:right w:w="40" w:type="dxa"/>
            </w:tcMar>
            <w:vAlign w:val="center"/>
          </w:tcPr>
          <w:p w14:paraId="6C0AFC0B"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何静</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胡家喜</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马振宇</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刘建华</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南永辉</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罗凌波</w:t>
            </w:r>
          </w:p>
        </w:tc>
      </w:tr>
      <w:tr w:rsidR="00FA5944" w14:paraId="11AD2377"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0D2A4925"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w:t>
            </w:r>
          </w:p>
        </w:tc>
        <w:tc>
          <w:tcPr>
            <w:tcW w:w="525" w:type="dxa"/>
            <w:tcBorders>
              <w:tl2br w:val="nil"/>
              <w:tr2bl w:val="nil"/>
            </w:tcBorders>
            <w:shd w:val="clear" w:color="auto" w:fill="auto"/>
            <w:tcMar>
              <w:top w:w="6" w:type="dxa"/>
              <w:left w:w="40" w:type="dxa"/>
              <w:bottom w:w="6" w:type="dxa"/>
              <w:right w:w="40" w:type="dxa"/>
            </w:tcMar>
            <w:vAlign w:val="center"/>
          </w:tcPr>
          <w:p w14:paraId="2A44C86A"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2BC95849"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发明</w:t>
            </w:r>
          </w:p>
        </w:tc>
        <w:tc>
          <w:tcPr>
            <w:tcW w:w="513" w:type="dxa"/>
            <w:tcBorders>
              <w:tl2br w:val="nil"/>
              <w:tr2bl w:val="nil"/>
            </w:tcBorders>
            <w:shd w:val="clear" w:color="auto" w:fill="auto"/>
            <w:tcMar>
              <w:top w:w="6" w:type="dxa"/>
              <w:left w:w="40" w:type="dxa"/>
              <w:bottom w:w="6" w:type="dxa"/>
              <w:right w:w="40" w:type="dxa"/>
            </w:tcMar>
            <w:vAlign w:val="center"/>
          </w:tcPr>
          <w:p w14:paraId="664CB0D3"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二等</w:t>
            </w:r>
            <w:r>
              <w:rPr>
                <w:rFonts w:ascii="Times New Roman" w:eastAsia="宋体" w:hAnsi="Times New Roman" w:cs="Times New Roman"/>
                <w:kern w:val="0"/>
                <w:szCs w:val="21"/>
                <w:lang w:bidi="ar"/>
              </w:rPr>
              <w:t xml:space="preserve">              </w:t>
            </w:r>
          </w:p>
        </w:tc>
        <w:tc>
          <w:tcPr>
            <w:tcW w:w="2327" w:type="dxa"/>
            <w:tcBorders>
              <w:tl2br w:val="nil"/>
              <w:tr2bl w:val="nil"/>
            </w:tcBorders>
            <w:shd w:val="clear" w:color="auto" w:fill="auto"/>
            <w:tcMar>
              <w:top w:w="6" w:type="dxa"/>
              <w:left w:w="40" w:type="dxa"/>
              <w:bottom w:w="6" w:type="dxa"/>
              <w:right w:w="40" w:type="dxa"/>
            </w:tcMar>
            <w:vAlign w:val="center"/>
          </w:tcPr>
          <w:p w14:paraId="2728735C"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电驱动主动升沉补偿海洋绞车关键技术及应用</w:t>
            </w:r>
          </w:p>
        </w:tc>
        <w:tc>
          <w:tcPr>
            <w:tcW w:w="5738" w:type="dxa"/>
            <w:tcBorders>
              <w:tl2br w:val="nil"/>
              <w:tr2bl w:val="nil"/>
            </w:tcBorders>
            <w:shd w:val="clear" w:color="auto" w:fill="auto"/>
            <w:tcMar>
              <w:top w:w="6" w:type="dxa"/>
              <w:left w:w="40" w:type="dxa"/>
              <w:bottom w:w="6" w:type="dxa"/>
              <w:right w:w="40" w:type="dxa"/>
            </w:tcMar>
            <w:vAlign w:val="center"/>
          </w:tcPr>
          <w:p w14:paraId="55DE48B1"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湖南科技大学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湖南创安防爆电器有限公司</w:t>
            </w:r>
            <w:r>
              <w:rPr>
                <w:rFonts w:ascii="Times New Roman" w:eastAsia="宋体" w:hAnsi="Times New Roman" w:cs="Times New Roman"/>
                <w:kern w:val="0"/>
                <w:szCs w:val="21"/>
                <w:lang w:bidi="ar"/>
              </w:rPr>
              <w:t>,</w:t>
            </w:r>
            <w:proofErr w:type="gramStart"/>
            <w:r>
              <w:rPr>
                <w:rFonts w:ascii="Times New Roman" w:eastAsia="宋体" w:hAnsi="Times New Roman" w:cs="Times New Roman"/>
                <w:kern w:val="0"/>
                <w:szCs w:val="21"/>
                <w:lang w:bidi="ar"/>
              </w:rPr>
              <w:t>湘煤立</w:t>
            </w:r>
            <w:proofErr w:type="gramEnd"/>
            <w:r>
              <w:rPr>
                <w:rFonts w:ascii="Times New Roman" w:eastAsia="宋体" w:hAnsi="Times New Roman" w:cs="Times New Roman"/>
                <w:kern w:val="0"/>
                <w:szCs w:val="21"/>
                <w:lang w:bidi="ar"/>
              </w:rPr>
              <w:t>达矿山装备股份有限公司</w:t>
            </w:r>
          </w:p>
        </w:tc>
        <w:tc>
          <w:tcPr>
            <w:tcW w:w="3925" w:type="dxa"/>
            <w:tcBorders>
              <w:tl2br w:val="nil"/>
              <w:tr2bl w:val="nil"/>
            </w:tcBorders>
            <w:shd w:val="clear" w:color="auto" w:fill="auto"/>
            <w:tcMar>
              <w:top w:w="6" w:type="dxa"/>
              <w:left w:w="40" w:type="dxa"/>
              <w:bottom w:w="6" w:type="dxa"/>
              <w:right w:w="40" w:type="dxa"/>
            </w:tcMar>
            <w:vAlign w:val="center"/>
          </w:tcPr>
          <w:p w14:paraId="4B9797F3"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黄良沛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刘厚才</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聂伟才</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张小平</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赵延明</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冯敏</w:t>
            </w:r>
          </w:p>
        </w:tc>
      </w:tr>
      <w:tr w:rsidR="00FA5944" w14:paraId="16A6B692" w14:textId="77777777" w:rsidTr="00B75DB5">
        <w:trPr>
          <w:trHeight w:val="967"/>
        </w:trPr>
        <w:tc>
          <w:tcPr>
            <w:tcW w:w="385" w:type="dxa"/>
            <w:tcBorders>
              <w:tl2br w:val="nil"/>
              <w:tr2bl w:val="nil"/>
            </w:tcBorders>
            <w:shd w:val="clear" w:color="auto" w:fill="auto"/>
            <w:tcMar>
              <w:top w:w="6" w:type="dxa"/>
              <w:left w:w="40" w:type="dxa"/>
              <w:bottom w:w="6" w:type="dxa"/>
              <w:right w:w="40" w:type="dxa"/>
            </w:tcMar>
            <w:vAlign w:val="center"/>
          </w:tcPr>
          <w:p w14:paraId="3A364C12"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5</w:t>
            </w:r>
          </w:p>
        </w:tc>
        <w:tc>
          <w:tcPr>
            <w:tcW w:w="525" w:type="dxa"/>
            <w:tcBorders>
              <w:tl2br w:val="nil"/>
              <w:tr2bl w:val="nil"/>
            </w:tcBorders>
            <w:shd w:val="clear" w:color="auto" w:fill="auto"/>
            <w:tcMar>
              <w:top w:w="6" w:type="dxa"/>
              <w:left w:w="40" w:type="dxa"/>
              <w:bottom w:w="6" w:type="dxa"/>
              <w:right w:w="40" w:type="dxa"/>
            </w:tcMar>
            <w:vAlign w:val="center"/>
          </w:tcPr>
          <w:p w14:paraId="50111F16"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3BE272F2"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79609397"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一等</w:t>
            </w:r>
          </w:p>
        </w:tc>
        <w:tc>
          <w:tcPr>
            <w:tcW w:w="2327" w:type="dxa"/>
            <w:tcBorders>
              <w:tl2br w:val="nil"/>
              <w:tr2bl w:val="nil"/>
            </w:tcBorders>
            <w:shd w:val="clear" w:color="auto" w:fill="auto"/>
            <w:tcMar>
              <w:top w:w="6" w:type="dxa"/>
              <w:left w:w="40" w:type="dxa"/>
              <w:bottom w:w="6" w:type="dxa"/>
              <w:right w:w="40" w:type="dxa"/>
            </w:tcMar>
            <w:vAlign w:val="center"/>
          </w:tcPr>
          <w:p w14:paraId="090AF45B"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大果型高产油茶新品种的选育与推广应用</w:t>
            </w:r>
          </w:p>
        </w:tc>
        <w:tc>
          <w:tcPr>
            <w:tcW w:w="5738" w:type="dxa"/>
            <w:tcBorders>
              <w:tl2br w:val="nil"/>
              <w:tr2bl w:val="nil"/>
            </w:tcBorders>
            <w:shd w:val="clear" w:color="auto" w:fill="auto"/>
            <w:tcMar>
              <w:top w:w="6" w:type="dxa"/>
              <w:left w:w="40" w:type="dxa"/>
              <w:bottom w:w="6" w:type="dxa"/>
              <w:right w:w="40" w:type="dxa"/>
            </w:tcMar>
            <w:vAlign w:val="center"/>
          </w:tcPr>
          <w:p w14:paraId="044CFB23"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中南林业科技大学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湖南省林业种苗中心</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湖南工业大学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湖南天球油茶实业有限责任公司</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w:t>
            </w:r>
            <w:proofErr w:type="gramStart"/>
            <w:r>
              <w:rPr>
                <w:rFonts w:ascii="Times New Roman" w:eastAsia="宋体" w:hAnsi="Times New Roman" w:cs="Times New Roman"/>
                <w:kern w:val="0"/>
                <w:szCs w:val="21"/>
                <w:lang w:bidi="ar"/>
              </w:rPr>
              <w:t>雪峰山</w:t>
            </w:r>
            <w:proofErr w:type="gramEnd"/>
            <w:r>
              <w:rPr>
                <w:rFonts w:ascii="Times New Roman" w:eastAsia="宋体" w:hAnsi="Times New Roman" w:cs="Times New Roman"/>
                <w:kern w:val="0"/>
                <w:szCs w:val="21"/>
                <w:lang w:bidi="ar"/>
              </w:rPr>
              <w:t>茶油专业合作社</w:t>
            </w:r>
          </w:p>
        </w:tc>
        <w:tc>
          <w:tcPr>
            <w:tcW w:w="3925" w:type="dxa"/>
            <w:tcBorders>
              <w:tl2br w:val="nil"/>
              <w:tr2bl w:val="nil"/>
            </w:tcBorders>
            <w:shd w:val="clear" w:color="auto" w:fill="auto"/>
            <w:tcMar>
              <w:top w:w="6" w:type="dxa"/>
              <w:left w:w="40" w:type="dxa"/>
              <w:bottom w:w="6" w:type="dxa"/>
              <w:right w:w="40" w:type="dxa"/>
            </w:tcMar>
            <w:vAlign w:val="center"/>
          </w:tcPr>
          <w:p w14:paraId="184B2A69" w14:textId="77777777" w:rsidR="00FA5944" w:rsidRDefault="00FA5944" w:rsidP="00B75DB5">
            <w:pPr>
              <w:widowControl/>
              <w:jc w:val="left"/>
              <w:textAlignment w:val="center"/>
              <w:rPr>
                <w:rFonts w:ascii="Times New Roman" w:eastAsia="宋体" w:hAnsi="Times New Roman" w:cs="Times New Roman"/>
                <w:szCs w:val="21"/>
              </w:rPr>
            </w:pPr>
            <w:proofErr w:type="gramStart"/>
            <w:r>
              <w:rPr>
                <w:rFonts w:ascii="Times New Roman" w:eastAsia="宋体" w:hAnsi="Times New Roman" w:cs="Times New Roman"/>
                <w:kern w:val="0"/>
                <w:szCs w:val="21"/>
                <w:lang w:bidi="ar"/>
              </w:rPr>
              <w:t>谭</w:t>
            </w:r>
            <w:proofErr w:type="gramEnd"/>
            <w:r>
              <w:rPr>
                <w:rFonts w:ascii="Times New Roman" w:eastAsia="宋体" w:hAnsi="Times New Roman" w:cs="Times New Roman"/>
                <w:kern w:val="0"/>
                <w:szCs w:val="21"/>
                <w:lang w:bidi="ar"/>
              </w:rPr>
              <w:t>晓风</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袁军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李建安</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殷元良</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江南</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李泽</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曾艳玲</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管天球</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邹锋</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卢世魁</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周俊琴</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刘懿瑶</w:t>
            </w:r>
          </w:p>
        </w:tc>
      </w:tr>
      <w:tr w:rsidR="00FA5944" w14:paraId="1BF8E014" w14:textId="77777777" w:rsidTr="00B75DB5">
        <w:trPr>
          <w:trHeight w:val="943"/>
        </w:trPr>
        <w:tc>
          <w:tcPr>
            <w:tcW w:w="385" w:type="dxa"/>
            <w:tcBorders>
              <w:tl2br w:val="nil"/>
              <w:tr2bl w:val="nil"/>
            </w:tcBorders>
            <w:shd w:val="clear" w:color="auto" w:fill="auto"/>
            <w:tcMar>
              <w:top w:w="6" w:type="dxa"/>
              <w:left w:w="40" w:type="dxa"/>
              <w:bottom w:w="6" w:type="dxa"/>
              <w:right w:w="40" w:type="dxa"/>
            </w:tcMar>
            <w:vAlign w:val="center"/>
          </w:tcPr>
          <w:p w14:paraId="14B6A9E7"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6</w:t>
            </w:r>
          </w:p>
        </w:tc>
        <w:tc>
          <w:tcPr>
            <w:tcW w:w="525" w:type="dxa"/>
            <w:tcBorders>
              <w:tl2br w:val="nil"/>
              <w:tr2bl w:val="nil"/>
            </w:tcBorders>
            <w:shd w:val="clear" w:color="auto" w:fill="auto"/>
            <w:tcMar>
              <w:top w:w="6" w:type="dxa"/>
              <w:left w:w="40" w:type="dxa"/>
              <w:bottom w:w="6" w:type="dxa"/>
              <w:right w:w="40" w:type="dxa"/>
            </w:tcMar>
            <w:vAlign w:val="center"/>
          </w:tcPr>
          <w:p w14:paraId="3EA0B27F"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35EC9917"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50B9D0DC"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一等</w:t>
            </w:r>
          </w:p>
        </w:tc>
        <w:tc>
          <w:tcPr>
            <w:tcW w:w="2327" w:type="dxa"/>
            <w:tcBorders>
              <w:tl2br w:val="nil"/>
              <w:tr2bl w:val="nil"/>
            </w:tcBorders>
            <w:shd w:val="clear" w:color="auto" w:fill="auto"/>
            <w:tcMar>
              <w:top w:w="6" w:type="dxa"/>
              <w:left w:w="40" w:type="dxa"/>
              <w:bottom w:w="6" w:type="dxa"/>
              <w:right w:w="40" w:type="dxa"/>
            </w:tcMar>
            <w:vAlign w:val="center"/>
          </w:tcPr>
          <w:p w14:paraId="038E6908"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特色功能植物高值化产品绿色加工关键技术</w:t>
            </w:r>
          </w:p>
        </w:tc>
        <w:tc>
          <w:tcPr>
            <w:tcW w:w="5738" w:type="dxa"/>
            <w:tcBorders>
              <w:tl2br w:val="nil"/>
              <w:tr2bl w:val="nil"/>
            </w:tcBorders>
            <w:shd w:val="clear" w:color="auto" w:fill="auto"/>
            <w:tcMar>
              <w:top w:w="6" w:type="dxa"/>
              <w:left w:w="40" w:type="dxa"/>
              <w:bottom w:w="6" w:type="dxa"/>
              <w:right w:w="40" w:type="dxa"/>
            </w:tcMar>
            <w:vAlign w:val="center"/>
          </w:tcPr>
          <w:p w14:paraId="09601AF9"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株洲千金药业股份有限公司</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华南理工大学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湖南农业大学</w:t>
            </w:r>
          </w:p>
        </w:tc>
        <w:tc>
          <w:tcPr>
            <w:tcW w:w="3925" w:type="dxa"/>
            <w:tcBorders>
              <w:tl2br w:val="nil"/>
              <w:tr2bl w:val="nil"/>
            </w:tcBorders>
            <w:shd w:val="clear" w:color="auto" w:fill="auto"/>
            <w:tcMar>
              <w:top w:w="6" w:type="dxa"/>
              <w:left w:w="40" w:type="dxa"/>
              <w:bottom w:w="6" w:type="dxa"/>
              <w:right w:w="40" w:type="dxa"/>
            </w:tcMar>
            <w:vAlign w:val="center"/>
          </w:tcPr>
          <w:p w14:paraId="46F76560"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孟君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曾新安</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李伏君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刘志伟</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李晓娟</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蔡锦林</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周杨</w:t>
            </w:r>
            <w:r>
              <w:rPr>
                <w:rFonts w:ascii="Times New Roman" w:eastAsia="宋体" w:hAnsi="Times New Roman" w:cs="Times New Roman"/>
                <w:kern w:val="0"/>
                <w:szCs w:val="21"/>
                <w:lang w:bidi="ar"/>
              </w:rPr>
              <w:t>,</w:t>
            </w:r>
            <w:proofErr w:type="gramStart"/>
            <w:r>
              <w:rPr>
                <w:rFonts w:ascii="Times New Roman" w:eastAsia="宋体" w:hAnsi="Times New Roman" w:cs="Times New Roman"/>
                <w:kern w:val="0"/>
                <w:szCs w:val="21"/>
                <w:lang w:bidi="ar"/>
              </w:rPr>
              <w:t>秦画置</w:t>
            </w:r>
            <w:r>
              <w:rPr>
                <w:rFonts w:ascii="Times New Roman" w:eastAsia="宋体" w:hAnsi="Times New Roman" w:cs="Times New Roman"/>
                <w:kern w:val="0"/>
                <w:szCs w:val="21"/>
                <w:lang w:bidi="ar"/>
              </w:rPr>
              <w:t>,</w:t>
            </w:r>
            <w:proofErr w:type="gramEnd"/>
            <w:r>
              <w:rPr>
                <w:rFonts w:ascii="Times New Roman" w:eastAsia="宋体" w:hAnsi="Times New Roman" w:cs="Times New Roman"/>
                <w:kern w:val="0"/>
                <w:szCs w:val="21"/>
                <w:lang w:bidi="ar"/>
              </w:rPr>
              <w:t>滕晖</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蒋加拉</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林涛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龚云</w:t>
            </w:r>
          </w:p>
        </w:tc>
      </w:tr>
      <w:tr w:rsidR="00FA5944" w14:paraId="09BE4D76" w14:textId="77777777" w:rsidTr="00B75DB5">
        <w:trPr>
          <w:trHeight w:val="855"/>
        </w:trPr>
        <w:tc>
          <w:tcPr>
            <w:tcW w:w="385" w:type="dxa"/>
            <w:tcBorders>
              <w:tl2br w:val="nil"/>
              <w:tr2bl w:val="nil"/>
            </w:tcBorders>
            <w:shd w:val="clear" w:color="auto" w:fill="auto"/>
            <w:tcMar>
              <w:top w:w="6" w:type="dxa"/>
              <w:left w:w="40" w:type="dxa"/>
              <w:bottom w:w="6" w:type="dxa"/>
              <w:right w:w="40" w:type="dxa"/>
            </w:tcMar>
            <w:vAlign w:val="center"/>
          </w:tcPr>
          <w:p w14:paraId="35B92EB1"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7</w:t>
            </w:r>
          </w:p>
        </w:tc>
        <w:tc>
          <w:tcPr>
            <w:tcW w:w="525" w:type="dxa"/>
            <w:tcBorders>
              <w:tl2br w:val="nil"/>
              <w:tr2bl w:val="nil"/>
            </w:tcBorders>
            <w:shd w:val="clear" w:color="auto" w:fill="auto"/>
            <w:tcMar>
              <w:top w:w="6" w:type="dxa"/>
              <w:left w:w="40" w:type="dxa"/>
              <w:bottom w:w="6" w:type="dxa"/>
              <w:right w:w="40" w:type="dxa"/>
            </w:tcMar>
            <w:vAlign w:val="center"/>
          </w:tcPr>
          <w:p w14:paraId="1C410476"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0554D346"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2239E4F2"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一等</w:t>
            </w:r>
          </w:p>
        </w:tc>
        <w:tc>
          <w:tcPr>
            <w:tcW w:w="2327" w:type="dxa"/>
            <w:tcBorders>
              <w:tl2br w:val="nil"/>
              <w:tr2bl w:val="nil"/>
            </w:tcBorders>
            <w:shd w:val="clear" w:color="auto" w:fill="auto"/>
            <w:tcMar>
              <w:top w:w="6" w:type="dxa"/>
              <w:left w:w="40" w:type="dxa"/>
              <w:bottom w:w="6" w:type="dxa"/>
              <w:right w:w="40" w:type="dxa"/>
            </w:tcMar>
            <w:vAlign w:val="center"/>
          </w:tcPr>
          <w:p w14:paraId="2210DA74"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时速</w:t>
            </w:r>
            <w:r>
              <w:rPr>
                <w:rFonts w:ascii="Times New Roman" w:eastAsia="宋体" w:hAnsi="Times New Roman" w:cs="Times New Roman"/>
                <w:kern w:val="0"/>
                <w:szCs w:val="21"/>
                <w:lang w:bidi="ar"/>
              </w:rPr>
              <w:t>350</w:t>
            </w:r>
            <w:r>
              <w:rPr>
                <w:rFonts w:ascii="Times New Roman" w:eastAsia="宋体" w:hAnsi="Times New Roman" w:cs="Times New Roman"/>
                <w:kern w:val="0"/>
                <w:szCs w:val="21"/>
                <w:lang w:bidi="ar"/>
              </w:rPr>
              <w:t>公里复兴号动车组动力与控制系统关键技术研究与应用</w:t>
            </w:r>
          </w:p>
        </w:tc>
        <w:tc>
          <w:tcPr>
            <w:tcW w:w="5738" w:type="dxa"/>
            <w:tcBorders>
              <w:tl2br w:val="nil"/>
              <w:tr2bl w:val="nil"/>
            </w:tcBorders>
            <w:shd w:val="clear" w:color="auto" w:fill="auto"/>
            <w:tcMar>
              <w:top w:w="6" w:type="dxa"/>
              <w:left w:w="40" w:type="dxa"/>
              <w:bottom w:w="6" w:type="dxa"/>
              <w:right w:w="40" w:type="dxa"/>
            </w:tcMar>
            <w:vAlign w:val="center"/>
          </w:tcPr>
          <w:p w14:paraId="7B995301"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株洲中车时代电气股份有限公司</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中车株洲电机有限公司</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中车株洲电力机车研究所有限公司</w:t>
            </w:r>
          </w:p>
        </w:tc>
        <w:tc>
          <w:tcPr>
            <w:tcW w:w="3925" w:type="dxa"/>
            <w:tcBorders>
              <w:tl2br w:val="nil"/>
              <w:tr2bl w:val="nil"/>
            </w:tcBorders>
            <w:shd w:val="clear" w:color="auto" w:fill="auto"/>
            <w:tcMar>
              <w:top w:w="6" w:type="dxa"/>
              <w:left w:w="40" w:type="dxa"/>
              <w:bottom w:w="6" w:type="dxa"/>
              <w:right w:w="40" w:type="dxa"/>
            </w:tcMar>
            <w:vAlign w:val="center"/>
          </w:tcPr>
          <w:p w14:paraId="4412366A"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刘可安</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尚敬</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胡贵</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刘海涛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徐绍龙</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梅文庆</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刘勇</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唐军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李华</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熊艳</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刘大</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崔斯柳</w:t>
            </w:r>
          </w:p>
        </w:tc>
      </w:tr>
      <w:tr w:rsidR="00FA5944" w14:paraId="7C83492B" w14:textId="77777777" w:rsidTr="00B75DB5">
        <w:trPr>
          <w:trHeight w:val="855"/>
        </w:trPr>
        <w:tc>
          <w:tcPr>
            <w:tcW w:w="385" w:type="dxa"/>
            <w:tcBorders>
              <w:tl2br w:val="nil"/>
              <w:tr2bl w:val="nil"/>
            </w:tcBorders>
            <w:shd w:val="clear" w:color="auto" w:fill="auto"/>
            <w:tcMar>
              <w:top w:w="6" w:type="dxa"/>
              <w:left w:w="40" w:type="dxa"/>
              <w:bottom w:w="6" w:type="dxa"/>
              <w:right w:w="40" w:type="dxa"/>
            </w:tcMar>
            <w:vAlign w:val="center"/>
          </w:tcPr>
          <w:p w14:paraId="64AE703F"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8</w:t>
            </w:r>
          </w:p>
        </w:tc>
        <w:tc>
          <w:tcPr>
            <w:tcW w:w="525" w:type="dxa"/>
            <w:tcBorders>
              <w:tl2br w:val="nil"/>
              <w:tr2bl w:val="nil"/>
            </w:tcBorders>
            <w:shd w:val="clear" w:color="auto" w:fill="auto"/>
            <w:tcMar>
              <w:top w:w="6" w:type="dxa"/>
              <w:left w:w="40" w:type="dxa"/>
              <w:bottom w:w="6" w:type="dxa"/>
              <w:right w:w="40" w:type="dxa"/>
            </w:tcMar>
            <w:vAlign w:val="center"/>
          </w:tcPr>
          <w:p w14:paraId="13150C90"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298FA477"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06A52CE5"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二等</w:t>
            </w:r>
          </w:p>
        </w:tc>
        <w:tc>
          <w:tcPr>
            <w:tcW w:w="2327" w:type="dxa"/>
            <w:tcBorders>
              <w:tl2br w:val="nil"/>
              <w:tr2bl w:val="nil"/>
            </w:tcBorders>
            <w:shd w:val="clear" w:color="auto" w:fill="auto"/>
            <w:tcMar>
              <w:top w:w="6" w:type="dxa"/>
              <w:left w:w="40" w:type="dxa"/>
              <w:bottom w:w="6" w:type="dxa"/>
              <w:right w:w="40" w:type="dxa"/>
            </w:tcMar>
            <w:vAlign w:val="center"/>
          </w:tcPr>
          <w:p w14:paraId="09B8017F"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复杂工况下的卷筒纸印刷高速在线质量检测及剔除关键技术</w:t>
            </w:r>
          </w:p>
        </w:tc>
        <w:tc>
          <w:tcPr>
            <w:tcW w:w="5738" w:type="dxa"/>
            <w:tcBorders>
              <w:tl2br w:val="nil"/>
              <w:tr2bl w:val="nil"/>
            </w:tcBorders>
            <w:shd w:val="clear" w:color="auto" w:fill="auto"/>
            <w:tcMar>
              <w:top w:w="6" w:type="dxa"/>
              <w:left w:w="40" w:type="dxa"/>
              <w:bottom w:w="6" w:type="dxa"/>
              <w:right w:w="40" w:type="dxa"/>
            </w:tcMar>
            <w:vAlign w:val="center"/>
          </w:tcPr>
          <w:p w14:paraId="731E105E"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常德金鹏印</w:t>
            </w:r>
            <w:proofErr w:type="gramStart"/>
            <w:r>
              <w:rPr>
                <w:rFonts w:ascii="Times New Roman" w:eastAsia="宋体" w:hAnsi="Times New Roman" w:cs="Times New Roman"/>
                <w:kern w:val="0"/>
                <w:szCs w:val="21"/>
                <w:lang w:bidi="ar"/>
              </w:rPr>
              <w:t>务</w:t>
            </w:r>
            <w:proofErr w:type="gramEnd"/>
            <w:r>
              <w:rPr>
                <w:rFonts w:ascii="Times New Roman" w:eastAsia="宋体" w:hAnsi="Times New Roman" w:cs="Times New Roman"/>
                <w:kern w:val="0"/>
                <w:szCs w:val="21"/>
                <w:lang w:bidi="ar"/>
              </w:rPr>
              <w:t>有限公司</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湖南工业大学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北京大恒图像视觉有限公司</w:t>
            </w:r>
          </w:p>
        </w:tc>
        <w:tc>
          <w:tcPr>
            <w:tcW w:w="3925" w:type="dxa"/>
            <w:tcBorders>
              <w:tl2br w:val="nil"/>
              <w:tr2bl w:val="nil"/>
            </w:tcBorders>
            <w:shd w:val="clear" w:color="auto" w:fill="auto"/>
            <w:tcMar>
              <w:top w:w="6" w:type="dxa"/>
              <w:left w:w="40" w:type="dxa"/>
              <w:bottom w:w="6" w:type="dxa"/>
              <w:right w:w="40" w:type="dxa"/>
            </w:tcMar>
            <w:vAlign w:val="center"/>
          </w:tcPr>
          <w:p w14:paraId="6366DEEE"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钟云飞</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蔡华标</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徐军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曾志高</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刘建锋</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范淑红</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彭晓辉</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杨玲</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黄新国</w:t>
            </w:r>
          </w:p>
        </w:tc>
      </w:tr>
      <w:tr w:rsidR="00FA5944" w14:paraId="28EB5A9B" w14:textId="77777777" w:rsidTr="00B75DB5">
        <w:trPr>
          <w:trHeight w:val="855"/>
        </w:trPr>
        <w:tc>
          <w:tcPr>
            <w:tcW w:w="385" w:type="dxa"/>
            <w:tcBorders>
              <w:tl2br w:val="nil"/>
              <w:tr2bl w:val="nil"/>
            </w:tcBorders>
            <w:shd w:val="clear" w:color="auto" w:fill="auto"/>
            <w:tcMar>
              <w:top w:w="6" w:type="dxa"/>
              <w:left w:w="40" w:type="dxa"/>
              <w:bottom w:w="6" w:type="dxa"/>
              <w:right w:w="40" w:type="dxa"/>
            </w:tcMar>
            <w:vAlign w:val="center"/>
          </w:tcPr>
          <w:p w14:paraId="539AE85D"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lastRenderedPageBreak/>
              <w:t>9</w:t>
            </w:r>
          </w:p>
        </w:tc>
        <w:tc>
          <w:tcPr>
            <w:tcW w:w="525" w:type="dxa"/>
            <w:tcBorders>
              <w:tl2br w:val="nil"/>
              <w:tr2bl w:val="nil"/>
            </w:tcBorders>
            <w:shd w:val="clear" w:color="auto" w:fill="auto"/>
            <w:tcMar>
              <w:top w:w="6" w:type="dxa"/>
              <w:left w:w="40" w:type="dxa"/>
              <w:bottom w:w="6" w:type="dxa"/>
              <w:right w:w="40" w:type="dxa"/>
            </w:tcMar>
            <w:vAlign w:val="center"/>
          </w:tcPr>
          <w:p w14:paraId="78D1076E"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06170A64"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3CF64285"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二等</w:t>
            </w:r>
          </w:p>
        </w:tc>
        <w:tc>
          <w:tcPr>
            <w:tcW w:w="2327" w:type="dxa"/>
            <w:tcBorders>
              <w:tl2br w:val="nil"/>
              <w:tr2bl w:val="nil"/>
            </w:tcBorders>
            <w:shd w:val="clear" w:color="auto" w:fill="auto"/>
            <w:tcMar>
              <w:top w:w="6" w:type="dxa"/>
              <w:left w:w="40" w:type="dxa"/>
              <w:bottom w:w="6" w:type="dxa"/>
              <w:right w:w="40" w:type="dxa"/>
            </w:tcMar>
            <w:vAlign w:val="center"/>
          </w:tcPr>
          <w:p w14:paraId="4E62B7E4"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先进复合材料</w:t>
            </w:r>
            <w:r>
              <w:rPr>
                <w:rFonts w:ascii="Times New Roman" w:eastAsia="宋体" w:hAnsi="Times New Roman" w:cs="Times New Roman"/>
                <w:kern w:val="0"/>
                <w:szCs w:val="21"/>
                <w:lang w:bidi="ar"/>
              </w:rPr>
              <w:t>CAE</w:t>
            </w:r>
            <w:r>
              <w:rPr>
                <w:rFonts w:ascii="Times New Roman" w:eastAsia="宋体" w:hAnsi="Times New Roman" w:cs="Times New Roman"/>
                <w:kern w:val="0"/>
                <w:szCs w:val="21"/>
                <w:lang w:bidi="ar"/>
              </w:rPr>
              <w:t>虚拟技术及轨道车辆应用</w:t>
            </w:r>
          </w:p>
        </w:tc>
        <w:tc>
          <w:tcPr>
            <w:tcW w:w="5738" w:type="dxa"/>
            <w:tcBorders>
              <w:tl2br w:val="nil"/>
              <w:tr2bl w:val="nil"/>
            </w:tcBorders>
            <w:shd w:val="clear" w:color="auto" w:fill="auto"/>
            <w:tcMar>
              <w:top w:w="6" w:type="dxa"/>
              <w:left w:w="40" w:type="dxa"/>
              <w:bottom w:w="6" w:type="dxa"/>
              <w:right w:w="40" w:type="dxa"/>
            </w:tcMar>
            <w:vAlign w:val="center"/>
          </w:tcPr>
          <w:p w14:paraId="3C357BEC"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株洲联诚集团控股股份有限公司</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株洲电力机车</w:t>
            </w:r>
            <w:proofErr w:type="gramStart"/>
            <w:r>
              <w:rPr>
                <w:rFonts w:ascii="Times New Roman" w:eastAsia="宋体" w:hAnsi="Times New Roman" w:cs="Times New Roman"/>
                <w:kern w:val="0"/>
                <w:szCs w:val="21"/>
                <w:lang w:bidi="ar"/>
              </w:rPr>
              <w:t>广缘科技</w:t>
            </w:r>
            <w:proofErr w:type="gramEnd"/>
            <w:r>
              <w:rPr>
                <w:rFonts w:ascii="Times New Roman" w:eastAsia="宋体" w:hAnsi="Times New Roman" w:cs="Times New Roman"/>
                <w:kern w:val="0"/>
                <w:szCs w:val="21"/>
                <w:lang w:bidi="ar"/>
              </w:rPr>
              <w:t>有限责任公司</w:t>
            </w:r>
          </w:p>
        </w:tc>
        <w:tc>
          <w:tcPr>
            <w:tcW w:w="3925" w:type="dxa"/>
            <w:tcBorders>
              <w:tl2br w:val="nil"/>
              <w:tr2bl w:val="nil"/>
            </w:tcBorders>
            <w:shd w:val="clear" w:color="auto" w:fill="auto"/>
            <w:tcMar>
              <w:top w:w="6" w:type="dxa"/>
              <w:left w:w="40" w:type="dxa"/>
              <w:bottom w:w="6" w:type="dxa"/>
              <w:right w:w="40" w:type="dxa"/>
            </w:tcMar>
            <w:vAlign w:val="center"/>
          </w:tcPr>
          <w:p w14:paraId="6ADFDB42"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谭艳</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屈小章</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廖庆华</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王刚</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罗乐</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尹利</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汪文斌</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屈发家</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史红岩</w:t>
            </w:r>
          </w:p>
        </w:tc>
      </w:tr>
      <w:tr w:rsidR="00FA5944" w14:paraId="04544398"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67FFA7E0"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10</w:t>
            </w:r>
          </w:p>
        </w:tc>
        <w:tc>
          <w:tcPr>
            <w:tcW w:w="525" w:type="dxa"/>
            <w:tcBorders>
              <w:tl2br w:val="nil"/>
              <w:tr2bl w:val="nil"/>
            </w:tcBorders>
            <w:shd w:val="clear" w:color="auto" w:fill="auto"/>
            <w:tcMar>
              <w:top w:w="6" w:type="dxa"/>
              <w:left w:w="40" w:type="dxa"/>
              <w:bottom w:w="6" w:type="dxa"/>
              <w:right w:w="40" w:type="dxa"/>
            </w:tcMar>
            <w:vAlign w:val="center"/>
          </w:tcPr>
          <w:p w14:paraId="55D825B9"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602C12E1"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15DD386D"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二等</w:t>
            </w:r>
            <w:r>
              <w:rPr>
                <w:rFonts w:ascii="Times New Roman" w:eastAsia="宋体" w:hAnsi="Times New Roman" w:cs="Times New Roman"/>
                <w:kern w:val="0"/>
                <w:szCs w:val="21"/>
                <w:lang w:bidi="ar"/>
              </w:rPr>
              <w:t xml:space="preserve">              </w:t>
            </w:r>
          </w:p>
        </w:tc>
        <w:tc>
          <w:tcPr>
            <w:tcW w:w="2327" w:type="dxa"/>
            <w:tcBorders>
              <w:tl2br w:val="nil"/>
              <w:tr2bl w:val="nil"/>
            </w:tcBorders>
            <w:shd w:val="clear" w:color="auto" w:fill="auto"/>
            <w:tcMar>
              <w:top w:w="6" w:type="dxa"/>
              <w:left w:w="40" w:type="dxa"/>
              <w:bottom w:w="6" w:type="dxa"/>
              <w:right w:w="40" w:type="dxa"/>
            </w:tcMar>
            <w:vAlign w:val="center"/>
          </w:tcPr>
          <w:p w14:paraId="62CA7CA5"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高强韧耐烧蚀铝合金材料关键技术及应用</w:t>
            </w:r>
          </w:p>
        </w:tc>
        <w:tc>
          <w:tcPr>
            <w:tcW w:w="5738" w:type="dxa"/>
            <w:tcBorders>
              <w:tl2br w:val="nil"/>
              <w:tr2bl w:val="nil"/>
            </w:tcBorders>
            <w:shd w:val="clear" w:color="auto" w:fill="auto"/>
            <w:tcMar>
              <w:top w:w="6" w:type="dxa"/>
              <w:left w:w="40" w:type="dxa"/>
              <w:bottom w:w="6" w:type="dxa"/>
              <w:right w:w="40" w:type="dxa"/>
            </w:tcMar>
            <w:vAlign w:val="center"/>
          </w:tcPr>
          <w:p w14:paraId="0D1CB7FC"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湖南工业大学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株洲中车特种装备科技有限公司</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湖南华冉科技有限公司</w:t>
            </w:r>
          </w:p>
        </w:tc>
        <w:tc>
          <w:tcPr>
            <w:tcW w:w="3925" w:type="dxa"/>
            <w:tcBorders>
              <w:tl2br w:val="nil"/>
              <w:tr2bl w:val="nil"/>
            </w:tcBorders>
            <w:shd w:val="clear" w:color="auto" w:fill="auto"/>
            <w:tcMar>
              <w:top w:w="6" w:type="dxa"/>
              <w:left w:w="40" w:type="dxa"/>
              <w:bottom w:w="6" w:type="dxa"/>
              <w:right w:w="40" w:type="dxa"/>
            </w:tcMar>
            <w:vAlign w:val="center"/>
          </w:tcPr>
          <w:p w14:paraId="21CB038F"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范才河</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严红革</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阳建君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欧玲</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陈刚</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戴南山</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敖洪</w:t>
            </w:r>
          </w:p>
        </w:tc>
      </w:tr>
      <w:tr w:rsidR="00FA5944" w14:paraId="3594F8DA" w14:textId="77777777" w:rsidTr="00B75DB5">
        <w:trPr>
          <w:trHeight w:val="1140"/>
        </w:trPr>
        <w:tc>
          <w:tcPr>
            <w:tcW w:w="385" w:type="dxa"/>
            <w:tcBorders>
              <w:tl2br w:val="nil"/>
              <w:tr2bl w:val="nil"/>
            </w:tcBorders>
            <w:shd w:val="clear" w:color="auto" w:fill="auto"/>
            <w:tcMar>
              <w:top w:w="6" w:type="dxa"/>
              <w:left w:w="40" w:type="dxa"/>
              <w:bottom w:w="6" w:type="dxa"/>
              <w:right w:w="40" w:type="dxa"/>
            </w:tcMar>
            <w:vAlign w:val="center"/>
          </w:tcPr>
          <w:p w14:paraId="2FB1CC00"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11</w:t>
            </w:r>
          </w:p>
        </w:tc>
        <w:tc>
          <w:tcPr>
            <w:tcW w:w="525" w:type="dxa"/>
            <w:tcBorders>
              <w:tl2br w:val="nil"/>
              <w:tr2bl w:val="nil"/>
            </w:tcBorders>
            <w:shd w:val="clear" w:color="auto" w:fill="auto"/>
            <w:tcMar>
              <w:top w:w="6" w:type="dxa"/>
              <w:left w:w="40" w:type="dxa"/>
              <w:bottom w:w="6" w:type="dxa"/>
              <w:right w:w="40" w:type="dxa"/>
            </w:tcMar>
            <w:vAlign w:val="center"/>
          </w:tcPr>
          <w:p w14:paraId="52EBF52A"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41292BF1"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638794AA"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二等</w:t>
            </w:r>
          </w:p>
        </w:tc>
        <w:tc>
          <w:tcPr>
            <w:tcW w:w="2327" w:type="dxa"/>
            <w:tcBorders>
              <w:tl2br w:val="nil"/>
              <w:tr2bl w:val="nil"/>
            </w:tcBorders>
            <w:shd w:val="clear" w:color="auto" w:fill="auto"/>
            <w:tcMar>
              <w:top w:w="6" w:type="dxa"/>
              <w:left w:w="40" w:type="dxa"/>
              <w:bottom w:w="6" w:type="dxa"/>
              <w:right w:w="40" w:type="dxa"/>
            </w:tcMar>
            <w:vAlign w:val="center"/>
          </w:tcPr>
          <w:p w14:paraId="635F2EF9"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人工边坡稳定性智能评价与生态加固技术</w:t>
            </w:r>
          </w:p>
        </w:tc>
        <w:tc>
          <w:tcPr>
            <w:tcW w:w="5738" w:type="dxa"/>
            <w:tcBorders>
              <w:tl2br w:val="nil"/>
              <w:tr2bl w:val="nil"/>
            </w:tcBorders>
            <w:shd w:val="clear" w:color="auto" w:fill="auto"/>
            <w:tcMar>
              <w:top w:w="6" w:type="dxa"/>
              <w:left w:w="40" w:type="dxa"/>
              <w:bottom w:w="6" w:type="dxa"/>
              <w:right w:w="40" w:type="dxa"/>
            </w:tcMar>
            <w:vAlign w:val="center"/>
          </w:tcPr>
          <w:p w14:paraId="5599F1E7"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湖南科技大学，中铁二院昆明勘察设计研究院有限责任公司、郴州市百</w:t>
            </w:r>
            <w:proofErr w:type="gramStart"/>
            <w:r>
              <w:rPr>
                <w:rFonts w:ascii="Times New Roman" w:eastAsia="宋体" w:hAnsi="Times New Roman" w:cs="Times New Roman"/>
                <w:kern w:val="0"/>
                <w:szCs w:val="21"/>
                <w:lang w:bidi="ar"/>
              </w:rPr>
              <w:t>福投资</w:t>
            </w:r>
            <w:proofErr w:type="gramEnd"/>
            <w:r>
              <w:rPr>
                <w:rFonts w:ascii="Times New Roman" w:eastAsia="宋体" w:hAnsi="Times New Roman" w:cs="Times New Roman"/>
                <w:kern w:val="0"/>
                <w:szCs w:val="21"/>
                <w:lang w:bidi="ar"/>
              </w:rPr>
              <w:t>集团有限公司，</w:t>
            </w:r>
            <w:proofErr w:type="gramStart"/>
            <w:r>
              <w:rPr>
                <w:rFonts w:ascii="Times New Roman" w:eastAsia="宋体" w:hAnsi="Times New Roman" w:cs="Times New Roman"/>
                <w:kern w:val="0"/>
                <w:szCs w:val="21"/>
                <w:lang w:bidi="ar"/>
              </w:rPr>
              <w:t>中冶建筑</w:t>
            </w:r>
            <w:proofErr w:type="gramEnd"/>
            <w:r>
              <w:rPr>
                <w:rFonts w:ascii="Times New Roman" w:eastAsia="宋体" w:hAnsi="Times New Roman" w:cs="Times New Roman"/>
                <w:kern w:val="0"/>
                <w:szCs w:val="21"/>
                <w:lang w:bidi="ar"/>
              </w:rPr>
              <w:t>研究总院（深圳）有限公司，湖南安信岩土工程有限责任公司</w:t>
            </w:r>
          </w:p>
        </w:tc>
        <w:tc>
          <w:tcPr>
            <w:tcW w:w="3925" w:type="dxa"/>
            <w:tcBorders>
              <w:tl2br w:val="nil"/>
              <w:tr2bl w:val="nil"/>
            </w:tcBorders>
            <w:shd w:val="clear" w:color="auto" w:fill="auto"/>
            <w:tcMar>
              <w:top w:w="6" w:type="dxa"/>
              <w:left w:w="40" w:type="dxa"/>
              <w:bottom w:w="6" w:type="dxa"/>
              <w:right w:w="40" w:type="dxa"/>
            </w:tcMar>
            <w:vAlign w:val="center"/>
          </w:tcPr>
          <w:p w14:paraId="0DE216E5"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贺建清，高文华、陈立国、刘秀军，陈雷，孙希望，张志敏</w:t>
            </w:r>
          </w:p>
        </w:tc>
      </w:tr>
      <w:tr w:rsidR="00FA5944" w14:paraId="05EB2275" w14:textId="77777777" w:rsidTr="00B75DB5">
        <w:trPr>
          <w:trHeight w:val="855"/>
        </w:trPr>
        <w:tc>
          <w:tcPr>
            <w:tcW w:w="385" w:type="dxa"/>
            <w:tcBorders>
              <w:tl2br w:val="nil"/>
              <w:tr2bl w:val="nil"/>
            </w:tcBorders>
            <w:shd w:val="clear" w:color="auto" w:fill="auto"/>
            <w:tcMar>
              <w:top w:w="6" w:type="dxa"/>
              <w:left w:w="40" w:type="dxa"/>
              <w:bottom w:w="6" w:type="dxa"/>
              <w:right w:w="40" w:type="dxa"/>
            </w:tcMar>
            <w:vAlign w:val="center"/>
          </w:tcPr>
          <w:p w14:paraId="2F1B9CBC"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12</w:t>
            </w:r>
          </w:p>
        </w:tc>
        <w:tc>
          <w:tcPr>
            <w:tcW w:w="525" w:type="dxa"/>
            <w:tcBorders>
              <w:tl2br w:val="nil"/>
              <w:tr2bl w:val="nil"/>
            </w:tcBorders>
            <w:shd w:val="clear" w:color="auto" w:fill="auto"/>
            <w:tcMar>
              <w:top w:w="6" w:type="dxa"/>
              <w:left w:w="40" w:type="dxa"/>
              <w:bottom w:w="6" w:type="dxa"/>
              <w:right w:w="40" w:type="dxa"/>
            </w:tcMar>
            <w:vAlign w:val="center"/>
          </w:tcPr>
          <w:p w14:paraId="5158B475"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530FD660"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21A013F8"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二等</w:t>
            </w:r>
          </w:p>
        </w:tc>
        <w:tc>
          <w:tcPr>
            <w:tcW w:w="2327" w:type="dxa"/>
            <w:tcBorders>
              <w:tl2br w:val="nil"/>
              <w:tr2bl w:val="nil"/>
            </w:tcBorders>
            <w:shd w:val="clear" w:color="auto" w:fill="auto"/>
            <w:tcMar>
              <w:top w:w="6" w:type="dxa"/>
              <w:left w:w="40" w:type="dxa"/>
              <w:bottom w:w="6" w:type="dxa"/>
              <w:right w:w="40" w:type="dxa"/>
            </w:tcMar>
            <w:vAlign w:val="center"/>
          </w:tcPr>
          <w:p w14:paraId="152AC493"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高能效大功率交流传动矿用电动轮车牵引系统研究及应用</w:t>
            </w:r>
          </w:p>
        </w:tc>
        <w:tc>
          <w:tcPr>
            <w:tcW w:w="5738" w:type="dxa"/>
            <w:tcBorders>
              <w:tl2br w:val="nil"/>
              <w:tr2bl w:val="nil"/>
            </w:tcBorders>
            <w:shd w:val="clear" w:color="auto" w:fill="auto"/>
            <w:tcMar>
              <w:top w:w="6" w:type="dxa"/>
              <w:left w:w="40" w:type="dxa"/>
              <w:bottom w:w="6" w:type="dxa"/>
              <w:right w:w="40" w:type="dxa"/>
            </w:tcMar>
            <w:vAlign w:val="center"/>
          </w:tcPr>
          <w:p w14:paraId="24C3E6B6"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中车株洲电力机车研究所有限公司</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株洲中车时代电气股份有限公司</w:t>
            </w:r>
          </w:p>
        </w:tc>
        <w:tc>
          <w:tcPr>
            <w:tcW w:w="3925" w:type="dxa"/>
            <w:tcBorders>
              <w:tl2br w:val="nil"/>
              <w:tr2bl w:val="nil"/>
            </w:tcBorders>
            <w:shd w:val="clear" w:color="auto" w:fill="auto"/>
            <w:tcMar>
              <w:top w:w="6" w:type="dxa"/>
              <w:left w:w="40" w:type="dxa"/>
              <w:bottom w:w="6" w:type="dxa"/>
              <w:right w:w="40" w:type="dxa"/>
            </w:tcMar>
            <w:vAlign w:val="center"/>
          </w:tcPr>
          <w:p w14:paraId="0A76AD83"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何亚屏</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王婷</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蓝德劭</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刘辉荣</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刘斐</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郜永涛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严允</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唐勋路</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胡仙</w:t>
            </w:r>
          </w:p>
        </w:tc>
      </w:tr>
      <w:tr w:rsidR="00FA5944" w14:paraId="56C15C58" w14:textId="77777777" w:rsidTr="00B75DB5">
        <w:trPr>
          <w:trHeight w:val="855"/>
        </w:trPr>
        <w:tc>
          <w:tcPr>
            <w:tcW w:w="385" w:type="dxa"/>
            <w:tcBorders>
              <w:tl2br w:val="nil"/>
              <w:tr2bl w:val="nil"/>
            </w:tcBorders>
            <w:shd w:val="clear" w:color="auto" w:fill="auto"/>
            <w:tcMar>
              <w:top w:w="6" w:type="dxa"/>
              <w:left w:w="40" w:type="dxa"/>
              <w:bottom w:w="6" w:type="dxa"/>
              <w:right w:w="40" w:type="dxa"/>
            </w:tcMar>
            <w:vAlign w:val="center"/>
          </w:tcPr>
          <w:p w14:paraId="289587E5"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13</w:t>
            </w:r>
          </w:p>
        </w:tc>
        <w:tc>
          <w:tcPr>
            <w:tcW w:w="525" w:type="dxa"/>
            <w:tcBorders>
              <w:tl2br w:val="nil"/>
              <w:tr2bl w:val="nil"/>
            </w:tcBorders>
            <w:shd w:val="clear" w:color="auto" w:fill="auto"/>
            <w:tcMar>
              <w:top w:w="6" w:type="dxa"/>
              <w:left w:w="40" w:type="dxa"/>
              <w:bottom w:w="6" w:type="dxa"/>
              <w:right w:w="40" w:type="dxa"/>
            </w:tcMar>
            <w:vAlign w:val="center"/>
          </w:tcPr>
          <w:p w14:paraId="0B8B282C"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7490DA80"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741B5B61"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二等</w:t>
            </w:r>
          </w:p>
        </w:tc>
        <w:tc>
          <w:tcPr>
            <w:tcW w:w="2327" w:type="dxa"/>
            <w:tcBorders>
              <w:tl2br w:val="nil"/>
              <w:tr2bl w:val="nil"/>
            </w:tcBorders>
            <w:shd w:val="clear" w:color="auto" w:fill="auto"/>
            <w:tcMar>
              <w:top w:w="6" w:type="dxa"/>
              <w:left w:w="40" w:type="dxa"/>
              <w:bottom w:w="6" w:type="dxa"/>
              <w:right w:w="40" w:type="dxa"/>
            </w:tcMar>
            <w:vAlign w:val="center"/>
          </w:tcPr>
          <w:p w14:paraId="588D943E"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某主力战机用燃气涡轮起动机涡轮部件研制及应用</w:t>
            </w:r>
          </w:p>
        </w:tc>
        <w:tc>
          <w:tcPr>
            <w:tcW w:w="5738" w:type="dxa"/>
            <w:tcBorders>
              <w:tl2br w:val="nil"/>
              <w:tr2bl w:val="nil"/>
            </w:tcBorders>
            <w:shd w:val="clear" w:color="auto" w:fill="auto"/>
            <w:tcMar>
              <w:top w:w="6" w:type="dxa"/>
              <w:left w:w="40" w:type="dxa"/>
              <w:bottom w:w="6" w:type="dxa"/>
              <w:right w:w="40" w:type="dxa"/>
            </w:tcMar>
            <w:vAlign w:val="center"/>
          </w:tcPr>
          <w:p w14:paraId="4A7D000A"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中国航发湖南动力机械研究所</w:t>
            </w:r>
          </w:p>
        </w:tc>
        <w:tc>
          <w:tcPr>
            <w:tcW w:w="3925" w:type="dxa"/>
            <w:tcBorders>
              <w:tl2br w:val="nil"/>
              <w:tr2bl w:val="nil"/>
            </w:tcBorders>
            <w:shd w:val="clear" w:color="auto" w:fill="auto"/>
            <w:tcMar>
              <w:top w:w="6" w:type="dxa"/>
              <w:left w:w="40" w:type="dxa"/>
              <w:bottom w:w="6" w:type="dxa"/>
              <w:right w:w="40" w:type="dxa"/>
            </w:tcMar>
            <w:vAlign w:val="center"/>
          </w:tcPr>
          <w:p w14:paraId="38776097" w14:textId="77777777" w:rsidR="00FA5944" w:rsidRDefault="00FA5944" w:rsidP="00B75DB5">
            <w:pPr>
              <w:widowControl/>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陈竞炜、李维、潘少杰、刘冬华、欧阳玉清、李鑫、陈豪、潘尚能、董奇</w:t>
            </w:r>
          </w:p>
        </w:tc>
      </w:tr>
      <w:tr w:rsidR="00FA5944" w14:paraId="53550E20"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53006D7D"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14</w:t>
            </w:r>
          </w:p>
        </w:tc>
        <w:tc>
          <w:tcPr>
            <w:tcW w:w="525" w:type="dxa"/>
            <w:tcBorders>
              <w:tl2br w:val="nil"/>
              <w:tr2bl w:val="nil"/>
            </w:tcBorders>
            <w:shd w:val="clear" w:color="auto" w:fill="auto"/>
            <w:tcMar>
              <w:top w:w="6" w:type="dxa"/>
              <w:left w:w="40" w:type="dxa"/>
              <w:bottom w:w="6" w:type="dxa"/>
              <w:right w:w="40" w:type="dxa"/>
            </w:tcMar>
            <w:vAlign w:val="center"/>
          </w:tcPr>
          <w:p w14:paraId="5275463A"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7813F589"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30BF7A23"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3CBD63D0"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多学科协作在肝胆疾病</w:t>
            </w:r>
            <w:proofErr w:type="gramStart"/>
            <w:r>
              <w:rPr>
                <w:rFonts w:ascii="Times New Roman" w:eastAsia="宋体" w:hAnsi="Times New Roman" w:cs="Times New Roman"/>
                <w:kern w:val="0"/>
                <w:szCs w:val="21"/>
                <w:lang w:bidi="ar"/>
              </w:rPr>
              <w:t>围手术期快速</w:t>
            </w:r>
            <w:proofErr w:type="gramEnd"/>
            <w:r>
              <w:rPr>
                <w:rFonts w:ascii="Times New Roman" w:eastAsia="宋体" w:hAnsi="Times New Roman" w:cs="Times New Roman"/>
                <w:kern w:val="0"/>
                <w:szCs w:val="21"/>
                <w:lang w:bidi="ar"/>
              </w:rPr>
              <w:t>康复中的系列研究</w:t>
            </w:r>
          </w:p>
        </w:tc>
        <w:tc>
          <w:tcPr>
            <w:tcW w:w="5738" w:type="dxa"/>
            <w:tcBorders>
              <w:tl2br w:val="nil"/>
              <w:tr2bl w:val="nil"/>
            </w:tcBorders>
            <w:shd w:val="clear" w:color="auto" w:fill="auto"/>
            <w:tcMar>
              <w:top w:w="6" w:type="dxa"/>
              <w:left w:w="40" w:type="dxa"/>
              <w:bottom w:w="6" w:type="dxa"/>
              <w:right w:w="40" w:type="dxa"/>
            </w:tcMar>
            <w:vAlign w:val="center"/>
          </w:tcPr>
          <w:p w14:paraId="48AAE6E6"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株洲市中心医院</w:t>
            </w:r>
          </w:p>
        </w:tc>
        <w:tc>
          <w:tcPr>
            <w:tcW w:w="3925" w:type="dxa"/>
            <w:tcBorders>
              <w:tl2br w:val="nil"/>
              <w:tr2bl w:val="nil"/>
            </w:tcBorders>
            <w:shd w:val="clear" w:color="auto" w:fill="auto"/>
            <w:tcMar>
              <w:top w:w="6" w:type="dxa"/>
              <w:left w:w="40" w:type="dxa"/>
              <w:bottom w:w="6" w:type="dxa"/>
              <w:right w:w="40" w:type="dxa"/>
            </w:tcMar>
            <w:vAlign w:val="center"/>
          </w:tcPr>
          <w:p w14:paraId="5F68D234"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唐才喜</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陈迅</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谢智钦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赵志坚</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黄助军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吕萍</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熊丽</w:t>
            </w:r>
          </w:p>
        </w:tc>
      </w:tr>
      <w:tr w:rsidR="00FA5944" w14:paraId="569F588E"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010BB76C"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15</w:t>
            </w:r>
          </w:p>
        </w:tc>
        <w:tc>
          <w:tcPr>
            <w:tcW w:w="525" w:type="dxa"/>
            <w:tcBorders>
              <w:tl2br w:val="nil"/>
              <w:tr2bl w:val="nil"/>
            </w:tcBorders>
            <w:shd w:val="clear" w:color="auto" w:fill="auto"/>
            <w:tcMar>
              <w:top w:w="6" w:type="dxa"/>
              <w:left w:w="40" w:type="dxa"/>
              <w:bottom w:w="6" w:type="dxa"/>
              <w:right w:w="40" w:type="dxa"/>
            </w:tcMar>
            <w:vAlign w:val="center"/>
          </w:tcPr>
          <w:p w14:paraId="39885CE3"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3F604237"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6AD8FD70"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217F9A24"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和谐机车油压减振器的国产化研究</w:t>
            </w:r>
          </w:p>
        </w:tc>
        <w:tc>
          <w:tcPr>
            <w:tcW w:w="5738" w:type="dxa"/>
            <w:tcBorders>
              <w:tl2br w:val="nil"/>
              <w:tr2bl w:val="nil"/>
            </w:tcBorders>
            <w:shd w:val="clear" w:color="auto" w:fill="auto"/>
            <w:tcMar>
              <w:top w:w="6" w:type="dxa"/>
              <w:left w:w="40" w:type="dxa"/>
              <w:bottom w:w="6" w:type="dxa"/>
              <w:right w:w="40" w:type="dxa"/>
            </w:tcMar>
            <w:vAlign w:val="center"/>
          </w:tcPr>
          <w:p w14:paraId="374912A6"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株洲联诚集团控股股份有限公司</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株洲联诚集团减振器有限责任公司</w:t>
            </w:r>
          </w:p>
        </w:tc>
        <w:tc>
          <w:tcPr>
            <w:tcW w:w="3925" w:type="dxa"/>
            <w:tcBorders>
              <w:tl2br w:val="nil"/>
              <w:tr2bl w:val="nil"/>
            </w:tcBorders>
            <w:shd w:val="clear" w:color="auto" w:fill="auto"/>
            <w:tcMar>
              <w:top w:w="6" w:type="dxa"/>
              <w:left w:w="40" w:type="dxa"/>
              <w:bottom w:w="6" w:type="dxa"/>
              <w:right w:w="40" w:type="dxa"/>
            </w:tcMar>
            <w:vAlign w:val="center"/>
          </w:tcPr>
          <w:p w14:paraId="095D2D4B"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樊友权</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戴谋军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陈文韬</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吴忠发</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凌平</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王三槐</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陈湘</w:t>
            </w:r>
          </w:p>
        </w:tc>
      </w:tr>
      <w:tr w:rsidR="00FA5944" w14:paraId="2029AFD6"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3A153646"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16</w:t>
            </w:r>
          </w:p>
        </w:tc>
        <w:tc>
          <w:tcPr>
            <w:tcW w:w="525" w:type="dxa"/>
            <w:tcBorders>
              <w:tl2br w:val="nil"/>
              <w:tr2bl w:val="nil"/>
            </w:tcBorders>
            <w:shd w:val="clear" w:color="auto" w:fill="auto"/>
            <w:tcMar>
              <w:top w:w="6" w:type="dxa"/>
              <w:left w:w="40" w:type="dxa"/>
              <w:bottom w:w="6" w:type="dxa"/>
              <w:right w:w="40" w:type="dxa"/>
            </w:tcMar>
            <w:vAlign w:val="center"/>
          </w:tcPr>
          <w:p w14:paraId="5ACFEA7A"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75633C5C"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7B0F80CA"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1CCCD0D4"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翻边、拉深复合成形工艺与模具技术</w:t>
            </w:r>
          </w:p>
        </w:tc>
        <w:tc>
          <w:tcPr>
            <w:tcW w:w="5738" w:type="dxa"/>
            <w:tcBorders>
              <w:tl2br w:val="nil"/>
              <w:tr2bl w:val="nil"/>
            </w:tcBorders>
            <w:shd w:val="clear" w:color="auto" w:fill="auto"/>
            <w:tcMar>
              <w:top w:w="6" w:type="dxa"/>
              <w:left w:w="40" w:type="dxa"/>
              <w:bottom w:w="6" w:type="dxa"/>
              <w:right w:w="40" w:type="dxa"/>
            </w:tcMar>
            <w:vAlign w:val="center"/>
          </w:tcPr>
          <w:p w14:paraId="787409D6"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中国航发南方工业有限公司</w:t>
            </w:r>
          </w:p>
        </w:tc>
        <w:tc>
          <w:tcPr>
            <w:tcW w:w="3925" w:type="dxa"/>
            <w:tcBorders>
              <w:tl2br w:val="nil"/>
              <w:tr2bl w:val="nil"/>
            </w:tcBorders>
            <w:shd w:val="clear" w:color="auto" w:fill="auto"/>
            <w:tcMar>
              <w:top w:w="6" w:type="dxa"/>
              <w:left w:w="40" w:type="dxa"/>
              <w:bottom w:w="6" w:type="dxa"/>
              <w:right w:w="40" w:type="dxa"/>
            </w:tcMar>
            <w:vAlign w:val="center"/>
          </w:tcPr>
          <w:p w14:paraId="16AA591F" w14:textId="77777777" w:rsidR="00FA5944" w:rsidRDefault="00FA5944" w:rsidP="00B75DB5">
            <w:pPr>
              <w:widowControl/>
              <w:jc w:val="left"/>
              <w:textAlignment w:val="center"/>
              <w:rPr>
                <w:rFonts w:ascii="Times New Roman" w:eastAsia="宋体" w:hAnsi="Times New Roman" w:cs="Times New Roman"/>
                <w:szCs w:val="21"/>
              </w:rPr>
            </w:pPr>
            <w:proofErr w:type="gramStart"/>
            <w:r>
              <w:rPr>
                <w:rFonts w:ascii="Times New Roman" w:eastAsia="宋体" w:hAnsi="Times New Roman" w:cs="Times New Roman"/>
                <w:kern w:val="0"/>
                <w:szCs w:val="21"/>
                <w:lang w:bidi="ar"/>
              </w:rPr>
              <w:t>李又春</w:t>
            </w:r>
            <w:proofErr w:type="gramEnd"/>
            <w:r>
              <w:rPr>
                <w:rStyle w:val="font21"/>
                <w:rFonts w:ascii="Times New Roman" w:hAnsi="Times New Roman" w:cs="Times New Roman" w:hint="default"/>
                <w:szCs w:val="21"/>
                <w:lang w:bidi="ar"/>
              </w:rPr>
              <w:t>,</w:t>
            </w:r>
            <w:r>
              <w:rPr>
                <w:rStyle w:val="font21"/>
                <w:rFonts w:ascii="Times New Roman" w:hAnsi="Times New Roman" w:cs="Times New Roman" w:hint="default"/>
                <w:szCs w:val="21"/>
                <w:lang w:bidi="ar"/>
              </w:rPr>
              <w:t>徐文良</w:t>
            </w:r>
            <w:r>
              <w:rPr>
                <w:rStyle w:val="font21"/>
                <w:rFonts w:ascii="Times New Roman" w:hAnsi="Times New Roman" w:cs="Times New Roman" w:hint="default"/>
                <w:szCs w:val="21"/>
                <w:lang w:bidi="ar"/>
              </w:rPr>
              <w:t>,</w:t>
            </w:r>
            <w:r>
              <w:rPr>
                <w:rStyle w:val="font21"/>
                <w:rFonts w:ascii="Times New Roman" w:hAnsi="Times New Roman" w:cs="Times New Roman" w:hint="default"/>
                <w:szCs w:val="21"/>
                <w:lang w:bidi="ar"/>
              </w:rPr>
              <w:t>李玲</w:t>
            </w:r>
            <w:r>
              <w:rPr>
                <w:rStyle w:val="font21"/>
                <w:rFonts w:ascii="Times New Roman" w:hAnsi="Times New Roman" w:cs="Times New Roman" w:hint="default"/>
                <w:szCs w:val="21"/>
                <w:lang w:bidi="ar"/>
              </w:rPr>
              <w:t>,</w:t>
            </w:r>
            <w:r>
              <w:rPr>
                <w:rStyle w:val="font21"/>
                <w:rFonts w:ascii="Times New Roman" w:hAnsi="Times New Roman" w:cs="Times New Roman" w:hint="default"/>
                <w:szCs w:val="21"/>
                <w:lang w:bidi="ar"/>
              </w:rPr>
              <w:t>向建华</w:t>
            </w:r>
          </w:p>
        </w:tc>
      </w:tr>
      <w:tr w:rsidR="00FA5944" w14:paraId="0F1CE589"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7A4B79B5"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17</w:t>
            </w:r>
          </w:p>
        </w:tc>
        <w:tc>
          <w:tcPr>
            <w:tcW w:w="525" w:type="dxa"/>
            <w:tcBorders>
              <w:tl2br w:val="nil"/>
              <w:tr2bl w:val="nil"/>
            </w:tcBorders>
            <w:shd w:val="clear" w:color="auto" w:fill="auto"/>
            <w:tcMar>
              <w:top w:w="6" w:type="dxa"/>
              <w:left w:w="40" w:type="dxa"/>
              <w:bottom w:w="6" w:type="dxa"/>
              <w:right w:w="40" w:type="dxa"/>
            </w:tcMar>
            <w:vAlign w:val="center"/>
          </w:tcPr>
          <w:p w14:paraId="3C891435"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71D90E0B"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2EFC9F34"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2C745440"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与刚性接触网匹配的地铁车辆用受电弓研制</w:t>
            </w:r>
          </w:p>
        </w:tc>
        <w:tc>
          <w:tcPr>
            <w:tcW w:w="5738" w:type="dxa"/>
            <w:tcBorders>
              <w:tl2br w:val="nil"/>
              <w:tr2bl w:val="nil"/>
            </w:tcBorders>
            <w:shd w:val="clear" w:color="auto" w:fill="auto"/>
            <w:tcMar>
              <w:top w:w="6" w:type="dxa"/>
              <w:left w:w="40" w:type="dxa"/>
              <w:bottom w:w="6" w:type="dxa"/>
              <w:right w:w="40" w:type="dxa"/>
            </w:tcMar>
            <w:vAlign w:val="center"/>
          </w:tcPr>
          <w:p w14:paraId="05D0E43C"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中车株洲电力机车有限公司</w:t>
            </w:r>
          </w:p>
        </w:tc>
        <w:tc>
          <w:tcPr>
            <w:tcW w:w="3925" w:type="dxa"/>
            <w:tcBorders>
              <w:tl2br w:val="nil"/>
              <w:tr2bl w:val="nil"/>
            </w:tcBorders>
            <w:shd w:val="clear" w:color="auto" w:fill="auto"/>
            <w:tcMar>
              <w:top w:w="6" w:type="dxa"/>
              <w:left w:w="40" w:type="dxa"/>
              <w:bottom w:w="6" w:type="dxa"/>
              <w:right w:w="40" w:type="dxa"/>
            </w:tcMar>
            <w:vAlign w:val="center"/>
          </w:tcPr>
          <w:p w14:paraId="39D08220"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杨瀛瑜</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陈珍宝</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林平</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李军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王秋红</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陈明国</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孙宁</w:t>
            </w:r>
          </w:p>
        </w:tc>
      </w:tr>
      <w:tr w:rsidR="00FA5944" w14:paraId="267C73E0"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629E7F6D"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18</w:t>
            </w:r>
          </w:p>
        </w:tc>
        <w:tc>
          <w:tcPr>
            <w:tcW w:w="525" w:type="dxa"/>
            <w:tcBorders>
              <w:tl2br w:val="nil"/>
              <w:tr2bl w:val="nil"/>
            </w:tcBorders>
            <w:shd w:val="clear" w:color="auto" w:fill="auto"/>
            <w:tcMar>
              <w:top w:w="6" w:type="dxa"/>
              <w:left w:w="40" w:type="dxa"/>
              <w:bottom w:w="6" w:type="dxa"/>
              <w:right w:w="40" w:type="dxa"/>
            </w:tcMar>
            <w:vAlign w:val="center"/>
          </w:tcPr>
          <w:p w14:paraId="758B5D73"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7E8CF158"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0013C4D1"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1172458B"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新型反渗透复合膜材料研发</w:t>
            </w:r>
          </w:p>
        </w:tc>
        <w:tc>
          <w:tcPr>
            <w:tcW w:w="5738" w:type="dxa"/>
            <w:tcBorders>
              <w:tl2br w:val="nil"/>
              <w:tr2bl w:val="nil"/>
            </w:tcBorders>
            <w:shd w:val="clear" w:color="auto" w:fill="auto"/>
            <w:tcMar>
              <w:top w:w="6" w:type="dxa"/>
              <w:left w:w="40" w:type="dxa"/>
              <w:bottom w:w="6" w:type="dxa"/>
              <w:right w:w="40" w:type="dxa"/>
            </w:tcMar>
            <w:vAlign w:val="center"/>
          </w:tcPr>
          <w:p w14:paraId="67E2A123"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湖南澳维环保科技有限公司</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湘潭大学</w:t>
            </w:r>
          </w:p>
        </w:tc>
        <w:tc>
          <w:tcPr>
            <w:tcW w:w="3925" w:type="dxa"/>
            <w:tcBorders>
              <w:tl2br w:val="nil"/>
              <w:tr2bl w:val="nil"/>
            </w:tcBorders>
            <w:shd w:val="clear" w:color="auto" w:fill="auto"/>
            <w:tcMar>
              <w:top w:w="6" w:type="dxa"/>
              <w:left w:w="40" w:type="dxa"/>
              <w:bottom w:w="6" w:type="dxa"/>
              <w:right w:w="40" w:type="dxa"/>
            </w:tcMar>
            <w:vAlign w:val="center"/>
          </w:tcPr>
          <w:p w14:paraId="7C4CB9AF"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路宏伟</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彭博</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胡群辉</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张海良</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黄涛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贺攀</w:t>
            </w:r>
            <w:r>
              <w:rPr>
                <w:rFonts w:ascii="Times New Roman" w:eastAsia="宋体" w:hAnsi="Times New Roman" w:cs="Times New Roman"/>
                <w:kern w:val="0"/>
                <w:szCs w:val="21"/>
                <w:lang w:bidi="ar"/>
              </w:rPr>
              <w:t>,</w:t>
            </w:r>
            <w:proofErr w:type="gramStart"/>
            <w:r>
              <w:rPr>
                <w:rFonts w:ascii="Times New Roman" w:eastAsia="宋体" w:hAnsi="Times New Roman" w:cs="Times New Roman"/>
                <w:kern w:val="0"/>
                <w:szCs w:val="21"/>
                <w:lang w:bidi="ar"/>
              </w:rPr>
              <w:t>喻慧</w:t>
            </w:r>
            <w:proofErr w:type="gramEnd"/>
          </w:p>
        </w:tc>
      </w:tr>
      <w:tr w:rsidR="00FA5944" w14:paraId="7FB5CE7D" w14:textId="77777777" w:rsidTr="00B75DB5">
        <w:trPr>
          <w:trHeight w:val="855"/>
        </w:trPr>
        <w:tc>
          <w:tcPr>
            <w:tcW w:w="385" w:type="dxa"/>
            <w:tcBorders>
              <w:tl2br w:val="nil"/>
              <w:tr2bl w:val="nil"/>
            </w:tcBorders>
            <w:shd w:val="clear" w:color="auto" w:fill="auto"/>
            <w:tcMar>
              <w:top w:w="6" w:type="dxa"/>
              <w:left w:w="40" w:type="dxa"/>
              <w:bottom w:w="6" w:type="dxa"/>
              <w:right w:w="40" w:type="dxa"/>
            </w:tcMar>
            <w:vAlign w:val="center"/>
          </w:tcPr>
          <w:p w14:paraId="0F761140"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lastRenderedPageBreak/>
              <w:t>19</w:t>
            </w:r>
          </w:p>
        </w:tc>
        <w:tc>
          <w:tcPr>
            <w:tcW w:w="525" w:type="dxa"/>
            <w:tcBorders>
              <w:tl2br w:val="nil"/>
              <w:tr2bl w:val="nil"/>
            </w:tcBorders>
            <w:shd w:val="clear" w:color="auto" w:fill="auto"/>
            <w:tcMar>
              <w:top w:w="6" w:type="dxa"/>
              <w:left w:w="40" w:type="dxa"/>
              <w:bottom w:w="6" w:type="dxa"/>
              <w:right w:w="40" w:type="dxa"/>
            </w:tcMar>
            <w:vAlign w:val="center"/>
          </w:tcPr>
          <w:p w14:paraId="3F80728E"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3DB7952B"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46E25575"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73F5443D"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高效高质高精数值模拟算法驱动的运载装备结构优化设计技术及应用</w:t>
            </w:r>
          </w:p>
        </w:tc>
        <w:tc>
          <w:tcPr>
            <w:tcW w:w="5738" w:type="dxa"/>
            <w:tcBorders>
              <w:tl2br w:val="nil"/>
              <w:tr2bl w:val="nil"/>
            </w:tcBorders>
            <w:shd w:val="clear" w:color="auto" w:fill="auto"/>
            <w:tcMar>
              <w:top w:w="6" w:type="dxa"/>
              <w:left w:w="40" w:type="dxa"/>
              <w:bottom w:w="6" w:type="dxa"/>
              <w:right w:w="40" w:type="dxa"/>
            </w:tcMar>
            <w:vAlign w:val="center"/>
          </w:tcPr>
          <w:p w14:paraId="2347D717"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湖南工业大学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株洲电力机车气动设备有限责任公司</w:t>
            </w:r>
          </w:p>
        </w:tc>
        <w:tc>
          <w:tcPr>
            <w:tcW w:w="3925" w:type="dxa"/>
            <w:tcBorders>
              <w:tl2br w:val="nil"/>
              <w:tr2bl w:val="nil"/>
            </w:tcBorders>
            <w:shd w:val="clear" w:color="auto" w:fill="auto"/>
            <w:tcMar>
              <w:top w:w="6" w:type="dxa"/>
              <w:left w:w="40" w:type="dxa"/>
              <w:bottom w:w="6" w:type="dxa"/>
              <w:right w:w="40" w:type="dxa"/>
            </w:tcMar>
            <w:vAlign w:val="center"/>
          </w:tcPr>
          <w:p w14:paraId="16135BCF" w14:textId="77777777" w:rsidR="00FA5944" w:rsidRDefault="00FA5944" w:rsidP="00B75DB5">
            <w:pPr>
              <w:widowControl/>
              <w:jc w:val="left"/>
              <w:textAlignment w:val="center"/>
              <w:rPr>
                <w:rFonts w:ascii="Times New Roman" w:eastAsia="宋体" w:hAnsi="Times New Roman" w:cs="Times New Roman"/>
                <w:szCs w:val="21"/>
              </w:rPr>
            </w:pPr>
            <w:proofErr w:type="gramStart"/>
            <w:r>
              <w:rPr>
                <w:rFonts w:ascii="Times New Roman" w:eastAsia="宋体" w:hAnsi="Times New Roman" w:cs="Times New Roman"/>
                <w:kern w:val="0"/>
                <w:szCs w:val="21"/>
                <w:lang w:bidi="ar"/>
              </w:rPr>
              <w:t>熊勇刚</w:t>
            </w:r>
            <w:proofErr w:type="gramEnd"/>
            <w:r>
              <w:rPr>
                <w:rFonts w:ascii="Times New Roman" w:eastAsia="宋体" w:hAnsi="Times New Roman" w:cs="Times New Roman"/>
                <w:kern w:val="0"/>
                <w:szCs w:val="21"/>
                <w:lang w:bidi="ar"/>
              </w:rPr>
              <w:t>，米承继</w:t>
            </w:r>
          </w:p>
        </w:tc>
      </w:tr>
      <w:tr w:rsidR="00FA5944" w14:paraId="6A7D02E3" w14:textId="77777777" w:rsidTr="00B75DB5">
        <w:trPr>
          <w:trHeight w:val="855"/>
        </w:trPr>
        <w:tc>
          <w:tcPr>
            <w:tcW w:w="385" w:type="dxa"/>
            <w:tcBorders>
              <w:tl2br w:val="nil"/>
              <w:tr2bl w:val="nil"/>
            </w:tcBorders>
            <w:shd w:val="clear" w:color="auto" w:fill="auto"/>
            <w:tcMar>
              <w:top w:w="6" w:type="dxa"/>
              <w:left w:w="40" w:type="dxa"/>
              <w:bottom w:w="6" w:type="dxa"/>
              <w:right w:w="40" w:type="dxa"/>
            </w:tcMar>
            <w:vAlign w:val="center"/>
          </w:tcPr>
          <w:p w14:paraId="7CBF9DBF"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w:t>
            </w:r>
          </w:p>
        </w:tc>
        <w:tc>
          <w:tcPr>
            <w:tcW w:w="525" w:type="dxa"/>
            <w:tcBorders>
              <w:tl2br w:val="nil"/>
              <w:tr2bl w:val="nil"/>
            </w:tcBorders>
            <w:shd w:val="clear" w:color="auto" w:fill="auto"/>
            <w:tcMar>
              <w:top w:w="6" w:type="dxa"/>
              <w:left w:w="40" w:type="dxa"/>
              <w:bottom w:w="6" w:type="dxa"/>
              <w:right w:w="40" w:type="dxa"/>
            </w:tcMar>
            <w:vAlign w:val="center"/>
          </w:tcPr>
          <w:p w14:paraId="5E13B0D4"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3473AC61"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54A8C646"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69CB5EBE"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新能源汽车电驱动测试平台关键技术研究与应用</w:t>
            </w:r>
          </w:p>
        </w:tc>
        <w:tc>
          <w:tcPr>
            <w:tcW w:w="5738" w:type="dxa"/>
            <w:tcBorders>
              <w:tl2br w:val="nil"/>
              <w:tr2bl w:val="nil"/>
            </w:tcBorders>
            <w:shd w:val="clear" w:color="auto" w:fill="auto"/>
            <w:tcMar>
              <w:top w:w="6" w:type="dxa"/>
              <w:left w:w="40" w:type="dxa"/>
              <w:bottom w:w="6" w:type="dxa"/>
              <w:right w:w="40" w:type="dxa"/>
            </w:tcMar>
            <w:vAlign w:val="center"/>
          </w:tcPr>
          <w:p w14:paraId="39FE8DC5"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湖南工业大学，株洲中达特科电子科技有限公司</w:t>
            </w:r>
          </w:p>
        </w:tc>
        <w:tc>
          <w:tcPr>
            <w:tcW w:w="3925" w:type="dxa"/>
            <w:tcBorders>
              <w:tl2br w:val="nil"/>
              <w:tr2bl w:val="nil"/>
            </w:tcBorders>
            <w:shd w:val="clear" w:color="auto" w:fill="auto"/>
            <w:tcMar>
              <w:top w:w="6" w:type="dxa"/>
              <w:left w:w="40" w:type="dxa"/>
              <w:bottom w:w="6" w:type="dxa"/>
              <w:right w:w="40" w:type="dxa"/>
            </w:tcMar>
            <w:vAlign w:val="center"/>
          </w:tcPr>
          <w:p w14:paraId="759183DF"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龙永红</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李立中</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易吉良</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陈双凤</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李军</w:t>
            </w:r>
            <w:proofErr w:type="gramStart"/>
            <w:r>
              <w:rPr>
                <w:rFonts w:ascii="Times New Roman" w:eastAsia="宋体" w:hAnsi="Times New Roman" w:cs="Times New Roman"/>
                <w:kern w:val="0"/>
                <w:szCs w:val="21"/>
                <w:lang w:bidi="ar"/>
              </w:rPr>
              <w:t>军</w:t>
            </w:r>
            <w:proofErr w:type="gramEnd"/>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李中启</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朱永祥</w:t>
            </w:r>
          </w:p>
        </w:tc>
      </w:tr>
      <w:tr w:rsidR="00FA5944" w14:paraId="29EAA545"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58E4A87D"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21</w:t>
            </w:r>
          </w:p>
        </w:tc>
        <w:tc>
          <w:tcPr>
            <w:tcW w:w="525" w:type="dxa"/>
            <w:tcBorders>
              <w:tl2br w:val="nil"/>
              <w:tr2bl w:val="nil"/>
            </w:tcBorders>
            <w:shd w:val="clear" w:color="auto" w:fill="auto"/>
            <w:tcMar>
              <w:top w:w="6" w:type="dxa"/>
              <w:left w:w="40" w:type="dxa"/>
              <w:bottom w:w="6" w:type="dxa"/>
              <w:right w:w="40" w:type="dxa"/>
            </w:tcMar>
            <w:vAlign w:val="center"/>
          </w:tcPr>
          <w:p w14:paraId="57209E13"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195D1080"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224ED0EC"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44B1C015"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有机热载体炉积炭在线检测与安全运行关键技术研究</w:t>
            </w:r>
          </w:p>
        </w:tc>
        <w:tc>
          <w:tcPr>
            <w:tcW w:w="5738" w:type="dxa"/>
            <w:tcBorders>
              <w:tl2br w:val="nil"/>
              <w:tr2bl w:val="nil"/>
            </w:tcBorders>
            <w:shd w:val="clear" w:color="auto" w:fill="auto"/>
            <w:tcMar>
              <w:top w:w="6" w:type="dxa"/>
              <w:left w:w="40" w:type="dxa"/>
              <w:bottom w:w="6" w:type="dxa"/>
              <w:right w:w="40" w:type="dxa"/>
            </w:tcMar>
            <w:vAlign w:val="center"/>
          </w:tcPr>
          <w:p w14:paraId="7222B101"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湖南工业大学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湖南省特种设备检验检测研究院</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中南大学</w:t>
            </w:r>
          </w:p>
        </w:tc>
        <w:tc>
          <w:tcPr>
            <w:tcW w:w="3925" w:type="dxa"/>
            <w:tcBorders>
              <w:tl2br w:val="nil"/>
              <w:tr2bl w:val="nil"/>
            </w:tcBorders>
            <w:shd w:val="clear" w:color="auto" w:fill="auto"/>
            <w:tcMar>
              <w:top w:w="6" w:type="dxa"/>
              <w:left w:w="40" w:type="dxa"/>
              <w:bottom w:w="6" w:type="dxa"/>
              <w:right w:w="40" w:type="dxa"/>
            </w:tcMar>
            <w:vAlign w:val="center"/>
          </w:tcPr>
          <w:p w14:paraId="37ED693A"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彭小兰</w:t>
            </w:r>
            <w:r>
              <w:rPr>
                <w:rFonts w:ascii="Times New Roman" w:eastAsia="宋体" w:hAnsi="Times New Roman" w:cs="Times New Roman"/>
                <w:kern w:val="0"/>
                <w:szCs w:val="21"/>
                <w:lang w:bidi="ar"/>
              </w:rPr>
              <w:t>,</w:t>
            </w:r>
            <w:proofErr w:type="gramStart"/>
            <w:r>
              <w:rPr>
                <w:rFonts w:ascii="Times New Roman" w:eastAsia="宋体" w:hAnsi="Times New Roman" w:cs="Times New Roman"/>
                <w:kern w:val="0"/>
                <w:szCs w:val="21"/>
                <w:lang w:bidi="ar"/>
              </w:rPr>
              <w:t>寇广孝</w:t>
            </w:r>
            <w:proofErr w:type="gramEnd"/>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吴超</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殷先华</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杨景华</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王华明</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徐爱祥</w:t>
            </w:r>
          </w:p>
        </w:tc>
      </w:tr>
      <w:tr w:rsidR="00FA5944" w14:paraId="2A8986AB"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29D321AF"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22</w:t>
            </w:r>
          </w:p>
        </w:tc>
        <w:tc>
          <w:tcPr>
            <w:tcW w:w="525" w:type="dxa"/>
            <w:tcBorders>
              <w:tl2br w:val="nil"/>
              <w:tr2bl w:val="nil"/>
            </w:tcBorders>
            <w:shd w:val="clear" w:color="auto" w:fill="auto"/>
            <w:tcMar>
              <w:top w:w="6" w:type="dxa"/>
              <w:left w:w="40" w:type="dxa"/>
              <w:bottom w:w="6" w:type="dxa"/>
              <w:right w:w="40" w:type="dxa"/>
            </w:tcMar>
            <w:vAlign w:val="center"/>
          </w:tcPr>
          <w:p w14:paraId="23BFF358"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15E7365C"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621D3485"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1574CF00"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预应力混凝土箱梁桥裂缝控制关键技术及应用</w:t>
            </w:r>
          </w:p>
        </w:tc>
        <w:tc>
          <w:tcPr>
            <w:tcW w:w="5738" w:type="dxa"/>
            <w:tcBorders>
              <w:tl2br w:val="nil"/>
              <w:tr2bl w:val="nil"/>
            </w:tcBorders>
            <w:shd w:val="clear" w:color="auto" w:fill="auto"/>
            <w:tcMar>
              <w:top w:w="6" w:type="dxa"/>
              <w:left w:w="40" w:type="dxa"/>
              <w:bottom w:w="6" w:type="dxa"/>
              <w:right w:w="40" w:type="dxa"/>
            </w:tcMar>
            <w:vAlign w:val="center"/>
          </w:tcPr>
          <w:p w14:paraId="3D35F011"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湖南科技大学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湖南工业大学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湖南大学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中交二公局第一工程有限公司</w:t>
            </w:r>
          </w:p>
        </w:tc>
        <w:tc>
          <w:tcPr>
            <w:tcW w:w="3925" w:type="dxa"/>
            <w:tcBorders>
              <w:tl2br w:val="nil"/>
              <w:tr2bl w:val="nil"/>
            </w:tcBorders>
            <w:shd w:val="clear" w:color="auto" w:fill="auto"/>
            <w:tcMar>
              <w:top w:w="6" w:type="dxa"/>
              <w:left w:w="40" w:type="dxa"/>
              <w:bottom w:w="6" w:type="dxa"/>
              <w:right w:w="40" w:type="dxa"/>
            </w:tcMar>
            <w:vAlign w:val="center"/>
          </w:tcPr>
          <w:p w14:paraId="59479770"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汪建群</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郑辉</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朱晓明</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方志</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刘华</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陈干</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左翼</w:t>
            </w:r>
          </w:p>
        </w:tc>
      </w:tr>
      <w:tr w:rsidR="00FA5944" w14:paraId="06E66F05"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790025EF"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23</w:t>
            </w:r>
          </w:p>
        </w:tc>
        <w:tc>
          <w:tcPr>
            <w:tcW w:w="525" w:type="dxa"/>
            <w:tcBorders>
              <w:tl2br w:val="nil"/>
              <w:tr2bl w:val="nil"/>
            </w:tcBorders>
            <w:shd w:val="clear" w:color="auto" w:fill="auto"/>
            <w:tcMar>
              <w:top w:w="6" w:type="dxa"/>
              <w:left w:w="40" w:type="dxa"/>
              <w:bottom w:w="6" w:type="dxa"/>
              <w:right w:w="40" w:type="dxa"/>
            </w:tcMar>
            <w:vAlign w:val="center"/>
          </w:tcPr>
          <w:p w14:paraId="15BC3D89"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7191600C"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711E9DCC"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3E989B9D"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大型净</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污水处理自控信息系统研制</w:t>
            </w:r>
          </w:p>
        </w:tc>
        <w:tc>
          <w:tcPr>
            <w:tcW w:w="5738" w:type="dxa"/>
            <w:tcBorders>
              <w:tl2br w:val="nil"/>
              <w:tr2bl w:val="nil"/>
            </w:tcBorders>
            <w:shd w:val="clear" w:color="auto" w:fill="auto"/>
            <w:tcMar>
              <w:top w:w="6" w:type="dxa"/>
              <w:left w:w="40" w:type="dxa"/>
              <w:bottom w:w="6" w:type="dxa"/>
              <w:right w:w="40" w:type="dxa"/>
            </w:tcMar>
            <w:vAlign w:val="center"/>
          </w:tcPr>
          <w:p w14:paraId="7F969D4A"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株洲中车机电科技有限公司</w:t>
            </w:r>
          </w:p>
        </w:tc>
        <w:tc>
          <w:tcPr>
            <w:tcW w:w="3925" w:type="dxa"/>
            <w:tcBorders>
              <w:tl2br w:val="nil"/>
              <w:tr2bl w:val="nil"/>
            </w:tcBorders>
            <w:shd w:val="clear" w:color="auto" w:fill="auto"/>
            <w:tcMar>
              <w:top w:w="6" w:type="dxa"/>
              <w:left w:w="40" w:type="dxa"/>
              <w:bottom w:w="6" w:type="dxa"/>
              <w:right w:w="40" w:type="dxa"/>
            </w:tcMar>
            <w:vAlign w:val="center"/>
          </w:tcPr>
          <w:p w14:paraId="501D161E"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敬华兵</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刘毅红</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刘放平</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彭力</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宋国辉</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凌培根</w:t>
            </w:r>
            <w:r>
              <w:rPr>
                <w:rFonts w:ascii="Times New Roman" w:eastAsia="宋体" w:hAnsi="Times New Roman" w:cs="Times New Roman"/>
                <w:kern w:val="0"/>
                <w:szCs w:val="21"/>
                <w:lang w:bidi="ar"/>
              </w:rPr>
              <w:t>,</w:t>
            </w:r>
            <w:proofErr w:type="gramStart"/>
            <w:r>
              <w:rPr>
                <w:rFonts w:ascii="Times New Roman" w:eastAsia="宋体" w:hAnsi="Times New Roman" w:cs="Times New Roman"/>
                <w:kern w:val="0"/>
                <w:szCs w:val="21"/>
                <w:lang w:bidi="ar"/>
              </w:rPr>
              <w:t>黄雨梅</w:t>
            </w:r>
            <w:proofErr w:type="gramEnd"/>
          </w:p>
        </w:tc>
      </w:tr>
      <w:tr w:rsidR="00FA5944" w14:paraId="01B0AFCF"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513DB86E"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24</w:t>
            </w:r>
          </w:p>
        </w:tc>
        <w:tc>
          <w:tcPr>
            <w:tcW w:w="525" w:type="dxa"/>
            <w:tcBorders>
              <w:tl2br w:val="nil"/>
              <w:tr2bl w:val="nil"/>
            </w:tcBorders>
            <w:shd w:val="clear" w:color="auto" w:fill="auto"/>
            <w:tcMar>
              <w:top w:w="6" w:type="dxa"/>
              <w:left w:w="40" w:type="dxa"/>
              <w:bottom w:w="6" w:type="dxa"/>
              <w:right w:w="40" w:type="dxa"/>
            </w:tcMar>
            <w:vAlign w:val="center"/>
          </w:tcPr>
          <w:p w14:paraId="47D934D8"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72CD16FC"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40F7BD8E"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7B2FBBBC"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航空发动机用自锁螺母寿命分析与优化设计</w:t>
            </w:r>
          </w:p>
        </w:tc>
        <w:tc>
          <w:tcPr>
            <w:tcW w:w="5738" w:type="dxa"/>
            <w:tcBorders>
              <w:tl2br w:val="nil"/>
              <w:tr2bl w:val="nil"/>
            </w:tcBorders>
            <w:shd w:val="clear" w:color="auto" w:fill="auto"/>
            <w:tcMar>
              <w:top w:w="6" w:type="dxa"/>
              <w:left w:w="40" w:type="dxa"/>
              <w:bottom w:w="6" w:type="dxa"/>
              <w:right w:w="40" w:type="dxa"/>
            </w:tcMar>
            <w:vAlign w:val="center"/>
          </w:tcPr>
          <w:p w14:paraId="7142229D"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中国航发湖南动力机械研究所</w:t>
            </w:r>
          </w:p>
        </w:tc>
        <w:tc>
          <w:tcPr>
            <w:tcW w:w="3925" w:type="dxa"/>
            <w:tcBorders>
              <w:tl2br w:val="nil"/>
              <w:tr2bl w:val="nil"/>
            </w:tcBorders>
            <w:shd w:val="clear" w:color="auto" w:fill="auto"/>
            <w:tcMar>
              <w:top w:w="6" w:type="dxa"/>
              <w:left w:w="40" w:type="dxa"/>
              <w:bottom w:w="6" w:type="dxa"/>
              <w:right w:w="40" w:type="dxa"/>
            </w:tcMar>
            <w:vAlign w:val="center"/>
          </w:tcPr>
          <w:p w14:paraId="1136E30A"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黄南</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李少龙</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刘建雄</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单晓明</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陈芝来</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李珍莲</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王强</w:t>
            </w:r>
          </w:p>
        </w:tc>
      </w:tr>
      <w:tr w:rsidR="00FA5944" w14:paraId="27124D3F"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72553C03"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25</w:t>
            </w:r>
          </w:p>
        </w:tc>
        <w:tc>
          <w:tcPr>
            <w:tcW w:w="525" w:type="dxa"/>
            <w:tcBorders>
              <w:tl2br w:val="nil"/>
              <w:tr2bl w:val="nil"/>
            </w:tcBorders>
            <w:shd w:val="clear" w:color="auto" w:fill="auto"/>
            <w:tcMar>
              <w:top w:w="6" w:type="dxa"/>
              <w:left w:w="40" w:type="dxa"/>
              <w:bottom w:w="6" w:type="dxa"/>
              <w:right w:w="40" w:type="dxa"/>
            </w:tcMar>
            <w:vAlign w:val="center"/>
          </w:tcPr>
          <w:p w14:paraId="4AEC388D"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6342548F"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02B2DBE7"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22AADA40"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特色园林观赏植物新品种选育与高效栽培技术</w:t>
            </w:r>
          </w:p>
        </w:tc>
        <w:tc>
          <w:tcPr>
            <w:tcW w:w="5738" w:type="dxa"/>
            <w:tcBorders>
              <w:tl2br w:val="nil"/>
              <w:tr2bl w:val="nil"/>
            </w:tcBorders>
            <w:shd w:val="clear" w:color="auto" w:fill="auto"/>
            <w:tcMar>
              <w:top w:w="6" w:type="dxa"/>
              <w:left w:w="40" w:type="dxa"/>
              <w:bottom w:w="6" w:type="dxa"/>
              <w:right w:w="40" w:type="dxa"/>
            </w:tcMar>
            <w:vAlign w:val="center"/>
          </w:tcPr>
          <w:p w14:paraId="0F839EF9"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湖南省森林植物园</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中南林业科技大学</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株洲市云田彩</w:t>
            </w:r>
            <w:proofErr w:type="gramStart"/>
            <w:r>
              <w:rPr>
                <w:rFonts w:ascii="Times New Roman" w:eastAsia="宋体" w:hAnsi="Times New Roman" w:cs="Times New Roman"/>
                <w:kern w:val="0"/>
                <w:szCs w:val="21"/>
                <w:lang w:bidi="ar"/>
              </w:rPr>
              <w:t>桂园林开发</w:t>
            </w:r>
            <w:proofErr w:type="gramEnd"/>
            <w:r>
              <w:rPr>
                <w:rFonts w:ascii="Times New Roman" w:eastAsia="宋体" w:hAnsi="Times New Roman" w:cs="Times New Roman"/>
                <w:kern w:val="0"/>
                <w:szCs w:val="21"/>
                <w:lang w:bidi="ar"/>
              </w:rPr>
              <w:t>有限责任公司</w:t>
            </w:r>
          </w:p>
        </w:tc>
        <w:tc>
          <w:tcPr>
            <w:tcW w:w="3925" w:type="dxa"/>
            <w:tcBorders>
              <w:tl2br w:val="nil"/>
              <w:tr2bl w:val="nil"/>
            </w:tcBorders>
            <w:shd w:val="clear" w:color="auto" w:fill="auto"/>
            <w:tcMar>
              <w:top w:w="6" w:type="dxa"/>
              <w:left w:w="40" w:type="dxa"/>
              <w:bottom w:w="6" w:type="dxa"/>
              <w:right w:w="40" w:type="dxa"/>
            </w:tcMar>
            <w:vAlign w:val="center"/>
          </w:tcPr>
          <w:p w14:paraId="47767925"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柏文富</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禹霖</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李建挥</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梁文斌</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易剑雄</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吴思政</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聂东伶</w:t>
            </w:r>
          </w:p>
        </w:tc>
      </w:tr>
      <w:tr w:rsidR="00FA5944" w14:paraId="0BF26B17"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042A2456"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26</w:t>
            </w:r>
          </w:p>
        </w:tc>
        <w:tc>
          <w:tcPr>
            <w:tcW w:w="525" w:type="dxa"/>
            <w:tcBorders>
              <w:tl2br w:val="nil"/>
              <w:tr2bl w:val="nil"/>
            </w:tcBorders>
            <w:shd w:val="clear" w:color="auto" w:fill="auto"/>
            <w:tcMar>
              <w:top w:w="6" w:type="dxa"/>
              <w:left w:w="40" w:type="dxa"/>
              <w:bottom w:w="6" w:type="dxa"/>
              <w:right w:w="40" w:type="dxa"/>
            </w:tcMar>
            <w:vAlign w:val="center"/>
          </w:tcPr>
          <w:p w14:paraId="5FC09E6E"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7B8ABBB9"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14509947"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7314F003"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叶片抗氧化涂层技术</w:t>
            </w:r>
          </w:p>
        </w:tc>
        <w:tc>
          <w:tcPr>
            <w:tcW w:w="5738" w:type="dxa"/>
            <w:tcBorders>
              <w:tl2br w:val="nil"/>
              <w:tr2bl w:val="nil"/>
            </w:tcBorders>
            <w:shd w:val="clear" w:color="auto" w:fill="auto"/>
            <w:tcMar>
              <w:top w:w="6" w:type="dxa"/>
              <w:left w:w="40" w:type="dxa"/>
              <w:bottom w:w="6" w:type="dxa"/>
              <w:right w:w="40" w:type="dxa"/>
            </w:tcMar>
            <w:vAlign w:val="center"/>
          </w:tcPr>
          <w:p w14:paraId="05489E47"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中国航发南方工业有限公司</w:t>
            </w:r>
          </w:p>
        </w:tc>
        <w:tc>
          <w:tcPr>
            <w:tcW w:w="3925" w:type="dxa"/>
            <w:tcBorders>
              <w:tl2br w:val="nil"/>
              <w:tr2bl w:val="nil"/>
            </w:tcBorders>
            <w:shd w:val="clear" w:color="auto" w:fill="auto"/>
            <w:tcMar>
              <w:top w:w="6" w:type="dxa"/>
              <w:left w:w="40" w:type="dxa"/>
              <w:bottom w:w="6" w:type="dxa"/>
              <w:right w:w="40" w:type="dxa"/>
            </w:tcMar>
            <w:vAlign w:val="center"/>
          </w:tcPr>
          <w:p w14:paraId="4DECAE95"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t>李克，</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t>张莉</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t>，王国齐，罗强，马鑫</w:t>
            </w:r>
          </w:p>
        </w:tc>
      </w:tr>
      <w:tr w:rsidR="00FA5944" w14:paraId="49862A30" w14:textId="77777777" w:rsidTr="00B75DB5">
        <w:trPr>
          <w:trHeight w:val="570"/>
        </w:trPr>
        <w:tc>
          <w:tcPr>
            <w:tcW w:w="385" w:type="dxa"/>
            <w:tcBorders>
              <w:tl2br w:val="nil"/>
              <w:tr2bl w:val="nil"/>
            </w:tcBorders>
            <w:shd w:val="clear" w:color="auto" w:fill="auto"/>
            <w:tcMar>
              <w:top w:w="6" w:type="dxa"/>
              <w:left w:w="40" w:type="dxa"/>
              <w:bottom w:w="6" w:type="dxa"/>
              <w:right w:w="40" w:type="dxa"/>
            </w:tcMar>
            <w:vAlign w:val="center"/>
          </w:tcPr>
          <w:p w14:paraId="6E03067A"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27</w:t>
            </w:r>
          </w:p>
        </w:tc>
        <w:tc>
          <w:tcPr>
            <w:tcW w:w="525" w:type="dxa"/>
            <w:tcBorders>
              <w:tl2br w:val="nil"/>
              <w:tr2bl w:val="nil"/>
            </w:tcBorders>
            <w:shd w:val="clear" w:color="auto" w:fill="auto"/>
            <w:tcMar>
              <w:top w:w="6" w:type="dxa"/>
              <w:left w:w="40" w:type="dxa"/>
              <w:bottom w:w="6" w:type="dxa"/>
              <w:right w:w="40" w:type="dxa"/>
            </w:tcMar>
            <w:vAlign w:val="center"/>
          </w:tcPr>
          <w:p w14:paraId="051C6E36"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2EBCB2B5"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1820A039"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36AF75B6" w14:textId="77777777" w:rsidR="00FA5944" w:rsidRDefault="00FA5944" w:rsidP="00B75DB5">
            <w:pPr>
              <w:widowControl/>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航空发动机某型</w:t>
            </w:r>
            <w:proofErr w:type="gramStart"/>
            <w:r>
              <w:rPr>
                <w:rFonts w:ascii="Times New Roman" w:eastAsia="宋体" w:hAnsi="Times New Roman" w:cs="Times New Roman"/>
                <w:kern w:val="0"/>
                <w:szCs w:val="21"/>
                <w:lang w:bidi="ar"/>
              </w:rPr>
              <w:t>封严环全工况</w:t>
            </w:r>
            <w:proofErr w:type="gramEnd"/>
            <w:r>
              <w:rPr>
                <w:rFonts w:ascii="Times New Roman" w:eastAsia="宋体" w:hAnsi="Times New Roman" w:cs="Times New Roman"/>
                <w:kern w:val="0"/>
                <w:szCs w:val="21"/>
                <w:lang w:bidi="ar"/>
              </w:rPr>
              <w:t>试验关键技术与应用</w:t>
            </w:r>
          </w:p>
        </w:tc>
        <w:tc>
          <w:tcPr>
            <w:tcW w:w="5738" w:type="dxa"/>
            <w:tcBorders>
              <w:tl2br w:val="nil"/>
              <w:tr2bl w:val="nil"/>
            </w:tcBorders>
            <w:shd w:val="clear" w:color="auto" w:fill="auto"/>
            <w:tcMar>
              <w:top w:w="6" w:type="dxa"/>
              <w:left w:w="40" w:type="dxa"/>
              <w:bottom w:w="6" w:type="dxa"/>
              <w:right w:w="40" w:type="dxa"/>
            </w:tcMar>
            <w:vAlign w:val="center"/>
          </w:tcPr>
          <w:p w14:paraId="04439A24"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中国航发湖南动力机械研究所</w:t>
            </w:r>
          </w:p>
        </w:tc>
        <w:tc>
          <w:tcPr>
            <w:tcW w:w="3925" w:type="dxa"/>
            <w:tcBorders>
              <w:tl2br w:val="nil"/>
              <w:tr2bl w:val="nil"/>
            </w:tcBorders>
            <w:shd w:val="clear" w:color="auto" w:fill="auto"/>
            <w:tcMar>
              <w:top w:w="6" w:type="dxa"/>
              <w:left w:w="40" w:type="dxa"/>
              <w:bottom w:w="6" w:type="dxa"/>
              <w:right w:w="40" w:type="dxa"/>
            </w:tcMar>
            <w:vAlign w:val="center"/>
          </w:tcPr>
          <w:p w14:paraId="307D1472" w14:textId="77777777" w:rsidR="00FA5944" w:rsidRDefault="00FA5944" w:rsidP="00B75DB5">
            <w:pPr>
              <w:widowControl/>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李齐飞、力宁、马智、周坤、王晓燕、翁泽文、谭键</w:t>
            </w:r>
          </w:p>
        </w:tc>
      </w:tr>
      <w:tr w:rsidR="00FA5944" w14:paraId="13603AC5" w14:textId="77777777" w:rsidTr="00B75DB5">
        <w:trPr>
          <w:trHeight w:val="855"/>
        </w:trPr>
        <w:tc>
          <w:tcPr>
            <w:tcW w:w="385" w:type="dxa"/>
            <w:tcBorders>
              <w:tl2br w:val="nil"/>
              <w:tr2bl w:val="nil"/>
            </w:tcBorders>
            <w:shd w:val="clear" w:color="auto" w:fill="auto"/>
            <w:tcMar>
              <w:top w:w="6" w:type="dxa"/>
              <w:left w:w="40" w:type="dxa"/>
              <w:bottom w:w="6" w:type="dxa"/>
              <w:right w:w="40" w:type="dxa"/>
            </w:tcMar>
            <w:vAlign w:val="center"/>
          </w:tcPr>
          <w:p w14:paraId="3B0D45EF"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28</w:t>
            </w:r>
          </w:p>
        </w:tc>
        <w:tc>
          <w:tcPr>
            <w:tcW w:w="525" w:type="dxa"/>
            <w:tcBorders>
              <w:tl2br w:val="nil"/>
              <w:tr2bl w:val="nil"/>
            </w:tcBorders>
            <w:shd w:val="clear" w:color="auto" w:fill="auto"/>
            <w:tcMar>
              <w:top w:w="6" w:type="dxa"/>
              <w:left w:w="40" w:type="dxa"/>
              <w:bottom w:w="6" w:type="dxa"/>
              <w:right w:w="40" w:type="dxa"/>
            </w:tcMar>
            <w:vAlign w:val="center"/>
          </w:tcPr>
          <w:p w14:paraId="0740BB24"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省</w:t>
            </w:r>
          </w:p>
        </w:tc>
        <w:tc>
          <w:tcPr>
            <w:tcW w:w="550" w:type="dxa"/>
            <w:tcBorders>
              <w:tl2br w:val="nil"/>
              <w:tr2bl w:val="nil"/>
            </w:tcBorders>
            <w:shd w:val="clear" w:color="auto" w:fill="auto"/>
            <w:tcMar>
              <w:top w:w="6" w:type="dxa"/>
              <w:left w:w="40" w:type="dxa"/>
              <w:bottom w:w="6" w:type="dxa"/>
              <w:right w:w="40" w:type="dxa"/>
            </w:tcMar>
            <w:vAlign w:val="center"/>
          </w:tcPr>
          <w:p w14:paraId="59581B55" w14:textId="77777777" w:rsidR="00FA5944" w:rsidRDefault="00FA5944" w:rsidP="00B75DB5">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进步</w:t>
            </w:r>
          </w:p>
        </w:tc>
        <w:tc>
          <w:tcPr>
            <w:tcW w:w="513" w:type="dxa"/>
            <w:tcBorders>
              <w:tl2br w:val="nil"/>
              <w:tr2bl w:val="nil"/>
            </w:tcBorders>
            <w:shd w:val="clear" w:color="auto" w:fill="auto"/>
            <w:tcMar>
              <w:top w:w="6" w:type="dxa"/>
              <w:left w:w="40" w:type="dxa"/>
              <w:bottom w:w="6" w:type="dxa"/>
              <w:right w:w="40" w:type="dxa"/>
            </w:tcMar>
            <w:vAlign w:val="center"/>
          </w:tcPr>
          <w:p w14:paraId="241D821E" w14:textId="77777777" w:rsidR="00FA5944" w:rsidRDefault="00FA5944" w:rsidP="00B75DB5">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三等</w:t>
            </w:r>
          </w:p>
        </w:tc>
        <w:tc>
          <w:tcPr>
            <w:tcW w:w="2327" w:type="dxa"/>
            <w:tcBorders>
              <w:tl2br w:val="nil"/>
              <w:tr2bl w:val="nil"/>
            </w:tcBorders>
            <w:shd w:val="clear" w:color="auto" w:fill="auto"/>
            <w:tcMar>
              <w:top w:w="6" w:type="dxa"/>
              <w:left w:w="40" w:type="dxa"/>
              <w:bottom w:w="6" w:type="dxa"/>
              <w:right w:w="40" w:type="dxa"/>
            </w:tcMar>
            <w:vAlign w:val="center"/>
          </w:tcPr>
          <w:p w14:paraId="1B158481" w14:textId="77777777" w:rsidR="00FA5944" w:rsidRDefault="00FA5944" w:rsidP="00B75DB5">
            <w:pPr>
              <w:widowControl/>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某旋翼机传动系统</w:t>
            </w:r>
            <w:proofErr w:type="gramStart"/>
            <w:r>
              <w:rPr>
                <w:rFonts w:ascii="Times New Roman" w:eastAsia="宋体" w:hAnsi="Times New Roman" w:cs="Times New Roman"/>
                <w:kern w:val="0"/>
                <w:szCs w:val="21"/>
                <w:lang w:bidi="ar"/>
              </w:rPr>
              <w:t>方案及倾转</w:t>
            </w:r>
            <w:proofErr w:type="gramEnd"/>
            <w:r>
              <w:rPr>
                <w:rFonts w:ascii="Times New Roman" w:eastAsia="宋体" w:hAnsi="Times New Roman" w:cs="Times New Roman"/>
                <w:kern w:val="0"/>
                <w:szCs w:val="21"/>
                <w:lang w:bidi="ar"/>
              </w:rPr>
              <w:t>减速器设计技术</w:t>
            </w:r>
          </w:p>
        </w:tc>
        <w:tc>
          <w:tcPr>
            <w:tcW w:w="5738" w:type="dxa"/>
            <w:tcBorders>
              <w:tl2br w:val="nil"/>
              <w:tr2bl w:val="nil"/>
            </w:tcBorders>
            <w:shd w:val="clear" w:color="auto" w:fill="auto"/>
            <w:tcMar>
              <w:top w:w="6" w:type="dxa"/>
              <w:left w:w="40" w:type="dxa"/>
              <w:bottom w:w="6" w:type="dxa"/>
              <w:right w:w="40" w:type="dxa"/>
            </w:tcMar>
            <w:vAlign w:val="center"/>
          </w:tcPr>
          <w:p w14:paraId="238906E8" w14:textId="77777777" w:rsidR="00FA5944" w:rsidRDefault="00FA5944" w:rsidP="00B75DB5">
            <w:pPr>
              <w:widowControl/>
              <w:jc w:val="left"/>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中国航发湖南动力机械研究所</w:t>
            </w:r>
          </w:p>
        </w:tc>
        <w:tc>
          <w:tcPr>
            <w:tcW w:w="3925" w:type="dxa"/>
            <w:tcBorders>
              <w:tl2br w:val="nil"/>
              <w:tr2bl w:val="nil"/>
            </w:tcBorders>
            <w:shd w:val="clear" w:color="auto" w:fill="auto"/>
            <w:tcMar>
              <w:top w:w="6" w:type="dxa"/>
              <w:left w:w="40" w:type="dxa"/>
              <w:bottom w:w="6" w:type="dxa"/>
              <w:right w:w="40" w:type="dxa"/>
            </w:tcMar>
            <w:vAlign w:val="center"/>
          </w:tcPr>
          <w:p w14:paraId="5ADAB50B" w14:textId="77777777" w:rsidR="00FA5944" w:rsidRDefault="00FA5944" w:rsidP="00B75DB5">
            <w:pPr>
              <w:widowControl/>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王永红、王祁波、谭武中、尹美、刘秀国、钟建锋、陈兴明</w:t>
            </w:r>
          </w:p>
        </w:tc>
      </w:tr>
    </w:tbl>
    <w:p w14:paraId="7E8FD40E" w14:textId="77777777" w:rsidR="00726793" w:rsidRPr="00FA5944" w:rsidRDefault="00726793"/>
    <w:sectPr w:rsidR="00726793" w:rsidRPr="00FA5944" w:rsidSect="00FA594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44"/>
    <w:rsid w:val="00726793"/>
    <w:rsid w:val="008663A6"/>
    <w:rsid w:val="00FA5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E8D5"/>
  <w15:chartTrackingRefBased/>
  <w15:docId w15:val="{127C45FE-BCDE-426E-AA2F-3589A556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sid w:val="00FA5944"/>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 雪山</dc:creator>
  <cp:keywords/>
  <dc:description/>
  <cp:lastModifiedBy>xm 雪山</cp:lastModifiedBy>
  <cp:revision>1</cp:revision>
  <dcterms:created xsi:type="dcterms:W3CDTF">2020-06-11T02:03:00Z</dcterms:created>
  <dcterms:modified xsi:type="dcterms:W3CDTF">2020-06-11T02:03:00Z</dcterms:modified>
</cp:coreProperties>
</file>