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10" w:rsidRDefault="00884118">
      <w:pPr>
        <w:spacing w:line="560" w:lineRule="exact"/>
        <w:rPr>
          <w:rFonts w:ascii="Times New Roman" w:eastAsia="方正小标宋简体" w:hAnsi="Times New Roman" w:cs="Times New Roman"/>
          <w:w w:val="96"/>
          <w:kern w:val="0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</w:p>
    <w:p w:rsidR="00097010" w:rsidRDefault="00884118" w:rsidP="005E0840">
      <w:pPr>
        <w:spacing w:beforeLines="50" w:afterLines="50" w:line="560" w:lineRule="exact"/>
        <w:ind w:leftChars="50" w:left="105" w:rightChars="50" w:right="105"/>
        <w:jc w:val="center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岁末年初及春节期间领导带队检查安全生产工作安排表</w:t>
      </w:r>
    </w:p>
    <w:tbl>
      <w:tblPr>
        <w:tblW w:w="8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137"/>
        <w:gridCol w:w="2130"/>
        <w:gridCol w:w="1935"/>
        <w:gridCol w:w="2277"/>
      </w:tblGrid>
      <w:tr w:rsidR="00097010">
        <w:trPr>
          <w:trHeight w:val="1015"/>
          <w:tblHeader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带队领导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职务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检查重点行业　领　域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牵头单位</w:t>
            </w:r>
          </w:p>
        </w:tc>
      </w:tr>
      <w:tr w:rsidR="00097010">
        <w:trPr>
          <w:trHeight w:val="1113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文专文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县委副书记、</w:t>
            </w:r>
          </w:p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县人民政府县长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工贸行业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应急管理局</w:t>
            </w:r>
          </w:p>
        </w:tc>
      </w:tr>
      <w:tr w:rsidR="00097010">
        <w:trPr>
          <w:trHeight w:val="988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饶祥明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县委副书记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人员密集场所消防安全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 xml:space="preserve">　消防大队</w:t>
            </w:r>
          </w:p>
        </w:tc>
      </w:tr>
      <w:tr w:rsidR="00097010">
        <w:trPr>
          <w:trHeight w:val="950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黄建中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县委常委、</w:t>
            </w:r>
          </w:p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县委办主任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宾馆酒店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县委办</w:t>
            </w:r>
          </w:p>
        </w:tc>
      </w:tr>
      <w:tr w:rsidR="00097010">
        <w:trPr>
          <w:trHeight w:val="1090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文斌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县委常委、</w:t>
            </w:r>
          </w:p>
          <w:p w:rsidR="00097010" w:rsidRDefault="00884118">
            <w:pPr>
              <w:widowControl/>
              <w:spacing w:line="400" w:lineRule="exact"/>
              <w:ind w:leftChars="10" w:left="21"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纪委书记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特种设备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市场监督管理局</w:t>
            </w:r>
          </w:p>
        </w:tc>
      </w:tr>
      <w:tr w:rsidR="00097010">
        <w:trPr>
          <w:trHeight w:val="950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彭志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县委常委、</w:t>
            </w:r>
          </w:p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统战部部长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园区工贸企业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科技和工业信息化局</w:t>
            </w:r>
          </w:p>
        </w:tc>
      </w:tr>
      <w:tr w:rsidR="00097010">
        <w:trPr>
          <w:trHeight w:val="965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刘继承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县委常委、</w:t>
            </w:r>
          </w:p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组织部部长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电　力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国网炎陵县供电公司</w:t>
            </w:r>
          </w:p>
        </w:tc>
      </w:tr>
      <w:tr w:rsidR="00097010">
        <w:trPr>
          <w:trHeight w:val="990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夏胜利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县委常委、</w:t>
            </w:r>
          </w:p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常务副县长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园区产业企业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应急管理局</w:t>
            </w:r>
          </w:p>
        </w:tc>
      </w:tr>
      <w:tr w:rsidR="00097010">
        <w:trPr>
          <w:trHeight w:val="992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谌孙爱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县委常委、</w:t>
            </w:r>
          </w:p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宣传部部长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旅游安全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文旅广体局</w:t>
            </w:r>
          </w:p>
        </w:tc>
      </w:tr>
      <w:tr w:rsidR="00097010">
        <w:trPr>
          <w:trHeight w:val="1201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rightChars="10" w:right="21"/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杨红兵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县委常委、</w:t>
            </w:r>
          </w:p>
          <w:p w:rsidR="00097010" w:rsidRDefault="00884118">
            <w:pPr>
              <w:widowControl/>
              <w:spacing w:line="400" w:lineRule="exact"/>
              <w:ind w:leftChars="10" w:left="21"/>
              <w:jc w:val="center"/>
              <w:rPr>
                <w:rFonts w:eastAsia="仿宋_GB2312" w:cs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eastAsia="仿宋_GB2312" w:cs="仿宋_GB2312" w:hint="eastAsia"/>
                <w:kern w:val="0"/>
                <w:sz w:val="24"/>
              </w:rPr>
              <w:t>政法委书记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建筑工地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住建局</w:t>
            </w:r>
          </w:p>
        </w:tc>
      </w:tr>
      <w:tr w:rsidR="00097010">
        <w:trPr>
          <w:trHeight w:val="972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盘晓文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副县长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水利设施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水利局</w:t>
            </w:r>
          </w:p>
        </w:tc>
      </w:tr>
      <w:tr w:rsidR="00097010">
        <w:trPr>
          <w:trHeight w:val="985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谭红波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副县长、公安局局长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道路交通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交警大队</w:t>
            </w:r>
          </w:p>
        </w:tc>
      </w:tr>
      <w:tr w:rsidR="00097010">
        <w:trPr>
          <w:trHeight w:val="968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12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陈黎明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副县长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交通运输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交通运输局</w:t>
            </w:r>
          </w:p>
        </w:tc>
      </w:tr>
      <w:tr w:rsidR="00097010">
        <w:trPr>
          <w:trHeight w:val="1003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13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沈红星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副县长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学校、医院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教育局、卫健局</w:t>
            </w:r>
          </w:p>
        </w:tc>
      </w:tr>
      <w:tr w:rsidR="00097010">
        <w:trPr>
          <w:trHeight w:val="998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14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贺春福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副县长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非煤矿山</w:t>
            </w:r>
            <w:r>
              <w:rPr>
                <w:rFonts w:eastAsia="仿宋_GB2312" w:cs="仿宋_GB2312" w:hint="eastAsia"/>
                <w:kern w:val="0"/>
                <w:sz w:val="24"/>
              </w:rPr>
              <w:t>、危险化学品生产企业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应急管理局</w:t>
            </w:r>
          </w:p>
        </w:tc>
      </w:tr>
      <w:tr w:rsidR="00097010">
        <w:trPr>
          <w:trHeight w:val="1028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15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spacing w:line="560" w:lineRule="exact"/>
              <w:ind w:leftChars="10" w:left="21" w:rightChars="10" w:right="2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唐迅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spacing w:line="560" w:lineRule="exact"/>
              <w:ind w:leftChars="10" w:left="21" w:rightChars="10" w:right="2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副县长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商贸行业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商务和粮食局</w:t>
            </w:r>
          </w:p>
        </w:tc>
      </w:tr>
      <w:tr w:rsidR="00097010">
        <w:trPr>
          <w:trHeight w:val="1028"/>
          <w:jc w:val="center"/>
        </w:trPr>
        <w:tc>
          <w:tcPr>
            <w:tcW w:w="55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16</w:t>
            </w:r>
          </w:p>
        </w:tc>
        <w:tc>
          <w:tcPr>
            <w:tcW w:w="113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尹志峰</w:t>
            </w:r>
          </w:p>
        </w:tc>
        <w:tc>
          <w:tcPr>
            <w:tcW w:w="2130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400" w:lineRule="exact"/>
              <w:ind w:leftChars="10" w:left="21" w:rightChars="10" w:right="21"/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副县长</w:t>
            </w:r>
          </w:p>
        </w:tc>
        <w:tc>
          <w:tcPr>
            <w:tcW w:w="1935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地质灾害</w:t>
            </w:r>
          </w:p>
        </w:tc>
        <w:tc>
          <w:tcPr>
            <w:tcW w:w="2277" w:type="dxa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自然资源局</w:t>
            </w:r>
          </w:p>
        </w:tc>
      </w:tr>
      <w:tr w:rsidR="00097010">
        <w:trPr>
          <w:trHeight w:val="3085"/>
          <w:jc w:val="center"/>
        </w:trPr>
        <w:tc>
          <w:tcPr>
            <w:tcW w:w="8029" w:type="dxa"/>
            <w:gridSpan w:val="5"/>
            <w:tcMar>
              <w:left w:w="23" w:type="dxa"/>
              <w:right w:w="23" w:type="dxa"/>
            </w:tcMar>
            <w:vAlign w:val="center"/>
          </w:tcPr>
          <w:p w:rsidR="00097010" w:rsidRDefault="00884118">
            <w:pPr>
              <w:widowControl/>
              <w:spacing w:line="560" w:lineRule="exact"/>
              <w:ind w:leftChars="10" w:left="21" w:rightChars="10" w:right="21"/>
              <w:jc w:val="left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　　说明：</w:t>
            </w:r>
            <w:r>
              <w:rPr>
                <w:rFonts w:ascii="仿宋_GB2312" w:eastAsia="仿宋_GB2312" w:hAnsi="仿宋_GB2312" w:cs="仿宋_GB2312" w:hint="eastAsia"/>
              </w:rPr>
              <w:t>1.</w:t>
            </w:r>
            <w:r>
              <w:rPr>
                <w:rFonts w:ascii="仿宋_GB2312" w:eastAsia="仿宋_GB2312" w:hAnsi="仿宋_GB2312" w:cs="仿宋_GB2312" w:hint="eastAsia"/>
              </w:rPr>
              <w:t>检查时间安排：</w:t>
            </w:r>
            <w:r>
              <w:rPr>
                <w:rFonts w:ascii="仿宋_GB2312" w:eastAsia="仿宋_GB2312" w:hAnsi="仿宋_GB2312" w:cs="仿宋_GB2312" w:hint="eastAsia"/>
              </w:rPr>
              <w:t>20</w:t>
            </w:r>
            <w:r>
              <w:rPr>
                <w:rFonts w:ascii="仿宋_GB2312" w:eastAsia="仿宋_GB2312" w:hAnsi="仿宋_GB2312" w:cs="仿宋_GB2312" w:hint="eastAsia"/>
              </w:rPr>
              <w:t>20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</w:rPr>
              <w:t>15</w:t>
            </w:r>
            <w:r>
              <w:rPr>
                <w:rFonts w:ascii="仿宋_GB2312" w:eastAsia="仿宋_GB2312" w:hAnsi="仿宋_GB2312" w:cs="仿宋_GB2312" w:hint="eastAsia"/>
              </w:rPr>
              <w:t>日前完成。</w:t>
            </w:r>
            <w:r>
              <w:rPr>
                <w:rFonts w:ascii="仿宋_GB2312" w:eastAsia="仿宋_GB2312" w:hAnsi="仿宋_GB2312" w:cs="仿宋_GB2312" w:hint="eastAsia"/>
              </w:rPr>
              <w:t>2.</w:t>
            </w:r>
            <w:r>
              <w:rPr>
                <w:rFonts w:ascii="仿宋_GB2312" w:eastAsia="仿宋_GB2312" w:hAnsi="仿宋_GB2312" w:cs="仿宋_GB2312" w:hint="eastAsia"/>
              </w:rPr>
              <w:t>各牵头部门制定带队检查方案，提前确定被检重点企业单位、线路、时间，做好组织协调工作，相关部门积极配合。</w:t>
            </w:r>
            <w:r>
              <w:rPr>
                <w:rFonts w:ascii="仿宋_GB2312" w:eastAsia="仿宋_GB2312" w:hAnsi="仿宋_GB2312" w:cs="仿宋_GB2312" w:hint="eastAsia"/>
              </w:rPr>
              <w:t>3.</w:t>
            </w:r>
            <w:r>
              <w:rPr>
                <w:rFonts w:ascii="仿宋_GB2312" w:eastAsia="仿宋_GB2312" w:hAnsi="仿宋_GB2312" w:cs="仿宋_GB2312" w:hint="eastAsia"/>
              </w:rPr>
              <w:t>牵头部门要将检查发现的问题情况、整改措施认真填写好带队检查报告表，经带队领导签署意见后，于</w:t>
            </w:r>
            <w:r>
              <w:rPr>
                <w:rFonts w:ascii="仿宋_GB2312" w:eastAsia="仿宋_GB2312" w:hAnsi="仿宋_GB2312" w:cs="仿宋_GB2312" w:hint="eastAsia"/>
              </w:rPr>
              <w:t>20</w:t>
            </w:r>
            <w:r>
              <w:rPr>
                <w:rFonts w:ascii="仿宋_GB2312" w:eastAsia="仿宋_GB2312" w:hAnsi="仿宋_GB2312" w:cs="仿宋_GB2312" w:hint="eastAsia"/>
              </w:rPr>
              <w:t>20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</w:rPr>
              <w:t>15</w:t>
            </w:r>
            <w:r>
              <w:rPr>
                <w:rFonts w:ascii="仿宋_GB2312" w:eastAsia="仿宋_GB2312" w:hAnsi="仿宋_GB2312" w:cs="仿宋_GB2312" w:hint="eastAsia"/>
              </w:rPr>
              <w:t>日前报送县安委办。同时加强跟踪督办，确保隐患按期按要求整改到位。</w:t>
            </w:r>
          </w:p>
        </w:tc>
      </w:tr>
    </w:tbl>
    <w:p w:rsidR="00097010" w:rsidRDefault="00097010">
      <w:pPr>
        <w:widowControl/>
        <w:snapToGrid w:val="0"/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097010" w:rsidRDefault="00097010">
      <w:pPr>
        <w:widowControl/>
        <w:snapToGrid w:val="0"/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097010" w:rsidRDefault="00097010">
      <w:pPr>
        <w:widowControl/>
        <w:snapToGrid w:val="0"/>
        <w:spacing w:line="560" w:lineRule="exact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097010" w:rsidRDefault="00097010">
      <w:pPr>
        <w:widowControl/>
        <w:snapToGrid w:val="0"/>
        <w:spacing w:line="560" w:lineRule="exact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097010" w:rsidRDefault="00097010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097010" w:rsidRDefault="00097010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097010" w:rsidSect="00097010">
      <w:footerReference w:type="default" r:id="rId7"/>
      <w:pgSz w:w="11906" w:h="16838"/>
      <w:pgMar w:top="1701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118" w:rsidRDefault="00884118" w:rsidP="00097010">
      <w:r>
        <w:separator/>
      </w:r>
    </w:p>
  </w:endnote>
  <w:endnote w:type="continuationSeparator" w:id="1">
    <w:p w:rsidR="00884118" w:rsidRDefault="00884118" w:rsidP="00097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10" w:rsidRDefault="0009701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-10.2pt;width:2in;height:21.2pt;z-index:251657728;mso-wrap-style:none;mso-position-horizontal:outside;mso-position-horizontal-relative:margin" o:gfxdata="UEsDBAoAAAAAAIdO4kAAAAAAAAAAAAAAAAAEAAAAZHJzL1BLAwQUAAAACACHTuJAIvQi1tQAAAAH&#10;AQAADwAAAGRycy9kb3ducmV2LnhtbE2PMU/DMBCFdyT+g3VIbK2dCKEojdOhKiOVWljYnPiapI3P&#10;ke204d9zTLDdu3d677tqu7hR3DDEwZOGbK1AILXeDtRp+Px4WxUgYjJkzegJNXxjhG39+FCZ0vo7&#10;HfF2Sp3gEIql0dCnNJVSxrZHZ+LaT0jsnX1wJrEMnbTB3DncjTJX6lU6MxA39GbCXY/t9TQ7Def3&#10;w/Wyn4/q0qkCv7KAS5MdtH5+ytQGRMIl/R3DLz6jQ81MjZ/JRjFq4EeShlWuXkCwnRcFbxoecgWy&#10;ruR//voHUEsDBBQAAAAIAIdO4kB9WgxFpQEAADADAAAOAAAAZHJzL2Uyb0RvYy54bWytUkGOEzEQ&#10;vCPxB8t34skIrcIok5XQahESAqSFBzgeO2PJdlttb2byAfgBJy7ceVfeQdubZBe4IS6enu5yubq6&#10;19ezd2yvMVkIPV8uGs50UDDYsOv550+3L1acpSzDIB0E3fODTvx68/zZeoqdbmEEN2hkRBJSN8We&#10;jznHToikRu1lWkDUgYoG0MtMv7gTA8qJ2L0TbdNciQlwiAhKp0TZm4ci31R+Y7TKH4xJOjPXc9KW&#10;64n13JZTbNay26GMo1UnGfIfVHhpAz16obqRWbJ7tH9ReasQEpi8UOAFGGOVrj1QN8vmj27uRhl1&#10;7YXMSfFiU/p/tOr9/iMyO9DsOAvS04iO374ev/88/vjClsWeKaaOUHeRcHl+DXOBnvKJkqXr2aAv&#10;X+qHUZ2MPlzM1XNmqlxatatVQyVFtfbqVfuyui8eb0dM+Y0Gz0rQc6ThVU/l/l3K9CJBz5DyWIBb&#10;61wdoAu/JQhYMqJIf5BYojxv55PuLQwHameiufc80GJy5t4GsrWsyDnAc7A9B/cR7W6sO1TkFFIa&#10;SxV2WqEy96f/FfW46J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IvQi1tQAAAAHAQAADwAAAAAA&#10;AAABACAAAAAiAAAAZHJzL2Rvd25yZXYueG1sUEsBAhQAFAAAAAgAh07iQH1aDEWlAQAAMAMAAA4A&#10;AAAAAAAAAQAgAAAAIwEAAGRycy9lMm9Eb2MueG1sUEsFBgAAAAAGAAYAWQEAADoFAAAAAA==&#10;" filled="f" stroked="f">
          <v:textbox inset="0,0,0,0">
            <w:txbxContent>
              <w:p w:rsidR="00097010" w:rsidRDefault="00097010">
                <w:pPr>
                  <w:pStyle w:val="a3"/>
                  <w:rPr>
                    <w:rFonts w:ascii="Times New Roman" w:eastAsia="方正仿宋_GBK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eastAsia="方正仿宋_GBK" w:hAnsi="Times New Roman" w:cs="Times New Roman"/>
                    <w:sz w:val="30"/>
                    <w:szCs w:val="30"/>
                  </w:rPr>
                  <w:fldChar w:fldCharType="begin"/>
                </w:r>
                <w:r w:rsidR="00884118">
                  <w:rPr>
                    <w:rFonts w:ascii="Times New Roman" w:eastAsia="方正仿宋_GBK" w:hAnsi="Times New Roman" w:cs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eastAsia="方正仿宋_GBK" w:hAnsi="Times New Roman" w:cs="Times New Roman"/>
                    <w:sz w:val="30"/>
                    <w:szCs w:val="30"/>
                  </w:rPr>
                  <w:fldChar w:fldCharType="separate"/>
                </w:r>
                <w:r w:rsidR="001C7336">
                  <w:rPr>
                    <w:rFonts w:ascii="Times New Roman" w:eastAsia="方正仿宋_GBK" w:hAnsi="Times New Roman" w:cs="Times New Roman"/>
                    <w:noProof/>
                    <w:sz w:val="30"/>
                    <w:szCs w:val="30"/>
                  </w:rPr>
                  <w:t>- 2 -</w:t>
                </w:r>
                <w:r>
                  <w:rPr>
                    <w:rFonts w:ascii="Times New Roman" w:eastAsia="方正仿宋_GBK" w:hAnsi="Times New Roman" w:cs="Times New Roman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118" w:rsidRDefault="00884118" w:rsidP="00097010">
      <w:r>
        <w:separator/>
      </w:r>
    </w:p>
  </w:footnote>
  <w:footnote w:type="continuationSeparator" w:id="1">
    <w:p w:rsidR="00884118" w:rsidRDefault="00884118" w:rsidP="00097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A91AB1"/>
    <w:rsid w:val="00097010"/>
    <w:rsid w:val="001C7336"/>
    <w:rsid w:val="005E0840"/>
    <w:rsid w:val="00884118"/>
    <w:rsid w:val="05044048"/>
    <w:rsid w:val="071F7AEB"/>
    <w:rsid w:val="0734025C"/>
    <w:rsid w:val="086721CB"/>
    <w:rsid w:val="0A296501"/>
    <w:rsid w:val="0AF25516"/>
    <w:rsid w:val="0B395927"/>
    <w:rsid w:val="10406264"/>
    <w:rsid w:val="12FE6F8B"/>
    <w:rsid w:val="175E2241"/>
    <w:rsid w:val="19853895"/>
    <w:rsid w:val="1B471895"/>
    <w:rsid w:val="1DA06D35"/>
    <w:rsid w:val="23031842"/>
    <w:rsid w:val="2723586A"/>
    <w:rsid w:val="27E0040E"/>
    <w:rsid w:val="2A4A1ADA"/>
    <w:rsid w:val="2E32797C"/>
    <w:rsid w:val="2FBB3564"/>
    <w:rsid w:val="35DD2481"/>
    <w:rsid w:val="364579A2"/>
    <w:rsid w:val="36FF3D75"/>
    <w:rsid w:val="3AA91AB1"/>
    <w:rsid w:val="3D2A2A92"/>
    <w:rsid w:val="43C10228"/>
    <w:rsid w:val="480E6E98"/>
    <w:rsid w:val="490601A3"/>
    <w:rsid w:val="490C39B7"/>
    <w:rsid w:val="4A480664"/>
    <w:rsid w:val="4A9F5F38"/>
    <w:rsid w:val="4AC45C69"/>
    <w:rsid w:val="4C474879"/>
    <w:rsid w:val="4F0B2710"/>
    <w:rsid w:val="4F3D1655"/>
    <w:rsid w:val="51622873"/>
    <w:rsid w:val="53760095"/>
    <w:rsid w:val="53AE1875"/>
    <w:rsid w:val="55FA07D9"/>
    <w:rsid w:val="59903005"/>
    <w:rsid w:val="5F2F1C3D"/>
    <w:rsid w:val="60CA010D"/>
    <w:rsid w:val="64223944"/>
    <w:rsid w:val="64991339"/>
    <w:rsid w:val="67BE1130"/>
    <w:rsid w:val="690F3AFD"/>
    <w:rsid w:val="6C0634C5"/>
    <w:rsid w:val="6DC66F8E"/>
    <w:rsid w:val="6DD42DC8"/>
    <w:rsid w:val="6EBB107C"/>
    <w:rsid w:val="72135150"/>
    <w:rsid w:val="771662CE"/>
    <w:rsid w:val="7BB264DB"/>
    <w:rsid w:val="7CC46BB5"/>
    <w:rsid w:val="7FD6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0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9701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rsid w:val="0009701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970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9701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9701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0970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097010"/>
    <w:rPr>
      <w:b/>
    </w:rPr>
  </w:style>
  <w:style w:type="character" w:styleId="a8">
    <w:name w:val="FollowedHyperlink"/>
    <w:basedOn w:val="a0"/>
    <w:qFormat/>
    <w:rsid w:val="00097010"/>
    <w:rPr>
      <w:color w:val="333333"/>
      <w:u w:val="none"/>
    </w:rPr>
  </w:style>
  <w:style w:type="character" w:styleId="a9">
    <w:name w:val="Emphasis"/>
    <w:basedOn w:val="a0"/>
    <w:qFormat/>
    <w:rsid w:val="00097010"/>
    <w:rPr>
      <w:i/>
    </w:rPr>
  </w:style>
  <w:style w:type="character" w:styleId="aa">
    <w:name w:val="Hyperlink"/>
    <w:basedOn w:val="a0"/>
    <w:qFormat/>
    <w:rsid w:val="00097010"/>
    <w:rPr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lb9596@163.com</cp:lastModifiedBy>
  <cp:revision>2</cp:revision>
  <cp:lastPrinted>2020-01-09T00:35:00Z</cp:lastPrinted>
  <dcterms:created xsi:type="dcterms:W3CDTF">2020-01-09T03:56:00Z</dcterms:created>
  <dcterms:modified xsi:type="dcterms:W3CDTF">2020-01-09T03:56:00Z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