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产业技术创新战略联盟基本信息表</w:t>
      </w:r>
    </w:p>
    <w:tbl>
      <w:tblPr>
        <w:tblStyle w:val="8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868"/>
        <w:gridCol w:w="1028"/>
        <w:gridCol w:w="727"/>
        <w:gridCol w:w="257"/>
        <w:gridCol w:w="716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理事长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理事长所在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秘书长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秘书处依托单位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对外承担责任主体单位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地址及邮编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联盟联系人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Email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联盟成员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（个）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个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其中：企业    个；高校    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40" w:type="dxa"/>
            <w:gridSpan w:val="6"/>
            <w:vAlign w:val="center"/>
          </w:tcPr>
          <w:p>
            <w:pPr>
              <w:spacing w:line="360" w:lineRule="exact"/>
              <w:ind w:firstLine="900" w:firstLineChars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科研院所   个；学会协会   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40" w:type="dxa"/>
            <w:gridSpan w:val="6"/>
            <w:vAlign w:val="center"/>
          </w:tcPr>
          <w:p>
            <w:pPr>
              <w:spacing w:line="360" w:lineRule="exact"/>
              <w:ind w:firstLine="900" w:firstLineChars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其它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联盟成立时间（年月）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共建联盟研发平台（个）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所属领域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□先进装备制造    □新材料  □文化创意  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□信息 □ 生物    □新能源  □节能环保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主营业务收入总额（万元）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占全行业主管业务收入的比例（%）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利润总额（万元）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0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联盟简介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0080" w:type="dxa"/>
            <w:gridSpan w:val="8"/>
            <w:vAlign w:val="top"/>
          </w:tcPr>
          <w:p>
            <w:pPr>
              <w:spacing w:line="360" w:lineRule="exact"/>
              <w:jc w:val="both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联盟目标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联盟任务等。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080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对外承担主体责任单位意见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0080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单位负责人签名：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（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30"/>
                <w:szCs w:val="30"/>
              </w:rPr>
              <w:t>盖章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）   </w:t>
            </w: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80" w:type="dxa"/>
            <w:gridSpan w:val="8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0080" w:type="dxa"/>
            <w:gridSpan w:val="8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（简述项目推荐意见及列入本地区、部门计划情况）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负责人签名：     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（单位盖章）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年    月    日</w:t>
            </w:r>
          </w:p>
        </w:tc>
      </w:tr>
    </w:tbl>
    <w:p>
      <w:pPr>
        <w:jc w:val="both"/>
        <w:rPr>
          <w:rFonts w:hint="eastAsia" w:ascii="方正大标宋简体" w:eastAsia="方正大标宋简体"/>
          <w:sz w:val="40"/>
          <w:szCs w:val="40"/>
          <w:lang w:eastAsia="zh-CN"/>
        </w:rPr>
      </w:pPr>
      <w:r>
        <w:rPr>
          <w:rFonts w:hint="eastAsia" w:ascii="方正大标宋简体" w:eastAsia="方正大标宋简体"/>
          <w:sz w:val="40"/>
          <w:szCs w:val="40"/>
          <w:lang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产业技术创新战略联盟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组建方案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一、联盟组建背景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（一）所属领域产业与技术发展概况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（二）联盟组建必要性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二、组建基础、条件与优势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（一）联盟成员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（二）组建基础、条件与优势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三、联盟组建方案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（一）联盟目标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（二）联盟任务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（三）运行管理机制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（四）权益共享与保障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四、预期绩效与示范效益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（一）创新效益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（二）经济社会效益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734"/>
        <w:gridCol w:w="117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7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附件名称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是否必备材料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湖南省科技计划申报单位诚信承诺书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湖南省科技计划申报项目负责人诚信承诺书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联盟对外承担主体责任单位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营业执照（或事业单位登记证、民办非企业单位登记证）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联盟章程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现行有效的联盟协议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联盟对外承担责任主体单位上年财务报表（盖财务章）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联盟固定活动场地证明文件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联盟理事会、专家委员会、秘书处专职人员名单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7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联盟项目、人事、经费、知识产权等管理制度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湖南省产业技术创新战略联盟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指标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7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15"/>
        <w:gridCol w:w="462"/>
        <w:gridCol w:w="392"/>
        <w:gridCol w:w="3402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  <w:lang w:eastAsia="zh-CN"/>
              </w:rPr>
              <w:t>联盟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名称：</w:t>
            </w:r>
            <w:r>
              <w:rPr>
                <w:rFonts w:ascii="Times New Roman" w:hAnsi="Times New Roman" w:cs="宋体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申报单位名称：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评价指标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实际情况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一级指标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基准分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指标说明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成立和运营时间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成立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年以上，且运行良好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牵头单位有关情况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牵头单位应为联盟所在行业领域龙头企业、知名院所等。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参与单位有关情况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应该涵盖联盟所在领域整个产业链，分布合理，至少有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2个以上行业龙头企业参与。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联盟规模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联盟数量应至少在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10家单位以上，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能集成省内外主要资源，能满足产业链和创新链的需要。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运行机制</w:t>
            </w:r>
          </w:p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秘书处有关情况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应设立专门秘书处，负责联盟日常有关工作，至少有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专职工作人员。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制度建设情况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联盟管理制度合理有效，有具有法律约束力的联盟协议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，建议了经费管理、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利益保障和开放发展等制度。协议中有明确的技术创新目标，必须由成员单位法定代表人共同签署生效。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组织机构情况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设立决策、咨询和执行等组织机构，建立有效的决策与执行机制，明确联盟对外承担责任的主体。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运营情况</w:t>
            </w:r>
          </w:p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技术链有关情况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技术创新目标明确，研究方向属于产业发展共性技术或关键技术，技术路线切实可行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创新链有关情况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spacing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创新链的部署科学合理。具体包括创新平台、人才引进及项目设置合理，根据各成员单位优势进行了明确合理的分工。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目标效果情况</w:t>
            </w:r>
          </w:p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(20)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年度计划目标合理可行，进行了年度产业分析，年度经济、技术与建设管理目标可行，具有科学性。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预期效果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整合产业技术创新资源，引导创新要素向企业集聚，促进产业技术集成创新，提高产业技术创新能力，提升我省产业核心竞争力。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专家评分合计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注：基准分为刚好达到指标说明的要求所得分数。</w:t>
      </w:r>
    </w:p>
    <w:p>
      <w:pPr>
        <w:spacing w:line="580" w:lineRule="exact"/>
        <w:ind w:left="0" w:leftChars="0" w:firstLine="0" w:firstLineChars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5AE4"/>
    <w:rsid w:val="09002265"/>
    <w:rsid w:val="0C64006C"/>
    <w:rsid w:val="2C8F498E"/>
    <w:rsid w:val="3AFF5AE4"/>
    <w:rsid w:val="575639C2"/>
    <w:rsid w:val="5BA14BFB"/>
    <w:rsid w:val="609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1"/>
    </w:pPr>
    <w:rPr>
      <w:rFonts w:ascii="Arial" w:hAnsi="Arial" w:eastAsia="仿宋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F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2019-06-24T06:45:00Z</dcterms:created>
  <dc:creator>罗申</dc:creator>
  <cp:lastModifiedBy>罗申</cp:lastModifiedBy>
  <dcterms:modified xsi:type="dcterms:W3CDTF">2019-06-26T09:01:40Z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