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8EF" w:rsidRDefault="002438EF" w:rsidP="002438EF">
      <w:pPr>
        <w:pStyle w:val="a5"/>
        <w:spacing w:before="0" w:beforeAutospacing="0" w:after="0" w:afterAutospacing="0" w:line="520" w:lineRule="exact"/>
        <w:rPr>
          <w:rFonts w:ascii="仿宋" w:eastAsia="仿宋" w:hAnsi="仿宋" w:cs="仿宋_GB2312"/>
          <w:b/>
          <w:sz w:val="28"/>
          <w:szCs w:val="28"/>
        </w:rPr>
      </w:pPr>
      <w:r>
        <w:rPr>
          <w:rStyle w:val="a6"/>
          <w:rFonts w:ascii="仿宋" w:eastAsia="仿宋" w:hAnsi="仿宋" w:cs="仿宋_GB2312" w:hint="eastAsia"/>
          <w:sz w:val="28"/>
          <w:szCs w:val="28"/>
        </w:rPr>
        <w:t>附件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jc w:val="center"/>
        <w:rPr>
          <w:rStyle w:val="a6"/>
          <w:rFonts w:ascii="仿宋" w:eastAsia="仿宋" w:hAnsi="仿宋" w:cs="仿宋_GB2312"/>
          <w:sz w:val="28"/>
          <w:szCs w:val="28"/>
        </w:rPr>
      </w:pPr>
      <w:r>
        <w:rPr>
          <w:rStyle w:val="a6"/>
          <w:rFonts w:ascii="仿宋" w:eastAsia="仿宋" w:hAnsi="仿宋" w:cs="仿宋_GB2312" w:hint="eastAsia"/>
          <w:sz w:val="28"/>
          <w:szCs w:val="28"/>
        </w:rPr>
        <w:t>2019年株洲市创新型城市建设专项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jc w:val="center"/>
        <w:rPr>
          <w:rStyle w:val="a6"/>
          <w:rFonts w:ascii="仿宋" w:eastAsia="仿宋" w:hAnsi="仿宋" w:cs="仿宋_GB2312"/>
          <w:sz w:val="28"/>
          <w:szCs w:val="28"/>
        </w:rPr>
      </w:pPr>
      <w:r>
        <w:rPr>
          <w:rStyle w:val="a6"/>
          <w:rFonts w:ascii="仿宋" w:eastAsia="仿宋" w:hAnsi="仿宋" w:cs="仿宋_GB2312" w:hint="eastAsia"/>
          <w:sz w:val="28"/>
          <w:szCs w:val="28"/>
        </w:rPr>
        <w:t>后补助项目申报指南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Chars="200" w:firstLine="56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申报必须的基础材料：</w:t>
      </w:r>
      <w:r>
        <w:rPr>
          <w:rFonts w:ascii="仿宋" w:eastAsia="仿宋" w:hAnsi="仿宋" w:cs="仿宋_GB2312" w:hint="eastAsia"/>
          <w:sz w:val="28"/>
          <w:szCs w:val="28"/>
        </w:rPr>
        <w:t>营业执照(企业) /事业单位法人证/民办非企业法人登记证、项目负责人资历证明（身份证、职称、学历等）、单位上年度财务报表。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1、市级研发经费管理试点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支持方向：支持我市大中型骨干企业针对研发活动薄弱环节，开展规范化的研发立项、经费归集和统计管理试点，全面提升研发投入强度及绩效。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申报条件：企业上年度销售收入在5亿元以上（近三年增长较快的企业可适当放宽），主导产品在行业领域居于国内前3-5位，企业产值、利税稳定增长，研发投入强度相对稳定;具备相对独立的研发技术中心和专职研发队伍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申报材料：企业研发经费稳定增长及规范管理、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入统承诺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书，近三年会计报表、上年度纳税证明（含所得税科技类优惠事项备案表）、研发成果等证明材料和共性附件。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主管科室：规划与监督管理科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2、科普活动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支持方向: 支持按照全市科技活动周安排部署，承办、承接市级重点科普专题活动的单位；要求事先制定详细活动方案，明确具体工作任务、目标和预算。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申报材料：专题活动方案及预算表，开展活动必须条件的相关证明材料。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主管科室：政策法规科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lastRenderedPageBreak/>
        <w:t>3、</w:t>
      </w:r>
      <w:r>
        <w:rPr>
          <w:rFonts w:ascii="仿宋" w:eastAsia="仿宋" w:hAnsi="仿宋" w:cs="仿宋_GB2312"/>
          <w:sz w:val="28"/>
          <w:szCs w:val="28"/>
        </w:rPr>
        <w:t>乡村振兴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支持方向</w:t>
      </w:r>
      <w:r>
        <w:rPr>
          <w:rFonts w:ascii="仿宋" w:eastAsia="仿宋" w:hAnsi="仿宋" w:cs="仿宋_GB2312"/>
          <w:sz w:val="28"/>
          <w:szCs w:val="28"/>
        </w:rPr>
        <w:t>:</w:t>
      </w:r>
      <w:r>
        <w:rPr>
          <w:rFonts w:ascii="仿宋" w:eastAsia="仿宋" w:hAnsi="仿宋" w:cs="仿宋_GB2312" w:hint="eastAsia"/>
          <w:sz w:val="28"/>
          <w:szCs w:val="28"/>
        </w:rPr>
        <w:t>择优</w:t>
      </w:r>
      <w:r>
        <w:rPr>
          <w:rFonts w:ascii="仿宋" w:eastAsia="仿宋" w:hAnsi="仿宋" w:cs="仿宋_GB2312"/>
          <w:sz w:val="28"/>
          <w:szCs w:val="28"/>
        </w:rPr>
        <w:t>支持</w:t>
      </w:r>
      <w:r>
        <w:rPr>
          <w:rFonts w:ascii="仿宋" w:eastAsia="仿宋" w:hAnsi="仿宋" w:cs="仿宋_GB2312" w:hint="eastAsia"/>
          <w:sz w:val="28"/>
          <w:szCs w:val="28"/>
        </w:rPr>
        <w:t>市辖</w:t>
      </w:r>
      <w:r>
        <w:rPr>
          <w:rFonts w:ascii="仿宋" w:eastAsia="仿宋" w:hAnsi="仿宋" w:cs="仿宋_GB2312"/>
          <w:sz w:val="28"/>
          <w:szCs w:val="28"/>
        </w:rPr>
        <w:t>范围内示范区</w:t>
      </w:r>
      <w:r>
        <w:rPr>
          <w:rFonts w:ascii="仿宋" w:eastAsia="仿宋" w:hAnsi="仿宋" w:cs="仿宋_GB2312" w:hint="eastAsia"/>
          <w:sz w:val="28"/>
          <w:szCs w:val="28"/>
        </w:rPr>
        <w:t>、</w:t>
      </w:r>
      <w:r>
        <w:rPr>
          <w:rFonts w:ascii="仿宋" w:eastAsia="仿宋" w:hAnsi="仿宋" w:cs="仿宋_GB2312"/>
          <w:sz w:val="28"/>
          <w:szCs w:val="28"/>
        </w:rPr>
        <w:t>科技扶贫</w:t>
      </w:r>
      <w:r>
        <w:rPr>
          <w:rFonts w:ascii="仿宋" w:eastAsia="仿宋" w:hAnsi="仿宋" w:cs="仿宋_GB2312" w:hint="eastAsia"/>
          <w:sz w:val="28"/>
          <w:szCs w:val="28"/>
        </w:rPr>
        <w:t>点、美丽乡村等实施的</w:t>
      </w:r>
      <w:r>
        <w:rPr>
          <w:rFonts w:ascii="仿宋" w:eastAsia="仿宋" w:hAnsi="仿宋" w:cs="仿宋_GB2312"/>
          <w:sz w:val="28"/>
          <w:szCs w:val="28"/>
        </w:rPr>
        <w:t>乡村振兴</w:t>
      </w:r>
      <w:r>
        <w:rPr>
          <w:rFonts w:ascii="仿宋" w:eastAsia="仿宋" w:hAnsi="仿宋" w:cs="仿宋_GB2312" w:hint="eastAsia"/>
          <w:sz w:val="28"/>
          <w:szCs w:val="28"/>
        </w:rPr>
        <w:t>科技类</w:t>
      </w:r>
      <w:r>
        <w:rPr>
          <w:rFonts w:ascii="仿宋" w:eastAsia="仿宋" w:hAnsi="仿宋" w:cs="仿宋_GB2312"/>
          <w:sz w:val="28"/>
          <w:szCs w:val="28"/>
        </w:rPr>
        <w:t>项目。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申报</w:t>
      </w:r>
      <w:r>
        <w:rPr>
          <w:rFonts w:ascii="仿宋" w:eastAsia="仿宋" w:hAnsi="仿宋" w:cs="仿宋_GB2312"/>
          <w:sz w:val="28"/>
          <w:szCs w:val="28"/>
        </w:rPr>
        <w:t>材料：</w:t>
      </w:r>
      <w:r>
        <w:rPr>
          <w:rFonts w:ascii="仿宋" w:eastAsia="仿宋" w:hAnsi="仿宋" w:cs="仿宋_GB2312" w:hint="eastAsia"/>
          <w:sz w:val="28"/>
          <w:szCs w:val="28"/>
        </w:rPr>
        <w:t>项目申请报告、办点批复等政策性文件和本</w:t>
      </w:r>
      <w:r>
        <w:rPr>
          <w:rFonts w:ascii="仿宋" w:eastAsia="仿宋" w:hAnsi="仿宋" w:cs="仿宋_GB2312"/>
          <w:sz w:val="28"/>
          <w:szCs w:val="28"/>
        </w:rPr>
        <w:t>辖区产业发展目录，</w:t>
      </w:r>
      <w:r>
        <w:rPr>
          <w:rFonts w:ascii="仿宋" w:eastAsia="仿宋" w:hAnsi="仿宋" w:cs="仿宋_GB2312" w:hint="eastAsia"/>
          <w:sz w:val="28"/>
          <w:szCs w:val="28"/>
        </w:rPr>
        <w:t>项目</w:t>
      </w:r>
      <w:r>
        <w:rPr>
          <w:rFonts w:ascii="仿宋" w:eastAsia="仿宋" w:hAnsi="仿宋" w:cs="仿宋_GB2312"/>
          <w:sz w:val="28"/>
          <w:szCs w:val="28"/>
        </w:rPr>
        <w:t>实施相关的证明材料。</w:t>
      </w:r>
    </w:p>
    <w:p w:rsidR="002438EF" w:rsidRDefault="002438EF" w:rsidP="002438EF">
      <w:pPr>
        <w:pStyle w:val="a5"/>
        <w:spacing w:before="0" w:beforeAutospacing="0" w:after="0" w:afterAutospacing="0" w:line="520" w:lineRule="exact"/>
        <w:ind w:firstLine="482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主管</w:t>
      </w:r>
      <w:r>
        <w:rPr>
          <w:rFonts w:ascii="仿宋" w:eastAsia="仿宋" w:hAnsi="仿宋" w:cs="仿宋_GB2312"/>
          <w:sz w:val="28"/>
          <w:szCs w:val="28"/>
        </w:rPr>
        <w:t>科室:农村</w:t>
      </w:r>
      <w:r>
        <w:rPr>
          <w:rFonts w:ascii="仿宋" w:eastAsia="仿宋" w:hAnsi="仿宋" w:cs="仿宋_GB2312" w:hint="eastAsia"/>
          <w:sz w:val="28"/>
          <w:szCs w:val="28"/>
        </w:rPr>
        <w:t>与社会发展</w:t>
      </w:r>
      <w:r>
        <w:rPr>
          <w:rFonts w:ascii="仿宋" w:eastAsia="仿宋" w:hAnsi="仿宋" w:cs="仿宋_GB2312"/>
          <w:sz w:val="28"/>
          <w:szCs w:val="28"/>
        </w:rPr>
        <w:t>科技科</w:t>
      </w:r>
    </w:p>
    <w:p w:rsidR="00DA56B0" w:rsidRPr="002438EF" w:rsidRDefault="00DA56B0">
      <w:bookmarkStart w:id="0" w:name="_GoBack"/>
      <w:bookmarkEnd w:id="0"/>
    </w:p>
    <w:sectPr w:rsidR="00DA56B0" w:rsidRPr="002438EF" w:rsidSect="002A33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36" w:rsidRDefault="004A6836" w:rsidP="002438EF">
      <w:r>
        <w:separator/>
      </w:r>
    </w:p>
  </w:endnote>
  <w:endnote w:type="continuationSeparator" w:id="0">
    <w:p w:rsidR="004A6836" w:rsidRDefault="004A6836" w:rsidP="0024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36" w:rsidRDefault="004A6836" w:rsidP="002438EF">
      <w:r>
        <w:separator/>
      </w:r>
    </w:p>
  </w:footnote>
  <w:footnote w:type="continuationSeparator" w:id="0">
    <w:p w:rsidR="004A6836" w:rsidRDefault="004A6836" w:rsidP="00243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FF"/>
    <w:rsid w:val="002438EF"/>
    <w:rsid w:val="004A6836"/>
    <w:rsid w:val="00936AFF"/>
    <w:rsid w:val="00DA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8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8EF"/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243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2438E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3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38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3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38EF"/>
    <w:rPr>
      <w:sz w:val="18"/>
      <w:szCs w:val="18"/>
    </w:rPr>
  </w:style>
  <w:style w:type="paragraph" w:styleId="a5">
    <w:name w:val="Normal (Web)"/>
    <w:basedOn w:val="a"/>
    <w:uiPriority w:val="99"/>
    <w:semiHidden/>
    <w:qFormat/>
    <w:rsid w:val="002438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99"/>
    <w:qFormat/>
    <w:rsid w:val="002438E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wittypc</dc:creator>
  <cp:keywords/>
  <dc:description/>
  <cp:lastModifiedBy>wittypc</cp:lastModifiedBy>
  <cp:revision>2</cp:revision>
  <dcterms:created xsi:type="dcterms:W3CDTF">2019-05-31T07:32:00Z</dcterms:created>
  <dcterms:modified xsi:type="dcterms:W3CDTF">2019-05-31T07:33:00Z</dcterms:modified>
</cp:coreProperties>
</file>