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DBB" w:rsidRDefault="00D84DBB">
      <w:pPr>
        <w:jc w:val="center"/>
        <w:rPr>
          <w:rFonts w:ascii="仿宋_GB2312" w:eastAsia="仿宋_GB2312" w:hAnsi="仿宋_GB2312" w:cs="仿宋_GB2312"/>
          <w:color w:val="000000"/>
          <w:sz w:val="32"/>
          <w:szCs w:val="32"/>
        </w:rPr>
      </w:pPr>
    </w:p>
    <w:p w:rsidR="00D84DBB" w:rsidRDefault="00D84DBB">
      <w:pPr>
        <w:rPr>
          <w:rFonts w:ascii="仿宋_GB2312" w:eastAsia="仿宋_GB2312" w:hAnsi="仿宋_GB2312" w:cs="仿宋_GB2312"/>
          <w:color w:val="000000"/>
          <w:sz w:val="32"/>
          <w:szCs w:val="32"/>
        </w:rPr>
      </w:pPr>
    </w:p>
    <w:p w:rsidR="00D84DBB" w:rsidRDefault="00D84DBB">
      <w:pPr>
        <w:jc w:val="center"/>
        <w:rPr>
          <w:rFonts w:ascii="仿宋_GB2312" w:eastAsia="仿宋_GB2312" w:hAnsi="仿宋_GB2312" w:cs="仿宋_GB2312"/>
          <w:color w:val="000000"/>
          <w:sz w:val="32"/>
          <w:szCs w:val="32"/>
        </w:rPr>
      </w:pPr>
    </w:p>
    <w:p w:rsidR="00D84DBB" w:rsidRDefault="00D84DBB">
      <w:pPr>
        <w:jc w:val="center"/>
        <w:rPr>
          <w:rFonts w:ascii="仿宋_GB2312" w:eastAsia="仿宋_GB2312" w:hAnsi="仿宋_GB2312" w:cs="仿宋_GB2312"/>
          <w:color w:val="000000"/>
          <w:sz w:val="32"/>
          <w:szCs w:val="32"/>
        </w:rPr>
      </w:pPr>
    </w:p>
    <w:p w:rsidR="00D00D91" w:rsidRDefault="00D00D91">
      <w:pPr>
        <w:jc w:val="center"/>
        <w:rPr>
          <w:rFonts w:ascii="仿宋_GB2312" w:eastAsia="仿宋_GB2312" w:hAnsi="仿宋_GB2312" w:cs="仿宋_GB2312"/>
          <w:color w:val="000000"/>
          <w:sz w:val="32"/>
          <w:szCs w:val="32"/>
        </w:rPr>
      </w:pPr>
    </w:p>
    <w:p w:rsidR="00D84DBB" w:rsidRDefault="00D84DBB">
      <w:pPr>
        <w:rPr>
          <w:rFonts w:ascii="仿宋_GB2312" w:eastAsia="仿宋_GB2312" w:hAnsi="仿宋_GB2312" w:cs="仿宋_GB2312"/>
          <w:color w:val="000000"/>
          <w:sz w:val="32"/>
          <w:szCs w:val="32"/>
        </w:rPr>
      </w:pPr>
    </w:p>
    <w:p w:rsidR="00D84DBB" w:rsidRDefault="003C4D68">
      <w:pPr>
        <w:spacing w:line="56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芦教字〔2019〕</w:t>
      </w:r>
      <w:r w:rsidR="00D3258E">
        <w:rPr>
          <w:rFonts w:ascii="仿宋_GB2312" w:eastAsia="仿宋_GB2312" w:hAnsi="仿宋_GB2312" w:cs="仿宋_GB2312" w:hint="eastAsia"/>
          <w:color w:val="000000"/>
          <w:sz w:val="32"/>
          <w:szCs w:val="32"/>
        </w:rPr>
        <w:t>20</w:t>
      </w:r>
      <w:r>
        <w:rPr>
          <w:rFonts w:ascii="仿宋_GB2312" w:eastAsia="仿宋_GB2312" w:hAnsi="仿宋_GB2312" w:cs="仿宋_GB2312" w:hint="eastAsia"/>
          <w:color w:val="000000"/>
          <w:sz w:val="32"/>
          <w:szCs w:val="32"/>
        </w:rPr>
        <w:t>号</w:t>
      </w:r>
    </w:p>
    <w:p w:rsidR="00D84DBB" w:rsidRDefault="00D84DBB">
      <w:pPr>
        <w:spacing w:line="560" w:lineRule="exact"/>
        <w:jc w:val="center"/>
        <w:rPr>
          <w:rFonts w:ascii="仿宋_GB2312" w:eastAsia="仿宋_GB2312" w:hAnsi="仿宋_GB2312" w:cs="仿宋_GB2312"/>
          <w:color w:val="000000"/>
          <w:sz w:val="32"/>
          <w:szCs w:val="32"/>
        </w:rPr>
      </w:pPr>
    </w:p>
    <w:p w:rsidR="00D84DBB" w:rsidRPr="00094455" w:rsidRDefault="003C4D68" w:rsidP="008E6775">
      <w:pPr>
        <w:spacing w:beforeLines="50" w:line="560" w:lineRule="exact"/>
        <w:jc w:val="center"/>
        <w:rPr>
          <w:rFonts w:asciiTheme="minorEastAsia" w:eastAsiaTheme="minorEastAsia" w:hAnsiTheme="minorEastAsia" w:cs="方正小标宋简体"/>
          <w:b/>
          <w:bCs/>
          <w:color w:val="000000"/>
          <w:sz w:val="44"/>
          <w:szCs w:val="44"/>
        </w:rPr>
      </w:pPr>
      <w:r w:rsidRPr="00094455">
        <w:rPr>
          <w:rFonts w:asciiTheme="minorEastAsia" w:eastAsiaTheme="minorEastAsia" w:hAnsiTheme="minorEastAsia" w:cs="方正小标宋简体" w:hint="eastAsia"/>
          <w:b/>
          <w:bCs/>
          <w:color w:val="000000"/>
          <w:sz w:val="44"/>
          <w:szCs w:val="44"/>
        </w:rPr>
        <w:t>株洲市芦淞区教育局</w:t>
      </w:r>
    </w:p>
    <w:p w:rsidR="00D84DBB" w:rsidRPr="00094455" w:rsidRDefault="003C4D68">
      <w:pPr>
        <w:adjustRightInd w:val="0"/>
        <w:snapToGrid w:val="0"/>
        <w:spacing w:line="560" w:lineRule="exact"/>
        <w:jc w:val="center"/>
        <w:rPr>
          <w:rFonts w:asciiTheme="minorEastAsia" w:eastAsiaTheme="minorEastAsia" w:hAnsiTheme="minorEastAsia" w:cs="方正小标宋简体"/>
          <w:b/>
          <w:bCs/>
          <w:sz w:val="44"/>
          <w:szCs w:val="44"/>
        </w:rPr>
      </w:pPr>
      <w:r w:rsidRPr="00094455">
        <w:rPr>
          <w:rFonts w:asciiTheme="minorEastAsia" w:eastAsiaTheme="minorEastAsia" w:hAnsiTheme="minorEastAsia" w:cs="方正小标宋简体" w:hint="eastAsia"/>
          <w:b/>
          <w:bCs/>
          <w:sz w:val="44"/>
          <w:szCs w:val="44"/>
        </w:rPr>
        <w:t>关于印发《芦淞区2019年中小学校招生工作</w:t>
      </w:r>
    </w:p>
    <w:p w:rsidR="00D84DBB" w:rsidRPr="00094455" w:rsidRDefault="003C4D68">
      <w:pPr>
        <w:adjustRightInd w:val="0"/>
        <w:snapToGrid w:val="0"/>
        <w:spacing w:line="560" w:lineRule="exact"/>
        <w:jc w:val="center"/>
        <w:rPr>
          <w:rFonts w:asciiTheme="minorEastAsia" w:eastAsiaTheme="minorEastAsia" w:hAnsiTheme="minorEastAsia" w:cs="方正小标宋简体"/>
          <w:b/>
          <w:bCs/>
          <w:sz w:val="44"/>
          <w:szCs w:val="44"/>
        </w:rPr>
      </w:pPr>
      <w:r w:rsidRPr="00094455">
        <w:rPr>
          <w:rFonts w:asciiTheme="minorEastAsia" w:eastAsiaTheme="minorEastAsia" w:hAnsiTheme="minorEastAsia" w:cs="方正小标宋简体" w:hint="eastAsia"/>
          <w:b/>
          <w:bCs/>
          <w:sz w:val="44"/>
          <w:szCs w:val="44"/>
        </w:rPr>
        <w:t>方案》的通知</w:t>
      </w:r>
    </w:p>
    <w:p w:rsidR="00D84DBB" w:rsidRDefault="00D84DBB">
      <w:pPr>
        <w:adjustRightInd w:val="0"/>
        <w:snapToGrid w:val="0"/>
        <w:spacing w:line="560" w:lineRule="exact"/>
        <w:rPr>
          <w:rFonts w:ascii="仿宋_GB2312" w:eastAsia="仿宋_GB2312" w:hAnsi="仿宋_GB2312" w:cs="仿宋_GB2312"/>
          <w:b/>
          <w:sz w:val="32"/>
          <w:szCs w:val="32"/>
        </w:rPr>
      </w:pPr>
    </w:p>
    <w:p w:rsidR="00D84DBB" w:rsidRDefault="003C4D68">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各中小学：</w:t>
      </w:r>
    </w:p>
    <w:p w:rsidR="00D84DBB" w:rsidRDefault="003C4D68">
      <w:pPr>
        <w:adjustRightInd w:val="0"/>
        <w:snapToGrid w:val="0"/>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现将《芦淞区2019年中小学校招生工作方案》印发给你们，请遵照执行。</w:t>
      </w:r>
    </w:p>
    <w:p w:rsidR="00D84DBB" w:rsidRDefault="00D84DBB">
      <w:pPr>
        <w:adjustRightInd w:val="0"/>
        <w:snapToGrid w:val="0"/>
        <w:spacing w:line="560" w:lineRule="exact"/>
        <w:ind w:firstLine="645"/>
        <w:rPr>
          <w:rFonts w:ascii="仿宋_GB2312" w:eastAsia="仿宋_GB2312" w:hAnsi="仿宋_GB2312" w:cs="仿宋_GB2312"/>
          <w:sz w:val="32"/>
          <w:szCs w:val="32"/>
        </w:rPr>
      </w:pPr>
    </w:p>
    <w:p w:rsidR="00D84DBB" w:rsidRDefault="00D84DBB">
      <w:pPr>
        <w:adjustRightInd w:val="0"/>
        <w:snapToGrid w:val="0"/>
        <w:spacing w:line="560" w:lineRule="exact"/>
        <w:ind w:firstLine="645"/>
        <w:rPr>
          <w:rFonts w:ascii="仿宋_GB2312" w:eastAsia="仿宋_GB2312" w:hAnsi="仿宋_GB2312" w:cs="仿宋_GB2312"/>
          <w:sz w:val="32"/>
          <w:szCs w:val="32"/>
        </w:rPr>
      </w:pPr>
    </w:p>
    <w:p w:rsidR="00D84DBB" w:rsidRDefault="003C4D68">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株洲市芦淞区教育局</w:t>
      </w:r>
    </w:p>
    <w:p w:rsidR="00D84DBB" w:rsidRDefault="003C4D68">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2019年4月</w:t>
      </w:r>
      <w:r w:rsidR="00BC558E">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w:t>
      </w:r>
    </w:p>
    <w:p w:rsidR="00D84DBB" w:rsidRPr="00094455" w:rsidRDefault="003C4D68">
      <w:pPr>
        <w:adjustRightInd w:val="0"/>
        <w:snapToGrid w:val="0"/>
        <w:spacing w:line="560" w:lineRule="exact"/>
        <w:jc w:val="center"/>
        <w:rPr>
          <w:rFonts w:asciiTheme="majorEastAsia" w:eastAsiaTheme="majorEastAsia" w:hAnsiTheme="majorEastAsia" w:cs="仿宋_GB2312"/>
          <w:b/>
          <w:sz w:val="32"/>
          <w:szCs w:val="32"/>
        </w:rPr>
      </w:pPr>
      <w:r>
        <w:rPr>
          <w:rFonts w:ascii="仿宋_GB2312" w:eastAsia="仿宋_GB2312" w:hAnsi="仿宋_GB2312" w:cs="仿宋_GB2312" w:hint="eastAsia"/>
          <w:b/>
          <w:sz w:val="32"/>
          <w:szCs w:val="32"/>
        </w:rPr>
        <w:br w:type="page"/>
      </w:r>
      <w:r w:rsidRPr="00094455">
        <w:rPr>
          <w:rFonts w:asciiTheme="majorEastAsia" w:eastAsiaTheme="majorEastAsia" w:hAnsiTheme="majorEastAsia" w:cs="方正小标宋简体" w:hint="eastAsia"/>
          <w:b/>
          <w:bCs/>
          <w:sz w:val="44"/>
          <w:szCs w:val="44"/>
        </w:rPr>
        <w:lastRenderedPageBreak/>
        <w:t>芦淞区2019年中小学校招生工作方案</w:t>
      </w: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shd w:val="clear" w:color="auto" w:fill="FFFFFF"/>
        </w:rPr>
      </w:pPr>
      <w:r w:rsidRPr="00A846A7">
        <w:rPr>
          <w:rFonts w:ascii="仿宋_GB2312" w:eastAsia="仿宋_GB2312" w:hAnsi="仿宋_GB2312" w:cs="仿宋_GB2312" w:hint="eastAsia"/>
          <w:sz w:val="32"/>
          <w:szCs w:val="32"/>
          <w:shd w:val="clear" w:color="auto" w:fill="FFFFFF"/>
        </w:rPr>
        <w:t>为贯彻《中华人民共和国义务教育法》、《湖南省实施&lt;中华人民共和国义务教育法&gt;办法》、《教育部办公厅关于印发&lt;关于做好2019年普通中小学招生入学工作的通知&gt;的通知》（教基厅〔2019〕1号）及《株洲市教育局关于印发〈株洲市2019年义务教育阶段学校招生实施方案〉的通知》（株教函〔2019〕（27号）等文件精神，落实义务教育阶段免试入学政策，规范</w:t>
      </w:r>
      <w:r w:rsidR="00D3258E" w:rsidRPr="00A846A7">
        <w:rPr>
          <w:rFonts w:ascii="仿宋_GB2312" w:eastAsia="仿宋_GB2312" w:hAnsi="仿宋_GB2312" w:cs="仿宋_GB2312" w:hint="eastAsia"/>
          <w:sz w:val="32"/>
          <w:szCs w:val="32"/>
          <w:shd w:val="clear" w:color="auto" w:fill="FFFFFF"/>
        </w:rPr>
        <w:t>中小学</w:t>
      </w:r>
      <w:r w:rsidRPr="00A846A7">
        <w:rPr>
          <w:rFonts w:ascii="仿宋_GB2312" w:eastAsia="仿宋_GB2312" w:hAnsi="仿宋_GB2312" w:cs="仿宋_GB2312" w:hint="eastAsia"/>
          <w:sz w:val="32"/>
          <w:szCs w:val="32"/>
          <w:shd w:val="clear" w:color="auto" w:fill="FFFFFF"/>
        </w:rPr>
        <w:t>招生入学行为，促进</w:t>
      </w:r>
      <w:r w:rsidR="00D3258E" w:rsidRPr="00A846A7">
        <w:rPr>
          <w:rFonts w:ascii="仿宋_GB2312" w:eastAsia="仿宋_GB2312" w:hAnsi="仿宋_GB2312" w:cs="仿宋_GB2312" w:hint="eastAsia"/>
          <w:sz w:val="32"/>
          <w:szCs w:val="32"/>
          <w:shd w:val="clear" w:color="auto" w:fill="FFFFFF"/>
        </w:rPr>
        <w:t>义务</w:t>
      </w:r>
      <w:r w:rsidRPr="00A846A7">
        <w:rPr>
          <w:rFonts w:ascii="仿宋_GB2312" w:eastAsia="仿宋_GB2312" w:hAnsi="仿宋_GB2312" w:cs="仿宋_GB2312" w:hint="eastAsia"/>
          <w:sz w:val="32"/>
          <w:szCs w:val="32"/>
          <w:shd w:val="clear" w:color="auto" w:fill="FFFFFF"/>
        </w:rPr>
        <w:t>教育</w:t>
      </w:r>
      <w:r w:rsidR="00D3258E" w:rsidRPr="00A846A7">
        <w:rPr>
          <w:rFonts w:ascii="仿宋_GB2312" w:eastAsia="仿宋_GB2312" w:hAnsi="仿宋_GB2312" w:cs="仿宋_GB2312" w:hint="eastAsia"/>
          <w:sz w:val="32"/>
          <w:szCs w:val="32"/>
          <w:shd w:val="clear" w:color="auto" w:fill="FFFFFF"/>
        </w:rPr>
        <w:t>优质、均衡发展</w:t>
      </w:r>
      <w:r w:rsidRPr="00A846A7">
        <w:rPr>
          <w:rFonts w:ascii="仿宋_GB2312" w:eastAsia="仿宋_GB2312" w:hAnsi="仿宋_GB2312" w:cs="仿宋_GB2312" w:hint="eastAsia"/>
          <w:sz w:val="32"/>
          <w:szCs w:val="32"/>
          <w:shd w:val="clear" w:color="auto" w:fill="FFFFFF"/>
        </w:rPr>
        <w:t>，做好</w:t>
      </w:r>
      <w:r w:rsidR="00BC558E" w:rsidRPr="00A846A7">
        <w:rPr>
          <w:rFonts w:ascii="仿宋_GB2312" w:eastAsia="仿宋_GB2312" w:hAnsi="仿宋_GB2312" w:cs="仿宋_GB2312" w:hint="eastAsia"/>
          <w:sz w:val="32"/>
          <w:szCs w:val="32"/>
          <w:shd w:val="clear" w:color="auto" w:fill="FFFFFF"/>
        </w:rPr>
        <w:t>2019年</w:t>
      </w:r>
      <w:r w:rsidRPr="00A846A7">
        <w:rPr>
          <w:rFonts w:ascii="仿宋_GB2312" w:eastAsia="仿宋_GB2312" w:hAnsi="仿宋_GB2312" w:cs="仿宋_GB2312" w:hint="eastAsia"/>
          <w:sz w:val="32"/>
          <w:szCs w:val="32"/>
          <w:shd w:val="clear" w:color="auto" w:fill="FFFFFF"/>
        </w:rPr>
        <w:t>中小学招生工作，结合实际，特制定本工作方案。</w:t>
      </w:r>
    </w:p>
    <w:p w:rsidR="00D84DBB" w:rsidRPr="0002201C" w:rsidRDefault="003C4D68" w:rsidP="0002201C">
      <w:pPr>
        <w:spacing w:line="560" w:lineRule="exact"/>
        <w:ind w:firstLineChars="200" w:firstLine="640"/>
        <w:rPr>
          <w:rFonts w:ascii="黑体" w:eastAsia="黑体" w:hAnsi="黑体" w:cs="黑体"/>
          <w:sz w:val="32"/>
          <w:szCs w:val="32"/>
        </w:rPr>
      </w:pPr>
      <w:r w:rsidRPr="0002201C">
        <w:rPr>
          <w:rFonts w:ascii="黑体" w:eastAsia="黑体" w:hAnsi="黑体" w:cs="黑体" w:hint="eastAsia"/>
          <w:sz w:val="32"/>
          <w:szCs w:val="32"/>
        </w:rPr>
        <w:t>一、指导思想</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shd w:val="clear" w:color="auto" w:fill="FFFFFF"/>
        </w:rPr>
      </w:pPr>
      <w:r w:rsidRPr="00A846A7">
        <w:rPr>
          <w:rFonts w:ascii="仿宋_GB2312" w:eastAsia="仿宋_GB2312" w:hAnsi="仿宋_GB2312" w:cs="仿宋_GB2312" w:hint="eastAsia"/>
          <w:sz w:val="32"/>
          <w:szCs w:val="32"/>
          <w:shd w:val="clear" w:color="auto" w:fill="FFFFFF"/>
        </w:rPr>
        <w:t>坚持以</w:t>
      </w:r>
      <w:r w:rsidRPr="00A846A7">
        <w:rPr>
          <w:rFonts w:ascii="仿宋_GB2312" w:eastAsia="仿宋_GB2312" w:hAnsi="仿宋_GB2312" w:cs="仿宋_GB2312" w:hint="eastAsia"/>
          <w:sz w:val="32"/>
          <w:szCs w:val="32"/>
        </w:rPr>
        <w:t>习近平新时代中国特色社会主义思想为</w:t>
      </w:r>
      <w:r w:rsidRPr="00A846A7">
        <w:rPr>
          <w:rFonts w:ascii="仿宋_GB2312" w:eastAsia="仿宋_GB2312" w:hAnsi="仿宋_GB2312" w:cs="仿宋_GB2312" w:hint="eastAsia"/>
          <w:sz w:val="32"/>
          <w:szCs w:val="32"/>
          <w:shd w:val="clear" w:color="auto" w:fill="FFFFFF"/>
        </w:rPr>
        <w:t>指导，</w:t>
      </w:r>
      <w:r w:rsidR="00BC558E" w:rsidRPr="00A846A7">
        <w:rPr>
          <w:rFonts w:ascii="仿宋_GB2312" w:eastAsia="仿宋_GB2312" w:hAnsi="仿宋_GB2312" w:cs="仿宋_GB2312" w:hint="eastAsia"/>
          <w:sz w:val="32"/>
          <w:szCs w:val="32"/>
          <w:shd w:val="clear" w:color="auto" w:fill="FFFFFF"/>
        </w:rPr>
        <w:t>全面</w:t>
      </w:r>
      <w:r w:rsidRPr="00A846A7">
        <w:rPr>
          <w:rFonts w:ascii="仿宋_GB2312" w:eastAsia="仿宋_GB2312" w:hAnsi="仿宋_GB2312" w:cs="仿宋_GB2312" w:hint="eastAsia"/>
          <w:sz w:val="32"/>
          <w:szCs w:val="32"/>
          <w:shd w:val="clear" w:color="auto" w:fill="FFFFFF"/>
        </w:rPr>
        <w:t>贯彻党的教育方针，落实立德树人根本任务，推进依法治教，建立健全科学、便利的招生入学规定，</w:t>
      </w:r>
      <w:r w:rsidR="00B732EE" w:rsidRPr="00A846A7">
        <w:rPr>
          <w:rFonts w:ascii="仿宋_GB2312" w:eastAsia="仿宋_GB2312" w:hAnsi="仿宋_GB2312" w:cs="仿宋_GB2312" w:hint="eastAsia"/>
          <w:sz w:val="32"/>
          <w:szCs w:val="32"/>
          <w:shd w:val="clear" w:color="auto" w:fill="FFFFFF"/>
        </w:rPr>
        <w:t>加强</w:t>
      </w:r>
      <w:r w:rsidRPr="00A846A7">
        <w:rPr>
          <w:rFonts w:ascii="仿宋_GB2312" w:eastAsia="仿宋_GB2312" w:hAnsi="仿宋_GB2312" w:cs="仿宋_GB2312" w:hint="eastAsia"/>
          <w:sz w:val="32"/>
          <w:szCs w:val="32"/>
          <w:shd w:val="clear" w:color="auto" w:fill="FFFFFF"/>
        </w:rPr>
        <w:t>义务教育的公益性、公平性和普惠性，保障适龄儿童少年入学的合法权益</w:t>
      </w:r>
      <w:r w:rsidRPr="00A846A7">
        <w:rPr>
          <w:rFonts w:ascii="仿宋_GB2312" w:eastAsia="仿宋_GB2312" w:hAnsi="仿宋_GB2312" w:cs="仿宋_GB2312" w:hint="eastAsia"/>
          <w:sz w:val="32"/>
          <w:szCs w:val="32"/>
        </w:rPr>
        <w:t>，</w:t>
      </w:r>
      <w:r w:rsidR="00B732EE" w:rsidRPr="00A846A7">
        <w:rPr>
          <w:rFonts w:ascii="仿宋_GB2312" w:eastAsia="仿宋_GB2312" w:hAnsi="仿宋_GB2312" w:cs="仿宋_GB2312" w:hint="eastAsia"/>
          <w:sz w:val="32"/>
          <w:szCs w:val="32"/>
          <w:shd w:val="clear" w:color="auto" w:fill="FFFFFF"/>
        </w:rPr>
        <w:t>加快我区义务</w:t>
      </w:r>
      <w:r w:rsidR="00BC558E" w:rsidRPr="00A846A7">
        <w:rPr>
          <w:rFonts w:ascii="仿宋_GB2312" w:eastAsia="仿宋_GB2312" w:hAnsi="仿宋_GB2312" w:cs="仿宋_GB2312" w:hint="eastAsia"/>
          <w:sz w:val="32"/>
          <w:szCs w:val="32"/>
          <w:shd w:val="clear" w:color="auto" w:fill="FFFFFF"/>
        </w:rPr>
        <w:t>教育优质均衡发展，</w:t>
      </w:r>
      <w:r w:rsidRPr="00A846A7">
        <w:rPr>
          <w:rFonts w:ascii="仿宋_GB2312" w:eastAsia="仿宋_GB2312" w:hAnsi="仿宋_GB2312" w:cs="仿宋_GB2312" w:hint="eastAsia"/>
          <w:sz w:val="32"/>
          <w:szCs w:val="32"/>
        </w:rPr>
        <w:t>努力办好人民满意的教育。</w:t>
      </w:r>
    </w:p>
    <w:p w:rsidR="00D84DBB" w:rsidRPr="0002201C" w:rsidRDefault="003C4D68" w:rsidP="0002201C">
      <w:pPr>
        <w:spacing w:line="560" w:lineRule="exact"/>
        <w:ind w:firstLineChars="200" w:firstLine="640"/>
        <w:rPr>
          <w:rFonts w:ascii="黑体" w:eastAsia="黑体" w:hAnsi="黑体" w:cs="黑体"/>
          <w:sz w:val="32"/>
          <w:szCs w:val="32"/>
        </w:rPr>
      </w:pPr>
      <w:r w:rsidRPr="0002201C">
        <w:rPr>
          <w:rFonts w:ascii="黑体" w:eastAsia="黑体" w:hAnsi="黑体" w:cs="黑体" w:hint="eastAsia"/>
          <w:sz w:val="32"/>
          <w:szCs w:val="32"/>
        </w:rPr>
        <w:t>二、组织机构</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shd w:val="clear" w:color="auto" w:fill="FFFFFF"/>
        </w:rPr>
      </w:pPr>
      <w:r w:rsidRPr="00A846A7">
        <w:rPr>
          <w:rFonts w:ascii="仿宋_GB2312" w:eastAsia="仿宋_GB2312" w:hAnsi="仿宋_GB2312" w:cs="仿宋_GB2312" w:hint="eastAsia"/>
          <w:sz w:val="32"/>
          <w:szCs w:val="32"/>
          <w:shd w:val="clear" w:color="auto" w:fill="FFFFFF"/>
        </w:rPr>
        <w:t>为加强对招生工作的领导与组织协调，教育局成立招生工作领导小组。</w:t>
      </w:r>
    </w:p>
    <w:p w:rsidR="00D84DBB" w:rsidRPr="00A846A7" w:rsidRDefault="003C4D68" w:rsidP="00A846A7">
      <w:pPr>
        <w:adjustRightInd w:val="0"/>
        <w:snapToGrid w:val="0"/>
        <w:spacing w:line="560" w:lineRule="exact"/>
        <w:ind w:firstLineChars="200" w:firstLine="643"/>
        <w:outlineLvl w:val="0"/>
        <w:rPr>
          <w:rFonts w:ascii="仿宋_GB2312" w:eastAsia="仿宋_GB2312" w:hAnsi="楷体" w:cs="楷体"/>
          <w:b/>
          <w:sz w:val="32"/>
          <w:szCs w:val="32"/>
        </w:rPr>
      </w:pPr>
      <w:r w:rsidRPr="00A846A7">
        <w:rPr>
          <w:rFonts w:ascii="仿宋_GB2312" w:eastAsia="仿宋_GB2312" w:hAnsi="楷体" w:cs="楷体" w:hint="eastAsia"/>
          <w:b/>
          <w:sz w:val="32"/>
          <w:szCs w:val="32"/>
        </w:rPr>
        <w:t>（一）工作领导小组</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组      长：朱金辉</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常务副组长：肖耀华</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副  组  长：谢建平、陈洪浩、彭文蓉、成小燕</w:t>
      </w:r>
    </w:p>
    <w:p w:rsidR="00D84DBB" w:rsidRPr="00A846A7" w:rsidRDefault="003C4D68">
      <w:pPr>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成      员：基教股、办公室、督导室、发建股、社教股、</w:t>
      </w:r>
      <w:r w:rsidRPr="00A846A7">
        <w:rPr>
          <w:rFonts w:ascii="仿宋_GB2312" w:eastAsia="仿宋_GB2312" w:hAnsi="仿宋_GB2312" w:cs="仿宋_GB2312" w:hint="eastAsia"/>
          <w:sz w:val="32"/>
          <w:szCs w:val="32"/>
        </w:rPr>
        <w:lastRenderedPageBreak/>
        <w:t>安全股、监审室、区纪委派驻教育局纪检组等相关部门负责人</w:t>
      </w:r>
      <w:r w:rsidR="00BA6B08" w:rsidRPr="00A846A7">
        <w:rPr>
          <w:rFonts w:ascii="仿宋_GB2312" w:eastAsia="仿宋_GB2312" w:hAnsi="仿宋_GB2312" w:cs="仿宋_GB2312" w:hint="eastAsia"/>
          <w:sz w:val="32"/>
          <w:szCs w:val="32"/>
        </w:rPr>
        <w:t>、</w:t>
      </w:r>
      <w:r w:rsidRPr="00A846A7">
        <w:rPr>
          <w:rFonts w:ascii="仿宋_GB2312" w:eastAsia="仿宋_GB2312" w:hAnsi="仿宋_GB2312" w:cs="仿宋_GB2312" w:hint="eastAsia"/>
          <w:sz w:val="32"/>
          <w:szCs w:val="32"/>
        </w:rPr>
        <w:t>各中小学校校长。</w:t>
      </w:r>
    </w:p>
    <w:p w:rsidR="00D84DBB" w:rsidRPr="00A846A7" w:rsidRDefault="003C4D68">
      <w:pPr>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设立招生工作领导小组办公室，办公室设在基础教育股，负责协调各相关部门工作和主导招生日常管理工作。</w:t>
      </w:r>
    </w:p>
    <w:p w:rsidR="00D84DBB" w:rsidRPr="00A846A7" w:rsidRDefault="003C4D68">
      <w:pPr>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设立招生工作纪检监察组，由区纪委派驻区教育局纪检组负责，对各部门落实管理责任和各学校执行政策情况进行监督和执纪问责。</w:t>
      </w:r>
    </w:p>
    <w:p w:rsidR="00D84DBB" w:rsidRPr="00A846A7" w:rsidRDefault="003C4D68" w:rsidP="00A846A7">
      <w:pPr>
        <w:adjustRightInd w:val="0"/>
        <w:snapToGrid w:val="0"/>
        <w:spacing w:line="560" w:lineRule="exact"/>
        <w:ind w:firstLineChars="200" w:firstLine="643"/>
        <w:outlineLvl w:val="0"/>
        <w:rPr>
          <w:rFonts w:ascii="仿宋_GB2312" w:eastAsia="仿宋_GB2312" w:hAnsi="楷体" w:cs="楷体"/>
          <w:b/>
          <w:sz w:val="32"/>
          <w:szCs w:val="32"/>
        </w:rPr>
      </w:pPr>
      <w:r w:rsidRPr="00A846A7">
        <w:rPr>
          <w:rFonts w:ascii="仿宋_GB2312" w:eastAsia="仿宋_GB2312" w:hAnsi="楷体" w:cs="楷体" w:hint="eastAsia"/>
          <w:b/>
          <w:sz w:val="32"/>
          <w:szCs w:val="32"/>
        </w:rPr>
        <w:t>（二）工作机构职责</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1.基教股：负责制定、发布、解读中小学校招生政策，严格执行招生</w:t>
      </w:r>
      <w:r w:rsidR="00BA6B08" w:rsidRPr="00A846A7">
        <w:rPr>
          <w:rFonts w:ascii="仿宋_GB2312" w:eastAsia="仿宋_GB2312" w:hAnsi="仿宋_GB2312" w:cs="仿宋_GB2312" w:hint="eastAsia"/>
          <w:sz w:val="32"/>
          <w:szCs w:val="32"/>
        </w:rPr>
        <w:t>规定</w:t>
      </w:r>
      <w:r w:rsidRPr="00A846A7">
        <w:rPr>
          <w:rFonts w:ascii="仿宋_GB2312" w:eastAsia="仿宋_GB2312" w:hAnsi="仿宋_GB2312" w:cs="仿宋_GB2312" w:hint="eastAsia"/>
          <w:sz w:val="32"/>
          <w:szCs w:val="32"/>
        </w:rPr>
        <w:t>，统筹安排学生入校，全面调度招生工作，管理学生学籍，督促并指导学校安排学生有序入学。</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2.社教股：负责督促民办学校执行好招生计划，</w:t>
      </w:r>
      <w:r w:rsidR="00BA6B08" w:rsidRPr="00A846A7">
        <w:rPr>
          <w:rFonts w:ascii="仿宋_GB2312" w:eastAsia="仿宋_GB2312" w:hAnsi="仿宋_GB2312" w:cs="仿宋_GB2312" w:hint="eastAsia"/>
          <w:sz w:val="32"/>
          <w:szCs w:val="32"/>
        </w:rPr>
        <w:t>规范</w:t>
      </w:r>
      <w:r w:rsidRPr="00A846A7">
        <w:rPr>
          <w:rFonts w:ascii="仿宋_GB2312" w:eastAsia="仿宋_GB2312" w:hAnsi="仿宋_GB2312" w:cs="仿宋_GB2312" w:hint="eastAsia"/>
          <w:sz w:val="32"/>
          <w:szCs w:val="32"/>
        </w:rPr>
        <w:t>民办学校、培训机构招生行为。</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3.发建股：负责核定中小学校招生计划。</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4.安全股：负责维护招生工作秩序，排除招生安全隐患，处理招生安全事件</w:t>
      </w:r>
      <w:r w:rsidR="00BA6B08" w:rsidRPr="00A846A7">
        <w:rPr>
          <w:rFonts w:ascii="仿宋_GB2312" w:eastAsia="仿宋_GB2312" w:hAnsi="仿宋_GB2312" w:cs="仿宋_GB2312" w:hint="eastAsia"/>
          <w:sz w:val="32"/>
          <w:szCs w:val="32"/>
        </w:rPr>
        <w:t>，保障招生工作稳定</w:t>
      </w:r>
      <w:r w:rsidRPr="00A846A7">
        <w:rPr>
          <w:rFonts w:ascii="仿宋_GB2312" w:eastAsia="仿宋_GB2312" w:hAnsi="仿宋_GB2312" w:cs="仿宋_GB2312" w:hint="eastAsia"/>
          <w:sz w:val="32"/>
          <w:szCs w:val="32"/>
        </w:rPr>
        <w:t>。</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5.办公室：负责招生宣传工作。</w:t>
      </w:r>
    </w:p>
    <w:p w:rsidR="00D84DBB" w:rsidRPr="00A846A7" w:rsidRDefault="003C4D68">
      <w:pPr>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6.督导室:</w:t>
      </w:r>
      <w:r w:rsidR="00BA6B08" w:rsidRPr="00A846A7">
        <w:rPr>
          <w:rFonts w:ascii="仿宋_GB2312" w:eastAsia="仿宋_GB2312" w:hAnsi="仿宋_GB2312" w:cs="仿宋_GB2312" w:hint="eastAsia"/>
          <w:sz w:val="32"/>
          <w:szCs w:val="32"/>
        </w:rPr>
        <w:t>负责</w:t>
      </w:r>
      <w:r w:rsidRPr="00A846A7">
        <w:rPr>
          <w:rFonts w:ascii="仿宋_GB2312" w:eastAsia="仿宋_GB2312" w:hAnsi="仿宋_GB2312" w:cs="仿宋_GB2312" w:hint="eastAsia"/>
          <w:sz w:val="32"/>
          <w:szCs w:val="32"/>
        </w:rPr>
        <w:t>督</w:t>
      </w:r>
      <w:r w:rsidR="00BA6B08" w:rsidRPr="00A846A7">
        <w:rPr>
          <w:rFonts w:ascii="仿宋_GB2312" w:eastAsia="仿宋_GB2312" w:hAnsi="仿宋_GB2312" w:cs="仿宋_GB2312" w:hint="eastAsia"/>
          <w:sz w:val="32"/>
          <w:szCs w:val="32"/>
        </w:rPr>
        <w:t>导</w:t>
      </w:r>
      <w:r w:rsidRPr="00A846A7">
        <w:rPr>
          <w:rFonts w:ascii="仿宋_GB2312" w:eastAsia="仿宋_GB2312" w:hAnsi="仿宋_GB2312" w:cs="仿宋_GB2312" w:hint="eastAsia"/>
          <w:sz w:val="32"/>
          <w:szCs w:val="32"/>
        </w:rPr>
        <w:t>各责任区及学校招生及办学行为。</w:t>
      </w:r>
    </w:p>
    <w:p w:rsidR="00D84DBB" w:rsidRPr="00A846A7" w:rsidRDefault="003C4D68">
      <w:pPr>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7.监审室：负责监督相关部门及学校招生</w:t>
      </w:r>
      <w:r w:rsidR="00BA6B08" w:rsidRPr="00A846A7">
        <w:rPr>
          <w:rFonts w:ascii="仿宋_GB2312" w:eastAsia="仿宋_GB2312" w:hAnsi="仿宋_GB2312" w:cs="仿宋_GB2312" w:hint="eastAsia"/>
          <w:sz w:val="32"/>
          <w:szCs w:val="32"/>
        </w:rPr>
        <w:t>工作</w:t>
      </w:r>
      <w:r w:rsidRPr="00A846A7">
        <w:rPr>
          <w:rFonts w:ascii="仿宋_GB2312" w:eastAsia="仿宋_GB2312" w:hAnsi="仿宋_GB2312" w:cs="仿宋_GB2312" w:hint="eastAsia"/>
          <w:sz w:val="32"/>
          <w:szCs w:val="32"/>
        </w:rPr>
        <w:t>与办学行为，查处违反招生纪律的行为。</w:t>
      </w:r>
    </w:p>
    <w:p w:rsidR="00D84DBB" w:rsidRPr="0002201C" w:rsidRDefault="003C4D68" w:rsidP="0002201C">
      <w:pPr>
        <w:spacing w:line="560" w:lineRule="exact"/>
        <w:ind w:firstLineChars="200" w:firstLine="640"/>
        <w:rPr>
          <w:rFonts w:ascii="黑体" w:eastAsia="黑体" w:hAnsi="黑体" w:cs="黑体"/>
          <w:sz w:val="32"/>
          <w:szCs w:val="32"/>
        </w:rPr>
      </w:pPr>
      <w:r w:rsidRPr="0002201C">
        <w:rPr>
          <w:rFonts w:ascii="黑体" w:eastAsia="黑体" w:hAnsi="黑体" w:cs="黑体" w:hint="eastAsia"/>
          <w:sz w:val="32"/>
          <w:szCs w:val="32"/>
        </w:rPr>
        <w:t>三、工作原则</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（一）公开、公平、公正、均衡。</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（二）公办学校：划片招生、相对就近、免试入学。</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（三）民办学校：自主招生、双向选择、免试入学。</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lastRenderedPageBreak/>
        <w:t>（四）试点学校：同步招生、自主选择、统筹调配、免试入学。</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（五）常住居民子弟：多校划片、联片招生、就近入学。</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（六）流动人口子弟：多校划片、统筹协调、保障入学。</w:t>
      </w:r>
    </w:p>
    <w:p w:rsidR="00D84DBB" w:rsidRPr="0002201C" w:rsidRDefault="003C4D68" w:rsidP="0002201C">
      <w:pPr>
        <w:spacing w:line="560" w:lineRule="exact"/>
        <w:ind w:firstLineChars="200" w:firstLine="640"/>
        <w:rPr>
          <w:rFonts w:ascii="黑体" w:eastAsia="黑体" w:hAnsi="黑体" w:cs="黑体"/>
          <w:sz w:val="32"/>
          <w:szCs w:val="32"/>
        </w:rPr>
      </w:pPr>
      <w:r w:rsidRPr="0002201C">
        <w:rPr>
          <w:rFonts w:ascii="黑体" w:eastAsia="黑体" w:hAnsi="黑体" w:cs="黑体" w:hint="eastAsia"/>
          <w:sz w:val="32"/>
          <w:szCs w:val="32"/>
        </w:rPr>
        <w:t>四、招生办法</w:t>
      </w:r>
    </w:p>
    <w:p w:rsidR="00D84DBB" w:rsidRPr="00A846A7" w:rsidRDefault="003C4D68" w:rsidP="00A846A7">
      <w:pPr>
        <w:adjustRightInd w:val="0"/>
        <w:snapToGrid w:val="0"/>
        <w:spacing w:line="560" w:lineRule="exact"/>
        <w:ind w:firstLineChars="200" w:firstLine="643"/>
        <w:outlineLvl w:val="0"/>
        <w:rPr>
          <w:rFonts w:ascii="仿宋_GB2312" w:eastAsia="仿宋_GB2312" w:hAnsi="楷体" w:cs="楷体"/>
          <w:b/>
          <w:sz w:val="32"/>
          <w:szCs w:val="32"/>
        </w:rPr>
      </w:pPr>
      <w:r w:rsidRPr="00A846A7">
        <w:rPr>
          <w:rFonts w:ascii="仿宋_GB2312" w:eastAsia="仿宋_GB2312" w:hAnsi="楷体" w:cs="楷体" w:hint="eastAsia"/>
          <w:b/>
          <w:sz w:val="32"/>
          <w:szCs w:val="32"/>
        </w:rPr>
        <w:t>（一）小学招生</w:t>
      </w:r>
    </w:p>
    <w:p w:rsidR="00D84DBB" w:rsidRPr="00A846A7" w:rsidRDefault="003C4D68">
      <w:pPr>
        <w:adjustRightInd w:val="0"/>
        <w:snapToGrid w:val="0"/>
        <w:spacing w:line="560" w:lineRule="exact"/>
        <w:ind w:firstLineChars="200" w:firstLine="643"/>
        <w:rPr>
          <w:rFonts w:ascii="仿宋_GB2312" w:eastAsia="仿宋_GB2312" w:hAnsi="仿宋_GB2312" w:cs="仿宋_GB2312"/>
          <w:b/>
          <w:sz w:val="32"/>
          <w:szCs w:val="32"/>
        </w:rPr>
      </w:pPr>
      <w:r w:rsidRPr="00A846A7">
        <w:rPr>
          <w:rFonts w:ascii="仿宋_GB2312" w:eastAsia="仿宋_GB2312" w:hAnsi="仿宋_GB2312" w:cs="仿宋_GB2312" w:hint="eastAsia"/>
          <w:b/>
          <w:sz w:val="32"/>
          <w:szCs w:val="32"/>
        </w:rPr>
        <w:t>1．招生对象</w:t>
      </w:r>
    </w:p>
    <w:p w:rsidR="00D84DBB" w:rsidRPr="00A846A7" w:rsidRDefault="003C4D68">
      <w:pPr>
        <w:adjustRightInd w:val="0"/>
        <w:snapToGrid w:val="0"/>
        <w:spacing w:line="560" w:lineRule="exact"/>
        <w:ind w:firstLineChars="200" w:firstLine="640"/>
        <w:rPr>
          <w:rFonts w:ascii="仿宋_GB2312" w:eastAsia="仿宋_GB2312" w:hAnsi="仿宋_GB2312" w:cs="仿宋_GB2312"/>
          <w:kern w:val="0"/>
          <w:sz w:val="32"/>
          <w:szCs w:val="32"/>
        </w:rPr>
      </w:pPr>
      <w:r w:rsidRPr="00A846A7">
        <w:rPr>
          <w:rFonts w:ascii="仿宋_GB2312" w:eastAsia="仿宋_GB2312" w:hAnsi="仿宋_GB2312" w:cs="仿宋_GB2312" w:hint="eastAsia"/>
          <w:sz w:val="32"/>
          <w:szCs w:val="32"/>
        </w:rPr>
        <w:t>（1）年满6周岁（8月31日以前满6岁，以新生户口本登记的出生日期为准）的芦淞区常住居民子弟（</w:t>
      </w:r>
      <w:r w:rsidRPr="00A846A7">
        <w:rPr>
          <w:rFonts w:ascii="仿宋_GB2312" w:eastAsia="仿宋_GB2312" w:hAnsi="仿宋_GB2312" w:cs="仿宋_GB2312" w:hint="eastAsia"/>
          <w:kern w:val="0"/>
          <w:sz w:val="32"/>
          <w:szCs w:val="32"/>
        </w:rPr>
        <w:t>小孩户口于2019年6月1日前</w:t>
      </w:r>
      <w:r w:rsidR="00BA6B08" w:rsidRPr="00A846A7">
        <w:rPr>
          <w:rFonts w:ascii="仿宋_GB2312" w:eastAsia="仿宋_GB2312" w:hAnsi="仿宋_GB2312" w:cs="仿宋_GB2312" w:hint="eastAsia"/>
          <w:kern w:val="0"/>
          <w:sz w:val="32"/>
          <w:szCs w:val="32"/>
        </w:rPr>
        <w:t>，</w:t>
      </w:r>
      <w:r w:rsidRPr="00A846A7">
        <w:rPr>
          <w:rFonts w:ascii="仿宋_GB2312" w:eastAsia="仿宋_GB2312" w:hAnsi="仿宋_GB2312" w:cs="仿宋_GB2312" w:hint="eastAsia"/>
          <w:kern w:val="0"/>
          <w:sz w:val="32"/>
          <w:szCs w:val="32"/>
        </w:rPr>
        <w:t>随法定监护人迁入</w:t>
      </w:r>
      <w:r w:rsidRPr="00A846A7">
        <w:rPr>
          <w:rFonts w:ascii="仿宋_GB2312" w:eastAsia="仿宋_GB2312" w:hAnsi="仿宋_GB2312" w:cs="仿宋_GB2312" w:hint="eastAsia"/>
          <w:sz w:val="32"/>
          <w:szCs w:val="32"/>
        </w:rPr>
        <w:t>芦淞区</w:t>
      </w:r>
      <w:r w:rsidRPr="00A846A7">
        <w:rPr>
          <w:rFonts w:ascii="仿宋_GB2312" w:eastAsia="仿宋_GB2312" w:hAnsi="仿宋_GB2312" w:cs="仿宋_GB2312" w:hint="eastAsia"/>
          <w:kern w:val="0"/>
          <w:sz w:val="32"/>
          <w:szCs w:val="32"/>
        </w:rPr>
        <w:t>的视为</w:t>
      </w:r>
      <w:r w:rsidRPr="00A846A7">
        <w:rPr>
          <w:rFonts w:ascii="仿宋_GB2312" w:eastAsia="仿宋_GB2312" w:hAnsi="仿宋_GB2312" w:cs="仿宋_GB2312" w:hint="eastAsia"/>
          <w:sz w:val="32"/>
          <w:szCs w:val="32"/>
        </w:rPr>
        <w:t>常住居民子弟）</w:t>
      </w:r>
      <w:r w:rsidRPr="00A846A7">
        <w:rPr>
          <w:rFonts w:ascii="仿宋_GB2312" w:eastAsia="仿宋_GB2312" w:hAnsi="仿宋_GB2312" w:cs="仿宋_GB2312" w:hint="eastAsia"/>
          <w:kern w:val="0"/>
          <w:sz w:val="32"/>
          <w:szCs w:val="32"/>
        </w:rPr>
        <w:t>。</w:t>
      </w:r>
      <w:r w:rsidRPr="00A846A7">
        <w:rPr>
          <w:rFonts w:ascii="仿宋_GB2312" w:eastAsia="仿宋_GB2312" w:hAnsi="仿宋_GB2312" w:cs="仿宋_GB2312" w:hint="eastAsia"/>
          <w:sz w:val="32"/>
          <w:szCs w:val="32"/>
        </w:rPr>
        <w:t>常住居民子弟须持有户口本、出生证、预防接种证</w:t>
      </w:r>
      <w:r w:rsidR="00BA6B08" w:rsidRPr="00A846A7">
        <w:rPr>
          <w:rFonts w:ascii="仿宋_GB2312" w:eastAsia="仿宋_GB2312" w:hAnsi="仿宋_GB2312" w:cs="仿宋_GB2312" w:hint="eastAsia"/>
          <w:sz w:val="32"/>
          <w:szCs w:val="32"/>
        </w:rPr>
        <w:t>（含</w:t>
      </w:r>
      <w:r w:rsidRPr="00A846A7">
        <w:rPr>
          <w:rFonts w:ascii="仿宋_GB2312" w:eastAsia="仿宋_GB2312" w:hAnsi="仿宋_GB2312" w:cs="仿宋_GB2312" w:hint="eastAsia"/>
          <w:sz w:val="32"/>
          <w:szCs w:val="32"/>
        </w:rPr>
        <w:t>查验证明</w:t>
      </w:r>
      <w:r w:rsidR="00BA6B08" w:rsidRPr="00A846A7">
        <w:rPr>
          <w:rFonts w:ascii="仿宋_GB2312" w:eastAsia="仿宋_GB2312" w:hAnsi="仿宋_GB2312" w:cs="仿宋_GB2312" w:hint="eastAsia"/>
          <w:sz w:val="32"/>
          <w:szCs w:val="32"/>
        </w:rPr>
        <w:t>）</w:t>
      </w:r>
      <w:r w:rsidRPr="00A846A7">
        <w:rPr>
          <w:rFonts w:ascii="仿宋_GB2312" w:eastAsia="仿宋_GB2312" w:hAnsi="仿宋_GB2312" w:cs="仿宋_GB2312" w:hint="eastAsia"/>
          <w:sz w:val="32"/>
          <w:szCs w:val="32"/>
        </w:rPr>
        <w:t>、房产证</w:t>
      </w:r>
      <w:r w:rsidR="003D30B2" w:rsidRPr="00A846A7">
        <w:rPr>
          <w:rFonts w:ascii="仿宋_GB2312" w:eastAsia="仿宋_GB2312" w:hAnsi="仿宋_GB2312" w:cs="仿宋_GB2312" w:hint="eastAsia"/>
          <w:sz w:val="32"/>
          <w:szCs w:val="32"/>
        </w:rPr>
        <w:t>（无房产者提供无房证明）或购房合同</w:t>
      </w:r>
      <w:r w:rsidRPr="00A846A7">
        <w:rPr>
          <w:rFonts w:ascii="仿宋_GB2312" w:eastAsia="仿宋_GB2312" w:hAnsi="仿宋_GB2312" w:cs="仿宋_GB2312" w:hint="eastAsia"/>
          <w:sz w:val="32"/>
          <w:szCs w:val="32"/>
        </w:rPr>
        <w:t>等有效证件或材料。</w:t>
      </w:r>
    </w:p>
    <w:p w:rsidR="00D84DBB" w:rsidRPr="00A846A7" w:rsidRDefault="003C4D68">
      <w:pPr>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（2）年满6周岁（8月31日以前满6岁，以新生户口本登记的出生日期为准）的进城经商、务工人员随迁子女。进城经商、务工人员随迁子女须持有户口本、出生证、预防接种证</w:t>
      </w:r>
      <w:r w:rsidR="003D30B2" w:rsidRPr="00A846A7">
        <w:rPr>
          <w:rFonts w:ascii="仿宋_GB2312" w:eastAsia="仿宋_GB2312" w:hAnsi="仿宋_GB2312" w:cs="仿宋_GB2312" w:hint="eastAsia"/>
          <w:sz w:val="32"/>
          <w:szCs w:val="32"/>
        </w:rPr>
        <w:t>（含</w:t>
      </w:r>
      <w:r w:rsidRPr="00A846A7">
        <w:rPr>
          <w:rFonts w:ascii="仿宋_GB2312" w:eastAsia="仿宋_GB2312" w:hAnsi="仿宋_GB2312" w:cs="仿宋_GB2312" w:hint="eastAsia"/>
          <w:sz w:val="32"/>
          <w:szCs w:val="32"/>
        </w:rPr>
        <w:t>查验证明</w:t>
      </w:r>
      <w:r w:rsidR="003D30B2" w:rsidRPr="00A846A7">
        <w:rPr>
          <w:rFonts w:ascii="仿宋_GB2312" w:eastAsia="仿宋_GB2312" w:hAnsi="仿宋_GB2312" w:cs="仿宋_GB2312" w:hint="eastAsia"/>
          <w:sz w:val="32"/>
          <w:szCs w:val="32"/>
        </w:rPr>
        <w:t>）</w:t>
      </w:r>
      <w:r w:rsidRPr="00A846A7">
        <w:rPr>
          <w:rFonts w:ascii="仿宋_GB2312" w:eastAsia="仿宋_GB2312" w:hAnsi="仿宋_GB2312" w:cs="仿宋_GB2312" w:hint="eastAsia"/>
          <w:sz w:val="32"/>
          <w:szCs w:val="32"/>
        </w:rPr>
        <w:t>、居住证、务工证等有效证件或材料，其中居住证与务工证均属芦淞区范围。</w:t>
      </w:r>
    </w:p>
    <w:p w:rsidR="00D84DBB" w:rsidRPr="00A846A7" w:rsidRDefault="003C4D68">
      <w:pPr>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（3）外地回城插班的芦淞区常住居民子弟。外地回城芦淞区常住居民子弟须持有户口本、房产证、学籍证等有效证件。</w:t>
      </w:r>
    </w:p>
    <w:p w:rsidR="00D84DBB" w:rsidRPr="00A846A7" w:rsidRDefault="003C4D68">
      <w:pPr>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（4）愿意插班就读白关镇辖区小学的进城经商、务工随迁子弟。申请时须持有户口本、居住证、务工证、学籍证等有效证件或材料，其中居住证与务工证均属芦淞区范围。</w:t>
      </w:r>
    </w:p>
    <w:p w:rsidR="00D84DBB" w:rsidRPr="00A846A7" w:rsidRDefault="003C4D68">
      <w:pPr>
        <w:adjustRightInd w:val="0"/>
        <w:snapToGrid w:val="0"/>
        <w:spacing w:line="560" w:lineRule="exact"/>
        <w:ind w:firstLineChars="200" w:firstLine="643"/>
        <w:rPr>
          <w:rFonts w:ascii="仿宋_GB2312" w:eastAsia="仿宋_GB2312" w:hAnsi="仿宋_GB2312" w:cs="仿宋_GB2312"/>
          <w:b/>
          <w:sz w:val="32"/>
          <w:szCs w:val="32"/>
        </w:rPr>
      </w:pPr>
      <w:r w:rsidRPr="00A846A7">
        <w:rPr>
          <w:rFonts w:ascii="仿宋_GB2312" w:eastAsia="仿宋_GB2312" w:hAnsi="仿宋_GB2312" w:cs="仿宋_GB2312" w:hint="eastAsia"/>
          <w:b/>
          <w:sz w:val="32"/>
          <w:szCs w:val="32"/>
        </w:rPr>
        <w:t>2．招生流程</w:t>
      </w:r>
    </w:p>
    <w:p w:rsidR="00D84DBB" w:rsidRPr="00A846A7" w:rsidRDefault="003C4D68">
      <w:pPr>
        <w:adjustRightInd w:val="0"/>
        <w:snapToGrid w:val="0"/>
        <w:spacing w:line="560" w:lineRule="exact"/>
        <w:ind w:firstLineChars="200" w:firstLine="643"/>
        <w:rPr>
          <w:rFonts w:ascii="仿宋_GB2312" w:eastAsia="仿宋_GB2312" w:hAnsi="仿宋_GB2312" w:cs="仿宋_GB2312"/>
          <w:b/>
          <w:sz w:val="32"/>
          <w:szCs w:val="32"/>
        </w:rPr>
      </w:pPr>
      <w:r w:rsidRPr="00A846A7">
        <w:rPr>
          <w:rFonts w:ascii="仿宋_GB2312" w:eastAsia="仿宋_GB2312" w:hAnsi="仿宋_GB2312" w:cs="仿宋_GB2312" w:hint="eastAsia"/>
          <w:b/>
          <w:sz w:val="32"/>
          <w:szCs w:val="32"/>
        </w:rPr>
        <w:t>（1）常住居民子弟新生招生程序</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bCs/>
          <w:sz w:val="32"/>
          <w:szCs w:val="32"/>
        </w:rPr>
        <w:lastRenderedPageBreak/>
        <w:t>①发布信息：4月25日前，教育局通过“芦淞教育”与“芦淞基教”两个微信公众号发布招生政策与相关资讯，并同步发布有关招生动态信息。</w:t>
      </w:r>
      <w:r w:rsidRPr="00A846A7">
        <w:rPr>
          <w:rFonts w:ascii="仿宋_GB2312" w:eastAsia="仿宋_GB2312" w:hAnsi="仿宋_GB2312" w:cs="仿宋_GB2312" w:hint="eastAsia"/>
          <w:sz w:val="32"/>
          <w:szCs w:val="32"/>
        </w:rPr>
        <w:t>各小学、幼儿园于5月8日至31日在学校及社区醒目处张贴好《招生公告》。</w:t>
      </w:r>
    </w:p>
    <w:p w:rsidR="00D84DBB" w:rsidRPr="00A846A7" w:rsidRDefault="003C4D68">
      <w:pPr>
        <w:adjustRightInd w:val="0"/>
        <w:snapToGrid w:val="0"/>
        <w:spacing w:line="560" w:lineRule="exact"/>
        <w:jc w:val="left"/>
        <w:rPr>
          <w:rFonts w:ascii="仿宋_GB2312" w:eastAsia="仿宋_GB2312" w:hAnsi="仿宋_GB2312" w:cs="仿宋_GB2312"/>
          <w:bCs/>
          <w:sz w:val="32"/>
          <w:szCs w:val="32"/>
        </w:rPr>
      </w:pPr>
      <w:r w:rsidRPr="00A846A7">
        <w:rPr>
          <w:rFonts w:ascii="仿宋_GB2312" w:eastAsia="仿宋_GB2312" w:hAnsi="仿宋_GB2312" w:cs="仿宋_GB2312" w:hint="eastAsia"/>
          <w:bCs/>
          <w:sz w:val="32"/>
          <w:szCs w:val="32"/>
        </w:rPr>
        <w:t xml:space="preserve">    ②报名登记：</w:t>
      </w:r>
      <w:r w:rsidRPr="00A846A7">
        <w:rPr>
          <w:rFonts w:ascii="仿宋_GB2312" w:eastAsia="仿宋_GB2312" w:hAnsi="仿宋_GB2312" w:cs="仿宋_GB2312" w:hint="eastAsia"/>
          <w:kern w:val="0"/>
          <w:sz w:val="32"/>
          <w:szCs w:val="32"/>
        </w:rPr>
        <w:t>6月2日至6月6日，各小学</w:t>
      </w:r>
      <w:r w:rsidRPr="00A846A7">
        <w:rPr>
          <w:rFonts w:ascii="仿宋_GB2312" w:eastAsia="仿宋_GB2312" w:hAnsi="仿宋_GB2312" w:cs="仿宋_GB2312" w:hint="eastAsia"/>
          <w:sz w:val="32"/>
          <w:szCs w:val="32"/>
        </w:rPr>
        <w:t>依据</w:t>
      </w:r>
      <w:r w:rsidRPr="00A846A7">
        <w:rPr>
          <w:rFonts w:ascii="仿宋_GB2312" w:eastAsia="仿宋_GB2312" w:hAnsi="仿宋_GB2312" w:cs="仿宋_GB2312" w:hint="eastAsia"/>
          <w:b/>
          <w:sz w:val="32"/>
          <w:szCs w:val="32"/>
        </w:rPr>
        <w:t>《</w:t>
      </w:r>
      <w:r w:rsidRPr="00A846A7">
        <w:rPr>
          <w:rFonts w:ascii="仿宋_GB2312" w:eastAsia="仿宋_GB2312" w:hAnsi="仿宋_GB2312" w:cs="仿宋_GB2312" w:hint="eastAsia"/>
          <w:b/>
          <w:bCs/>
          <w:sz w:val="32"/>
          <w:szCs w:val="32"/>
        </w:rPr>
        <w:t>芦淞区2019年义务教育阶段公办学校招生范围（常住居民子弟）</w:t>
      </w:r>
      <w:r w:rsidRPr="00A846A7">
        <w:rPr>
          <w:rFonts w:ascii="仿宋_GB2312" w:eastAsia="仿宋_GB2312" w:hAnsi="仿宋_GB2312" w:cs="仿宋_GB2312" w:hint="eastAsia"/>
          <w:b/>
          <w:sz w:val="32"/>
          <w:szCs w:val="32"/>
        </w:rPr>
        <w:t>》</w:t>
      </w:r>
      <w:r w:rsidRPr="00A846A7">
        <w:rPr>
          <w:rFonts w:ascii="仿宋_GB2312" w:eastAsia="仿宋_GB2312" w:hAnsi="仿宋_GB2312" w:cs="仿宋_GB2312" w:hint="eastAsia"/>
          <w:sz w:val="32"/>
          <w:szCs w:val="32"/>
        </w:rPr>
        <w:t>接受年满6周岁的常住居民子弟报名登记，家长须提交户口本、房产证、出生证、预防接种证及其查验证明等材料的原件，由学校留存备审，</w:t>
      </w:r>
      <w:r w:rsidRPr="00A846A7">
        <w:rPr>
          <w:rFonts w:ascii="仿宋_GB2312" w:eastAsia="仿宋_GB2312" w:hAnsi="仿宋_GB2312" w:cs="仿宋_GB2312" w:hint="eastAsia"/>
          <w:bCs/>
          <w:sz w:val="32"/>
          <w:szCs w:val="32"/>
        </w:rPr>
        <w:t>初审合格的学生，由学校指导家长登录“芦淞区中小学生入学便民服务系统”填报入学信息，同步办理网上初审</w:t>
      </w:r>
      <w:r w:rsidRPr="00A846A7">
        <w:rPr>
          <w:rFonts w:ascii="仿宋_GB2312" w:eastAsia="仿宋_GB2312" w:hAnsi="仿宋_GB2312" w:cs="仿宋_GB2312" w:hint="eastAsia"/>
          <w:sz w:val="32"/>
          <w:szCs w:val="32"/>
        </w:rPr>
        <w:t>。</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bCs/>
          <w:sz w:val="32"/>
          <w:szCs w:val="32"/>
        </w:rPr>
        <w:t>③</w:t>
      </w:r>
      <w:r w:rsidRPr="00A846A7">
        <w:rPr>
          <w:rFonts w:ascii="仿宋_GB2312" w:eastAsia="仿宋_GB2312" w:hAnsi="仿宋_GB2312" w:cs="仿宋_GB2312" w:hint="eastAsia"/>
          <w:b/>
          <w:sz w:val="32"/>
          <w:szCs w:val="32"/>
        </w:rPr>
        <w:t>资格复审：</w:t>
      </w:r>
      <w:r w:rsidRPr="00A846A7">
        <w:rPr>
          <w:rFonts w:ascii="仿宋_GB2312" w:eastAsia="仿宋_GB2312" w:hAnsi="仿宋_GB2312" w:cs="仿宋_GB2312" w:hint="eastAsia"/>
          <w:sz w:val="32"/>
          <w:szCs w:val="32"/>
        </w:rPr>
        <w:t>6月14日前，教育局组织证件核查与网上审核，同步</w:t>
      </w:r>
      <w:r w:rsidR="003D30B2" w:rsidRPr="00A846A7">
        <w:rPr>
          <w:rFonts w:ascii="仿宋_GB2312" w:eastAsia="仿宋_GB2312" w:hAnsi="仿宋_GB2312" w:cs="仿宋_GB2312" w:hint="eastAsia"/>
          <w:sz w:val="32"/>
          <w:szCs w:val="32"/>
        </w:rPr>
        <w:t>发布</w:t>
      </w:r>
      <w:r w:rsidRPr="00A846A7">
        <w:rPr>
          <w:rFonts w:ascii="仿宋_GB2312" w:eastAsia="仿宋_GB2312" w:hAnsi="仿宋_GB2312" w:cs="仿宋_GB2312" w:hint="eastAsia"/>
          <w:sz w:val="32"/>
          <w:szCs w:val="32"/>
        </w:rPr>
        <w:t>派位</w:t>
      </w:r>
      <w:r w:rsidR="003D30B2" w:rsidRPr="00A846A7">
        <w:rPr>
          <w:rFonts w:ascii="仿宋_GB2312" w:eastAsia="仿宋_GB2312" w:hAnsi="仿宋_GB2312" w:cs="仿宋_GB2312" w:hint="eastAsia"/>
          <w:sz w:val="32"/>
          <w:szCs w:val="32"/>
        </w:rPr>
        <w:t>结果</w:t>
      </w:r>
      <w:r w:rsidRPr="00A846A7">
        <w:rPr>
          <w:rFonts w:ascii="仿宋_GB2312" w:eastAsia="仿宋_GB2312" w:hAnsi="仿宋_GB2312" w:cs="仿宋_GB2312" w:hint="eastAsia"/>
          <w:sz w:val="32"/>
          <w:szCs w:val="32"/>
        </w:rPr>
        <w:t>，家长可登录</w:t>
      </w:r>
      <w:r w:rsidRPr="00A846A7">
        <w:rPr>
          <w:rFonts w:ascii="仿宋_GB2312" w:eastAsia="仿宋_GB2312" w:hAnsi="仿宋_GB2312" w:cs="仿宋_GB2312" w:hint="eastAsia"/>
          <w:bCs/>
          <w:sz w:val="32"/>
          <w:szCs w:val="32"/>
        </w:rPr>
        <w:t>“芦淞区中小学生入学便民服务系统”查询派位</w:t>
      </w:r>
      <w:r w:rsidR="003D30B2" w:rsidRPr="00A846A7">
        <w:rPr>
          <w:rFonts w:ascii="仿宋_GB2312" w:eastAsia="仿宋_GB2312" w:hAnsi="仿宋_GB2312" w:cs="仿宋_GB2312" w:hint="eastAsia"/>
          <w:bCs/>
          <w:sz w:val="32"/>
          <w:szCs w:val="32"/>
        </w:rPr>
        <w:t>信息</w:t>
      </w:r>
      <w:r w:rsidRPr="00A846A7">
        <w:rPr>
          <w:rFonts w:ascii="仿宋_GB2312" w:eastAsia="仿宋_GB2312" w:hAnsi="仿宋_GB2312" w:cs="仿宋_GB2312" w:hint="eastAsia"/>
          <w:sz w:val="32"/>
          <w:szCs w:val="32"/>
        </w:rPr>
        <w:t>。</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④确认入学：</w:t>
      </w:r>
      <w:r w:rsidRPr="00A846A7">
        <w:rPr>
          <w:rFonts w:ascii="仿宋_GB2312" w:eastAsia="仿宋_GB2312" w:hAnsi="仿宋_GB2312" w:cs="仿宋_GB2312" w:hint="eastAsia"/>
          <w:bCs/>
          <w:sz w:val="32"/>
          <w:szCs w:val="32"/>
        </w:rPr>
        <w:t>家长</w:t>
      </w:r>
      <w:r w:rsidRPr="00A846A7">
        <w:rPr>
          <w:rFonts w:ascii="仿宋_GB2312" w:eastAsia="仿宋_GB2312" w:hAnsi="仿宋_GB2312" w:cs="仿宋_GB2312" w:hint="eastAsia"/>
          <w:sz w:val="32"/>
          <w:szCs w:val="32"/>
        </w:rPr>
        <w:t>按照</w:t>
      </w:r>
      <w:r w:rsidRPr="00A846A7">
        <w:rPr>
          <w:rFonts w:ascii="仿宋_GB2312" w:eastAsia="仿宋_GB2312" w:hAnsi="仿宋_GB2312" w:cs="仿宋_GB2312" w:hint="eastAsia"/>
          <w:bCs/>
          <w:sz w:val="32"/>
          <w:szCs w:val="32"/>
        </w:rPr>
        <w:t>“芦淞区中小学生入学便民服务系统”</w:t>
      </w:r>
      <w:r w:rsidRPr="00A846A7">
        <w:rPr>
          <w:rFonts w:ascii="仿宋_GB2312" w:eastAsia="仿宋_GB2312" w:hAnsi="仿宋_GB2312" w:cs="仿宋_GB2312" w:hint="eastAsia"/>
          <w:sz w:val="32"/>
          <w:szCs w:val="32"/>
        </w:rPr>
        <w:t>派</w:t>
      </w:r>
      <w:r w:rsidR="003D30B2" w:rsidRPr="00A846A7">
        <w:rPr>
          <w:rFonts w:ascii="仿宋_GB2312" w:eastAsia="仿宋_GB2312" w:hAnsi="仿宋_GB2312" w:cs="仿宋_GB2312" w:hint="eastAsia"/>
          <w:sz w:val="32"/>
          <w:szCs w:val="32"/>
        </w:rPr>
        <w:t>位</w:t>
      </w:r>
      <w:r w:rsidRPr="00A846A7">
        <w:rPr>
          <w:rFonts w:ascii="仿宋_GB2312" w:eastAsia="仿宋_GB2312" w:hAnsi="仿宋_GB2312" w:cs="仿宋_GB2312" w:hint="eastAsia"/>
          <w:sz w:val="32"/>
          <w:szCs w:val="32"/>
        </w:rPr>
        <w:t>反馈</w:t>
      </w:r>
      <w:r w:rsidR="00A846A7" w:rsidRPr="00A846A7">
        <w:rPr>
          <w:rFonts w:ascii="仿宋_GB2312" w:eastAsia="仿宋_GB2312" w:hAnsi="仿宋_GB2312" w:cs="仿宋_GB2312" w:hint="eastAsia"/>
          <w:sz w:val="32"/>
          <w:szCs w:val="32"/>
        </w:rPr>
        <w:t>通知</w:t>
      </w:r>
      <w:r w:rsidRPr="00A846A7">
        <w:rPr>
          <w:rFonts w:ascii="仿宋_GB2312" w:eastAsia="仿宋_GB2312" w:hAnsi="仿宋_GB2312" w:cs="仿宋_GB2312" w:hint="eastAsia"/>
          <w:sz w:val="32"/>
          <w:szCs w:val="32"/>
        </w:rPr>
        <w:t>，到派分学校办理确认入学与学籍注册手续，领回备查证件。</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bCs/>
          <w:sz w:val="32"/>
          <w:szCs w:val="32"/>
        </w:rPr>
        <w:t>（2）进城经商、务工人员随迁子女新生招生程序</w:t>
      </w:r>
      <w:r w:rsidRPr="00A846A7">
        <w:rPr>
          <w:rFonts w:ascii="仿宋_GB2312" w:eastAsia="仿宋_GB2312" w:hAnsi="仿宋_GB2312" w:cs="仿宋_GB2312" w:hint="eastAsia"/>
          <w:sz w:val="32"/>
          <w:szCs w:val="32"/>
        </w:rPr>
        <w:t>（含挂靠户口子弟：户口与法定监护人不在同一个地方的芦淞区常住居民子弟）</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①网上预约：</w:t>
      </w:r>
      <w:r w:rsidRPr="00A846A7">
        <w:rPr>
          <w:rFonts w:ascii="仿宋_GB2312" w:eastAsia="仿宋_GB2312" w:hAnsi="仿宋_GB2312" w:cs="仿宋_GB2312" w:hint="eastAsia"/>
          <w:sz w:val="32"/>
          <w:szCs w:val="32"/>
        </w:rPr>
        <w:t>7月25日至8月8日，家长可登录</w:t>
      </w:r>
      <w:r w:rsidRPr="00A846A7">
        <w:rPr>
          <w:rFonts w:ascii="仿宋_GB2312" w:eastAsia="仿宋_GB2312" w:hAnsi="仿宋_GB2312" w:cs="仿宋_GB2312" w:hint="eastAsia"/>
          <w:bCs/>
          <w:sz w:val="32"/>
          <w:szCs w:val="32"/>
        </w:rPr>
        <w:t>“芦淞区中小学生入学便民服务系统”进行网上预约。</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②资格审查：</w:t>
      </w:r>
      <w:r w:rsidRPr="00A846A7">
        <w:rPr>
          <w:rFonts w:ascii="仿宋_GB2312" w:eastAsia="仿宋_GB2312" w:hAnsi="仿宋_GB2312" w:cs="仿宋_GB2312" w:hint="eastAsia"/>
          <w:sz w:val="32"/>
          <w:szCs w:val="32"/>
        </w:rPr>
        <w:t>8月5日至10日，家长携带相关证件原件及复印件到指定地点的对应窗口办理资格审查手续。</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③公布派位：</w:t>
      </w:r>
      <w:r w:rsidRPr="00A846A7">
        <w:rPr>
          <w:rFonts w:ascii="仿宋_GB2312" w:eastAsia="仿宋_GB2312" w:hAnsi="仿宋_GB2312" w:cs="仿宋_GB2312" w:hint="eastAsia"/>
          <w:bCs/>
          <w:sz w:val="32"/>
          <w:szCs w:val="32"/>
        </w:rPr>
        <w:t>8月17日起，</w:t>
      </w:r>
      <w:r w:rsidRPr="00A846A7">
        <w:rPr>
          <w:rFonts w:ascii="仿宋_GB2312" w:eastAsia="仿宋_GB2312" w:hAnsi="仿宋_GB2312" w:cs="仿宋_GB2312" w:hint="eastAsia"/>
          <w:sz w:val="32"/>
          <w:szCs w:val="32"/>
        </w:rPr>
        <w:t>教育局分批次公布派位结果，</w:t>
      </w:r>
      <w:r w:rsidRPr="00A846A7">
        <w:rPr>
          <w:rFonts w:ascii="仿宋_GB2312" w:eastAsia="仿宋_GB2312" w:hAnsi="仿宋_GB2312" w:cs="仿宋_GB2312" w:hint="eastAsia"/>
          <w:sz w:val="32"/>
          <w:szCs w:val="32"/>
        </w:rPr>
        <w:lastRenderedPageBreak/>
        <w:t>家长登录</w:t>
      </w:r>
      <w:r w:rsidRPr="00A846A7">
        <w:rPr>
          <w:rFonts w:ascii="仿宋_GB2312" w:eastAsia="仿宋_GB2312" w:hAnsi="仿宋_GB2312" w:cs="仿宋_GB2312" w:hint="eastAsia"/>
          <w:bCs/>
          <w:sz w:val="32"/>
          <w:szCs w:val="32"/>
        </w:rPr>
        <w:t>“芦淞区中小学生入学便民服务系统”自行查看派位</w:t>
      </w:r>
      <w:r w:rsidR="003D30B2" w:rsidRPr="00A846A7">
        <w:rPr>
          <w:rFonts w:ascii="仿宋_GB2312" w:eastAsia="仿宋_GB2312" w:hAnsi="仿宋_GB2312" w:cs="仿宋_GB2312" w:hint="eastAsia"/>
          <w:bCs/>
          <w:sz w:val="32"/>
          <w:szCs w:val="32"/>
        </w:rPr>
        <w:t>信息</w:t>
      </w:r>
      <w:r w:rsidRPr="00A846A7">
        <w:rPr>
          <w:rFonts w:ascii="仿宋_GB2312" w:eastAsia="仿宋_GB2312" w:hAnsi="仿宋_GB2312" w:cs="仿宋_GB2312" w:hint="eastAsia"/>
          <w:bCs/>
          <w:sz w:val="32"/>
          <w:szCs w:val="32"/>
        </w:rPr>
        <w:t>。</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④入校登记：</w:t>
      </w:r>
      <w:r w:rsidRPr="00A846A7">
        <w:rPr>
          <w:rFonts w:ascii="仿宋_GB2312" w:eastAsia="仿宋_GB2312" w:hAnsi="仿宋_GB2312" w:cs="仿宋_GB2312" w:hint="eastAsia"/>
          <w:sz w:val="32"/>
          <w:szCs w:val="32"/>
        </w:rPr>
        <w:t>根据查询到的反馈</w:t>
      </w:r>
      <w:r w:rsidR="00A846A7" w:rsidRPr="00A846A7">
        <w:rPr>
          <w:rFonts w:ascii="仿宋_GB2312" w:eastAsia="仿宋_GB2312" w:hAnsi="仿宋_GB2312" w:cs="仿宋_GB2312" w:hint="eastAsia"/>
          <w:sz w:val="32"/>
          <w:szCs w:val="32"/>
        </w:rPr>
        <w:t>通知</w:t>
      </w:r>
      <w:r w:rsidRPr="00A846A7">
        <w:rPr>
          <w:rFonts w:ascii="仿宋_GB2312" w:eastAsia="仿宋_GB2312" w:hAnsi="仿宋_GB2312" w:cs="仿宋_GB2312" w:hint="eastAsia"/>
          <w:sz w:val="32"/>
          <w:szCs w:val="32"/>
        </w:rPr>
        <w:t>，家长携带户口本到派分学校办理入校登记及学籍注册手续。</w:t>
      </w:r>
    </w:p>
    <w:p w:rsidR="00D84DBB" w:rsidRPr="00A846A7" w:rsidRDefault="003C4D68">
      <w:pPr>
        <w:adjustRightInd w:val="0"/>
        <w:snapToGrid w:val="0"/>
        <w:spacing w:line="560" w:lineRule="exact"/>
        <w:ind w:firstLineChars="200" w:firstLine="643"/>
        <w:rPr>
          <w:rFonts w:ascii="仿宋_GB2312" w:eastAsia="仿宋_GB2312" w:hAnsi="仿宋_GB2312" w:cs="仿宋_GB2312"/>
          <w:b/>
          <w:sz w:val="32"/>
          <w:szCs w:val="32"/>
        </w:rPr>
      </w:pPr>
      <w:r w:rsidRPr="00A846A7">
        <w:rPr>
          <w:rFonts w:ascii="仿宋_GB2312" w:eastAsia="仿宋_GB2312" w:hAnsi="仿宋_GB2312" w:cs="仿宋_GB2312" w:hint="eastAsia"/>
          <w:b/>
          <w:sz w:val="32"/>
          <w:szCs w:val="32"/>
        </w:rPr>
        <w:t>3．小学生转学插班</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因城区学位过度紧张，只受理外地回城插班的芦淞区常住居民子弟和愿意插班白关镇辖区小学的转学申请，转学流程参照新生入学程序办理，教育局根据学位情况于9月3日起公布派分结果。</w:t>
      </w:r>
    </w:p>
    <w:p w:rsidR="00D84DBB" w:rsidRPr="00A846A7" w:rsidRDefault="003C4D68">
      <w:pPr>
        <w:adjustRightInd w:val="0"/>
        <w:snapToGrid w:val="0"/>
        <w:spacing w:line="560" w:lineRule="exact"/>
        <w:ind w:firstLineChars="200" w:firstLine="643"/>
        <w:rPr>
          <w:rFonts w:ascii="仿宋_GB2312" w:eastAsia="仿宋_GB2312" w:hAnsi="仿宋_GB2312" w:cs="仿宋_GB2312"/>
          <w:b/>
          <w:sz w:val="32"/>
          <w:szCs w:val="32"/>
        </w:rPr>
      </w:pPr>
      <w:r w:rsidRPr="00A846A7">
        <w:rPr>
          <w:rFonts w:ascii="仿宋_GB2312" w:eastAsia="仿宋_GB2312" w:hAnsi="仿宋_GB2312" w:cs="仿宋_GB2312" w:hint="eastAsia"/>
          <w:b/>
          <w:sz w:val="32"/>
          <w:szCs w:val="32"/>
        </w:rPr>
        <w:t>4．外国语小学</w:t>
      </w:r>
      <w:r w:rsidRPr="00A846A7">
        <w:rPr>
          <w:rFonts w:ascii="仿宋_GB2312" w:eastAsia="仿宋_GB2312" w:hAnsi="仿宋_GB2312" w:cs="仿宋_GB2312" w:hint="eastAsia"/>
          <w:b/>
          <w:bCs/>
          <w:sz w:val="32"/>
          <w:szCs w:val="32"/>
        </w:rPr>
        <w:t>招生</w:t>
      </w:r>
      <w:r w:rsidRPr="00A846A7">
        <w:rPr>
          <w:rFonts w:ascii="仿宋_GB2312" w:eastAsia="仿宋_GB2312" w:hAnsi="仿宋_GB2312" w:cs="仿宋_GB2312" w:hint="eastAsia"/>
          <w:b/>
          <w:sz w:val="32"/>
          <w:szCs w:val="32"/>
        </w:rPr>
        <w:t>程序</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采用“自主招生、双向选择、免试入学”的方式，按核准的招生计划与教育局审定的招生办法自主招生。</w:t>
      </w:r>
    </w:p>
    <w:p w:rsidR="00D84DBB" w:rsidRPr="00A846A7" w:rsidRDefault="003C4D68">
      <w:pPr>
        <w:adjustRightInd w:val="0"/>
        <w:snapToGrid w:val="0"/>
        <w:spacing w:line="560" w:lineRule="exact"/>
        <w:ind w:firstLineChars="200" w:firstLine="643"/>
        <w:rPr>
          <w:rFonts w:ascii="仿宋_GB2312" w:eastAsia="仿宋_GB2312" w:hAnsi="仿宋_GB2312" w:cs="仿宋_GB2312"/>
          <w:b/>
          <w:sz w:val="32"/>
          <w:szCs w:val="32"/>
        </w:rPr>
      </w:pPr>
      <w:r w:rsidRPr="00A846A7">
        <w:rPr>
          <w:rFonts w:ascii="仿宋_GB2312" w:eastAsia="仿宋_GB2312" w:hAnsi="仿宋_GB2312" w:cs="仿宋_GB2312" w:hint="eastAsia"/>
          <w:b/>
          <w:sz w:val="32"/>
          <w:szCs w:val="32"/>
        </w:rPr>
        <w:t>5、试点小学（贺家土小学、立人小学、龙泉小学、早禾坪小学、何家坳枫溪学校、南方一小）新生招生程序</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试点小学采用“自主选择、统筹调配、同步招生、免试入学”的方式，对已取得芦淞区城区房产证的进城经商</w:t>
      </w:r>
      <w:r w:rsidR="00BB6DAF" w:rsidRPr="00A846A7">
        <w:rPr>
          <w:rFonts w:ascii="仿宋_GB2312" w:eastAsia="仿宋_GB2312" w:hAnsi="仿宋_GB2312" w:cs="仿宋_GB2312" w:hint="eastAsia"/>
          <w:sz w:val="32"/>
          <w:szCs w:val="32"/>
        </w:rPr>
        <w:t>随迁子女或</w:t>
      </w:r>
      <w:r w:rsidRPr="00A846A7">
        <w:rPr>
          <w:rFonts w:ascii="仿宋_GB2312" w:eastAsia="仿宋_GB2312" w:hAnsi="仿宋_GB2312" w:cs="仿宋_GB2312" w:hint="eastAsia"/>
          <w:sz w:val="32"/>
          <w:szCs w:val="32"/>
        </w:rPr>
        <w:t>以单位为整体参加城镇职工社会保险的随迁子女与范围内芦淞区本地户口子弟实行同步招生。进城经商随迁子弟可在6月2日—6日携带房产证、户口本、营业执照（含工商税务证）</w:t>
      </w:r>
      <w:r w:rsidR="00BB6DAF" w:rsidRPr="00A846A7">
        <w:rPr>
          <w:rFonts w:ascii="仿宋_GB2312" w:eastAsia="仿宋_GB2312" w:hAnsi="仿宋_GB2312" w:cs="仿宋_GB2312" w:hint="eastAsia"/>
          <w:sz w:val="32"/>
          <w:szCs w:val="32"/>
        </w:rPr>
        <w:t>或</w:t>
      </w:r>
      <w:r w:rsidRPr="00A846A7">
        <w:rPr>
          <w:rFonts w:ascii="仿宋_GB2312" w:eastAsia="仿宋_GB2312" w:hAnsi="仿宋_GB2312" w:cs="仿宋_GB2312" w:hint="eastAsia"/>
          <w:sz w:val="32"/>
          <w:szCs w:val="32"/>
        </w:rPr>
        <w:t>务工合同、预防接种证（含查验证明）的原件及复印件到试点小学教务处办理报到入学手续，报名时按照“常住居民子弟新生招生”的程序办理。当试点学校</w:t>
      </w:r>
      <w:r w:rsidR="00C66B61" w:rsidRPr="00A846A7">
        <w:rPr>
          <w:rFonts w:ascii="仿宋_GB2312" w:eastAsia="仿宋_GB2312" w:hAnsi="仿宋_GB2312" w:cs="仿宋_GB2312" w:hint="eastAsia"/>
          <w:sz w:val="32"/>
          <w:szCs w:val="32"/>
        </w:rPr>
        <w:t>登记人数超</w:t>
      </w:r>
      <w:r w:rsidR="00A846A7" w:rsidRPr="00A846A7">
        <w:rPr>
          <w:rFonts w:ascii="仿宋_GB2312" w:eastAsia="仿宋_GB2312" w:hAnsi="仿宋_GB2312" w:cs="仿宋_GB2312" w:hint="eastAsia"/>
          <w:sz w:val="32"/>
          <w:szCs w:val="32"/>
        </w:rPr>
        <w:t>出</w:t>
      </w:r>
      <w:r w:rsidR="00C66B61" w:rsidRPr="00A846A7">
        <w:rPr>
          <w:rFonts w:ascii="仿宋_GB2312" w:eastAsia="仿宋_GB2312" w:hAnsi="仿宋_GB2312" w:cs="仿宋_GB2312" w:hint="eastAsia"/>
          <w:sz w:val="32"/>
          <w:szCs w:val="32"/>
        </w:rPr>
        <w:t>预期</w:t>
      </w:r>
      <w:r w:rsidRPr="00A846A7">
        <w:rPr>
          <w:rFonts w:ascii="仿宋_GB2312" w:eastAsia="仿宋_GB2312" w:hAnsi="仿宋_GB2312" w:cs="仿宋_GB2312" w:hint="eastAsia"/>
          <w:sz w:val="32"/>
          <w:szCs w:val="32"/>
        </w:rPr>
        <w:t>，由教育局按照相对就近的原则调配到其他学校。</w:t>
      </w:r>
    </w:p>
    <w:p w:rsidR="00D84DBB" w:rsidRPr="00A846A7" w:rsidRDefault="003C4D68" w:rsidP="00A846A7">
      <w:pPr>
        <w:adjustRightInd w:val="0"/>
        <w:snapToGrid w:val="0"/>
        <w:spacing w:line="560" w:lineRule="exact"/>
        <w:ind w:firstLineChars="200" w:firstLine="643"/>
        <w:rPr>
          <w:rFonts w:ascii="仿宋_GB2312" w:eastAsia="仿宋_GB2312" w:hAnsi="楷体" w:cs="楷体"/>
          <w:b/>
          <w:sz w:val="32"/>
          <w:szCs w:val="32"/>
        </w:rPr>
      </w:pPr>
      <w:r w:rsidRPr="00A846A7">
        <w:rPr>
          <w:rFonts w:ascii="仿宋_GB2312" w:eastAsia="仿宋_GB2312" w:hAnsi="楷体" w:cs="楷体" w:hint="eastAsia"/>
          <w:b/>
          <w:sz w:val="32"/>
          <w:szCs w:val="32"/>
        </w:rPr>
        <w:t>（二）公办初中招生</w:t>
      </w:r>
    </w:p>
    <w:p w:rsidR="00D84DBB" w:rsidRPr="00A846A7" w:rsidRDefault="003C4D68">
      <w:pPr>
        <w:widowControl/>
        <w:adjustRightInd w:val="0"/>
        <w:snapToGrid w:val="0"/>
        <w:spacing w:line="560" w:lineRule="exact"/>
        <w:ind w:firstLineChars="200" w:firstLine="640"/>
        <w:jc w:val="left"/>
        <w:rPr>
          <w:rFonts w:ascii="仿宋_GB2312" w:eastAsia="仿宋_GB2312" w:hAnsi="仿宋_GB2312" w:cs="仿宋_GB2312"/>
          <w:bCs/>
          <w:spacing w:val="-2"/>
          <w:kern w:val="0"/>
          <w:sz w:val="32"/>
          <w:szCs w:val="32"/>
        </w:rPr>
      </w:pPr>
      <w:r w:rsidRPr="00A846A7">
        <w:rPr>
          <w:rFonts w:ascii="仿宋_GB2312" w:eastAsia="仿宋_GB2312" w:hAnsi="仿宋_GB2312" w:cs="仿宋_GB2312" w:hint="eastAsia"/>
          <w:sz w:val="32"/>
          <w:szCs w:val="32"/>
        </w:rPr>
        <w:lastRenderedPageBreak/>
        <w:t>公办初中招生按照“划片招生，相对就近，免试入学”的方式进行。</w:t>
      </w:r>
      <w:r w:rsidRPr="00A846A7">
        <w:rPr>
          <w:rFonts w:ascii="仿宋_GB2312" w:eastAsia="仿宋_GB2312" w:hAnsi="仿宋_GB2312" w:cs="仿宋_GB2312" w:hint="eastAsia"/>
          <w:bCs/>
          <w:kern w:val="0"/>
          <w:sz w:val="32"/>
          <w:szCs w:val="32"/>
        </w:rPr>
        <w:t>具体</w:t>
      </w:r>
      <w:r w:rsidRPr="00A846A7">
        <w:rPr>
          <w:rFonts w:ascii="仿宋_GB2312" w:eastAsia="仿宋_GB2312" w:hAnsi="仿宋_GB2312" w:cs="仿宋_GB2312" w:hint="eastAsia"/>
          <w:bCs/>
          <w:spacing w:val="-2"/>
          <w:kern w:val="0"/>
          <w:sz w:val="32"/>
          <w:szCs w:val="32"/>
        </w:rPr>
        <w:t>招生办法如下：</w:t>
      </w:r>
    </w:p>
    <w:p w:rsidR="00D84DBB" w:rsidRPr="00A846A7" w:rsidRDefault="003C4D68">
      <w:pPr>
        <w:adjustRightInd w:val="0"/>
        <w:snapToGrid w:val="0"/>
        <w:spacing w:line="560" w:lineRule="exact"/>
        <w:ind w:firstLineChars="200" w:firstLine="643"/>
        <w:rPr>
          <w:rFonts w:ascii="仿宋_GB2312" w:eastAsia="仿宋_GB2312" w:hAnsi="仿宋_GB2312" w:cs="仿宋_GB2312"/>
          <w:b/>
          <w:sz w:val="32"/>
          <w:szCs w:val="32"/>
        </w:rPr>
      </w:pPr>
      <w:r w:rsidRPr="00A846A7">
        <w:rPr>
          <w:rFonts w:ascii="仿宋_GB2312" w:eastAsia="仿宋_GB2312" w:hAnsi="仿宋_GB2312" w:cs="仿宋_GB2312" w:hint="eastAsia"/>
          <w:b/>
          <w:sz w:val="32"/>
          <w:szCs w:val="32"/>
        </w:rPr>
        <w:t>1.常住居民毕业生子弟</w:t>
      </w:r>
    </w:p>
    <w:p w:rsidR="00D84DBB" w:rsidRPr="00A846A7" w:rsidRDefault="003C4D68">
      <w:pPr>
        <w:adjustRightInd w:val="0"/>
        <w:snapToGrid w:val="0"/>
        <w:spacing w:line="560" w:lineRule="exact"/>
        <w:ind w:firstLineChars="150" w:firstLine="482"/>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 xml:space="preserve"> （1）报名登记</w:t>
      </w:r>
      <w:r w:rsidRPr="00A846A7">
        <w:rPr>
          <w:rFonts w:ascii="仿宋_GB2312" w:eastAsia="仿宋_GB2312" w:hAnsi="仿宋_GB2312" w:cs="仿宋_GB2312" w:hint="eastAsia"/>
          <w:sz w:val="32"/>
          <w:szCs w:val="32"/>
        </w:rPr>
        <w:t>：4月20日至4月30日。区内小学毕业的常住居民子弟由各小学依据</w:t>
      </w:r>
      <w:r w:rsidRPr="00A846A7">
        <w:rPr>
          <w:rFonts w:ascii="仿宋_GB2312" w:eastAsia="仿宋_GB2312" w:hAnsi="仿宋_GB2312" w:cs="仿宋_GB2312" w:hint="eastAsia"/>
          <w:b/>
          <w:sz w:val="32"/>
          <w:szCs w:val="32"/>
        </w:rPr>
        <w:t>《</w:t>
      </w:r>
      <w:r w:rsidRPr="00A846A7">
        <w:rPr>
          <w:rFonts w:ascii="仿宋_GB2312" w:eastAsia="仿宋_GB2312" w:hAnsi="仿宋_GB2312" w:cs="仿宋_GB2312" w:hint="eastAsia"/>
          <w:b/>
          <w:bCs/>
          <w:sz w:val="32"/>
          <w:szCs w:val="32"/>
        </w:rPr>
        <w:t>芦淞区2019年义务教育阶段公办学校招生范围（常住居民子弟）</w:t>
      </w:r>
      <w:r w:rsidRPr="00A846A7">
        <w:rPr>
          <w:rFonts w:ascii="仿宋_GB2312" w:eastAsia="仿宋_GB2312" w:hAnsi="仿宋_GB2312" w:cs="仿宋_GB2312" w:hint="eastAsia"/>
          <w:b/>
          <w:sz w:val="32"/>
          <w:szCs w:val="32"/>
        </w:rPr>
        <w:t>》</w:t>
      </w:r>
      <w:r w:rsidRPr="00A846A7">
        <w:rPr>
          <w:rFonts w:ascii="仿宋_GB2312" w:eastAsia="仿宋_GB2312" w:hAnsi="仿宋_GB2312" w:cs="仿宋_GB2312" w:hint="eastAsia"/>
          <w:sz w:val="32"/>
          <w:szCs w:val="32"/>
        </w:rPr>
        <w:t>指导</w:t>
      </w:r>
      <w:r w:rsidR="00A846A7" w:rsidRPr="00A846A7">
        <w:rPr>
          <w:rFonts w:ascii="仿宋_GB2312" w:eastAsia="仿宋_GB2312" w:hAnsi="仿宋_GB2312" w:cs="仿宋_GB2312" w:hint="eastAsia"/>
          <w:sz w:val="32"/>
          <w:szCs w:val="32"/>
        </w:rPr>
        <w:t>学生</w:t>
      </w:r>
      <w:r w:rsidRPr="00A846A7">
        <w:rPr>
          <w:rFonts w:ascii="仿宋_GB2312" w:eastAsia="仿宋_GB2312" w:hAnsi="仿宋_GB2312" w:cs="仿宋_GB2312" w:hint="eastAsia"/>
          <w:sz w:val="32"/>
          <w:szCs w:val="32"/>
        </w:rPr>
        <w:t>进行网上登记</w:t>
      </w:r>
      <w:r w:rsidR="00A846A7" w:rsidRPr="00A846A7">
        <w:rPr>
          <w:rFonts w:ascii="仿宋_GB2312" w:eastAsia="仿宋_GB2312" w:hAnsi="仿宋_GB2312" w:cs="仿宋_GB2312" w:hint="eastAsia"/>
          <w:sz w:val="32"/>
          <w:szCs w:val="32"/>
        </w:rPr>
        <w:t>，</w:t>
      </w:r>
      <w:r w:rsidRPr="00A846A7">
        <w:rPr>
          <w:rFonts w:ascii="仿宋_GB2312" w:eastAsia="仿宋_GB2312" w:hAnsi="仿宋_GB2312" w:cs="仿宋_GB2312" w:hint="eastAsia"/>
          <w:sz w:val="32"/>
          <w:szCs w:val="32"/>
        </w:rPr>
        <w:t>通知家长携带户口本原件、毕业证等证件到对应初中核查，户口本由初中学校留存备查。区外小学毕业的常住居民子弟可依据</w:t>
      </w:r>
      <w:r w:rsidRPr="00A846A7">
        <w:rPr>
          <w:rFonts w:ascii="仿宋_GB2312" w:eastAsia="仿宋_GB2312" w:hAnsi="仿宋_GB2312" w:cs="仿宋_GB2312" w:hint="eastAsia"/>
          <w:b/>
          <w:sz w:val="32"/>
          <w:szCs w:val="32"/>
        </w:rPr>
        <w:t>《</w:t>
      </w:r>
      <w:r w:rsidRPr="00A846A7">
        <w:rPr>
          <w:rFonts w:ascii="仿宋_GB2312" w:eastAsia="仿宋_GB2312" w:hAnsi="仿宋_GB2312" w:cs="仿宋_GB2312" w:hint="eastAsia"/>
          <w:b/>
          <w:bCs/>
          <w:sz w:val="32"/>
          <w:szCs w:val="32"/>
        </w:rPr>
        <w:t>芦淞区2019年义务教育阶段公办学校招生范围（常住居民子弟）</w:t>
      </w:r>
      <w:r w:rsidRPr="00A846A7">
        <w:rPr>
          <w:rFonts w:ascii="仿宋_GB2312" w:eastAsia="仿宋_GB2312" w:hAnsi="仿宋_GB2312" w:cs="仿宋_GB2312" w:hint="eastAsia"/>
          <w:b/>
          <w:sz w:val="32"/>
          <w:szCs w:val="32"/>
        </w:rPr>
        <w:t>》，</w:t>
      </w:r>
      <w:r w:rsidRPr="00A846A7">
        <w:rPr>
          <w:rFonts w:ascii="仿宋_GB2312" w:eastAsia="仿宋_GB2312" w:hAnsi="仿宋_GB2312" w:cs="仿宋_GB2312" w:hint="eastAsia"/>
          <w:sz w:val="32"/>
          <w:szCs w:val="32"/>
        </w:rPr>
        <w:t>直接到对应初中登记</w:t>
      </w:r>
      <w:r w:rsidRPr="00A846A7">
        <w:rPr>
          <w:rFonts w:ascii="仿宋_GB2312" w:eastAsia="仿宋_GB2312" w:hAnsi="仿宋_GB2312" w:cs="仿宋_GB2312" w:hint="eastAsia"/>
          <w:b/>
          <w:sz w:val="32"/>
          <w:szCs w:val="32"/>
        </w:rPr>
        <w:t>，</w:t>
      </w:r>
      <w:r w:rsidRPr="00A846A7">
        <w:rPr>
          <w:rFonts w:ascii="仿宋_GB2312" w:eastAsia="仿宋_GB2312" w:hAnsi="仿宋_GB2312" w:cs="仿宋_GB2312" w:hint="eastAsia"/>
          <w:sz w:val="32"/>
          <w:szCs w:val="32"/>
        </w:rPr>
        <w:t xml:space="preserve">家长须提交户口本原件及复印件、学籍证明、成长报告册等证件和材料备查。 </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（2）资格审查：</w:t>
      </w:r>
      <w:r w:rsidRPr="00A846A7">
        <w:rPr>
          <w:rFonts w:ascii="仿宋_GB2312" w:eastAsia="仿宋_GB2312" w:hAnsi="仿宋_GB2312" w:cs="仿宋_GB2312" w:hint="eastAsia"/>
          <w:sz w:val="32"/>
          <w:szCs w:val="32"/>
        </w:rPr>
        <w:t>5月10日前，教育局组织证件核查与网上审核，同步发布派位结果，家长可登录</w:t>
      </w:r>
      <w:r w:rsidRPr="00A846A7">
        <w:rPr>
          <w:rFonts w:ascii="仿宋_GB2312" w:eastAsia="仿宋_GB2312" w:hAnsi="仿宋_GB2312" w:cs="仿宋_GB2312" w:hint="eastAsia"/>
          <w:bCs/>
          <w:sz w:val="32"/>
          <w:szCs w:val="32"/>
        </w:rPr>
        <w:t>“芦淞区中小学生入学便民服务系统”查询</w:t>
      </w:r>
      <w:r w:rsidRPr="00A846A7">
        <w:rPr>
          <w:rFonts w:ascii="仿宋_GB2312" w:eastAsia="仿宋_GB2312" w:hAnsi="仿宋_GB2312" w:cs="仿宋_GB2312" w:hint="eastAsia"/>
          <w:sz w:val="32"/>
          <w:szCs w:val="32"/>
        </w:rPr>
        <w:t>。</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（3）确认入学：</w:t>
      </w:r>
      <w:r w:rsidRPr="00A846A7">
        <w:rPr>
          <w:rFonts w:ascii="仿宋_GB2312" w:eastAsia="仿宋_GB2312" w:hAnsi="仿宋_GB2312" w:cs="仿宋_GB2312" w:hint="eastAsia"/>
          <w:bCs/>
          <w:sz w:val="32"/>
          <w:szCs w:val="32"/>
        </w:rPr>
        <w:t>家长</w:t>
      </w:r>
      <w:r w:rsidRPr="00A846A7">
        <w:rPr>
          <w:rFonts w:ascii="仿宋_GB2312" w:eastAsia="仿宋_GB2312" w:hAnsi="仿宋_GB2312" w:cs="仿宋_GB2312" w:hint="eastAsia"/>
          <w:sz w:val="32"/>
          <w:szCs w:val="32"/>
        </w:rPr>
        <w:t>按照</w:t>
      </w:r>
      <w:r w:rsidRPr="00A846A7">
        <w:rPr>
          <w:rFonts w:ascii="仿宋_GB2312" w:eastAsia="仿宋_GB2312" w:hAnsi="仿宋_GB2312" w:cs="仿宋_GB2312" w:hint="eastAsia"/>
          <w:bCs/>
          <w:sz w:val="32"/>
          <w:szCs w:val="32"/>
        </w:rPr>
        <w:t>“芦淞区中小学生入学便民服务系统”</w:t>
      </w:r>
      <w:r w:rsidRPr="00A846A7">
        <w:rPr>
          <w:rFonts w:ascii="仿宋_GB2312" w:eastAsia="仿宋_GB2312" w:hAnsi="仿宋_GB2312" w:cs="仿宋_GB2312" w:hint="eastAsia"/>
          <w:sz w:val="32"/>
          <w:szCs w:val="32"/>
        </w:rPr>
        <w:t>派分反馈</w:t>
      </w:r>
      <w:r w:rsidR="00A846A7" w:rsidRPr="00A846A7">
        <w:rPr>
          <w:rFonts w:ascii="仿宋_GB2312" w:eastAsia="仿宋_GB2312" w:hAnsi="仿宋_GB2312" w:cs="仿宋_GB2312" w:hint="eastAsia"/>
          <w:sz w:val="32"/>
          <w:szCs w:val="32"/>
        </w:rPr>
        <w:t>通知</w:t>
      </w:r>
      <w:r w:rsidRPr="00A846A7">
        <w:rPr>
          <w:rFonts w:ascii="仿宋_GB2312" w:eastAsia="仿宋_GB2312" w:hAnsi="仿宋_GB2312" w:cs="仿宋_GB2312" w:hint="eastAsia"/>
          <w:sz w:val="32"/>
          <w:szCs w:val="32"/>
        </w:rPr>
        <w:t>，到派分学校办理确认入学与学籍注册手续，领回备查证件。</w:t>
      </w:r>
    </w:p>
    <w:p w:rsidR="00D84DBB" w:rsidRPr="00A846A7" w:rsidRDefault="003C4D68">
      <w:pPr>
        <w:adjustRightInd w:val="0"/>
        <w:snapToGrid w:val="0"/>
        <w:spacing w:line="560" w:lineRule="exact"/>
        <w:ind w:firstLineChars="196" w:firstLine="630"/>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2.</w:t>
      </w:r>
      <w:r w:rsidRPr="00A846A7">
        <w:rPr>
          <w:rFonts w:ascii="仿宋_GB2312" w:eastAsia="仿宋_GB2312" w:hAnsi="仿宋_GB2312" w:cs="仿宋_GB2312" w:hint="eastAsia"/>
          <w:b/>
          <w:bCs/>
          <w:sz w:val="32"/>
          <w:szCs w:val="32"/>
        </w:rPr>
        <w:t xml:space="preserve"> 进城经商、务工人员随迁子女（区内小学毕业生）</w:t>
      </w:r>
    </w:p>
    <w:p w:rsidR="00D84DBB" w:rsidRPr="00A846A7" w:rsidRDefault="003C4D68">
      <w:pPr>
        <w:adjustRightInd w:val="0"/>
        <w:snapToGrid w:val="0"/>
        <w:spacing w:line="560" w:lineRule="exact"/>
        <w:ind w:firstLineChars="200" w:firstLine="643"/>
        <w:jc w:val="left"/>
        <w:rPr>
          <w:rFonts w:ascii="仿宋_GB2312" w:eastAsia="仿宋_GB2312" w:hAnsi="仿宋_GB2312" w:cs="仿宋_GB2312"/>
          <w:bCs/>
          <w:sz w:val="32"/>
          <w:szCs w:val="32"/>
        </w:rPr>
      </w:pPr>
      <w:r w:rsidRPr="00A846A7">
        <w:rPr>
          <w:rFonts w:ascii="仿宋_GB2312" w:eastAsia="仿宋_GB2312" w:hAnsi="仿宋_GB2312" w:cs="仿宋_GB2312" w:hint="eastAsia"/>
          <w:b/>
          <w:sz w:val="32"/>
          <w:szCs w:val="32"/>
        </w:rPr>
        <w:t>（1）报名登记：</w:t>
      </w:r>
      <w:r w:rsidRPr="00A846A7">
        <w:rPr>
          <w:rFonts w:ascii="仿宋_GB2312" w:eastAsia="仿宋_GB2312" w:hAnsi="仿宋_GB2312" w:cs="仿宋_GB2312" w:hint="eastAsia"/>
          <w:sz w:val="32"/>
          <w:szCs w:val="32"/>
        </w:rPr>
        <w:t>4月20日至30日，由毕业学校指导进城经商、务工人员随迁子女家长登录</w:t>
      </w:r>
      <w:r w:rsidRPr="00A846A7">
        <w:rPr>
          <w:rFonts w:ascii="仿宋_GB2312" w:eastAsia="仿宋_GB2312" w:hAnsi="仿宋_GB2312" w:cs="仿宋_GB2312" w:hint="eastAsia"/>
          <w:bCs/>
          <w:sz w:val="32"/>
          <w:szCs w:val="32"/>
        </w:rPr>
        <w:t>“芦淞区中小学生入学便民服务系统”进行网上申请，</w:t>
      </w:r>
      <w:r w:rsidRPr="00A846A7">
        <w:rPr>
          <w:rFonts w:ascii="仿宋_GB2312" w:eastAsia="仿宋_GB2312" w:hAnsi="仿宋_GB2312" w:cs="仿宋_GB2312" w:hint="eastAsia"/>
          <w:sz w:val="32"/>
          <w:szCs w:val="32"/>
        </w:rPr>
        <w:t>家长须提交户口本、居住证、务工证原件到孩子所在小学备查，由小学同步办理网上初审。</w:t>
      </w:r>
    </w:p>
    <w:p w:rsidR="00D84DBB" w:rsidRPr="00A846A7" w:rsidRDefault="003C4D68">
      <w:pPr>
        <w:adjustRightInd w:val="0"/>
        <w:snapToGrid w:val="0"/>
        <w:spacing w:line="560" w:lineRule="exact"/>
        <w:ind w:firstLineChars="200" w:firstLine="643"/>
        <w:rPr>
          <w:rFonts w:ascii="仿宋_GB2312" w:eastAsia="仿宋_GB2312" w:hAnsi="仿宋_GB2312" w:cs="仿宋_GB2312"/>
          <w:bCs/>
          <w:sz w:val="32"/>
          <w:szCs w:val="32"/>
        </w:rPr>
      </w:pPr>
      <w:r w:rsidRPr="00A846A7">
        <w:rPr>
          <w:rFonts w:ascii="仿宋_GB2312" w:eastAsia="仿宋_GB2312" w:hAnsi="仿宋_GB2312" w:cs="仿宋_GB2312" w:hint="eastAsia"/>
          <w:b/>
          <w:sz w:val="32"/>
          <w:szCs w:val="32"/>
        </w:rPr>
        <w:t>（2）资格审查：</w:t>
      </w:r>
      <w:r w:rsidRPr="00A846A7">
        <w:rPr>
          <w:rFonts w:ascii="仿宋_GB2312" w:eastAsia="仿宋_GB2312" w:hAnsi="仿宋_GB2312" w:cs="仿宋_GB2312" w:hint="eastAsia"/>
          <w:sz w:val="32"/>
          <w:szCs w:val="32"/>
        </w:rPr>
        <w:t>6月20日前，教育局组织证件核查，同步办理网上复审。</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lastRenderedPageBreak/>
        <w:t>（3）公布派位：7月7日，</w:t>
      </w:r>
      <w:r w:rsidRPr="00A846A7">
        <w:rPr>
          <w:rFonts w:ascii="仿宋_GB2312" w:eastAsia="仿宋_GB2312" w:hAnsi="仿宋_GB2312" w:cs="仿宋_GB2312" w:hint="eastAsia"/>
          <w:sz w:val="32"/>
          <w:szCs w:val="32"/>
        </w:rPr>
        <w:t>教育局在“芦淞区中小学生入学便民服务系统”公布派位结果，家长登录</w:t>
      </w:r>
      <w:r w:rsidRPr="00A846A7">
        <w:rPr>
          <w:rFonts w:ascii="仿宋_GB2312" w:eastAsia="仿宋_GB2312" w:hAnsi="仿宋_GB2312" w:cs="仿宋_GB2312" w:hint="eastAsia"/>
          <w:bCs/>
          <w:sz w:val="32"/>
          <w:szCs w:val="32"/>
        </w:rPr>
        <w:t>“芦淞区中小学生入学便民服务系统”查询。</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（4）确认入学：</w:t>
      </w:r>
      <w:r w:rsidRPr="00A846A7">
        <w:rPr>
          <w:rFonts w:ascii="仿宋_GB2312" w:eastAsia="仿宋_GB2312" w:hAnsi="仿宋_GB2312" w:cs="仿宋_GB2312" w:hint="eastAsia"/>
          <w:sz w:val="32"/>
          <w:szCs w:val="32"/>
        </w:rPr>
        <w:t>7月8日，家长携带户口本与学籍证明到派分学校办理入校登记及学籍转接手续。</w:t>
      </w:r>
    </w:p>
    <w:p w:rsidR="00D84DBB" w:rsidRPr="00A846A7" w:rsidRDefault="003C4D68">
      <w:pPr>
        <w:widowControl/>
        <w:adjustRightInd w:val="0"/>
        <w:snapToGrid w:val="0"/>
        <w:spacing w:line="560" w:lineRule="exact"/>
        <w:ind w:firstLineChars="200" w:firstLine="643"/>
        <w:jc w:val="left"/>
        <w:rPr>
          <w:rFonts w:ascii="仿宋_GB2312" w:eastAsia="仿宋_GB2312" w:hAnsi="仿宋_GB2312" w:cs="仿宋_GB2312"/>
          <w:b/>
          <w:bCs/>
          <w:sz w:val="32"/>
          <w:szCs w:val="32"/>
        </w:rPr>
      </w:pPr>
      <w:r w:rsidRPr="00A846A7">
        <w:rPr>
          <w:rFonts w:ascii="仿宋_GB2312" w:eastAsia="仿宋_GB2312" w:hAnsi="仿宋_GB2312" w:cs="仿宋_GB2312" w:hint="eastAsia"/>
          <w:b/>
          <w:bCs/>
          <w:sz w:val="32"/>
          <w:szCs w:val="32"/>
        </w:rPr>
        <w:t>3</w:t>
      </w:r>
      <w:r w:rsidRPr="00A846A7">
        <w:rPr>
          <w:rFonts w:ascii="仿宋_GB2312" w:eastAsia="仿宋_GB2312" w:hAnsi="仿宋_GB2312" w:cs="仿宋_GB2312" w:hint="eastAsia"/>
          <w:b/>
          <w:sz w:val="32"/>
          <w:szCs w:val="32"/>
        </w:rPr>
        <w:t>.</w:t>
      </w:r>
      <w:r w:rsidRPr="00A846A7">
        <w:rPr>
          <w:rFonts w:ascii="仿宋_GB2312" w:eastAsia="仿宋_GB2312" w:hAnsi="仿宋_GB2312" w:cs="仿宋_GB2312" w:hint="eastAsia"/>
          <w:b/>
          <w:bCs/>
          <w:sz w:val="32"/>
          <w:szCs w:val="32"/>
        </w:rPr>
        <w:t>进城经商、务工人员随迁子女（非区内小学毕业生）</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（1）网上预约：</w:t>
      </w:r>
      <w:r w:rsidRPr="00A846A7">
        <w:rPr>
          <w:rFonts w:ascii="仿宋_GB2312" w:eastAsia="仿宋_GB2312" w:hAnsi="仿宋_GB2312" w:cs="仿宋_GB2312" w:hint="eastAsia"/>
          <w:sz w:val="32"/>
          <w:szCs w:val="32"/>
        </w:rPr>
        <w:t>7月25日至8月8日，家长可登录</w:t>
      </w:r>
      <w:r w:rsidRPr="00A846A7">
        <w:rPr>
          <w:rFonts w:ascii="仿宋_GB2312" w:eastAsia="仿宋_GB2312" w:hAnsi="仿宋_GB2312" w:cs="仿宋_GB2312" w:hint="eastAsia"/>
          <w:bCs/>
          <w:sz w:val="32"/>
          <w:szCs w:val="32"/>
        </w:rPr>
        <w:t>“芦淞区中小学生入学便民服务系统”进行网上预约。</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（2）资格审查：</w:t>
      </w:r>
      <w:r w:rsidRPr="00A846A7">
        <w:rPr>
          <w:rFonts w:ascii="仿宋_GB2312" w:eastAsia="仿宋_GB2312" w:hAnsi="仿宋_GB2312" w:cs="仿宋_GB2312" w:hint="eastAsia"/>
          <w:sz w:val="32"/>
          <w:szCs w:val="32"/>
        </w:rPr>
        <w:t>8月5日至10日，家长携带相关证件原件及复印件到指定地点的对应窗口办理资格审查手续。</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（3）公布派位：</w:t>
      </w:r>
      <w:r w:rsidRPr="00A846A7">
        <w:rPr>
          <w:rFonts w:ascii="仿宋_GB2312" w:eastAsia="仿宋_GB2312" w:hAnsi="仿宋_GB2312" w:cs="仿宋_GB2312" w:hint="eastAsia"/>
          <w:bCs/>
          <w:sz w:val="32"/>
          <w:szCs w:val="32"/>
        </w:rPr>
        <w:t>8月17日起，</w:t>
      </w:r>
      <w:r w:rsidRPr="00A846A7">
        <w:rPr>
          <w:rFonts w:ascii="仿宋_GB2312" w:eastAsia="仿宋_GB2312" w:hAnsi="仿宋_GB2312" w:cs="仿宋_GB2312" w:hint="eastAsia"/>
          <w:sz w:val="32"/>
          <w:szCs w:val="32"/>
        </w:rPr>
        <w:t>教育局公布派位结果，家长通过登录</w:t>
      </w:r>
      <w:r w:rsidRPr="00A846A7">
        <w:rPr>
          <w:rFonts w:ascii="仿宋_GB2312" w:eastAsia="仿宋_GB2312" w:hAnsi="仿宋_GB2312" w:cs="仿宋_GB2312" w:hint="eastAsia"/>
          <w:bCs/>
          <w:sz w:val="32"/>
          <w:szCs w:val="32"/>
        </w:rPr>
        <w:t>“芦淞区中小学生入学便民服务系统”查询派位结果。</w:t>
      </w:r>
    </w:p>
    <w:p w:rsidR="00D84DBB" w:rsidRPr="00A846A7" w:rsidRDefault="003C4D68">
      <w:pPr>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（4）确认入学：</w:t>
      </w:r>
      <w:r w:rsidRPr="00A846A7">
        <w:rPr>
          <w:rFonts w:ascii="仿宋_GB2312" w:eastAsia="仿宋_GB2312" w:hAnsi="仿宋_GB2312" w:cs="仿宋_GB2312" w:hint="eastAsia"/>
          <w:bCs/>
          <w:sz w:val="32"/>
          <w:szCs w:val="32"/>
        </w:rPr>
        <w:t>家长</w:t>
      </w:r>
      <w:r w:rsidRPr="00A846A7">
        <w:rPr>
          <w:rFonts w:ascii="仿宋_GB2312" w:eastAsia="仿宋_GB2312" w:hAnsi="仿宋_GB2312" w:cs="仿宋_GB2312" w:hint="eastAsia"/>
          <w:sz w:val="32"/>
          <w:szCs w:val="32"/>
        </w:rPr>
        <w:t>按照</w:t>
      </w:r>
      <w:r w:rsidRPr="00A846A7">
        <w:rPr>
          <w:rFonts w:ascii="仿宋_GB2312" w:eastAsia="仿宋_GB2312" w:hAnsi="仿宋_GB2312" w:cs="仿宋_GB2312" w:hint="eastAsia"/>
          <w:bCs/>
          <w:sz w:val="32"/>
          <w:szCs w:val="32"/>
        </w:rPr>
        <w:t>“芦淞区中小学生入学便民服务系统”</w:t>
      </w:r>
      <w:r w:rsidRPr="00A846A7">
        <w:rPr>
          <w:rFonts w:ascii="仿宋_GB2312" w:eastAsia="仿宋_GB2312" w:hAnsi="仿宋_GB2312" w:cs="仿宋_GB2312" w:hint="eastAsia"/>
          <w:sz w:val="32"/>
          <w:szCs w:val="32"/>
        </w:rPr>
        <w:t>派分反馈</w:t>
      </w:r>
      <w:r w:rsidR="00A846A7" w:rsidRPr="00A846A7">
        <w:rPr>
          <w:rFonts w:ascii="仿宋_GB2312" w:eastAsia="仿宋_GB2312" w:hAnsi="仿宋_GB2312" w:cs="仿宋_GB2312" w:hint="eastAsia"/>
          <w:sz w:val="32"/>
          <w:szCs w:val="32"/>
        </w:rPr>
        <w:t>通知</w:t>
      </w:r>
      <w:r w:rsidRPr="00A846A7">
        <w:rPr>
          <w:rFonts w:ascii="仿宋_GB2312" w:eastAsia="仿宋_GB2312" w:hAnsi="仿宋_GB2312" w:cs="仿宋_GB2312" w:hint="eastAsia"/>
          <w:sz w:val="32"/>
          <w:szCs w:val="32"/>
        </w:rPr>
        <w:t>，到派分学校办理确认入学与学籍注册手续。</w:t>
      </w:r>
    </w:p>
    <w:p w:rsidR="00D84DBB" w:rsidRPr="00A846A7" w:rsidRDefault="003C4D68">
      <w:pPr>
        <w:adjustRightInd w:val="0"/>
        <w:snapToGrid w:val="0"/>
        <w:spacing w:line="560" w:lineRule="exact"/>
        <w:ind w:firstLineChars="200" w:firstLine="643"/>
        <w:rPr>
          <w:rFonts w:ascii="仿宋_GB2312" w:eastAsia="仿宋_GB2312" w:hAnsi="仿宋_GB2312" w:cs="仿宋_GB2312"/>
          <w:b/>
          <w:sz w:val="32"/>
          <w:szCs w:val="32"/>
        </w:rPr>
      </w:pPr>
      <w:r w:rsidRPr="00A846A7">
        <w:rPr>
          <w:rFonts w:ascii="仿宋_GB2312" w:eastAsia="仿宋_GB2312" w:hAnsi="仿宋_GB2312" w:cs="仿宋_GB2312" w:hint="eastAsia"/>
          <w:b/>
          <w:sz w:val="32"/>
          <w:szCs w:val="32"/>
        </w:rPr>
        <w:t>4.初中生转学插班</w:t>
      </w: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因城区初中学位过度紧张，只受理芦淞区常住居民子弟的转学插班申请，申请时需提供户口本、房产证、学籍证明及综合素质报告。</w:t>
      </w:r>
    </w:p>
    <w:p w:rsidR="00D84DBB" w:rsidRPr="00A846A7" w:rsidRDefault="003C4D68" w:rsidP="00A846A7">
      <w:pPr>
        <w:adjustRightInd w:val="0"/>
        <w:snapToGrid w:val="0"/>
        <w:spacing w:line="560" w:lineRule="exact"/>
        <w:ind w:firstLineChars="200" w:firstLine="643"/>
        <w:rPr>
          <w:rFonts w:ascii="仿宋_GB2312" w:eastAsia="仿宋_GB2312" w:hAnsi="楷体" w:cs="楷体"/>
          <w:b/>
          <w:sz w:val="32"/>
          <w:szCs w:val="32"/>
        </w:rPr>
      </w:pPr>
      <w:r w:rsidRPr="00A846A7">
        <w:rPr>
          <w:rFonts w:ascii="仿宋_GB2312" w:eastAsia="仿宋_GB2312" w:hAnsi="楷体" w:cs="楷体" w:hint="eastAsia"/>
          <w:b/>
          <w:sz w:val="32"/>
          <w:szCs w:val="32"/>
        </w:rPr>
        <w:t>（三）外国语初中招生</w:t>
      </w:r>
    </w:p>
    <w:p w:rsidR="00D84DBB" w:rsidRPr="00A846A7" w:rsidRDefault="003C4D68">
      <w:pPr>
        <w:adjustRightInd w:val="0"/>
        <w:snapToGrid w:val="0"/>
        <w:spacing w:line="560" w:lineRule="exact"/>
        <w:ind w:firstLineChars="200" w:firstLine="624"/>
        <w:rPr>
          <w:rFonts w:ascii="仿宋_GB2312" w:eastAsia="仿宋_GB2312" w:hAnsi="仿宋_GB2312" w:cs="仿宋_GB2312"/>
          <w:sz w:val="32"/>
          <w:szCs w:val="32"/>
        </w:rPr>
      </w:pPr>
      <w:r w:rsidRPr="00A846A7">
        <w:rPr>
          <w:rFonts w:ascii="仿宋_GB2312" w:eastAsia="仿宋_GB2312" w:hAnsi="仿宋_GB2312" w:cs="仿宋_GB2312" w:hint="eastAsia"/>
          <w:spacing w:val="-4"/>
          <w:sz w:val="32"/>
          <w:szCs w:val="32"/>
        </w:rPr>
        <w:t>外国语初中招生计划的15%学生，按照“微机派位、免试入学”的方式进行招生；招生计划的85%学生，按照“自主招生、双向选择、免试入学”的方式进行招生。</w:t>
      </w:r>
    </w:p>
    <w:p w:rsidR="00D84DBB" w:rsidRPr="00A846A7" w:rsidRDefault="003C4D68">
      <w:pPr>
        <w:widowControl/>
        <w:adjustRightInd w:val="0"/>
        <w:snapToGrid w:val="0"/>
        <w:spacing w:line="560" w:lineRule="exact"/>
        <w:ind w:firstLineChars="200" w:firstLine="643"/>
        <w:rPr>
          <w:rFonts w:ascii="仿宋_GB2312" w:eastAsia="仿宋_GB2312" w:hAnsi="仿宋_GB2312" w:cs="仿宋_GB2312"/>
          <w:bCs/>
          <w:sz w:val="32"/>
          <w:szCs w:val="32"/>
        </w:rPr>
      </w:pPr>
      <w:r w:rsidRPr="00A846A7">
        <w:rPr>
          <w:rFonts w:ascii="仿宋_GB2312" w:eastAsia="仿宋_GB2312" w:hAnsi="仿宋_GB2312" w:cs="仿宋_GB2312" w:hint="eastAsia"/>
          <w:b/>
          <w:sz w:val="32"/>
          <w:szCs w:val="32"/>
        </w:rPr>
        <w:t>1.微机派位学生入学。</w:t>
      </w:r>
      <w:r w:rsidRPr="00A846A7">
        <w:rPr>
          <w:rFonts w:ascii="仿宋_GB2312" w:eastAsia="仿宋_GB2312" w:hAnsi="仿宋_GB2312" w:cs="仿宋_GB2312" w:hint="eastAsia"/>
          <w:sz w:val="32"/>
          <w:szCs w:val="32"/>
        </w:rPr>
        <w:t>申请微机派位的区内小学毕业生须于4月12日－17日登录</w:t>
      </w:r>
      <w:r w:rsidRPr="00A846A7">
        <w:rPr>
          <w:rFonts w:ascii="仿宋_GB2312" w:eastAsia="仿宋_GB2312" w:hAnsi="仿宋_GB2312" w:cs="仿宋_GB2312" w:hint="eastAsia"/>
          <w:bCs/>
          <w:sz w:val="32"/>
          <w:szCs w:val="32"/>
        </w:rPr>
        <w:t>“芦淞区中小学生入学便民服务系统”进</w:t>
      </w:r>
      <w:r w:rsidRPr="00A846A7">
        <w:rPr>
          <w:rFonts w:ascii="仿宋_GB2312" w:eastAsia="仿宋_GB2312" w:hAnsi="仿宋_GB2312" w:cs="仿宋_GB2312" w:hint="eastAsia"/>
          <w:bCs/>
          <w:sz w:val="32"/>
          <w:szCs w:val="32"/>
        </w:rPr>
        <w:lastRenderedPageBreak/>
        <w:t>行网上登记。4月20日前，系统将进行微机派位，在系统发布派分信息。4月21日，微机派位的学生到外国语初中办理确认学位手续。未派位学生仍可参与外国语初中的自主招生和公办初中的划片招生，放弃派位的学生（未及时到学校办理确认入学手续的学生也视同放弃学位）不再安排学位。</w:t>
      </w:r>
    </w:p>
    <w:p w:rsidR="00D84DBB" w:rsidRPr="00A846A7" w:rsidRDefault="003C4D68">
      <w:pPr>
        <w:widowControl/>
        <w:adjustRightInd w:val="0"/>
        <w:snapToGrid w:val="0"/>
        <w:spacing w:line="560" w:lineRule="exact"/>
        <w:ind w:firstLineChars="200" w:firstLine="643"/>
        <w:rPr>
          <w:rFonts w:ascii="仿宋_GB2312" w:eastAsia="仿宋_GB2312" w:hAnsi="仿宋_GB2312" w:cs="仿宋_GB2312"/>
          <w:b/>
          <w:sz w:val="32"/>
          <w:szCs w:val="32"/>
        </w:rPr>
      </w:pPr>
      <w:r w:rsidRPr="00A846A7">
        <w:rPr>
          <w:rFonts w:ascii="仿宋_GB2312" w:eastAsia="仿宋_GB2312" w:hAnsi="仿宋_GB2312" w:cs="仿宋_GB2312" w:hint="eastAsia"/>
          <w:b/>
          <w:bCs/>
          <w:sz w:val="32"/>
          <w:szCs w:val="32"/>
        </w:rPr>
        <w:t>2.自主招生学生入学：</w:t>
      </w:r>
      <w:r w:rsidRPr="00A846A7">
        <w:rPr>
          <w:rFonts w:ascii="仿宋_GB2312" w:eastAsia="仿宋_GB2312" w:hAnsi="仿宋_GB2312" w:cs="仿宋_GB2312" w:hint="eastAsia"/>
          <w:bCs/>
          <w:sz w:val="32"/>
          <w:szCs w:val="32"/>
        </w:rPr>
        <w:t>申请自主招生的小学毕业生须于4月22日－30日到外国语初中报名登记，根据“</w:t>
      </w:r>
      <w:r w:rsidRPr="00A846A7">
        <w:rPr>
          <w:rFonts w:ascii="仿宋_GB2312" w:eastAsia="仿宋_GB2312" w:hAnsi="仿宋_GB2312" w:cs="仿宋_GB2312" w:hint="eastAsia"/>
          <w:spacing w:val="-4"/>
          <w:sz w:val="32"/>
          <w:szCs w:val="32"/>
        </w:rPr>
        <w:t>双向选择、免试入学</w:t>
      </w:r>
      <w:r w:rsidRPr="00A846A7">
        <w:rPr>
          <w:rFonts w:ascii="仿宋_GB2312" w:eastAsia="仿宋_GB2312" w:hAnsi="仿宋_GB2312" w:cs="仿宋_GB2312" w:hint="eastAsia"/>
          <w:bCs/>
          <w:sz w:val="32"/>
          <w:szCs w:val="32"/>
        </w:rPr>
        <w:t>”的方式确定录取对象。</w:t>
      </w:r>
      <w:r w:rsidRPr="00A846A7">
        <w:rPr>
          <w:rFonts w:ascii="仿宋_GB2312" w:eastAsia="仿宋_GB2312" w:hAnsi="仿宋_GB2312" w:cs="仿宋_GB2312" w:hint="eastAsia"/>
          <w:sz w:val="32"/>
          <w:szCs w:val="32"/>
        </w:rPr>
        <w:t>5月10日前，外国语学校与学生（家长）签订好《自主招生承诺书》、并将自主招生的学生信息汇总上报教育局备案。</w:t>
      </w:r>
    </w:p>
    <w:p w:rsidR="00D84DBB" w:rsidRPr="00A846A7" w:rsidRDefault="003C4D68">
      <w:pPr>
        <w:widowControl/>
        <w:adjustRightInd w:val="0"/>
        <w:snapToGrid w:val="0"/>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仿宋_GB2312" w:cs="仿宋_GB2312" w:hint="eastAsia"/>
          <w:b/>
          <w:sz w:val="32"/>
          <w:szCs w:val="32"/>
        </w:rPr>
        <w:t>（四）</w:t>
      </w:r>
      <w:r w:rsidRPr="00A846A7">
        <w:rPr>
          <w:rFonts w:ascii="仿宋_GB2312" w:eastAsia="仿宋_GB2312" w:hAnsi="仿宋_GB2312" w:cs="仿宋_GB2312" w:hint="eastAsia"/>
          <w:b/>
          <w:bCs/>
          <w:sz w:val="32"/>
          <w:szCs w:val="32"/>
        </w:rPr>
        <w:t xml:space="preserve"> 现役军人子女、外籍人员子女、港澳台子女、归国华侨子女、在株重大投资者子女、公安烈士、公安英模和因公牺牲、一级致四级因公伤残公安民警子女、在株工作的高层次人才子女、残疾儿童等提供相关证明材料，经教育局审核后依规定享受优先保障入学待遇。</w:t>
      </w:r>
    </w:p>
    <w:p w:rsidR="00D84DBB" w:rsidRPr="0002201C" w:rsidRDefault="003C4D68" w:rsidP="0002201C">
      <w:pPr>
        <w:spacing w:line="560" w:lineRule="exact"/>
        <w:ind w:firstLineChars="200" w:firstLine="640"/>
        <w:rPr>
          <w:rFonts w:ascii="黑体" w:eastAsia="黑体" w:hAnsi="黑体" w:cs="黑体"/>
          <w:sz w:val="32"/>
          <w:szCs w:val="32"/>
        </w:rPr>
      </w:pPr>
      <w:r w:rsidRPr="0002201C">
        <w:rPr>
          <w:rFonts w:ascii="黑体" w:eastAsia="黑体" w:hAnsi="黑体" w:cs="黑体" w:hint="eastAsia"/>
          <w:sz w:val="32"/>
          <w:szCs w:val="32"/>
        </w:rPr>
        <w:t>五、招生纪律及工作要求</w:t>
      </w:r>
    </w:p>
    <w:p w:rsidR="00D84DBB" w:rsidRPr="00A846A7" w:rsidRDefault="003C4D68" w:rsidP="00572F68">
      <w:pPr>
        <w:widowControl/>
        <w:adjustRightInd w:val="0"/>
        <w:snapToGrid w:val="0"/>
        <w:spacing w:line="560" w:lineRule="exact"/>
        <w:ind w:firstLineChars="200" w:firstLine="643"/>
        <w:jc w:val="left"/>
        <w:rPr>
          <w:rFonts w:ascii="仿宋_GB2312" w:eastAsia="仿宋_GB2312" w:hAnsi="仿宋_GB2312" w:cs="仿宋_GB2312"/>
          <w:sz w:val="32"/>
          <w:szCs w:val="32"/>
        </w:rPr>
      </w:pPr>
      <w:r w:rsidRPr="00A846A7">
        <w:rPr>
          <w:rFonts w:ascii="仿宋_GB2312" w:eastAsia="仿宋_GB2312" w:hAnsi="楷体" w:cs="楷体" w:hint="eastAsia"/>
          <w:b/>
          <w:sz w:val="32"/>
          <w:szCs w:val="32"/>
        </w:rPr>
        <w:t>（一）切实保障教育公平。</w:t>
      </w:r>
      <w:r w:rsidRPr="00A846A7">
        <w:rPr>
          <w:rFonts w:ascii="仿宋_GB2312" w:eastAsia="仿宋_GB2312" w:hAnsi="仿宋_GB2312" w:cs="仿宋_GB2312" w:hint="eastAsia"/>
          <w:sz w:val="32"/>
          <w:szCs w:val="32"/>
        </w:rPr>
        <w:t>进城经商、务工人员随迁子女与本地学生享受同等待遇。各学校要重点关注残疾儿童、留守儿童、贫困家庭儿童入学、转业军人子弟的入学需求，妥善安排入学。</w:t>
      </w:r>
    </w:p>
    <w:p w:rsidR="00D84DBB" w:rsidRPr="00A846A7" w:rsidRDefault="003C4D68" w:rsidP="00572F68">
      <w:pPr>
        <w:widowControl/>
        <w:adjustRightInd w:val="0"/>
        <w:snapToGrid w:val="0"/>
        <w:spacing w:line="560" w:lineRule="exact"/>
        <w:ind w:firstLineChars="200" w:firstLine="643"/>
        <w:rPr>
          <w:rFonts w:ascii="仿宋_GB2312" w:eastAsia="仿宋_GB2312" w:hAnsi="仿宋_GB2312" w:cs="仿宋_GB2312"/>
          <w:b/>
          <w:sz w:val="32"/>
          <w:szCs w:val="32"/>
        </w:rPr>
      </w:pPr>
      <w:r w:rsidRPr="00A846A7">
        <w:rPr>
          <w:rFonts w:ascii="仿宋_GB2312" w:eastAsia="仿宋_GB2312" w:hAnsi="楷体" w:cs="楷体" w:hint="eastAsia"/>
          <w:b/>
          <w:sz w:val="32"/>
          <w:szCs w:val="32"/>
        </w:rPr>
        <w:t>（二）严格规范招生宣传工作。</w:t>
      </w:r>
      <w:r w:rsidRPr="00A846A7">
        <w:rPr>
          <w:rFonts w:ascii="仿宋_GB2312" w:eastAsia="仿宋_GB2312" w:hAnsi="仿宋_GB2312" w:cs="仿宋_GB2312" w:hint="eastAsia"/>
          <w:sz w:val="32"/>
          <w:szCs w:val="32"/>
        </w:rPr>
        <w:t>各学校必须在规定时间，按照要求做好招生政策宣传，确保到位。严禁虚假宣传和升学承诺，严禁小学接待招生文件指定范围外学校的招生人员入校宣传；严禁小学接受招生学校宴请，收取招生学校钱物；严禁提前办理报名手续；严禁向外地市招生学校提供生源信息，组织学生参加考</w:t>
      </w:r>
      <w:r w:rsidRPr="00A846A7">
        <w:rPr>
          <w:rFonts w:ascii="仿宋_GB2312" w:eastAsia="仿宋_GB2312" w:hAnsi="仿宋_GB2312" w:cs="仿宋_GB2312" w:hint="eastAsia"/>
          <w:sz w:val="32"/>
          <w:szCs w:val="32"/>
        </w:rPr>
        <w:lastRenderedPageBreak/>
        <w:t>试。4月10日前，各初中学校的上报《招生简章》到基教股审批。凡通过考试选拨、超出计划等违规招收的学生，教育局将不予办理学籍转接手续。</w:t>
      </w:r>
    </w:p>
    <w:p w:rsidR="00D84DBB" w:rsidRPr="00A846A7" w:rsidRDefault="003C4D68">
      <w:pPr>
        <w:spacing w:line="560" w:lineRule="exact"/>
        <w:ind w:firstLine="640"/>
        <w:rPr>
          <w:rFonts w:ascii="仿宋_GB2312" w:eastAsia="仿宋_GB2312" w:hAnsi="仿宋_GB2312" w:cs="仿宋_GB2312"/>
          <w:sz w:val="32"/>
          <w:szCs w:val="32"/>
        </w:rPr>
      </w:pPr>
      <w:r w:rsidRPr="00A846A7">
        <w:rPr>
          <w:rFonts w:ascii="仿宋_GB2312" w:eastAsia="仿宋_GB2312" w:hAnsi="楷体" w:cs="楷体" w:hint="eastAsia"/>
          <w:b/>
          <w:sz w:val="32"/>
          <w:szCs w:val="32"/>
        </w:rPr>
        <w:t>（三）严格证件审查。</w:t>
      </w:r>
      <w:r w:rsidRPr="00A846A7">
        <w:rPr>
          <w:rFonts w:ascii="仿宋_GB2312" w:eastAsia="仿宋_GB2312" w:hAnsi="仿宋_GB2312" w:cs="仿宋_GB2312" w:hint="eastAsia"/>
          <w:sz w:val="32"/>
          <w:szCs w:val="32"/>
        </w:rPr>
        <w:t>进城经商、务工随迁子女务必在8月5日前办理好下列关键证件，关键证件要符合以下要求。</w:t>
      </w:r>
      <w:r w:rsidRPr="00A846A7">
        <w:rPr>
          <w:rFonts w:ascii="仿宋_GB2312" w:eastAsia="仿宋_GB2312" w:hAnsi="仿宋_GB2312" w:cs="仿宋_GB2312" w:hint="eastAsia"/>
          <w:bCs/>
          <w:sz w:val="32"/>
          <w:szCs w:val="32"/>
        </w:rPr>
        <w:t>①</w:t>
      </w:r>
      <w:r w:rsidRPr="00A846A7">
        <w:rPr>
          <w:rFonts w:ascii="仿宋_GB2312" w:eastAsia="仿宋_GB2312" w:hAnsi="仿宋_GB2312" w:cs="仿宋_GB2312" w:hint="eastAsia"/>
          <w:b/>
          <w:sz w:val="32"/>
          <w:szCs w:val="32"/>
        </w:rPr>
        <w:t>预防接种证及其查验证明</w:t>
      </w:r>
      <w:r w:rsidRPr="00A846A7">
        <w:rPr>
          <w:rFonts w:ascii="仿宋_GB2312" w:eastAsia="仿宋_GB2312" w:hAnsi="仿宋_GB2312" w:cs="仿宋_GB2312" w:hint="eastAsia"/>
          <w:sz w:val="32"/>
          <w:szCs w:val="32"/>
        </w:rPr>
        <w:t>：由街道卫生服务中心或乡镇卫生院查阅《预防接种证》后开出的《预防接种查验证明》。</w:t>
      </w:r>
      <w:r w:rsidRPr="00A846A7">
        <w:rPr>
          <w:rFonts w:ascii="仿宋_GB2312" w:eastAsia="仿宋_GB2312" w:hAnsi="仿宋_GB2312" w:cs="仿宋_GB2312" w:hint="eastAsia"/>
          <w:bCs/>
          <w:sz w:val="32"/>
          <w:szCs w:val="32"/>
        </w:rPr>
        <w:t>②</w:t>
      </w:r>
      <w:r w:rsidRPr="00A846A7">
        <w:rPr>
          <w:rFonts w:ascii="仿宋_GB2312" w:eastAsia="仿宋_GB2312" w:hAnsi="仿宋_GB2312" w:cs="仿宋_GB2312" w:hint="eastAsia"/>
          <w:b/>
          <w:bCs/>
          <w:sz w:val="32"/>
          <w:szCs w:val="32"/>
        </w:rPr>
        <w:t>居住证</w:t>
      </w:r>
      <w:r w:rsidRPr="00A846A7">
        <w:rPr>
          <w:rFonts w:ascii="仿宋_GB2312" w:eastAsia="仿宋_GB2312" w:hAnsi="仿宋_GB2312" w:cs="仿宋_GB2312" w:hint="eastAsia"/>
          <w:bCs/>
          <w:sz w:val="32"/>
          <w:szCs w:val="32"/>
        </w:rPr>
        <w:t>：</w:t>
      </w:r>
      <w:r w:rsidRPr="00A846A7">
        <w:rPr>
          <w:rFonts w:ascii="仿宋_GB2312" w:eastAsia="仿宋_GB2312" w:hAnsi="仿宋_GB2312" w:cs="仿宋_GB2312" w:hint="eastAsia"/>
          <w:sz w:val="32"/>
          <w:szCs w:val="32"/>
        </w:rPr>
        <w:t>须</w:t>
      </w:r>
      <w:r w:rsidRPr="00A846A7">
        <w:rPr>
          <w:rFonts w:ascii="仿宋_GB2312" w:eastAsia="仿宋_GB2312" w:hAnsi="仿宋_GB2312" w:cs="仿宋_GB2312" w:hint="eastAsia"/>
          <w:bCs/>
          <w:sz w:val="32"/>
          <w:szCs w:val="32"/>
        </w:rPr>
        <w:t>经现租住地公安派出所签发的地处芦淞区范围内的居住证（地处芦淞区范围内的房产证或购房合同可代替居住证）。</w:t>
      </w:r>
      <w:r w:rsidRPr="00A846A7">
        <w:rPr>
          <w:rFonts w:ascii="仿宋_GB2312" w:eastAsia="仿宋_GB2312" w:hAnsi="仿宋_GB2312" w:cs="仿宋_GB2312" w:hint="eastAsia"/>
          <w:b/>
          <w:bCs/>
          <w:sz w:val="32"/>
          <w:szCs w:val="32"/>
        </w:rPr>
        <w:t>③</w:t>
      </w:r>
      <w:r w:rsidRPr="00A846A7">
        <w:rPr>
          <w:rFonts w:ascii="仿宋_GB2312" w:eastAsia="仿宋_GB2312" w:hAnsi="仿宋_GB2312" w:cs="仿宋_GB2312" w:hint="eastAsia"/>
          <w:b/>
          <w:sz w:val="32"/>
          <w:szCs w:val="32"/>
        </w:rPr>
        <w:t>务工证</w:t>
      </w:r>
      <w:r w:rsidRPr="00A846A7">
        <w:rPr>
          <w:rFonts w:ascii="仿宋_GB2312" w:eastAsia="仿宋_GB2312" w:hAnsi="仿宋_GB2312" w:cs="仿宋_GB2312" w:hint="eastAsia"/>
          <w:sz w:val="32"/>
          <w:szCs w:val="32"/>
        </w:rPr>
        <w:t>：在芦淞区范围内机关、企事业单位务工满一年以上的在职人员，须提供由单位签订的正式劳务合同；个体经营者须提供注册时间达到一年以上的工商税务证；网络经营者须提供一年以上的纳税证明。</w:t>
      </w:r>
    </w:p>
    <w:p w:rsidR="00D84DBB" w:rsidRPr="00A846A7" w:rsidRDefault="003C4D68" w:rsidP="00572F68">
      <w:pPr>
        <w:widowControl/>
        <w:adjustRightInd w:val="0"/>
        <w:snapToGrid w:val="0"/>
        <w:spacing w:line="560" w:lineRule="exact"/>
        <w:ind w:firstLineChars="200" w:firstLine="643"/>
        <w:jc w:val="left"/>
        <w:rPr>
          <w:rFonts w:ascii="仿宋_GB2312" w:eastAsia="仿宋_GB2312" w:hAnsi="仿宋_GB2312" w:cs="仿宋_GB2312"/>
          <w:sz w:val="32"/>
          <w:szCs w:val="32"/>
        </w:rPr>
      </w:pPr>
      <w:r w:rsidRPr="00A846A7">
        <w:rPr>
          <w:rFonts w:ascii="仿宋_GB2312" w:eastAsia="仿宋_GB2312" w:hAnsi="楷体" w:cs="楷体" w:hint="eastAsia"/>
          <w:b/>
          <w:sz w:val="32"/>
          <w:szCs w:val="32"/>
        </w:rPr>
        <w:t>（四）严格规范办班行为。</w:t>
      </w:r>
      <w:r w:rsidRPr="00A846A7">
        <w:rPr>
          <w:rFonts w:ascii="仿宋_GB2312" w:eastAsia="仿宋_GB2312" w:hAnsi="仿宋_GB2312" w:cs="仿宋_GB2312" w:hint="eastAsia"/>
          <w:sz w:val="32"/>
          <w:szCs w:val="32"/>
        </w:rPr>
        <w:t>严禁任何学校编重点班、特长班、实验班、快慢班、直升班。</w:t>
      </w:r>
      <w:r w:rsidRPr="00A846A7">
        <w:rPr>
          <w:rFonts w:ascii="仿宋_GB2312" w:eastAsia="仿宋_GB2312" w:hAnsi="仿宋_GB2312" w:cs="仿宋_GB2312" w:hint="eastAsia"/>
          <w:bCs/>
          <w:kern w:val="0"/>
          <w:sz w:val="32"/>
          <w:szCs w:val="32"/>
        </w:rPr>
        <w:t>从2017年起已设班级，</w:t>
      </w:r>
      <w:r w:rsidRPr="00A846A7">
        <w:rPr>
          <w:rFonts w:ascii="仿宋_GB2312" w:eastAsia="仿宋_GB2312" w:hAnsi="仿宋_GB2312" w:cs="仿宋_GB2312" w:hint="eastAsia"/>
          <w:sz w:val="32"/>
          <w:szCs w:val="32"/>
        </w:rPr>
        <w:t>杜绝56人以上（含56人）大班额。学校原有的大班额须按照区教育局安排落实消除计划。</w:t>
      </w:r>
    </w:p>
    <w:p w:rsidR="00D84DBB" w:rsidRPr="00A846A7" w:rsidRDefault="003C4D68" w:rsidP="00572F68">
      <w:pPr>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楷体" w:cs="楷体" w:hint="eastAsia"/>
          <w:b/>
          <w:sz w:val="32"/>
          <w:szCs w:val="32"/>
        </w:rPr>
        <w:t>（五）严格规范收费行为。</w:t>
      </w:r>
      <w:r w:rsidRPr="00A846A7">
        <w:rPr>
          <w:rFonts w:ascii="仿宋_GB2312" w:eastAsia="仿宋_GB2312" w:hAnsi="仿宋_GB2312" w:cs="仿宋_GB2312" w:hint="eastAsia"/>
          <w:sz w:val="32"/>
          <w:szCs w:val="32"/>
        </w:rPr>
        <w:t>各学校务必按物价局审批文件收费，严禁任何学校收取或变相收取与入学挂钩的“捐资助学款”、招生报名费、资料费、押金等，对违规变相收费行为严肃问责。</w:t>
      </w:r>
    </w:p>
    <w:p w:rsidR="00D84DBB" w:rsidRPr="00A846A7" w:rsidRDefault="003C4D68" w:rsidP="00572F68">
      <w:pPr>
        <w:widowControl/>
        <w:adjustRightInd w:val="0"/>
        <w:snapToGrid w:val="0"/>
        <w:spacing w:line="560" w:lineRule="exact"/>
        <w:ind w:firstLineChars="200" w:firstLine="643"/>
        <w:jc w:val="left"/>
        <w:rPr>
          <w:rFonts w:ascii="仿宋_GB2312" w:eastAsia="仿宋_GB2312" w:hAnsi="仿宋_GB2312" w:cs="仿宋_GB2312"/>
          <w:sz w:val="32"/>
          <w:szCs w:val="32"/>
        </w:rPr>
      </w:pPr>
      <w:r w:rsidRPr="00A846A7">
        <w:rPr>
          <w:rFonts w:ascii="仿宋_GB2312" w:eastAsia="仿宋_GB2312" w:hAnsi="楷体" w:cs="楷体" w:hint="eastAsia"/>
          <w:b/>
          <w:sz w:val="32"/>
          <w:szCs w:val="32"/>
        </w:rPr>
        <w:t>（六）严格规范学籍管理。</w:t>
      </w:r>
      <w:r w:rsidRPr="00A846A7">
        <w:rPr>
          <w:rFonts w:ascii="仿宋_GB2312" w:eastAsia="仿宋_GB2312" w:hAnsi="仿宋_GB2312" w:cs="仿宋_GB2312" w:hint="eastAsia"/>
          <w:sz w:val="32"/>
          <w:szCs w:val="32"/>
        </w:rPr>
        <w:t>教育局将按招生计划核定学校学籍注册总量，严格按照《全国中小学生学籍管理办法》办理学籍手续，实行“一人一籍、籍随人走”。</w:t>
      </w:r>
    </w:p>
    <w:p w:rsidR="00D84DBB" w:rsidRPr="00A846A7" w:rsidRDefault="003C4D68" w:rsidP="00572F68">
      <w:pPr>
        <w:widowControl/>
        <w:adjustRightInd w:val="0"/>
        <w:snapToGrid w:val="0"/>
        <w:spacing w:line="560" w:lineRule="exact"/>
        <w:ind w:firstLineChars="200" w:firstLine="643"/>
        <w:jc w:val="left"/>
        <w:rPr>
          <w:rFonts w:ascii="仿宋_GB2312" w:eastAsia="仿宋_GB2312" w:hAnsi="仿宋_GB2312" w:cs="仿宋_GB2312"/>
          <w:sz w:val="32"/>
          <w:szCs w:val="32"/>
        </w:rPr>
      </w:pPr>
      <w:r w:rsidRPr="00A846A7">
        <w:rPr>
          <w:rFonts w:ascii="仿宋_GB2312" w:eastAsia="仿宋_GB2312" w:hAnsi="楷体" w:cs="楷体" w:hint="eastAsia"/>
          <w:b/>
          <w:sz w:val="32"/>
          <w:szCs w:val="32"/>
        </w:rPr>
        <w:lastRenderedPageBreak/>
        <w:t>（七）扎实做好招生治理工作。</w:t>
      </w:r>
      <w:r w:rsidRPr="00A846A7">
        <w:rPr>
          <w:rFonts w:ascii="仿宋_GB2312" w:eastAsia="仿宋_GB2312" w:hAnsi="仿宋_GB2312" w:cs="仿宋_GB2312" w:hint="eastAsia"/>
          <w:sz w:val="32"/>
          <w:szCs w:val="32"/>
        </w:rPr>
        <w:t>各学校要对照《株洲市教育局关于进一步规范招生行为专项督查治理工作方案》（株教办发〔2014〕3号）文件，加强自查自纠，发现问题与情况及时报告，区教育局设立举报电话，监审室28580503，基础教育股28580677。</w:t>
      </w:r>
    </w:p>
    <w:p w:rsidR="00D84DBB" w:rsidRPr="00A846A7" w:rsidRDefault="003C4D68" w:rsidP="00572F68">
      <w:pPr>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楷体" w:cs="楷体" w:hint="eastAsia"/>
          <w:b/>
          <w:sz w:val="32"/>
          <w:szCs w:val="32"/>
        </w:rPr>
        <w:t>（八）严格遵守“十项禁止”的规定。</w:t>
      </w:r>
      <w:r w:rsidRPr="00A846A7">
        <w:rPr>
          <w:rFonts w:ascii="仿宋_GB2312" w:eastAsia="仿宋_GB2312" w:hAnsi="仿宋_GB2312" w:cs="仿宋_GB2312" w:hint="eastAsia"/>
          <w:sz w:val="32"/>
          <w:szCs w:val="32"/>
        </w:rPr>
        <w:t>在办理学生入学时，各学校要严格遵守《教育部办公厅关于做好2019年普通中小学生入学工作的通知》的“十项严禁”的纪律要求（1．严禁无计划、超计划组织招生，招生结束后，学校不得擅自招收已被其他学校录取的学生；2．严禁自行组织或与社会培训机构联合组织以选拔生源为目的的各类考试，或采用社会培训机构自行组织的各类考试结果；3．严禁提前组织招生，变相“掐尖”选生源；4．严禁公办学校与民办学校混合招生、混合编班；5．严禁以高额物质奖励、虚假宣传等不正当手段招揽生源；6．严禁任何学校收取或变相收取与入学挂钩的“捐资助学款”；7．严禁义务教育阶段学校以各类竞赛证书、学科竞赛成绩或考级证明等作为招生依据；8．严禁义务教育阶段学校设立任何名义的重点班、快慢班； 9．严禁初高中学校对学生进行中高考成绩排名、宣传中高考状元和升学率，教育行政部门也不得对学校中高考情况进行排名，以及向学校提供非本校的中高考成绩数据；10．严禁出现人籍分离、空挂学籍、学籍造假等现象，不得为违规跨区域招收的学生和违规转学学生办理学籍转接），如有违反，将严肃问责。</w:t>
      </w:r>
    </w:p>
    <w:p w:rsidR="00D84DBB" w:rsidRPr="0002201C" w:rsidRDefault="003C4D68" w:rsidP="0002201C">
      <w:pPr>
        <w:spacing w:line="560" w:lineRule="exact"/>
        <w:ind w:firstLineChars="200" w:firstLine="640"/>
        <w:rPr>
          <w:rFonts w:ascii="黑体" w:eastAsia="黑体" w:hAnsi="黑体" w:cs="黑体"/>
          <w:sz w:val="32"/>
          <w:szCs w:val="32"/>
        </w:rPr>
      </w:pPr>
      <w:r w:rsidRPr="0002201C">
        <w:rPr>
          <w:rFonts w:ascii="黑体" w:eastAsia="黑体" w:hAnsi="黑体" w:cs="黑体" w:hint="eastAsia"/>
          <w:sz w:val="32"/>
          <w:szCs w:val="32"/>
        </w:rPr>
        <w:t>六、违规处理办法</w:t>
      </w:r>
    </w:p>
    <w:p w:rsidR="00D84DBB" w:rsidRPr="00A846A7" w:rsidRDefault="003C4D68" w:rsidP="00572F68">
      <w:pPr>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楷体" w:cs="楷体" w:hint="eastAsia"/>
          <w:b/>
          <w:sz w:val="32"/>
          <w:szCs w:val="32"/>
        </w:rPr>
        <w:t>（一）明确责任主体。</w:t>
      </w:r>
      <w:r w:rsidRPr="00A846A7">
        <w:rPr>
          <w:rFonts w:ascii="仿宋_GB2312" w:eastAsia="仿宋_GB2312" w:hAnsi="仿宋_GB2312" w:cs="仿宋_GB2312" w:hint="eastAsia"/>
          <w:spacing w:val="-4"/>
          <w:sz w:val="32"/>
          <w:szCs w:val="32"/>
        </w:rPr>
        <w:t>在招生工作中，校长是学校直接责任人。对违规招生并造成严重社会负面影响的学校，年度绩效考核</w:t>
      </w:r>
      <w:r w:rsidRPr="00A846A7">
        <w:rPr>
          <w:rFonts w:ascii="仿宋_GB2312" w:eastAsia="仿宋_GB2312" w:hAnsi="仿宋_GB2312" w:cs="仿宋_GB2312" w:hint="eastAsia"/>
          <w:spacing w:val="-4"/>
          <w:sz w:val="32"/>
          <w:szCs w:val="32"/>
        </w:rPr>
        <w:lastRenderedPageBreak/>
        <w:t>实行一票否决。</w:t>
      </w:r>
      <w:r w:rsidRPr="00A846A7">
        <w:rPr>
          <w:rFonts w:ascii="仿宋_GB2312" w:eastAsia="仿宋_GB2312" w:hAnsi="仿宋_GB2312" w:cs="仿宋_GB2312" w:hint="eastAsia"/>
          <w:sz w:val="32"/>
          <w:szCs w:val="32"/>
        </w:rPr>
        <w:t xml:space="preserve"> </w:t>
      </w:r>
    </w:p>
    <w:p w:rsidR="00D84DBB" w:rsidRPr="00A846A7" w:rsidRDefault="003C4D68" w:rsidP="00572F68">
      <w:pPr>
        <w:spacing w:line="560" w:lineRule="exact"/>
        <w:ind w:firstLineChars="200" w:firstLine="643"/>
        <w:rPr>
          <w:rFonts w:ascii="仿宋_GB2312" w:eastAsia="仿宋_GB2312" w:hAnsi="仿宋_GB2312" w:cs="仿宋_GB2312"/>
          <w:sz w:val="32"/>
          <w:szCs w:val="32"/>
        </w:rPr>
      </w:pPr>
      <w:r w:rsidRPr="00A846A7">
        <w:rPr>
          <w:rFonts w:ascii="仿宋_GB2312" w:eastAsia="仿宋_GB2312" w:hAnsi="楷体" w:cs="楷体" w:hint="eastAsia"/>
          <w:b/>
          <w:sz w:val="32"/>
          <w:szCs w:val="32"/>
        </w:rPr>
        <w:t>（二）严肃执纪问责。</w:t>
      </w:r>
      <w:r w:rsidRPr="00A846A7">
        <w:rPr>
          <w:rFonts w:ascii="仿宋_GB2312" w:eastAsia="仿宋_GB2312" w:hAnsi="仿宋_GB2312" w:cs="仿宋_GB2312" w:hint="eastAsia"/>
          <w:sz w:val="32"/>
          <w:szCs w:val="32"/>
        </w:rPr>
        <w:t>经举证查实，存在违规招生行为者，按照上级有关文件及规定严肃处理。</w:t>
      </w:r>
    </w:p>
    <w:p w:rsidR="00D84DBB" w:rsidRPr="00A846A7" w:rsidRDefault="003C4D68" w:rsidP="00572F68">
      <w:pPr>
        <w:spacing w:line="560" w:lineRule="exact"/>
        <w:ind w:firstLineChars="200" w:firstLine="643"/>
        <w:rPr>
          <w:rFonts w:ascii="仿宋_GB2312" w:eastAsia="仿宋_GB2312" w:hAnsi="楷体" w:cs="楷体"/>
          <w:b/>
          <w:sz w:val="32"/>
          <w:szCs w:val="32"/>
        </w:rPr>
      </w:pPr>
      <w:r w:rsidRPr="00A846A7">
        <w:rPr>
          <w:rFonts w:ascii="仿宋_GB2312" w:eastAsia="仿宋_GB2312" w:hAnsi="楷体" w:cs="楷体" w:hint="eastAsia"/>
          <w:b/>
          <w:sz w:val="32"/>
          <w:szCs w:val="32"/>
        </w:rPr>
        <w:t>（三）涉嫌违法的招生行为移送司法机关处理。</w:t>
      </w:r>
    </w:p>
    <w:p w:rsidR="00D84DBB" w:rsidRPr="00A846A7" w:rsidRDefault="003C4D68">
      <w:pPr>
        <w:adjustRightInd w:val="0"/>
        <w:snapToGrid w:val="0"/>
        <w:spacing w:line="560" w:lineRule="exact"/>
        <w:ind w:firstLineChars="196" w:firstLine="627"/>
        <w:rPr>
          <w:rFonts w:ascii="仿宋_GB2312" w:eastAsia="仿宋_GB2312" w:hAnsi="黑体" w:cs="黑体"/>
          <w:sz w:val="32"/>
          <w:szCs w:val="32"/>
        </w:rPr>
      </w:pPr>
      <w:r w:rsidRPr="00A846A7">
        <w:rPr>
          <w:rFonts w:ascii="仿宋_GB2312" w:eastAsia="仿宋_GB2312" w:hAnsi="黑体" w:cs="黑体" w:hint="eastAsia"/>
          <w:sz w:val="32"/>
          <w:szCs w:val="32"/>
        </w:rPr>
        <w:t>七、本通知招生政策的解释权属于株洲市芦淞区教育局</w:t>
      </w:r>
    </w:p>
    <w:p w:rsidR="00D84DBB" w:rsidRPr="00A846A7"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Pr="00A846A7" w:rsidRDefault="003C4D68">
      <w:pPr>
        <w:adjustRightInd w:val="0"/>
        <w:snapToGrid w:val="0"/>
        <w:spacing w:line="560" w:lineRule="exact"/>
        <w:ind w:firstLineChars="200" w:firstLine="640"/>
        <w:rPr>
          <w:rFonts w:ascii="仿宋_GB2312" w:eastAsia="仿宋_GB2312" w:hAnsi="仿宋_GB2312" w:cs="仿宋_GB2312"/>
          <w:sz w:val="32"/>
          <w:szCs w:val="32"/>
        </w:rPr>
      </w:pPr>
      <w:r w:rsidRPr="00A846A7">
        <w:rPr>
          <w:rFonts w:ascii="仿宋_GB2312" w:eastAsia="仿宋_GB2312" w:hAnsi="仿宋_GB2312" w:cs="仿宋_GB2312" w:hint="eastAsia"/>
          <w:sz w:val="32"/>
          <w:szCs w:val="32"/>
        </w:rPr>
        <w:t>附件：芦淞区</w:t>
      </w:r>
      <w:r w:rsidR="00DB604A">
        <w:rPr>
          <w:rFonts w:ascii="仿宋_GB2312" w:eastAsia="仿宋_GB2312" w:hAnsi="仿宋_GB2312" w:cs="仿宋_GB2312" w:hint="eastAsia"/>
          <w:sz w:val="32"/>
          <w:szCs w:val="32"/>
        </w:rPr>
        <w:t>2019年</w:t>
      </w:r>
      <w:r w:rsidRPr="00A846A7">
        <w:rPr>
          <w:rFonts w:ascii="仿宋_GB2312" w:eastAsia="仿宋_GB2312" w:hAnsi="仿宋_GB2312" w:cs="仿宋_GB2312" w:hint="eastAsia"/>
          <w:sz w:val="32"/>
          <w:szCs w:val="32"/>
        </w:rPr>
        <w:t>义务教育阶段公办学校招生范围</w:t>
      </w: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Pr="00DB604A"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84DBB" w:rsidRDefault="00D84DBB">
      <w:pPr>
        <w:adjustRightInd w:val="0"/>
        <w:snapToGrid w:val="0"/>
        <w:spacing w:line="560" w:lineRule="exact"/>
        <w:ind w:firstLineChars="200" w:firstLine="640"/>
        <w:rPr>
          <w:rFonts w:ascii="仿宋_GB2312" w:eastAsia="仿宋_GB2312" w:hAnsi="仿宋_GB2312" w:cs="仿宋_GB2312"/>
          <w:sz w:val="32"/>
          <w:szCs w:val="32"/>
        </w:rPr>
      </w:pPr>
    </w:p>
    <w:p w:rsidR="00DB604A" w:rsidRDefault="00DB604A">
      <w:pPr>
        <w:adjustRightInd w:val="0"/>
        <w:snapToGrid w:val="0"/>
        <w:spacing w:line="560" w:lineRule="exact"/>
        <w:ind w:firstLineChars="200" w:firstLine="640"/>
        <w:rPr>
          <w:rFonts w:ascii="仿宋_GB2312" w:eastAsia="仿宋_GB2312" w:hAnsi="仿宋_GB2312" w:cs="仿宋_GB2312"/>
          <w:sz w:val="32"/>
          <w:szCs w:val="32"/>
        </w:rPr>
      </w:pPr>
    </w:p>
    <w:p w:rsidR="00DB604A" w:rsidRDefault="00DB604A">
      <w:pPr>
        <w:adjustRightInd w:val="0"/>
        <w:snapToGrid w:val="0"/>
        <w:spacing w:line="560" w:lineRule="exact"/>
        <w:ind w:firstLineChars="200" w:firstLine="640"/>
        <w:rPr>
          <w:rFonts w:ascii="仿宋_GB2312" w:eastAsia="仿宋_GB2312" w:hAnsi="仿宋_GB2312" w:cs="仿宋_GB2312"/>
          <w:sz w:val="32"/>
          <w:szCs w:val="32"/>
        </w:rPr>
      </w:pPr>
    </w:p>
    <w:p w:rsidR="00DB604A" w:rsidRDefault="00DB604A">
      <w:pPr>
        <w:adjustRightInd w:val="0"/>
        <w:snapToGrid w:val="0"/>
        <w:spacing w:line="560" w:lineRule="exact"/>
        <w:ind w:firstLineChars="200" w:firstLine="640"/>
        <w:rPr>
          <w:rFonts w:ascii="仿宋_GB2312" w:eastAsia="仿宋_GB2312" w:hAnsi="仿宋_GB2312" w:cs="仿宋_GB2312"/>
          <w:sz w:val="32"/>
          <w:szCs w:val="32"/>
        </w:rPr>
      </w:pPr>
    </w:p>
    <w:p w:rsidR="00DB604A" w:rsidRDefault="00DB604A">
      <w:pPr>
        <w:adjustRightInd w:val="0"/>
        <w:snapToGrid w:val="0"/>
        <w:spacing w:line="560" w:lineRule="exact"/>
        <w:ind w:firstLineChars="200" w:firstLine="640"/>
        <w:rPr>
          <w:rFonts w:ascii="仿宋_GB2312" w:eastAsia="仿宋_GB2312" w:hAnsi="仿宋_GB2312" w:cs="仿宋_GB2312"/>
          <w:sz w:val="32"/>
          <w:szCs w:val="32"/>
        </w:rPr>
      </w:pPr>
    </w:p>
    <w:p w:rsidR="00D84DBB" w:rsidRDefault="00D84DBB">
      <w:pPr>
        <w:adjustRightInd w:val="0"/>
        <w:snapToGrid w:val="0"/>
        <w:spacing w:line="560" w:lineRule="exact"/>
        <w:rPr>
          <w:rFonts w:ascii="仿宋_GB2312" w:eastAsia="仿宋_GB2312" w:hAnsi="仿宋_GB2312" w:cs="仿宋_GB2312"/>
          <w:sz w:val="32"/>
          <w:szCs w:val="32"/>
        </w:rPr>
      </w:pPr>
    </w:p>
    <w:p w:rsidR="00D84DBB" w:rsidRDefault="003C4D68">
      <w:pPr>
        <w:adjustRightInd w:val="0"/>
        <w:snapToGrid w:val="0"/>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p>
    <w:p w:rsidR="00D84DBB" w:rsidRDefault="003C4D68">
      <w:pPr>
        <w:adjustRightInd w:val="0"/>
        <w:snapToGrid w:val="0"/>
        <w:spacing w:line="560" w:lineRule="exact"/>
        <w:jc w:val="center"/>
        <w:rPr>
          <w:rFonts w:ascii="宋体" w:hAnsi="宋体" w:cs="方正小标宋简体"/>
          <w:b/>
          <w:bCs/>
          <w:sz w:val="36"/>
          <w:szCs w:val="36"/>
        </w:rPr>
      </w:pPr>
      <w:r>
        <w:rPr>
          <w:rFonts w:ascii="宋体" w:hAnsi="宋体" w:cs="方正小标宋简体" w:hint="eastAsia"/>
          <w:b/>
          <w:bCs/>
          <w:sz w:val="36"/>
          <w:szCs w:val="36"/>
        </w:rPr>
        <w:t>芦淞区2019年义务教育阶段公办学校招生范围</w:t>
      </w:r>
    </w:p>
    <w:p w:rsidR="00D84DBB" w:rsidRDefault="003C4D68">
      <w:pPr>
        <w:adjustRightInd w:val="0"/>
        <w:snapToGrid w:val="0"/>
        <w:spacing w:line="56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（常住居民子弟）</w:t>
      </w:r>
    </w:p>
    <w:tbl>
      <w:tblPr>
        <w:tblW w:w="9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7"/>
        <w:gridCol w:w="7724"/>
      </w:tblGrid>
      <w:tr w:rsidR="00D84DBB">
        <w:trPr>
          <w:trHeight w:val="393"/>
          <w:jc w:val="center"/>
        </w:trPr>
        <w:tc>
          <w:tcPr>
            <w:tcW w:w="9441" w:type="dxa"/>
            <w:gridSpan w:val="2"/>
          </w:tcPr>
          <w:p w:rsidR="00D84DBB" w:rsidRDefault="003C4D68">
            <w:pPr>
              <w:adjustRightInd w:val="0"/>
              <w:snapToGrid w:val="0"/>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小学招生范围划分</w:t>
            </w:r>
          </w:p>
        </w:tc>
      </w:tr>
      <w:tr w:rsidR="00D84DBB">
        <w:trPr>
          <w:trHeight w:val="300"/>
          <w:jc w:val="center"/>
        </w:trPr>
        <w:tc>
          <w:tcPr>
            <w:tcW w:w="1717" w:type="dxa"/>
            <w:vAlign w:val="center"/>
          </w:tcPr>
          <w:p w:rsidR="00D84DBB" w:rsidRDefault="003C4D68">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学校名称</w:t>
            </w:r>
          </w:p>
        </w:tc>
        <w:tc>
          <w:tcPr>
            <w:tcW w:w="7724" w:type="dxa"/>
            <w:vAlign w:val="center"/>
          </w:tcPr>
          <w:p w:rsidR="00D84DBB" w:rsidRDefault="003C4D68">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招 生 范 围</w:t>
            </w:r>
          </w:p>
        </w:tc>
      </w:tr>
      <w:tr w:rsidR="00D84DBB">
        <w:trPr>
          <w:trHeight w:val="41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贺家土小学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户籍或房产在贺家土街道、建设街道范围内的芦淞区常住居民子弟。</w:t>
            </w:r>
          </w:p>
        </w:tc>
      </w:tr>
      <w:tr w:rsidR="00D84DBB">
        <w:trPr>
          <w:trHeight w:val="36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何家坳小学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户籍在新华路以北，七一路以南，沿江路以东，京广线以西范围内的芦淞区城区常住居民子弟。</w:t>
            </w:r>
          </w:p>
        </w:tc>
      </w:tr>
      <w:tr w:rsidR="00D84DBB">
        <w:trPr>
          <w:trHeight w:val="63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何家坳体育路学校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户籍在七一路以北，公园路以南，沿江路以东，京广线以西及神龙公园范围内的芦淞区城区常住居民子弟。</w:t>
            </w:r>
          </w:p>
        </w:tc>
      </w:tr>
      <w:tr w:rsidR="00D84DBB">
        <w:trPr>
          <w:trHeight w:val="63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何家坳枫溪学校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户籍在原坚固村、燎原村、枫溪港社区的芦淞区城区常住居民子弟；</w:t>
            </w:r>
          </w:p>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户籍或房产在建设街道、建宁街道、庆云街道的芦淞区城区常住居民子弟。</w:t>
            </w:r>
          </w:p>
        </w:tc>
      </w:tr>
      <w:tr w:rsidR="00D84DBB">
        <w:trPr>
          <w:trHeight w:val="631"/>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立人小学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户籍或房产在建宁街道、庆云街道及车站路以北，沿江路以东，体育路以南，京广线以西的建设街道范围内的芦淞区常住居民子弟（含操坪巷与钟鼓岭社区居民子弟）。</w:t>
            </w:r>
          </w:p>
        </w:tc>
      </w:tr>
      <w:tr w:rsidR="00D84DBB">
        <w:trPr>
          <w:trHeight w:val="605"/>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栗树山小学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户籍属建宁街道范围内的芦淞区城区常住居民子弟（京广线以西，车站路以南，解放街路以北，沿江路以东）；</w:t>
            </w:r>
          </w:p>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户籍或房产属王塔冲、康和山庄的庆云街道范围内的芦淞区城区常住居民子弟。</w:t>
            </w:r>
          </w:p>
        </w:tc>
      </w:tr>
      <w:tr w:rsidR="00D84DBB">
        <w:trPr>
          <w:trHeight w:val="63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樟树坪小学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户籍属王塔冲社区一村及周边散户，解放街路一中校门口延伸至水景街以西（不含一中），沿江路以东，沿港路以南，天元大桥以北（含江山置业办公大楼）范围内的芦淞区城区常住居民子弟。</w:t>
            </w:r>
          </w:p>
        </w:tc>
      </w:tr>
      <w:tr w:rsidR="00D84DBB">
        <w:trPr>
          <w:trHeight w:val="63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株董路小学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户籍属建宁街道或龙泉街道的杨柳冲社区、荷叶冲社区芦淞区城区常住居民子弟；</w:t>
            </w:r>
          </w:p>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户籍或房产在庆云街道范围内的庆云山社区、幸福村社区、王塔冲社区、鸟树下社区、大冲口社区、南湖塘社区的芦淞区城区常住居民子弟。</w:t>
            </w:r>
          </w:p>
        </w:tc>
      </w:tr>
      <w:tr w:rsidR="00D84DBB">
        <w:trPr>
          <w:trHeight w:val="63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庆云山小学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户籍在王塔冲社区二村及王庆路沿线（含康和山庄、君逸康和小区），原拖配厂集体户的芦淞区城区常住居民子弟。</w:t>
            </w:r>
          </w:p>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户籍在庆云山路及盛世路以北、王庆路以西、石宋西路以南范围内的原月形山社区、锦绣社区、鸟树下社区城区常住居民子弟。</w:t>
            </w:r>
          </w:p>
        </w:tc>
      </w:tr>
      <w:tr w:rsidR="00D84DBB">
        <w:trPr>
          <w:trHeight w:val="267"/>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高家坳小学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户籍在原五里墩乡朱田铺村、建宁开发区（楠竹社区）的芦淞区城区常住居民子弟；</w:t>
            </w:r>
          </w:p>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户籍在泰亨路、鑫盛路以东沿芦淞路往高家坳方向沿线的杨柳冲社区、桠枝塘社区1－9村范围内的芦淞区城区常住居民子弟。</w:t>
            </w:r>
          </w:p>
        </w:tc>
      </w:tr>
      <w:tr w:rsidR="00D84DBB">
        <w:trPr>
          <w:trHeight w:val="61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 xml:space="preserve">南方一小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户籍或房产在原董家塅街道芦淞区城区常住居民子弟；</w:t>
            </w:r>
          </w:p>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户籍或房产在株董路沿线（含龙泉社区的卫门口、刘海组、白果组）的芦淞区常住居民子弟；</w:t>
            </w:r>
          </w:p>
        </w:tc>
      </w:tr>
      <w:tr w:rsidR="00D84DBB">
        <w:trPr>
          <w:trHeight w:val="63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南方三小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户籍在南华社区、南沿社区、新立社区、南苑社区、新泉社区，中心社区枫溪河以东范围内的芦淞区城区常住居民子弟；</w:t>
            </w:r>
          </w:p>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户籍在劳动社区凤凰村和解放村以外的芦淞区城区常住居民子弟。</w:t>
            </w:r>
          </w:p>
        </w:tc>
      </w:tr>
      <w:tr w:rsidR="00D84DBB">
        <w:trPr>
          <w:trHeight w:val="63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淞欣学校</w:t>
            </w:r>
            <w:r>
              <w:rPr>
                <w:rFonts w:ascii="仿宋_GB2312" w:eastAsia="仿宋_GB2312" w:hAnsi="仿宋_GB2312" w:cs="仿宋_GB2312" w:hint="eastAsia"/>
                <w:sz w:val="24"/>
              </w:rPr>
              <w:t>（小学部）</w:t>
            </w:r>
            <w:r>
              <w:rPr>
                <w:rFonts w:ascii="仿宋_GB2312" w:eastAsia="仿宋_GB2312" w:hAnsi="仿宋_GB2312" w:cs="仿宋_GB2312" w:hint="eastAsia"/>
                <w:sz w:val="24"/>
                <w:szCs w:val="24"/>
              </w:rPr>
              <w:t xml:space="preserve">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户籍或房产在枫溪街道、龙泉街道、庆云街道常住居民子弟。</w:t>
            </w:r>
          </w:p>
        </w:tc>
      </w:tr>
      <w:tr w:rsidR="00D84DBB">
        <w:trPr>
          <w:trHeight w:val="253"/>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早禾坪小学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户籍或房产在龙泉街道、董家</w:t>
            </w:r>
            <w:r>
              <w:rPr>
                <w:rFonts w:ascii="宋体" w:hAnsi="宋体" w:cs="宋体" w:hint="eastAsia"/>
                <w:sz w:val="24"/>
              </w:rPr>
              <w:t>塅</w:t>
            </w:r>
            <w:r>
              <w:rPr>
                <w:rFonts w:ascii="仿宋_GB2312" w:eastAsia="仿宋_GB2312" w:hAnsi="仿宋_GB2312" w:cs="仿宋_GB2312" w:hint="eastAsia"/>
                <w:sz w:val="24"/>
              </w:rPr>
              <w:t>街道的芦淞区常住居民子弟；</w:t>
            </w:r>
          </w:p>
        </w:tc>
      </w:tr>
      <w:tr w:rsidR="00D84DBB">
        <w:trPr>
          <w:trHeight w:val="63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谭家塅小学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户籍或房产在南环线以北的原坚固村、燎原村、枫溪港社区的芦淞区常住居民子弟；</w:t>
            </w:r>
          </w:p>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户籍或房产在建设街道、建宁街道、庆云街道的芦淞区常住居民子弟。</w:t>
            </w:r>
          </w:p>
        </w:tc>
      </w:tr>
      <w:tr w:rsidR="00D84DBB">
        <w:trPr>
          <w:trHeight w:val="393"/>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龙泉小学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户籍或房产在龙泉街道、建宁街道、庆云街道的芦淞区常住居民子弟。</w:t>
            </w:r>
          </w:p>
        </w:tc>
      </w:tr>
      <w:tr w:rsidR="00D84DBB">
        <w:trPr>
          <w:trHeight w:val="29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湘江小学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户籍或房产在建宁街道、庆云街道、枫溪街道的芦淞区常住居民子弟。</w:t>
            </w:r>
          </w:p>
        </w:tc>
      </w:tr>
      <w:tr w:rsidR="00D84DBB">
        <w:trPr>
          <w:trHeight w:val="285"/>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金轮侨心学校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户籍或房产在原五里墩乡、董家塅街道范围内的芦淞区常住居民子弟。</w:t>
            </w:r>
          </w:p>
        </w:tc>
      </w:tr>
      <w:tr w:rsidR="00D84DBB">
        <w:trPr>
          <w:trHeight w:val="28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白关中心小学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户籍在白关镇芭蕉村、白关居委会、白关村范围内的芦淞区常住居民子弟；户籍或房产在芦淞区范围内的城区常住居民子弟。</w:t>
            </w:r>
          </w:p>
        </w:tc>
      </w:tr>
      <w:tr w:rsidR="00D84DBB">
        <w:trPr>
          <w:trHeight w:val="28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团山小学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户籍或房产在云山村、宋家湾村（除庙泉组、胡家湾组、常新组和组丝组外）、双伏村靠临株醴路的村组芦淞区常住居民子弟；</w:t>
            </w:r>
          </w:p>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户籍在芦淞区城区（不含白关镇）的常住居民子弟。</w:t>
            </w:r>
          </w:p>
        </w:tc>
      </w:tr>
      <w:tr w:rsidR="00D84DBB">
        <w:trPr>
          <w:trHeight w:val="28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双牌小学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户籍在双伏村、东庄村、岭水村、稍光铺村的常住居民子弟。</w:t>
            </w:r>
          </w:p>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户籍在芦淞区的城区常住居民子弟。</w:t>
            </w:r>
          </w:p>
        </w:tc>
      </w:tr>
      <w:tr w:rsidR="00D84DBB">
        <w:trPr>
          <w:trHeight w:val="28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旭日小学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户籍在旭日村的常住居民子弟；户籍在芦淞区的常住居民子弟。</w:t>
            </w:r>
          </w:p>
        </w:tc>
      </w:tr>
      <w:tr w:rsidR="00D84DBB">
        <w:trPr>
          <w:trHeight w:val="28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光明山小学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户籍或房产在姚家坝乡光明山村、东方冲村、姚家坝村、田心村、同化寺村范围内的芦淞区常住居民子弟。</w:t>
            </w:r>
          </w:p>
        </w:tc>
      </w:tr>
      <w:tr w:rsidR="00D84DBB">
        <w:trPr>
          <w:trHeight w:val="28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选青小学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户籍在芦淞区的常住居民子弟。</w:t>
            </w:r>
          </w:p>
        </w:tc>
      </w:tr>
      <w:tr w:rsidR="00D84DBB">
        <w:trPr>
          <w:trHeight w:val="28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竹山小学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户籍或居住在卦石村、桐山村的常住居民子弟。</w:t>
            </w:r>
          </w:p>
        </w:tc>
      </w:tr>
      <w:tr w:rsidR="00D84DBB">
        <w:trPr>
          <w:trHeight w:val="28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杨家桥小学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户籍或房产在楠木山村和石湾村的芦淞区常住居民子弟。</w:t>
            </w:r>
          </w:p>
        </w:tc>
      </w:tr>
      <w:tr w:rsidR="00D84DBB">
        <w:trPr>
          <w:trHeight w:val="28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长垅小学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户籍在芦淞区的常住居民子弟。</w:t>
            </w:r>
          </w:p>
        </w:tc>
      </w:tr>
      <w:tr w:rsidR="00D84DBB">
        <w:trPr>
          <w:trHeight w:val="28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蚕梅小学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户籍在芦淞区的常住居民子弟。</w:t>
            </w:r>
          </w:p>
        </w:tc>
      </w:tr>
      <w:tr w:rsidR="00D84DBB">
        <w:trPr>
          <w:trHeight w:val="289"/>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大京学校</w:t>
            </w:r>
          </w:p>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（小学部）</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户籍或房产在原大京管委会线江村、苦竹村，烟竹村、林场村范围内的常住居民子弟。</w:t>
            </w:r>
          </w:p>
        </w:tc>
      </w:tr>
      <w:tr w:rsidR="00D84DBB">
        <w:trPr>
          <w:trHeight w:val="411"/>
          <w:jc w:val="center"/>
        </w:trPr>
        <w:tc>
          <w:tcPr>
            <w:tcW w:w="9441" w:type="dxa"/>
            <w:gridSpan w:val="2"/>
            <w:vAlign w:val="center"/>
          </w:tcPr>
          <w:p w:rsidR="00D84DBB" w:rsidRDefault="003C4D68">
            <w:pPr>
              <w:adjustRightInd w:val="0"/>
              <w:snapToGrid w:val="0"/>
              <w:spacing w:line="276" w:lineRule="auto"/>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初中招生范围划分</w:t>
            </w:r>
          </w:p>
        </w:tc>
      </w:tr>
      <w:tr w:rsidR="00D84DBB">
        <w:trPr>
          <w:trHeight w:val="405"/>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学校名称</w:t>
            </w:r>
          </w:p>
        </w:tc>
        <w:tc>
          <w:tcPr>
            <w:tcW w:w="7724"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招生范围</w:t>
            </w:r>
          </w:p>
        </w:tc>
      </w:tr>
      <w:tr w:rsidR="00D84DBB">
        <w:trPr>
          <w:trHeight w:val="63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贺家土中学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户籍或房产在贺家土街道、建设街道、建宁街道、庆云街道、龙泉街道范围内的芦淞区常住居民子弟。</w:t>
            </w:r>
          </w:p>
        </w:tc>
      </w:tr>
      <w:tr w:rsidR="00D84DBB">
        <w:trPr>
          <w:trHeight w:val="63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 xml:space="preserve">体育路中学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户籍在神农公园内居民子弟，公园路以南，沿江路以东，京广线以西，车站路以北范围内的芦淞区常住居民子弟。</w:t>
            </w:r>
          </w:p>
        </w:tc>
      </w:tr>
      <w:tr w:rsidR="00D84DBB">
        <w:trPr>
          <w:trHeight w:val="632"/>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株洲市七中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户籍在建宁办事处、庆云办事处的谭家</w:t>
            </w:r>
            <w:r>
              <w:rPr>
                <w:rFonts w:ascii="宋体" w:hAnsi="宋体" w:cs="宋体" w:hint="eastAsia"/>
                <w:sz w:val="24"/>
              </w:rPr>
              <w:t>塅</w:t>
            </w:r>
            <w:r>
              <w:rPr>
                <w:rFonts w:ascii="仿宋_GB2312" w:eastAsia="仿宋_GB2312" w:hAnsi="仿宋_GB2312" w:cs="仿宋_GB2312" w:hint="eastAsia"/>
                <w:sz w:val="24"/>
              </w:rPr>
              <w:t>村以外范围、龙泉办事处的龙兴桥村、古大桥村、早禾坪村、南华村以外范围以及原五里墩乡朱田铺村范围内的芦淞区常住居民子弟。</w:t>
            </w:r>
          </w:p>
        </w:tc>
      </w:tr>
      <w:tr w:rsidR="00D84DBB">
        <w:trPr>
          <w:trHeight w:val="274"/>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淞南中学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户籍或房产在原董家塅办事处范围内的芦淞区城区常住居民子弟。</w:t>
            </w:r>
          </w:p>
        </w:tc>
      </w:tr>
      <w:tr w:rsidR="00D84DBB">
        <w:trPr>
          <w:trHeight w:val="263"/>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淞欣学校</w:t>
            </w:r>
          </w:p>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（中学部）     </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户籍或居住在枫溪街道、龙泉街道、庆云街道、原董塅街道、建宁街道范围内的芦淞区常住居民子弟。</w:t>
            </w:r>
          </w:p>
        </w:tc>
      </w:tr>
      <w:tr w:rsidR="00D84DBB">
        <w:trPr>
          <w:trHeight w:val="465"/>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五里墩中学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户籍或居住在原五里墩乡范围内的芦淞区常住居民子弟。</w:t>
            </w:r>
          </w:p>
        </w:tc>
      </w:tr>
      <w:tr w:rsidR="00D84DBB">
        <w:trPr>
          <w:trHeight w:val="415"/>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姚家坝中学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户籍或居住在原大京管委会以外的芦淞区常住居民子弟。</w:t>
            </w:r>
          </w:p>
        </w:tc>
      </w:tr>
      <w:tr w:rsidR="00D84DBB">
        <w:trPr>
          <w:trHeight w:val="280"/>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白关中学</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户籍或房产在原白关镇范围内的芦淞区常住居民子弟；</w:t>
            </w:r>
          </w:p>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户籍或居住在白关镇以外其他街道的芦淞区城区常住居民子弟。</w:t>
            </w:r>
          </w:p>
        </w:tc>
      </w:tr>
      <w:tr w:rsidR="00D84DBB">
        <w:trPr>
          <w:trHeight w:val="56"/>
          <w:jc w:val="center"/>
        </w:trPr>
        <w:tc>
          <w:tcPr>
            <w:tcW w:w="1717" w:type="dxa"/>
            <w:vAlign w:val="center"/>
          </w:tcPr>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大京学校</w:t>
            </w:r>
          </w:p>
          <w:p w:rsidR="00D84DBB" w:rsidRDefault="003C4D68">
            <w:pPr>
              <w:adjustRightInd w:val="0"/>
              <w:snapToGrid w:val="0"/>
              <w:spacing w:line="276" w:lineRule="auto"/>
              <w:jc w:val="center"/>
              <w:rPr>
                <w:rFonts w:ascii="仿宋_GB2312" w:eastAsia="仿宋_GB2312" w:hAnsi="仿宋_GB2312" w:cs="仿宋_GB2312"/>
                <w:sz w:val="24"/>
              </w:rPr>
            </w:pPr>
            <w:r>
              <w:rPr>
                <w:rFonts w:ascii="仿宋_GB2312" w:eastAsia="仿宋_GB2312" w:hAnsi="仿宋_GB2312" w:cs="仿宋_GB2312" w:hint="eastAsia"/>
                <w:sz w:val="24"/>
              </w:rPr>
              <w:t>（中学部）</w:t>
            </w:r>
          </w:p>
        </w:tc>
        <w:tc>
          <w:tcPr>
            <w:tcW w:w="7724" w:type="dxa"/>
            <w:vAlign w:val="center"/>
          </w:tcPr>
          <w:p w:rsidR="00D84DBB" w:rsidRDefault="003C4D68">
            <w:pPr>
              <w:adjustRightInd w:val="0"/>
              <w:snapToGrid w:val="0"/>
              <w:spacing w:line="276" w:lineRule="auto"/>
              <w:rPr>
                <w:rFonts w:ascii="仿宋_GB2312" w:eastAsia="仿宋_GB2312" w:hAnsi="仿宋_GB2312" w:cs="仿宋_GB2312"/>
                <w:sz w:val="24"/>
              </w:rPr>
            </w:pPr>
            <w:r>
              <w:rPr>
                <w:rFonts w:ascii="仿宋_GB2312" w:eastAsia="仿宋_GB2312" w:hAnsi="仿宋_GB2312" w:cs="仿宋_GB2312" w:hint="eastAsia"/>
                <w:sz w:val="24"/>
              </w:rPr>
              <w:t>户籍或居住在芦淞区的常住居民子弟。</w:t>
            </w:r>
          </w:p>
        </w:tc>
      </w:tr>
      <w:tr w:rsidR="00D84DBB">
        <w:trPr>
          <w:trHeight w:val="558"/>
          <w:jc w:val="center"/>
        </w:trPr>
        <w:tc>
          <w:tcPr>
            <w:tcW w:w="9441" w:type="dxa"/>
            <w:gridSpan w:val="2"/>
            <w:vAlign w:val="center"/>
          </w:tcPr>
          <w:p w:rsidR="00D84DBB" w:rsidRDefault="003C4D68">
            <w:pPr>
              <w:adjustRightInd w:val="0"/>
              <w:snapToGrid w:val="0"/>
              <w:spacing w:line="276"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说明：</w:t>
            </w:r>
          </w:p>
          <w:p w:rsidR="00D84DBB" w:rsidRDefault="003C4D68">
            <w:pPr>
              <w:adjustRightInd w:val="0"/>
              <w:snapToGrid w:val="0"/>
              <w:spacing w:line="27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rPr>
              <w:t xml:space="preserve"> </w:t>
            </w:r>
            <w:r>
              <w:rPr>
                <w:rFonts w:ascii="仿宋_GB2312" w:eastAsia="仿宋_GB2312" w:hAnsi="仿宋_GB2312" w:cs="仿宋_GB2312" w:hint="eastAsia"/>
                <w:b/>
                <w:sz w:val="24"/>
              </w:rPr>
              <w:t>芦淞区常住居民子弟</w:t>
            </w:r>
            <w:r>
              <w:rPr>
                <w:rFonts w:ascii="仿宋_GB2312" w:eastAsia="仿宋_GB2312" w:hAnsi="仿宋_GB2312" w:cs="仿宋_GB2312" w:hint="eastAsia"/>
                <w:sz w:val="24"/>
              </w:rPr>
              <w:t>是指户籍属芦淞区范围内的常住居民子弟；</w:t>
            </w:r>
          </w:p>
          <w:p w:rsidR="00D84DBB" w:rsidRDefault="003C4D68">
            <w:pPr>
              <w:adjustRightInd w:val="0"/>
              <w:snapToGrid w:val="0"/>
              <w:spacing w:line="276" w:lineRule="auto"/>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rPr>
              <w:t>2、</w:t>
            </w:r>
            <w:r>
              <w:rPr>
                <w:rFonts w:ascii="仿宋_GB2312" w:eastAsia="仿宋_GB2312" w:hAnsi="仿宋_GB2312" w:cs="仿宋_GB2312" w:hint="eastAsia"/>
                <w:b/>
                <w:sz w:val="24"/>
              </w:rPr>
              <w:t>芦淞区城区常住居民子弟</w:t>
            </w:r>
            <w:r>
              <w:rPr>
                <w:rFonts w:ascii="仿宋_GB2312" w:eastAsia="仿宋_GB2312" w:hAnsi="仿宋_GB2312" w:cs="仿宋_GB2312" w:hint="eastAsia"/>
                <w:sz w:val="24"/>
              </w:rPr>
              <w:t>是指户籍在贺家土街道、建设街道、建宁街道、庆云街道、龙泉街道、原董家</w:t>
            </w:r>
            <w:r>
              <w:rPr>
                <w:rFonts w:ascii="宋体" w:hAnsi="宋体" w:cs="宋体" w:hint="eastAsia"/>
                <w:sz w:val="24"/>
              </w:rPr>
              <w:t>塅</w:t>
            </w:r>
            <w:r>
              <w:rPr>
                <w:rFonts w:ascii="仿宋_GB2312" w:eastAsia="仿宋_GB2312" w:hAnsi="仿宋_GB2312" w:cs="仿宋_GB2312" w:hint="eastAsia"/>
                <w:sz w:val="24"/>
              </w:rPr>
              <w:t>街道、枫燎社区</w:t>
            </w:r>
            <w:r>
              <w:rPr>
                <w:rFonts w:ascii="仿宋_GB2312" w:eastAsia="仿宋_GB2312" w:hAnsi="仿宋_GB2312" w:cs="仿宋_GB2312" w:hint="eastAsia"/>
                <w:sz w:val="24"/>
                <w:szCs w:val="24"/>
              </w:rPr>
              <w:t>范围内的常住居民子弟。</w:t>
            </w:r>
          </w:p>
        </w:tc>
      </w:tr>
    </w:tbl>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p w:rsidR="00761915" w:rsidRDefault="00761915">
      <w:pPr>
        <w:adjustRightInd w:val="0"/>
        <w:snapToGrid w:val="0"/>
        <w:spacing w:line="560" w:lineRule="exact"/>
        <w:rPr>
          <w:rFonts w:ascii="仿宋" w:eastAsia="仿宋" w:hAnsi="仿宋"/>
        </w:rPr>
      </w:pPr>
    </w:p>
    <w:p w:rsidR="00D84DBB" w:rsidRDefault="00D84DBB">
      <w:pPr>
        <w:adjustRightInd w:val="0"/>
        <w:snapToGrid w:val="0"/>
        <w:spacing w:line="560" w:lineRule="exact"/>
        <w:rPr>
          <w:rFonts w:ascii="仿宋" w:eastAsia="仿宋" w:hAnsi="仿宋"/>
        </w:rPr>
      </w:pPr>
    </w:p>
    <w:tbl>
      <w:tblPr>
        <w:tblW w:w="9060" w:type="dxa"/>
        <w:tblBorders>
          <w:top w:val="single" w:sz="4" w:space="0" w:color="auto"/>
          <w:bottom w:val="single" w:sz="4" w:space="0" w:color="auto"/>
          <w:insideH w:val="single" w:sz="4" w:space="0" w:color="auto"/>
          <w:insideV w:val="single" w:sz="4" w:space="0" w:color="auto"/>
        </w:tblBorders>
        <w:tblLayout w:type="fixed"/>
        <w:tblLook w:val="04A0"/>
      </w:tblPr>
      <w:tblGrid>
        <w:gridCol w:w="9060"/>
      </w:tblGrid>
      <w:tr w:rsidR="00D84DBB">
        <w:tc>
          <w:tcPr>
            <w:tcW w:w="9060" w:type="dxa"/>
          </w:tcPr>
          <w:p w:rsidR="00D84DBB" w:rsidRDefault="003C4D68" w:rsidP="00050252">
            <w:pPr>
              <w:adjustRightInd w:val="0"/>
              <w:snapToGrid w:val="0"/>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株洲市芦淞区教育局办公室                  </w:t>
            </w:r>
            <w:bookmarkStart w:id="0" w:name="_GoBack"/>
            <w:bookmarkEnd w:id="0"/>
            <w:r>
              <w:rPr>
                <w:rFonts w:ascii="仿宋_GB2312" w:eastAsia="仿宋_GB2312" w:hAnsi="仿宋_GB2312" w:cs="仿宋_GB2312" w:hint="eastAsia"/>
                <w:sz w:val="28"/>
                <w:szCs w:val="28"/>
              </w:rPr>
              <w:t xml:space="preserve"> 2019年4月</w:t>
            </w:r>
            <w:r w:rsidR="00050252">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日印发</w:t>
            </w:r>
          </w:p>
        </w:tc>
      </w:tr>
    </w:tbl>
    <w:p w:rsidR="00D84DBB" w:rsidRDefault="00D84DBB">
      <w:pPr>
        <w:adjustRightInd w:val="0"/>
        <w:snapToGrid w:val="0"/>
        <w:spacing w:line="560" w:lineRule="exact"/>
        <w:rPr>
          <w:rFonts w:ascii="仿宋" w:eastAsia="仿宋" w:hAnsi="仿宋"/>
        </w:rPr>
      </w:pPr>
    </w:p>
    <w:sectPr w:rsidR="00D84DBB" w:rsidSect="00D84DBB">
      <w:headerReference w:type="default" r:id="rId7"/>
      <w:footerReference w:type="even" r:id="rId8"/>
      <w:footerReference w:type="default" r:id="rId9"/>
      <w:pgSz w:w="11906" w:h="16838"/>
      <w:pgMar w:top="1531" w:right="1531" w:bottom="153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853" w:rsidRDefault="00776853" w:rsidP="00D84DBB">
      <w:r>
        <w:separator/>
      </w:r>
    </w:p>
  </w:endnote>
  <w:endnote w:type="continuationSeparator" w:id="0">
    <w:p w:rsidR="00776853" w:rsidRDefault="00776853" w:rsidP="00D84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DBB" w:rsidRDefault="00AF05AF">
    <w:pPr>
      <w:pStyle w:val="a3"/>
      <w:framePr w:wrap="around" w:vAnchor="text" w:hAnchor="margin" w:xAlign="outside" w:y="1"/>
      <w:rPr>
        <w:rStyle w:val="a7"/>
      </w:rPr>
    </w:pPr>
    <w:r>
      <w:fldChar w:fldCharType="begin"/>
    </w:r>
    <w:r w:rsidR="003C4D68">
      <w:rPr>
        <w:rStyle w:val="a7"/>
      </w:rPr>
      <w:instrText xml:space="preserve">PAGE  </w:instrText>
    </w:r>
    <w:r>
      <w:fldChar w:fldCharType="separate"/>
    </w:r>
    <w:r w:rsidR="003C4D68">
      <w:rPr>
        <w:rStyle w:val="a7"/>
      </w:rPr>
      <w:t xml:space="preserve"> </w:t>
    </w:r>
    <w:r>
      <w:fldChar w:fldCharType="end"/>
    </w:r>
  </w:p>
  <w:p w:rsidR="00D84DBB" w:rsidRDefault="003C4D68">
    <w:pPr>
      <w:pStyle w:val="a3"/>
      <w:ind w:right="360" w:firstLineChars="100" w:firstLine="280"/>
      <w:rPr>
        <w:rFonts w:ascii="宋体"/>
        <w:sz w:val="28"/>
        <w:szCs w:val="28"/>
      </w:rPr>
    </w:pPr>
    <w:r>
      <w:rPr>
        <w:rFonts w:ascii="宋体" w:hint="eastAsia"/>
        <w:kern w:val="0"/>
        <w:sz w:val="28"/>
        <w:szCs w:val="28"/>
      </w:rPr>
      <w:t>-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DBB" w:rsidRDefault="00AF05AF">
    <w:pPr>
      <w:pStyle w:val="a3"/>
      <w:ind w:right="360" w:firstLine="360"/>
    </w:pPr>
    <w:r>
      <w:pict>
        <v:shapetype id="_x0000_t202" coordsize="21600,21600" o:spt="202" path="m,l,21600r21600,l21600,xe">
          <v:stroke joinstyle="miter"/>
          <v:path gradientshapeok="t" o:connecttype="rect"/>
        </v:shapetype>
        <v:shape id="_x0000_s2050" type="#_x0000_t202" style="position:absolute;left:0;text-align:left;margin-left:624pt;margin-top:0;width:2in;height:2in;z-index:251658240;mso-wrap-style:none;mso-position-horizontal:outside;mso-position-horizontal-relative:margin" filled="f" stroked="f" strokeweight="1.25pt">
          <v:textbox style="mso-fit-shape-to-text:t" inset="0,0,0,0">
            <w:txbxContent>
              <w:p w:rsidR="00D84DBB" w:rsidRDefault="003C4D68">
                <w:pPr>
                  <w:snapToGrid w:val="0"/>
                  <w:rPr>
                    <w:rFonts w:ascii="宋体" w:hAnsi="宋体" w:cs="宋体"/>
                    <w:sz w:val="28"/>
                    <w:szCs w:val="28"/>
                  </w:rPr>
                </w:pPr>
                <w:r>
                  <w:rPr>
                    <w:rFonts w:ascii="宋体" w:hAnsi="宋体" w:cs="宋体" w:hint="eastAsia"/>
                    <w:sz w:val="28"/>
                    <w:szCs w:val="28"/>
                  </w:rPr>
                  <w:t xml:space="preserve">— </w:t>
                </w:r>
                <w:r w:rsidR="00AF05A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F05AF">
                  <w:rPr>
                    <w:rFonts w:ascii="宋体" w:hAnsi="宋体" w:cs="宋体" w:hint="eastAsia"/>
                    <w:sz w:val="28"/>
                    <w:szCs w:val="28"/>
                  </w:rPr>
                  <w:fldChar w:fldCharType="separate"/>
                </w:r>
                <w:r w:rsidR="00A3325D">
                  <w:rPr>
                    <w:rFonts w:ascii="宋体" w:hAnsi="宋体" w:cs="宋体"/>
                    <w:noProof/>
                    <w:sz w:val="28"/>
                    <w:szCs w:val="28"/>
                  </w:rPr>
                  <w:t>2</w:t>
                </w:r>
                <w:r w:rsidR="00AF05A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853" w:rsidRDefault="00776853" w:rsidP="00D84DBB">
      <w:r>
        <w:separator/>
      </w:r>
    </w:p>
  </w:footnote>
  <w:footnote w:type="continuationSeparator" w:id="0">
    <w:p w:rsidR="00776853" w:rsidRDefault="00776853" w:rsidP="00D84D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DBB" w:rsidRDefault="00D84DBB" w:rsidP="00D00D9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32E"/>
    <w:rsid w:val="0000020A"/>
    <w:rsid w:val="00001250"/>
    <w:rsid w:val="0002201C"/>
    <w:rsid w:val="000236F3"/>
    <w:rsid w:val="0002625A"/>
    <w:rsid w:val="000264E2"/>
    <w:rsid w:val="00032C5C"/>
    <w:rsid w:val="00047F56"/>
    <w:rsid w:val="00050252"/>
    <w:rsid w:val="0005408B"/>
    <w:rsid w:val="00057832"/>
    <w:rsid w:val="00060544"/>
    <w:rsid w:val="000613B6"/>
    <w:rsid w:val="00064822"/>
    <w:rsid w:val="000655AF"/>
    <w:rsid w:val="00080CFD"/>
    <w:rsid w:val="00081F9C"/>
    <w:rsid w:val="00082F5B"/>
    <w:rsid w:val="0008405C"/>
    <w:rsid w:val="0008508F"/>
    <w:rsid w:val="000862D8"/>
    <w:rsid w:val="00094455"/>
    <w:rsid w:val="000A45A5"/>
    <w:rsid w:val="000B396C"/>
    <w:rsid w:val="000C3AF4"/>
    <w:rsid w:val="000C5D9A"/>
    <w:rsid w:val="000D6961"/>
    <w:rsid w:val="000D7ACF"/>
    <w:rsid w:val="000E1E92"/>
    <w:rsid w:val="000E28BB"/>
    <w:rsid w:val="000E57EB"/>
    <w:rsid w:val="000E79CB"/>
    <w:rsid w:val="000F7E3D"/>
    <w:rsid w:val="00100104"/>
    <w:rsid w:val="001018C6"/>
    <w:rsid w:val="00102FB2"/>
    <w:rsid w:val="00107C69"/>
    <w:rsid w:val="00127E13"/>
    <w:rsid w:val="001366C2"/>
    <w:rsid w:val="00146B81"/>
    <w:rsid w:val="00152369"/>
    <w:rsid w:val="00152D64"/>
    <w:rsid w:val="00165109"/>
    <w:rsid w:val="00166348"/>
    <w:rsid w:val="0017363C"/>
    <w:rsid w:val="00177170"/>
    <w:rsid w:val="001841AD"/>
    <w:rsid w:val="00186156"/>
    <w:rsid w:val="0019287A"/>
    <w:rsid w:val="00193FC9"/>
    <w:rsid w:val="00194D12"/>
    <w:rsid w:val="00197340"/>
    <w:rsid w:val="001A0A7F"/>
    <w:rsid w:val="001A328B"/>
    <w:rsid w:val="001B6B04"/>
    <w:rsid w:val="001C23E0"/>
    <w:rsid w:val="001C3F2D"/>
    <w:rsid w:val="001E11BE"/>
    <w:rsid w:val="001E2421"/>
    <w:rsid w:val="001E50A6"/>
    <w:rsid w:val="00201AC5"/>
    <w:rsid w:val="00204EE3"/>
    <w:rsid w:val="0020768A"/>
    <w:rsid w:val="00214307"/>
    <w:rsid w:val="002151C8"/>
    <w:rsid w:val="002310C0"/>
    <w:rsid w:val="00233B12"/>
    <w:rsid w:val="002340B2"/>
    <w:rsid w:val="00246C2B"/>
    <w:rsid w:val="00247ECE"/>
    <w:rsid w:val="0025498D"/>
    <w:rsid w:val="0026584C"/>
    <w:rsid w:val="00270863"/>
    <w:rsid w:val="002775E8"/>
    <w:rsid w:val="00286AA2"/>
    <w:rsid w:val="0029435A"/>
    <w:rsid w:val="002A0312"/>
    <w:rsid w:val="002A05FE"/>
    <w:rsid w:val="002A2949"/>
    <w:rsid w:val="002A4906"/>
    <w:rsid w:val="002A4F33"/>
    <w:rsid w:val="002B02B3"/>
    <w:rsid w:val="002B2C3D"/>
    <w:rsid w:val="002B3285"/>
    <w:rsid w:val="002C4481"/>
    <w:rsid w:val="002C7637"/>
    <w:rsid w:val="002D116C"/>
    <w:rsid w:val="002D6706"/>
    <w:rsid w:val="002E40B8"/>
    <w:rsid w:val="002E581D"/>
    <w:rsid w:val="002F1940"/>
    <w:rsid w:val="002F1DF1"/>
    <w:rsid w:val="002F3720"/>
    <w:rsid w:val="00302E74"/>
    <w:rsid w:val="003112E0"/>
    <w:rsid w:val="00314204"/>
    <w:rsid w:val="0032024B"/>
    <w:rsid w:val="00324E4E"/>
    <w:rsid w:val="003265CA"/>
    <w:rsid w:val="0033598E"/>
    <w:rsid w:val="0034183B"/>
    <w:rsid w:val="00347706"/>
    <w:rsid w:val="00353EA2"/>
    <w:rsid w:val="003646C1"/>
    <w:rsid w:val="00372ACE"/>
    <w:rsid w:val="00373A8F"/>
    <w:rsid w:val="003754D9"/>
    <w:rsid w:val="00376692"/>
    <w:rsid w:val="0038156B"/>
    <w:rsid w:val="00391C2E"/>
    <w:rsid w:val="00396584"/>
    <w:rsid w:val="003A3443"/>
    <w:rsid w:val="003C1FED"/>
    <w:rsid w:val="003C4D68"/>
    <w:rsid w:val="003D194A"/>
    <w:rsid w:val="003D30B2"/>
    <w:rsid w:val="003E50F7"/>
    <w:rsid w:val="003E52A1"/>
    <w:rsid w:val="003E6A52"/>
    <w:rsid w:val="003E7F52"/>
    <w:rsid w:val="003F07E7"/>
    <w:rsid w:val="003F7BFE"/>
    <w:rsid w:val="00401904"/>
    <w:rsid w:val="004130DC"/>
    <w:rsid w:val="00414FA6"/>
    <w:rsid w:val="00423239"/>
    <w:rsid w:val="00431349"/>
    <w:rsid w:val="0043531D"/>
    <w:rsid w:val="00446405"/>
    <w:rsid w:val="00452D57"/>
    <w:rsid w:val="00453157"/>
    <w:rsid w:val="00453D1B"/>
    <w:rsid w:val="0045699F"/>
    <w:rsid w:val="0046755B"/>
    <w:rsid w:val="00472298"/>
    <w:rsid w:val="00475A22"/>
    <w:rsid w:val="00475A45"/>
    <w:rsid w:val="00476CBB"/>
    <w:rsid w:val="004772A1"/>
    <w:rsid w:val="0048105B"/>
    <w:rsid w:val="0048364B"/>
    <w:rsid w:val="00483883"/>
    <w:rsid w:val="00484E75"/>
    <w:rsid w:val="0049790F"/>
    <w:rsid w:val="004A430C"/>
    <w:rsid w:val="004A5DD5"/>
    <w:rsid w:val="004A7C1F"/>
    <w:rsid w:val="004B2D1D"/>
    <w:rsid w:val="004B3C09"/>
    <w:rsid w:val="004C7B14"/>
    <w:rsid w:val="004D533B"/>
    <w:rsid w:val="004E28F3"/>
    <w:rsid w:val="004E5DC3"/>
    <w:rsid w:val="004F1B07"/>
    <w:rsid w:val="005045FF"/>
    <w:rsid w:val="00512251"/>
    <w:rsid w:val="00513666"/>
    <w:rsid w:val="005177EC"/>
    <w:rsid w:val="00523660"/>
    <w:rsid w:val="0052574D"/>
    <w:rsid w:val="00526986"/>
    <w:rsid w:val="0053507F"/>
    <w:rsid w:val="0053765A"/>
    <w:rsid w:val="005414C0"/>
    <w:rsid w:val="00551398"/>
    <w:rsid w:val="00552E60"/>
    <w:rsid w:val="00554C22"/>
    <w:rsid w:val="00557BA8"/>
    <w:rsid w:val="00562EFD"/>
    <w:rsid w:val="00567FB2"/>
    <w:rsid w:val="00571F03"/>
    <w:rsid w:val="00572F68"/>
    <w:rsid w:val="005731B7"/>
    <w:rsid w:val="00573358"/>
    <w:rsid w:val="005759A0"/>
    <w:rsid w:val="00590D27"/>
    <w:rsid w:val="005A558A"/>
    <w:rsid w:val="005A5EC0"/>
    <w:rsid w:val="005C63E5"/>
    <w:rsid w:val="005D00DD"/>
    <w:rsid w:val="005D251D"/>
    <w:rsid w:val="005D4EC9"/>
    <w:rsid w:val="005D6E0E"/>
    <w:rsid w:val="005E2EA4"/>
    <w:rsid w:val="005E448A"/>
    <w:rsid w:val="005E6FB4"/>
    <w:rsid w:val="005F5B1C"/>
    <w:rsid w:val="005F6191"/>
    <w:rsid w:val="00601D0D"/>
    <w:rsid w:val="006031B1"/>
    <w:rsid w:val="00640944"/>
    <w:rsid w:val="0066115C"/>
    <w:rsid w:val="00662D5A"/>
    <w:rsid w:val="00665005"/>
    <w:rsid w:val="00675244"/>
    <w:rsid w:val="006761A0"/>
    <w:rsid w:val="00677741"/>
    <w:rsid w:val="006801CA"/>
    <w:rsid w:val="0068094A"/>
    <w:rsid w:val="00690794"/>
    <w:rsid w:val="00697431"/>
    <w:rsid w:val="006A26BA"/>
    <w:rsid w:val="006C0540"/>
    <w:rsid w:val="006C3D32"/>
    <w:rsid w:val="006C7B62"/>
    <w:rsid w:val="006D62DF"/>
    <w:rsid w:val="006E07C3"/>
    <w:rsid w:val="006E4BC8"/>
    <w:rsid w:val="006E6DD9"/>
    <w:rsid w:val="00704BBC"/>
    <w:rsid w:val="007052B9"/>
    <w:rsid w:val="007311ED"/>
    <w:rsid w:val="007340D3"/>
    <w:rsid w:val="00737CCE"/>
    <w:rsid w:val="0074012D"/>
    <w:rsid w:val="00757EE4"/>
    <w:rsid w:val="00761083"/>
    <w:rsid w:val="00761915"/>
    <w:rsid w:val="00762EE8"/>
    <w:rsid w:val="007631BC"/>
    <w:rsid w:val="00764293"/>
    <w:rsid w:val="00774BD4"/>
    <w:rsid w:val="00776853"/>
    <w:rsid w:val="00776E9A"/>
    <w:rsid w:val="00780C45"/>
    <w:rsid w:val="007837A4"/>
    <w:rsid w:val="007853EE"/>
    <w:rsid w:val="00786BDD"/>
    <w:rsid w:val="0079030E"/>
    <w:rsid w:val="00795CE6"/>
    <w:rsid w:val="007A0F47"/>
    <w:rsid w:val="007B253F"/>
    <w:rsid w:val="007C6119"/>
    <w:rsid w:val="007C6244"/>
    <w:rsid w:val="007D1508"/>
    <w:rsid w:val="007E24FC"/>
    <w:rsid w:val="007F019B"/>
    <w:rsid w:val="007F1626"/>
    <w:rsid w:val="007F3DEE"/>
    <w:rsid w:val="007F4B04"/>
    <w:rsid w:val="0083275D"/>
    <w:rsid w:val="00835C9E"/>
    <w:rsid w:val="00847553"/>
    <w:rsid w:val="0085154C"/>
    <w:rsid w:val="00853693"/>
    <w:rsid w:val="008553BC"/>
    <w:rsid w:val="00856BAB"/>
    <w:rsid w:val="0086123D"/>
    <w:rsid w:val="00864849"/>
    <w:rsid w:val="00870B45"/>
    <w:rsid w:val="00871FF4"/>
    <w:rsid w:val="00875852"/>
    <w:rsid w:val="0089391C"/>
    <w:rsid w:val="00894B4E"/>
    <w:rsid w:val="008A3955"/>
    <w:rsid w:val="008A4402"/>
    <w:rsid w:val="008A472B"/>
    <w:rsid w:val="008A5B0A"/>
    <w:rsid w:val="008A7737"/>
    <w:rsid w:val="008B62A6"/>
    <w:rsid w:val="008C359C"/>
    <w:rsid w:val="008D190A"/>
    <w:rsid w:val="008D1C15"/>
    <w:rsid w:val="008E0A91"/>
    <w:rsid w:val="008E2D76"/>
    <w:rsid w:val="008E6775"/>
    <w:rsid w:val="008E6AAC"/>
    <w:rsid w:val="00901C5D"/>
    <w:rsid w:val="00907E34"/>
    <w:rsid w:val="0091171C"/>
    <w:rsid w:val="00911EBE"/>
    <w:rsid w:val="009162D0"/>
    <w:rsid w:val="00917163"/>
    <w:rsid w:val="00950F1B"/>
    <w:rsid w:val="00977720"/>
    <w:rsid w:val="00996695"/>
    <w:rsid w:val="009A2267"/>
    <w:rsid w:val="009A552D"/>
    <w:rsid w:val="009B63F8"/>
    <w:rsid w:val="009B67AD"/>
    <w:rsid w:val="009C19FB"/>
    <w:rsid w:val="009C1BA5"/>
    <w:rsid w:val="009D7ECA"/>
    <w:rsid w:val="009E0E26"/>
    <w:rsid w:val="009E5AEA"/>
    <w:rsid w:val="009E7B5C"/>
    <w:rsid w:val="009F4CCA"/>
    <w:rsid w:val="00A04905"/>
    <w:rsid w:val="00A04B5D"/>
    <w:rsid w:val="00A10BD2"/>
    <w:rsid w:val="00A12DF7"/>
    <w:rsid w:val="00A20730"/>
    <w:rsid w:val="00A24A2E"/>
    <w:rsid w:val="00A24F22"/>
    <w:rsid w:val="00A3325D"/>
    <w:rsid w:val="00A56F66"/>
    <w:rsid w:val="00A62E68"/>
    <w:rsid w:val="00A72553"/>
    <w:rsid w:val="00A81033"/>
    <w:rsid w:val="00A811FD"/>
    <w:rsid w:val="00A846A7"/>
    <w:rsid w:val="00A9328C"/>
    <w:rsid w:val="00A9410F"/>
    <w:rsid w:val="00A94AF2"/>
    <w:rsid w:val="00AA1160"/>
    <w:rsid w:val="00AA1A0E"/>
    <w:rsid w:val="00AC52CC"/>
    <w:rsid w:val="00AC7181"/>
    <w:rsid w:val="00AC747D"/>
    <w:rsid w:val="00AD5FAD"/>
    <w:rsid w:val="00AF05AF"/>
    <w:rsid w:val="00AF3306"/>
    <w:rsid w:val="00B0015B"/>
    <w:rsid w:val="00B00EA7"/>
    <w:rsid w:val="00B01380"/>
    <w:rsid w:val="00B02F39"/>
    <w:rsid w:val="00B07EBB"/>
    <w:rsid w:val="00B20C88"/>
    <w:rsid w:val="00B268DB"/>
    <w:rsid w:val="00B327EF"/>
    <w:rsid w:val="00B53379"/>
    <w:rsid w:val="00B55A0F"/>
    <w:rsid w:val="00B670E2"/>
    <w:rsid w:val="00B732EE"/>
    <w:rsid w:val="00B94DED"/>
    <w:rsid w:val="00B96A27"/>
    <w:rsid w:val="00BA268F"/>
    <w:rsid w:val="00BA30F4"/>
    <w:rsid w:val="00BA6B08"/>
    <w:rsid w:val="00BB6DAF"/>
    <w:rsid w:val="00BC558E"/>
    <w:rsid w:val="00BC6F2F"/>
    <w:rsid w:val="00BC793F"/>
    <w:rsid w:val="00BD385F"/>
    <w:rsid w:val="00BD5EB4"/>
    <w:rsid w:val="00BF1A6E"/>
    <w:rsid w:val="00BF3EFC"/>
    <w:rsid w:val="00BF682B"/>
    <w:rsid w:val="00C05A95"/>
    <w:rsid w:val="00C101D6"/>
    <w:rsid w:val="00C20479"/>
    <w:rsid w:val="00C2427C"/>
    <w:rsid w:val="00C25D37"/>
    <w:rsid w:val="00C60D26"/>
    <w:rsid w:val="00C66063"/>
    <w:rsid w:val="00C66B61"/>
    <w:rsid w:val="00C9732E"/>
    <w:rsid w:val="00CA091C"/>
    <w:rsid w:val="00CA15A8"/>
    <w:rsid w:val="00CA4022"/>
    <w:rsid w:val="00CA59A1"/>
    <w:rsid w:val="00CC3D0B"/>
    <w:rsid w:val="00CD1CD2"/>
    <w:rsid w:val="00CD6D58"/>
    <w:rsid w:val="00CE218C"/>
    <w:rsid w:val="00CE3770"/>
    <w:rsid w:val="00CE4BD5"/>
    <w:rsid w:val="00CE7366"/>
    <w:rsid w:val="00CE7C67"/>
    <w:rsid w:val="00CF58BF"/>
    <w:rsid w:val="00CF7CF3"/>
    <w:rsid w:val="00D00D91"/>
    <w:rsid w:val="00D05AE9"/>
    <w:rsid w:val="00D11899"/>
    <w:rsid w:val="00D1297A"/>
    <w:rsid w:val="00D14FC2"/>
    <w:rsid w:val="00D168CB"/>
    <w:rsid w:val="00D322A1"/>
    <w:rsid w:val="00D3258E"/>
    <w:rsid w:val="00D50BF5"/>
    <w:rsid w:val="00D559B9"/>
    <w:rsid w:val="00D643F4"/>
    <w:rsid w:val="00D64F41"/>
    <w:rsid w:val="00D77A4A"/>
    <w:rsid w:val="00D84DBB"/>
    <w:rsid w:val="00D85BD1"/>
    <w:rsid w:val="00D94846"/>
    <w:rsid w:val="00D95A62"/>
    <w:rsid w:val="00D95A89"/>
    <w:rsid w:val="00D96BEA"/>
    <w:rsid w:val="00DA0EBB"/>
    <w:rsid w:val="00DA2AE8"/>
    <w:rsid w:val="00DB2299"/>
    <w:rsid w:val="00DB4F49"/>
    <w:rsid w:val="00DB604A"/>
    <w:rsid w:val="00DB6A0D"/>
    <w:rsid w:val="00DD1BBF"/>
    <w:rsid w:val="00DE2A0C"/>
    <w:rsid w:val="00DE3F72"/>
    <w:rsid w:val="00DF0924"/>
    <w:rsid w:val="00DF41D8"/>
    <w:rsid w:val="00E015CB"/>
    <w:rsid w:val="00E06916"/>
    <w:rsid w:val="00E1075F"/>
    <w:rsid w:val="00E12BEF"/>
    <w:rsid w:val="00E14BCB"/>
    <w:rsid w:val="00E247C2"/>
    <w:rsid w:val="00E27508"/>
    <w:rsid w:val="00E34E29"/>
    <w:rsid w:val="00E412F0"/>
    <w:rsid w:val="00E44474"/>
    <w:rsid w:val="00E46FBF"/>
    <w:rsid w:val="00E53CEE"/>
    <w:rsid w:val="00E570B8"/>
    <w:rsid w:val="00E764E8"/>
    <w:rsid w:val="00E77340"/>
    <w:rsid w:val="00E819CF"/>
    <w:rsid w:val="00E87EA8"/>
    <w:rsid w:val="00EB2C1E"/>
    <w:rsid w:val="00EC5CE5"/>
    <w:rsid w:val="00ED595A"/>
    <w:rsid w:val="00EE1E12"/>
    <w:rsid w:val="00EE4F29"/>
    <w:rsid w:val="00F020C8"/>
    <w:rsid w:val="00F114A2"/>
    <w:rsid w:val="00F131C1"/>
    <w:rsid w:val="00F16A5E"/>
    <w:rsid w:val="00F1748A"/>
    <w:rsid w:val="00F27940"/>
    <w:rsid w:val="00F34015"/>
    <w:rsid w:val="00F35D0C"/>
    <w:rsid w:val="00F41534"/>
    <w:rsid w:val="00F4529F"/>
    <w:rsid w:val="00F53EDA"/>
    <w:rsid w:val="00F6434F"/>
    <w:rsid w:val="00F82D3F"/>
    <w:rsid w:val="00F845D6"/>
    <w:rsid w:val="00F90477"/>
    <w:rsid w:val="00F91A3B"/>
    <w:rsid w:val="00F95BCA"/>
    <w:rsid w:val="00FB637D"/>
    <w:rsid w:val="00FB70CF"/>
    <w:rsid w:val="00FC594F"/>
    <w:rsid w:val="00FF0DD8"/>
    <w:rsid w:val="00FF3F30"/>
    <w:rsid w:val="01630F53"/>
    <w:rsid w:val="02BE378E"/>
    <w:rsid w:val="078A686A"/>
    <w:rsid w:val="08BB0444"/>
    <w:rsid w:val="0AED147A"/>
    <w:rsid w:val="0C403400"/>
    <w:rsid w:val="0EBE46BE"/>
    <w:rsid w:val="11B1354B"/>
    <w:rsid w:val="176E7480"/>
    <w:rsid w:val="1A02321B"/>
    <w:rsid w:val="1BD937BC"/>
    <w:rsid w:val="1D0C05DA"/>
    <w:rsid w:val="1D3E4388"/>
    <w:rsid w:val="1DF075F9"/>
    <w:rsid w:val="1E0D2607"/>
    <w:rsid w:val="1E7B3DDC"/>
    <w:rsid w:val="1FF35CA6"/>
    <w:rsid w:val="210F75CC"/>
    <w:rsid w:val="24D6113E"/>
    <w:rsid w:val="26873E45"/>
    <w:rsid w:val="28F22C3A"/>
    <w:rsid w:val="28FD0FCB"/>
    <w:rsid w:val="29DE09E6"/>
    <w:rsid w:val="2B3B0118"/>
    <w:rsid w:val="2C7C2FD2"/>
    <w:rsid w:val="2D0568E8"/>
    <w:rsid w:val="2EC96145"/>
    <w:rsid w:val="2FA3558C"/>
    <w:rsid w:val="31403250"/>
    <w:rsid w:val="32C6301C"/>
    <w:rsid w:val="32E93B15"/>
    <w:rsid w:val="333D31B2"/>
    <w:rsid w:val="390E4B3B"/>
    <w:rsid w:val="39E7368D"/>
    <w:rsid w:val="3A13077B"/>
    <w:rsid w:val="3B64593C"/>
    <w:rsid w:val="3BB02C79"/>
    <w:rsid w:val="3D614795"/>
    <w:rsid w:val="3EB26AE9"/>
    <w:rsid w:val="3ED24E20"/>
    <w:rsid w:val="3FA81727"/>
    <w:rsid w:val="40190495"/>
    <w:rsid w:val="409B5361"/>
    <w:rsid w:val="410F7C53"/>
    <w:rsid w:val="422C131F"/>
    <w:rsid w:val="428A2C57"/>
    <w:rsid w:val="45B07421"/>
    <w:rsid w:val="49AF3B03"/>
    <w:rsid w:val="4CDB2765"/>
    <w:rsid w:val="4D6E1657"/>
    <w:rsid w:val="50F07879"/>
    <w:rsid w:val="52CA1363"/>
    <w:rsid w:val="561A74D1"/>
    <w:rsid w:val="586E1F24"/>
    <w:rsid w:val="5906339C"/>
    <w:rsid w:val="592156FA"/>
    <w:rsid w:val="59854D50"/>
    <w:rsid w:val="5BB13D3C"/>
    <w:rsid w:val="5BF32AEA"/>
    <w:rsid w:val="5CB702A9"/>
    <w:rsid w:val="640306AD"/>
    <w:rsid w:val="64D41768"/>
    <w:rsid w:val="65955903"/>
    <w:rsid w:val="66CF38B7"/>
    <w:rsid w:val="680027E6"/>
    <w:rsid w:val="6A4931A7"/>
    <w:rsid w:val="6A886ED6"/>
    <w:rsid w:val="6BB90C73"/>
    <w:rsid w:val="6BF92B64"/>
    <w:rsid w:val="6D095C70"/>
    <w:rsid w:val="6E2D49E7"/>
    <w:rsid w:val="76D46C00"/>
    <w:rsid w:val="7BA077EB"/>
    <w:rsid w:val="7D3B0B84"/>
    <w:rsid w:val="7E6B3474"/>
    <w:rsid w:val="7F9264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4DB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84DBB"/>
    <w:pPr>
      <w:tabs>
        <w:tab w:val="center" w:pos="4153"/>
        <w:tab w:val="right" w:pos="8306"/>
      </w:tabs>
      <w:snapToGrid w:val="0"/>
      <w:jc w:val="left"/>
    </w:pPr>
    <w:rPr>
      <w:sz w:val="18"/>
    </w:rPr>
  </w:style>
  <w:style w:type="paragraph" w:styleId="a4">
    <w:name w:val="header"/>
    <w:basedOn w:val="a"/>
    <w:rsid w:val="00D84DBB"/>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D84DBB"/>
    <w:pPr>
      <w:widowControl/>
      <w:spacing w:before="100" w:beforeAutospacing="1" w:after="100" w:afterAutospacing="1"/>
      <w:jc w:val="left"/>
    </w:pPr>
    <w:rPr>
      <w:rFonts w:ascii="宋体"/>
      <w:kern w:val="0"/>
      <w:sz w:val="24"/>
    </w:rPr>
  </w:style>
  <w:style w:type="table" w:styleId="a6">
    <w:name w:val="Table Grid"/>
    <w:basedOn w:val="a1"/>
    <w:qFormat/>
    <w:rsid w:val="00D84D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rsid w:val="00D84DBB"/>
  </w:style>
  <w:style w:type="character" w:styleId="a8">
    <w:name w:val="Hyperlink"/>
    <w:rsid w:val="00D84DBB"/>
    <w:rPr>
      <w:color w:val="0000FF"/>
      <w:u w:val="none"/>
    </w:rPr>
  </w:style>
  <w:style w:type="paragraph" w:customStyle="1" w:styleId="Char">
    <w:name w:val="Char"/>
    <w:basedOn w:val="a"/>
    <w:rsid w:val="00D84DBB"/>
    <w:rPr>
      <w:rFonts w:ascii="Tahoma" w:hAnsi="Tahoma"/>
      <w:sz w:val="24"/>
    </w:rPr>
  </w:style>
  <w:style w:type="paragraph" w:customStyle="1" w:styleId="CharChar1">
    <w:name w:val="Char Char1"/>
    <w:basedOn w:val="a"/>
    <w:rsid w:val="00D84DBB"/>
    <w:pPr>
      <w:widowControl/>
      <w:spacing w:after="160" w:line="240" w:lineRule="exact"/>
      <w:jc w:val="left"/>
    </w:pPr>
  </w:style>
  <w:style w:type="paragraph" w:styleId="a9">
    <w:name w:val="Balloon Text"/>
    <w:basedOn w:val="a"/>
    <w:link w:val="Char0"/>
    <w:rsid w:val="008E6775"/>
    <w:rPr>
      <w:sz w:val="18"/>
      <w:szCs w:val="18"/>
    </w:rPr>
  </w:style>
  <w:style w:type="character" w:customStyle="1" w:styleId="Char0">
    <w:name w:val="批注框文本 Char"/>
    <w:basedOn w:val="a0"/>
    <w:link w:val="a9"/>
    <w:rsid w:val="008E677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1255</Words>
  <Characters>7158</Characters>
  <Application>Microsoft Office Word</Application>
  <DocSecurity>0</DocSecurity>
  <Lines>59</Lines>
  <Paragraphs>16</Paragraphs>
  <ScaleCrop>false</ScaleCrop>
  <Company>微软中国</Company>
  <LinksUpToDate>false</LinksUpToDate>
  <CharactersWithSpaces>8397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芦淞区教育局</dc:title>
  <dc:creator>微软用户</dc:creator>
  <cp:lastModifiedBy>User</cp:lastModifiedBy>
  <cp:revision>66</cp:revision>
  <cp:lastPrinted>2019-04-11T02:38:00Z</cp:lastPrinted>
  <dcterms:created xsi:type="dcterms:W3CDTF">2019-03-18T03:36:00Z</dcterms:created>
  <dcterms:modified xsi:type="dcterms:W3CDTF">2019-04-11T02:40:00Z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