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553" w:rsidRDefault="003C4553" w:rsidP="003C4553">
      <w:pPr>
        <w:rPr>
          <w:rFonts w:ascii="宋体" w:cs="宋体"/>
          <w:color w:val="000000"/>
          <w:kern w:val="0"/>
          <w:sz w:val="24"/>
        </w:rPr>
      </w:pPr>
      <w:r>
        <w:rPr>
          <w:rFonts w:ascii="宋体" w:cs="宋体" w:hint="eastAsia"/>
          <w:color w:val="000000"/>
          <w:kern w:val="0"/>
          <w:sz w:val="24"/>
        </w:rPr>
        <w:t>附件</w:t>
      </w:r>
      <w:r>
        <w:rPr>
          <w:rFonts w:ascii="宋体" w:cs="宋体"/>
          <w:color w:val="000000"/>
          <w:kern w:val="0"/>
          <w:sz w:val="24"/>
        </w:rPr>
        <w:t>1</w:t>
      </w:r>
      <w:r>
        <w:rPr>
          <w:rFonts w:ascii="宋体" w:cs="宋体" w:hint="eastAsia"/>
          <w:color w:val="000000"/>
          <w:kern w:val="0"/>
          <w:sz w:val="24"/>
        </w:rPr>
        <w:t>：</w:t>
      </w:r>
    </w:p>
    <w:p w:rsidR="003C4553" w:rsidRDefault="003C4553" w:rsidP="003C4553">
      <w:pPr>
        <w:jc w:val="center"/>
      </w:pPr>
      <w:r>
        <w:rPr>
          <w:rFonts w:ascii="宋体" w:cs="宋体" w:hint="eastAsia"/>
          <w:b/>
          <w:bCs/>
          <w:color w:val="000000"/>
          <w:kern w:val="0"/>
          <w:sz w:val="36"/>
          <w:szCs w:val="36"/>
        </w:rPr>
        <w:t>湖南省株洲市教育局直属学校2019年公开招聘教育人才计划及岗位条件（三）</w:t>
      </w:r>
    </w:p>
    <w:tbl>
      <w:tblPr>
        <w:tblW w:w="15452"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709"/>
        <w:gridCol w:w="1844"/>
        <w:gridCol w:w="708"/>
        <w:gridCol w:w="1418"/>
        <w:gridCol w:w="709"/>
        <w:gridCol w:w="708"/>
        <w:gridCol w:w="1701"/>
        <w:gridCol w:w="567"/>
        <w:gridCol w:w="1134"/>
        <w:gridCol w:w="709"/>
        <w:gridCol w:w="3402"/>
        <w:gridCol w:w="1843"/>
      </w:tblGrid>
      <w:tr w:rsidR="003C4553" w:rsidTr="00994B45">
        <w:trPr>
          <w:trHeight w:val="503"/>
        </w:trPr>
        <w:tc>
          <w:tcPr>
            <w:tcW w:w="709"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序号</w:t>
            </w:r>
          </w:p>
        </w:tc>
        <w:tc>
          <w:tcPr>
            <w:tcW w:w="1844"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招聘单位</w:t>
            </w:r>
          </w:p>
        </w:tc>
        <w:tc>
          <w:tcPr>
            <w:tcW w:w="708"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岗位代码</w:t>
            </w:r>
          </w:p>
        </w:tc>
        <w:tc>
          <w:tcPr>
            <w:tcW w:w="1418"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岗位名称</w:t>
            </w:r>
          </w:p>
        </w:tc>
        <w:tc>
          <w:tcPr>
            <w:tcW w:w="709"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岗位类别</w:t>
            </w:r>
          </w:p>
        </w:tc>
        <w:tc>
          <w:tcPr>
            <w:tcW w:w="708"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招聘计划数</w:t>
            </w:r>
          </w:p>
        </w:tc>
        <w:tc>
          <w:tcPr>
            <w:tcW w:w="1701"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年龄</w:t>
            </w:r>
          </w:p>
        </w:tc>
        <w:tc>
          <w:tcPr>
            <w:tcW w:w="567"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性别</w:t>
            </w:r>
          </w:p>
        </w:tc>
        <w:tc>
          <w:tcPr>
            <w:tcW w:w="1134"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最低学历要求</w:t>
            </w:r>
          </w:p>
        </w:tc>
        <w:tc>
          <w:tcPr>
            <w:tcW w:w="709"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最低学位</w:t>
            </w:r>
          </w:p>
        </w:tc>
        <w:tc>
          <w:tcPr>
            <w:tcW w:w="3402" w:type="dxa"/>
            <w:vAlign w:val="center"/>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专业条件</w:t>
            </w:r>
          </w:p>
        </w:tc>
        <w:tc>
          <w:tcPr>
            <w:tcW w:w="1843" w:type="dxa"/>
          </w:tcPr>
          <w:p w:rsidR="003C4553" w:rsidRPr="00595AA1" w:rsidRDefault="003C4553" w:rsidP="00994B45">
            <w:pPr>
              <w:widowControl/>
              <w:adjustRightInd w:val="0"/>
              <w:snapToGrid w:val="0"/>
              <w:spacing w:line="240" w:lineRule="atLeast"/>
              <w:jc w:val="center"/>
              <w:rPr>
                <w:bCs/>
                <w:color w:val="000000"/>
                <w:kern w:val="0"/>
                <w:sz w:val="20"/>
                <w:szCs w:val="20"/>
              </w:rPr>
            </w:pPr>
            <w:r w:rsidRPr="00595AA1">
              <w:rPr>
                <w:rFonts w:hint="eastAsia"/>
                <w:bCs/>
                <w:color w:val="000000"/>
                <w:kern w:val="0"/>
                <w:sz w:val="20"/>
                <w:szCs w:val="20"/>
              </w:rPr>
              <w:t>招聘条件</w:t>
            </w:r>
          </w:p>
        </w:tc>
      </w:tr>
      <w:tr w:rsidR="003C4553" w:rsidTr="00994B45">
        <w:trPr>
          <w:trHeight w:val="282"/>
        </w:trPr>
        <w:tc>
          <w:tcPr>
            <w:tcW w:w="709" w:type="dxa"/>
            <w:vAlign w:val="center"/>
          </w:tcPr>
          <w:p w:rsidR="003C4553" w:rsidRDefault="003C4553" w:rsidP="00994B45">
            <w:pPr>
              <w:widowControl/>
              <w:adjustRightInd w:val="0"/>
              <w:snapToGrid w:val="0"/>
              <w:spacing w:line="240" w:lineRule="atLeast"/>
              <w:jc w:val="left"/>
              <w:rPr>
                <w:rFonts w:ascii="宋体"/>
                <w:color w:val="000000"/>
                <w:kern w:val="0"/>
                <w:sz w:val="20"/>
                <w:szCs w:val="20"/>
              </w:rPr>
            </w:pPr>
            <w:r>
              <w:rPr>
                <w:rFonts w:ascii="宋体" w:hint="eastAsia"/>
                <w:color w:val="000000"/>
                <w:kern w:val="0"/>
                <w:sz w:val="20"/>
                <w:szCs w:val="20"/>
              </w:rPr>
              <w:t>1</w:t>
            </w:r>
          </w:p>
        </w:tc>
        <w:tc>
          <w:tcPr>
            <w:tcW w:w="184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株洲市二中初中部</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D1</w:t>
            </w:r>
          </w:p>
        </w:tc>
        <w:tc>
          <w:tcPr>
            <w:tcW w:w="141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初中语文教师</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专技</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w:t>
            </w:r>
          </w:p>
        </w:tc>
        <w:tc>
          <w:tcPr>
            <w:tcW w:w="1701"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1990</w:t>
            </w:r>
            <w:r>
              <w:rPr>
                <w:rFonts w:hint="eastAsia"/>
                <w:color w:val="000000"/>
                <w:kern w:val="0"/>
                <w:sz w:val="20"/>
                <w:szCs w:val="20"/>
              </w:rPr>
              <w:t>年</w:t>
            </w:r>
            <w:r>
              <w:rPr>
                <w:rFonts w:hint="eastAsia"/>
                <w:color w:val="000000"/>
                <w:kern w:val="0"/>
                <w:sz w:val="20"/>
                <w:szCs w:val="20"/>
              </w:rPr>
              <w:t>1</w:t>
            </w:r>
            <w:r>
              <w:rPr>
                <w:rFonts w:hint="eastAsia"/>
                <w:color w:val="000000"/>
                <w:kern w:val="0"/>
                <w:sz w:val="20"/>
                <w:szCs w:val="20"/>
              </w:rPr>
              <w:t>月</w:t>
            </w:r>
            <w:r>
              <w:rPr>
                <w:rFonts w:hint="eastAsia"/>
                <w:color w:val="000000"/>
                <w:kern w:val="0"/>
                <w:sz w:val="20"/>
                <w:szCs w:val="20"/>
              </w:rPr>
              <w:t>1</w:t>
            </w:r>
            <w:r>
              <w:rPr>
                <w:rFonts w:hint="eastAsia"/>
                <w:color w:val="000000"/>
                <w:kern w:val="0"/>
                <w:sz w:val="20"/>
                <w:szCs w:val="20"/>
              </w:rPr>
              <w:t>日以后出生</w:t>
            </w:r>
          </w:p>
        </w:tc>
        <w:tc>
          <w:tcPr>
            <w:tcW w:w="567"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不限</w:t>
            </w:r>
          </w:p>
        </w:tc>
        <w:tc>
          <w:tcPr>
            <w:tcW w:w="113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全日制本科</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学士</w:t>
            </w:r>
          </w:p>
        </w:tc>
        <w:tc>
          <w:tcPr>
            <w:tcW w:w="3402"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本科汉语言文学专业；研究生中国语言文学类或课程与教学论（学科教学），</w:t>
            </w:r>
            <w:r>
              <w:rPr>
                <w:rFonts w:hint="eastAsia"/>
                <w:color w:val="000000"/>
                <w:kern w:val="0"/>
                <w:sz w:val="20"/>
                <w:szCs w:val="20"/>
              </w:rPr>
              <w:t>2018</w:t>
            </w:r>
            <w:r>
              <w:rPr>
                <w:rFonts w:hint="eastAsia"/>
                <w:color w:val="000000"/>
                <w:kern w:val="0"/>
                <w:sz w:val="20"/>
                <w:szCs w:val="20"/>
              </w:rPr>
              <w:t>届、</w:t>
            </w:r>
            <w:r>
              <w:rPr>
                <w:rFonts w:hint="eastAsia"/>
                <w:color w:val="000000"/>
                <w:kern w:val="0"/>
                <w:sz w:val="20"/>
                <w:szCs w:val="20"/>
              </w:rPr>
              <w:t>2019</w:t>
            </w:r>
            <w:r>
              <w:rPr>
                <w:rFonts w:hint="eastAsia"/>
                <w:color w:val="000000"/>
                <w:kern w:val="0"/>
                <w:sz w:val="20"/>
                <w:szCs w:val="20"/>
              </w:rPr>
              <w:t>届毕业生。</w:t>
            </w:r>
          </w:p>
        </w:tc>
        <w:tc>
          <w:tcPr>
            <w:tcW w:w="1843" w:type="dxa"/>
            <w:vMerge w:val="restart"/>
            <w:vAlign w:val="center"/>
          </w:tcPr>
          <w:p w:rsidR="003C4553" w:rsidRPr="000707C0" w:rsidRDefault="003C4553" w:rsidP="00994B45">
            <w:pPr>
              <w:adjustRightInd w:val="0"/>
              <w:snapToGrid w:val="0"/>
              <w:spacing w:line="240" w:lineRule="atLeast"/>
              <w:rPr>
                <w:rFonts w:ascii="宋体" w:cs="仿宋_GB2312"/>
                <w:color w:val="000000"/>
                <w:sz w:val="20"/>
                <w:szCs w:val="20"/>
              </w:rPr>
            </w:pPr>
            <w:r>
              <w:rPr>
                <w:rFonts w:ascii="宋体" w:cs="仿宋_GB2312" w:hint="eastAsia"/>
                <w:sz w:val="20"/>
                <w:szCs w:val="20"/>
              </w:rPr>
              <w:t>普通高中招聘北京师范大学、华东师范大学的</w:t>
            </w:r>
            <w:r>
              <w:rPr>
                <w:rFonts w:ascii="宋体" w:cs="仿宋_GB2312"/>
                <w:sz w:val="20"/>
                <w:szCs w:val="20"/>
              </w:rPr>
              <w:t>2018</w:t>
            </w:r>
            <w:r>
              <w:rPr>
                <w:rFonts w:ascii="宋体" w:cs="仿宋_GB2312" w:hint="eastAsia"/>
                <w:sz w:val="20"/>
                <w:szCs w:val="20"/>
              </w:rPr>
              <w:t>届、2019届本科毕业生或硕士研究生</w:t>
            </w:r>
            <w:r>
              <w:rPr>
                <w:rFonts w:ascii="宋体" w:cs="仿宋_GB2312"/>
                <w:sz w:val="20"/>
                <w:szCs w:val="20"/>
              </w:rPr>
              <w:t>(</w:t>
            </w:r>
            <w:r>
              <w:rPr>
                <w:rFonts w:ascii="宋体" w:cs="仿宋_GB2312" w:hint="eastAsia"/>
                <w:sz w:val="20"/>
                <w:szCs w:val="20"/>
              </w:rPr>
              <w:t>本科为全日制大学毕业</w:t>
            </w:r>
            <w:r>
              <w:rPr>
                <w:rFonts w:ascii="宋体" w:cs="仿宋_GB2312"/>
                <w:sz w:val="20"/>
                <w:szCs w:val="20"/>
              </w:rPr>
              <w:t>)</w:t>
            </w:r>
            <w:r>
              <w:rPr>
                <w:rFonts w:ascii="宋体" w:cs="仿宋_GB2312" w:hint="eastAsia"/>
                <w:sz w:val="20"/>
                <w:szCs w:val="20"/>
              </w:rPr>
              <w:t>，或招聘华中师范大学、东北师范大学、陕西师范大学、西南大学、湖南师范大学、南京师范大学、华南师范大学的</w:t>
            </w:r>
            <w:r>
              <w:rPr>
                <w:rFonts w:ascii="宋体" w:cs="仿宋_GB2312"/>
                <w:sz w:val="20"/>
                <w:szCs w:val="20"/>
              </w:rPr>
              <w:t>2018</w:t>
            </w:r>
            <w:r>
              <w:rPr>
                <w:rFonts w:ascii="宋体" w:cs="仿宋_GB2312" w:hint="eastAsia"/>
                <w:sz w:val="20"/>
                <w:szCs w:val="20"/>
              </w:rPr>
              <w:t>届、2019届硕士研究生</w:t>
            </w:r>
            <w:r>
              <w:rPr>
                <w:rFonts w:ascii="宋体" w:cs="仿宋_GB2312"/>
                <w:sz w:val="20"/>
                <w:szCs w:val="20"/>
              </w:rPr>
              <w:t>(</w:t>
            </w:r>
            <w:r>
              <w:rPr>
                <w:rFonts w:ascii="宋体" w:cs="仿宋_GB2312" w:hint="eastAsia"/>
                <w:sz w:val="20"/>
                <w:szCs w:val="20"/>
              </w:rPr>
              <w:t>本科为全日制大学毕业</w:t>
            </w:r>
            <w:r>
              <w:rPr>
                <w:rFonts w:ascii="宋体" w:cs="仿宋_GB2312"/>
                <w:sz w:val="20"/>
                <w:szCs w:val="20"/>
              </w:rPr>
              <w:t>)</w:t>
            </w:r>
            <w:r>
              <w:rPr>
                <w:rFonts w:ascii="宋体" w:cs="仿宋_GB2312" w:hint="eastAsia"/>
                <w:sz w:val="20"/>
                <w:szCs w:val="20"/>
              </w:rPr>
              <w:t>。市二中初中部的教师除按照上述条件招聘外还可招聘上述大学的本科毕业生。</w:t>
            </w:r>
          </w:p>
        </w:tc>
      </w:tr>
      <w:tr w:rsidR="003C4553" w:rsidTr="00994B45">
        <w:trPr>
          <w:trHeight w:val="282"/>
        </w:trPr>
        <w:tc>
          <w:tcPr>
            <w:tcW w:w="709" w:type="dxa"/>
            <w:vAlign w:val="center"/>
          </w:tcPr>
          <w:p w:rsidR="003C4553" w:rsidRDefault="003C4553" w:rsidP="00994B45">
            <w:pPr>
              <w:widowControl/>
              <w:adjustRightInd w:val="0"/>
              <w:snapToGrid w:val="0"/>
              <w:spacing w:line="240" w:lineRule="atLeast"/>
              <w:jc w:val="left"/>
              <w:rPr>
                <w:rFonts w:ascii="宋体"/>
                <w:color w:val="000000"/>
                <w:kern w:val="0"/>
                <w:sz w:val="20"/>
                <w:szCs w:val="20"/>
              </w:rPr>
            </w:pPr>
            <w:r>
              <w:rPr>
                <w:rFonts w:ascii="宋体" w:hint="eastAsia"/>
                <w:color w:val="000000"/>
                <w:kern w:val="0"/>
                <w:sz w:val="20"/>
                <w:szCs w:val="20"/>
              </w:rPr>
              <w:t>2</w:t>
            </w:r>
          </w:p>
        </w:tc>
        <w:tc>
          <w:tcPr>
            <w:tcW w:w="184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株洲市二中初中部</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D2</w:t>
            </w:r>
          </w:p>
        </w:tc>
        <w:tc>
          <w:tcPr>
            <w:tcW w:w="141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初中数学教师</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专技</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w:t>
            </w:r>
          </w:p>
        </w:tc>
        <w:tc>
          <w:tcPr>
            <w:tcW w:w="1701"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1990</w:t>
            </w:r>
            <w:r>
              <w:rPr>
                <w:rFonts w:hint="eastAsia"/>
                <w:color w:val="000000"/>
                <w:kern w:val="0"/>
                <w:sz w:val="20"/>
                <w:szCs w:val="20"/>
              </w:rPr>
              <w:t>年</w:t>
            </w:r>
            <w:r>
              <w:rPr>
                <w:rFonts w:hint="eastAsia"/>
                <w:color w:val="000000"/>
                <w:kern w:val="0"/>
                <w:sz w:val="20"/>
                <w:szCs w:val="20"/>
              </w:rPr>
              <w:t>1</w:t>
            </w:r>
            <w:r>
              <w:rPr>
                <w:rFonts w:hint="eastAsia"/>
                <w:color w:val="000000"/>
                <w:kern w:val="0"/>
                <w:sz w:val="20"/>
                <w:szCs w:val="20"/>
              </w:rPr>
              <w:t>月</w:t>
            </w:r>
            <w:r>
              <w:rPr>
                <w:rFonts w:hint="eastAsia"/>
                <w:color w:val="000000"/>
                <w:kern w:val="0"/>
                <w:sz w:val="20"/>
                <w:szCs w:val="20"/>
              </w:rPr>
              <w:t>1</w:t>
            </w:r>
            <w:r>
              <w:rPr>
                <w:rFonts w:hint="eastAsia"/>
                <w:color w:val="000000"/>
                <w:kern w:val="0"/>
                <w:sz w:val="20"/>
                <w:szCs w:val="20"/>
              </w:rPr>
              <w:t>日以后出生</w:t>
            </w:r>
          </w:p>
        </w:tc>
        <w:tc>
          <w:tcPr>
            <w:tcW w:w="567"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不限</w:t>
            </w:r>
          </w:p>
        </w:tc>
        <w:tc>
          <w:tcPr>
            <w:tcW w:w="113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全日制本科</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学士</w:t>
            </w:r>
          </w:p>
        </w:tc>
        <w:tc>
          <w:tcPr>
            <w:tcW w:w="3402"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本科数学与应用数学专业；研究生数学类或课程与教学论（学科教学），</w:t>
            </w:r>
            <w:r>
              <w:rPr>
                <w:rFonts w:hint="eastAsia"/>
                <w:color w:val="000000"/>
                <w:kern w:val="0"/>
                <w:sz w:val="20"/>
                <w:szCs w:val="20"/>
              </w:rPr>
              <w:t>2018</w:t>
            </w:r>
            <w:r>
              <w:rPr>
                <w:rFonts w:hint="eastAsia"/>
                <w:color w:val="000000"/>
                <w:kern w:val="0"/>
                <w:sz w:val="20"/>
                <w:szCs w:val="20"/>
              </w:rPr>
              <w:t>届、</w:t>
            </w:r>
            <w:r>
              <w:rPr>
                <w:rFonts w:hint="eastAsia"/>
                <w:color w:val="000000"/>
                <w:kern w:val="0"/>
                <w:sz w:val="20"/>
                <w:szCs w:val="20"/>
              </w:rPr>
              <w:t>2019</w:t>
            </w:r>
            <w:r>
              <w:rPr>
                <w:rFonts w:hint="eastAsia"/>
                <w:color w:val="000000"/>
                <w:kern w:val="0"/>
                <w:sz w:val="20"/>
                <w:szCs w:val="20"/>
              </w:rPr>
              <w:t>届毕业生。</w:t>
            </w:r>
          </w:p>
        </w:tc>
        <w:tc>
          <w:tcPr>
            <w:tcW w:w="1843" w:type="dxa"/>
            <w:vMerge/>
            <w:vAlign w:val="center"/>
          </w:tcPr>
          <w:p w:rsidR="003C4553" w:rsidRDefault="003C4553" w:rsidP="00994B45">
            <w:pPr>
              <w:adjustRightInd w:val="0"/>
              <w:snapToGrid w:val="0"/>
              <w:spacing w:line="240" w:lineRule="atLeast"/>
              <w:jc w:val="left"/>
              <w:rPr>
                <w:color w:val="000000"/>
                <w:kern w:val="0"/>
                <w:sz w:val="20"/>
                <w:szCs w:val="20"/>
              </w:rPr>
            </w:pPr>
          </w:p>
        </w:tc>
      </w:tr>
      <w:tr w:rsidR="003C4553" w:rsidTr="00994B45">
        <w:trPr>
          <w:trHeight w:val="282"/>
        </w:trPr>
        <w:tc>
          <w:tcPr>
            <w:tcW w:w="709" w:type="dxa"/>
            <w:vAlign w:val="center"/>
          </w:tcPr>
          <w:p w:rsidR="003C4553" w:rsidRDefault="003C4553" w:rsidP="00994B45">
            <w:pPr>
              <w:widowControl/>
              <w:adjustRightInd w:val="0"/>
              <w:snapToGrid w:val="0"/>
              <w:spacing w:line="240" w:lineRule="atLeast"/>
              <w:jc w:val="left"/>
              <w:rPr>
                <w:rFonts w:ascii="宋体"/>
                <w:color w:val="000000"/>
                <w:kern w:val="0"/>
                <w:sz w:val="20"/>
                <w:szCs w:val="20"/>
              </w:rPr>
            </w:pPr>
            <w:r>
              <w:rPr>
                <w:rFonts w:ascii="宋体" w:hint="eastAsia"/>
                <w:color w:val="000000"/>
                <w:kern w:val="0"/>
                <w:sz w:val="20"/>
                <w:szCs w:val="20"/>
              </w:rPr>
              <w:t>3</w:t>
            </w:r>
          </w:p>
        </w:tc>
        <w:tc>
          <w:tcPr>
            <w:tcW w:w="184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株洲市二中初中部</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D3</w:t>
            </w:r>
          </w:p>
        </w:tc>
        <w:tc>
          <w:tcPr>
            <w:tcW w:w="1418" w:type="dxa"/>
            <w:noWrap/>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初中政治教师</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专技</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w:t>
            </w:r>
          </w:p>
        </w:tc>
        <w:tc>
          <w:tcPr>
            <w:tcW w:w="1701"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1990</w:t>
            </w:r>
            <w:r>
              <w:rPr>
                <w:rFonts w:hint="eastAsia"/>
                <w:color w:val="000000"/>
                <w:kern w:val="0"/>
                <w:sz w:val="20"/>
                <w:szCs w:val="20"/>
              </w:rPr>
              <w:t>年</w:t>
            </w:r>
            <w:r>
              <w:rPr>
                <w:rFonts w:hint="eastAsia"/>
                <w:color w:val="000000"/>
                <w:kern w:val="0"/>
                <w:sz w:val="20"/>
                <w:szCs w:val="20"/>
              </w:rPr>
              <w:t>1</w:t>
            </w:r>
            <w:r>
              <w:rPr>
                <w:rFonts w:hint="eastAsia"/>
                <w:color w:val="000000"/>
                <w:kern w:val="0"/>
                <w:sz w:val="20"/>
                <w:szCs w:val="20"/>
              </w:rPr>
              <w:t>月</w:t>
            </w:r>
            <w:r>
              <w:rPr>
                <w:rFonts w:hint="eastAsia"/>
                <w:color w:val="000000"/>
                <w:kern w:val="0"/>
                <w:sz w:val="20"/>
                <w:szCs w:val="20"/>
              </w:rPr>
              <w:t>1</w:t>
            </w:r>
            <w:r>
              <w:rPr>
                <w:rFonts w:hint="eastAsia"/>
                <w:color w:val="000000"/>
                <w:kern w:val="0"/>
                <w:sz w:val="20"/>
                <w:szCs w:val="20"/>
              </w:rPr>
              <w:t>日以后出生</w:t>
            </w:r>
          </w:p>
        </w:tc>
        <w:tc>
          <w:tcPr>
            <w:tcW w:w="567"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不限</w:t>
            </w:r>
          </w:p>
        </w:tc>
        <w:tc>
          <w:tcPr>
            <w:tcW w:w="113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全日制本科</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学士</w:t>
            </w:r>
          </w:p>
        </w:tc>
        <w:tc>
          <w:tcPr>
            <w:tcW w:w="3402"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本科思想政治教育专业；研究生政治学类或课程与教学论（学科教学），</w:t>
            </w:r>
            <w:r>
              <w:rPr>
                <w:rFonts w:hint="eastAsia"/>
                <w:color w:val="000000"/>
                <w:kern w:val="0"/>
                <w:sz w:val="20"/>
                <w:szCs w:val="20"/>
              </w:rPr>
              <w:t>2018</w:t>
            </w:r>
            <w:r>
              <w:rPr>
                <w:rFonts w:hint="eastAsia"/>
                <w:color w:val="000000"/>
                <w:kern w:val="0"/>
                <w:sz w:val="20"/>
                <w:szCs w:val="20"/>
              </w:rPr>
              <w:t>届、</w:t>
            </w:r>
            <w:r>
              <w:rPr>
                <w:rFonts w:hint="eastAsia"/>
                <w:color w:val="000000"/>
                <w:kern w:val="0"/>
                <w:sz w:val="20"/>
                <w:szCs w:val="20"/>
              </w:rPr>
              <w:t>2019</w:t>
            </w:r>
            <w:r>
              <w:rPr>
                <w:rFonts w:hint="eastAsia"/>
                <w:color w:val="000000"/>
                <w:kern w:val="0"/>
                <w:sz w:val="20"/>
                <w:szCs w:val="20"/>
              </w:rPr>
              <w:t>届毕业生。</w:t>
            </w:r>
          </w:p>
        </w:tc>
        <w:tc>
          <w:tcPr>
            <w:tcW w:w="1843" w:type="dxa"/>
            <w:vMerge/>
            <w:vAlign w:val="center"/>
          </w:tcPr>
          <w:p w:rsidR="003C4553" w:rsidRDefault="003C4553" w:rsidP="00994B45">
            <w:pPr>
              <w:adjustRightInd w:val="0"/>
              <w:snapToGrid w:val="0"/>
              <w:spacing w:line="240" w:lineRule="atLeast"/>
              <w:jc w:val="left"/>
              <w:rPr>
                <w:color w:val="000000"/>
                <w:kern w:val="0"/>
                <w:sz w:val="20"/>
                <w:szCs w:val="20"/>
              </w:rPr>
            </w:pPr>
          </w:p>
        </w:tc>
      </w:tr>
      <w:tr w:rsidR="003C4553" w:rsidTr="00994B45">
        <w:trPr>
          <w:trHeight w:val="258"/>
        </w:trPr>
        <w:tc>
          <w:tcPr>
            <w:tcW w:w="709" w:type="dxa"/>
            <w:vAlign w:val="center"/>
          </w:tcPr>
          <w:p w:rsidR="003C4553" w:rsidRDefault="003C4553" w:rsidP="00994B45">
            <w:pPr>
              <w:widowControl/>
              <w:adjustRightInd w:val="0"/>
              <w:snapToGrid w:val="0"/>
              <w:spacing w:line="240" w:lineRule="atLeast"/>
              <w:jc w:val="left"/>
              <w:rPr>
                <w:rFonts w:ascii="宋体"/>
                <w:color w:val="000000"/>
                <w:kern w:val="0"/>
                <w:sz w:val="20"/>
                <w:szCs w:val="20"/>
              </w:rPr>
            </w:pPr>
            <w:r>
              <w:rPr>
                <w:rFonts w:ascii="宋体" w:hint="eastAsia"/>
                <w:color w:val="000000"/>
                <w:kern w:val="0"/>
                <w:sz w:val="20"/>
                <w:szCs w:val="20"/>
              </w:rPr>
              <w:t>4</w:t>
            </w:r>
          </w:p>
        </w:tc>
        <w:tc>
          <w:tcPr>
            <w:tcW w:w="184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株洲市八中</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D4</w:t>
            </w:r>
          </w:p>
        </w:tc>
        <w:tc>
          <w:tcPr>
            <w:tcW w:w="1418" w:type="dxa"/>
            <w:noWrap/>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高中政治教师</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专技</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w:t>
            </w:r>
          </w:p>
        </w:tc>
        <w:tc>
          <w:tcPr>
            <w:tcW w:w="1701"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1990</w:t>
            </w:r>
            <w:r>
              <w:rPr>
                <w:rFonts w:hint="eastAsia"/>
                <w:color w:val="000000"/>
                <w:kern w:val="0"/>
                <w:sz w:val="20"/>
                <w:szCs w:val="20"/>
              </w:rPr>
              <w:t>年</w:t>
            </w:r>
            <w:r>
              <w:rPr>
                <w:rFonts w:hint="eastAsia"/>
                <w:color w:val="000000"/>
                <w:kern w:val="0"/>
                <w:sz w:val="20"/>
                <w:szCs w:val="20"/>
              </w:rPr>
              <w:t>1</w:t>
            </w:r>
            <w:r>
              <w:rPr>
                <w:rFonts w:hint="eastAsia"/>
                <w:color w:val="000000"/>
                <w:kern w:val="0"/>
                <w:sz w:val="20"/>
                <w:szCs w:val="20"/>
              </w:rPr>
              <w:t>月</w:t>
            </w:r>
            <w:r>
              <w:rPr>
                <w:rFonts w:hint="eastAsia"/>
                <w:color w:val="000000"/>
                <w:kern w:val="0"/>
                <w:sz w:val="20"/>
                <w:szCs w:val="20"/>
              </w:rPr>
              <w:t>1</w:t>
            </w:r>
            <w:r>
              <w:rPr>
                <w:rFonts w:hint="eastAsia"/>
                <w:color w:val="000000"/>
                <w:kern w:val="0"/>
                <w:sz w:val="20"/>
                <w:szCs w:val="20"/>
              </w:rPr>
              <w:t>日以后出生</w:t>
            </w:r>
          </w:p>
        </w:tc>
        <w:tc>
          <w:tcPr>
            <w:tcW w:w="567"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不限</w:t>
            </w:r>
          </w:p>
        </w:tc>
        <w:tc>
          <w:tcPr>
            <w:tcW w:w="113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全日制硕士研究生</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硕士</w:t>
            </w:r>
          </w:p>
        </w:tc>
        <w:tc>
          <w:tcPr>
            <w:tcW w:w="3402"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政治学类或课程与教学论（学科教学），</w:t>
            </w:r>
            <w:r>
              <w:rPr>
                <w:rFonts w:hint="eastAsia"/>
                <w:color w:val="000000"/>
                <w:kern w:val="0"/>
                <w:sz w:val="20"/>
                <w:szCs w:val="20"/>
              </w:rPr>
              <w:t>2018</w:t>
            </w:r>
            <w:r>
              <w:rPr>
                <w:rFonts w:hint="eastAsia"/>
                <w:color w:val="000000"/>
                <w:kern w:val="0"/>
                <w:sz w:val="20"/>
                <w:szCs w:val="20"/>
              </w:rPr>
              <w:t>届、</w:t>
            </w:r>
            <w:r>
              <w:rPr>
                <w:rFonts w:hint="eastAsia"/>
                <w:color w:val="000000"/>
                <w:kern w:val="0"/>
                <w:sz w:val="20"/>
                <w:szCs w:val="20"/>
              </w:rPr>
              <w:t>2019</w:t>
            </w:r>
            <w:r>
              <w:rPr>
                <w:rFonts w:hint="eastAsia"/>
                <w:color w:val="000000"/>
                <w:kern w:val="0"/>
                <w:sz w:val="20"/>
                <w:szCs w:val="20"/>
              </w:rPr>
              <w:t>届硕士毕业生</w:t>
            </w:r>
          </w:p>
        </w:tc>
        <w:tc>
          <w:tcPr>
            <w:tcW w:w="1843" w:type="dxa"/>
            <w:vMerge/>
            <w:vAlign w:val="center"/>
          </w:tcPr>
          <w:p w:rsidR="003C4553" w:rsidRDefault="003C4553" w:rsidP="00994B45">
            <w:pPr>
              <w:adjustRightInd w:val="0"/>
              <w:snapToGrid w:val="0"/>
              <w:spacing w:line="240" w:lineRule="atLeast"/>
              <w:jc w:val="left"/>
              <w:rPr>
                <w:color w:val="000000"/>
                <w:kern w:val="0"/>
                <w:sz w:val="20"/>
                <w:szCs w:val="20"/>
              </w:rPr>
            </w:pPr>
          </w:p>
        </w:tc>
      </w:tr>
      <w:tr w:rsidR="003C4553" w:rsidTr="00994B45">
        <w:trPr>
          <w:trHeight w:val="294"/>
        </w:trPr>
        <w:tc>
          <w:tcPr>
            <w:tcW w:w="709" w:type="dxa"/>
            <w:vAlign w:val="center"/>
          </w:tcPr>
          <w:p w:rsidR="003C4553" w:rsidRDefault="003C4553" w:rsidP="00994B45">
            <w:pPr>
              <w:widowControl/>
              <w:adjustRightInd w:val="0"/>
              <w:snapToGrid w:val="0"/>
              <w:spacing w:line="240" w:lineRule="atLeast"/>
              <w:jc w:val="left"/>
              <w:rPr>
                <w:rFonts w:ascii="宋体"/>
                <w:color w:val="000000"/>
                <w:kern w:val="0"/>
                <w:sz w:val="20"/>
                <w:szCs w:val="20"/>
              </w:rPr>
            </w:pPr>
            <w:r>
              <w:rPr>
                <w:rFonts w:ascii="宋体" w:hint="eastAsia"/>
                <w:color w:val="000000"/>
                <w:kern w:val="0"/>
                <w:sz w:val="20"/>
                <w:szCs w:val="20"/>
              </w:rPr>
              <w:t>5</w:t>
            </w:r>
          </w:p>
        </w:tc>
        <w:tc>
          <w:tcPr>
            <w:tcW w:w="184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株洲市南方中学</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D5</w:t>
            </w:r>
          </w:p>
        </w:tc>
        <w:tc>
          <w:tcPr>
            <w:tcW w:w="1418" w:type="dxa"/>
            <w:noWrap/>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高中数学教师</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专技</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w:t>
            </w:r>
          </w:p>
        </w:tc>
        <w:tc>
          <w:tcPr>
            <w:tcW w:w="1701"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1990</w:t>
            </w:r>
            <w:r>
              <w:rPr>
                <w:rFonts w:hint="eastAsia"/>
                <w:color w:val="000000"/>
                <w:kern w:val="0"/>
                <w:sz w:val="20"/>
                <w:szCs w:val="20"/>
              </w:rPr>
              <w:t>年</w:t>
            </w:r>
            <w:r>
              <w:rPr>
                <w:rFonts w:hint="eastAsia"/>
                <w:color w:val="000000"/>
                <w:kern w:val="0"/>
                <w:sz w:val="20"/>
                <w:szCs w:val="20"/>
              </w:rPr>
              <w:t>1</w:t>
            </w:r>
            <w:r>
              <w:rPr>
                <w:rFonts w:hint="eastAsia"/>
                <w:color w:val="000000"/>
                <w:kern w:val="0"/>
                <w:sz w:val="20"/>
                <w:szCs w:val="20"/>
              </w:rPr>
              <w:t>月</w:t>
            </w:r>
            <w:r>
              <w:rPr>
                <w:rFonts w:hint="eastAsia"/>
                <w:color w:val="000000"/>
                <w:kern w:val="0"/>
                <w:sz w:val="20"/>
                <w:szCs w:val="20"/>
              </w:rPr>
              <w:t>1</w:t>
            </w:r>
            <w:r>
              <w:rPr>
                <w:rFonts w:hint="eastAsia"/>
                <w:color w:val="000000"/>
                <w:kern w:val="0"/>
                <w:sz w:val="20"/>
                <w:szCs w:val="20"/>
              </w:rPr>
              <w:t>日以后出生</w:t>
            </w:r>
          </w:p>
        </w:tc>
        <w:tc>
          <w:tcPr>
            <w:tcW w:w="567"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不限</w:t>
            </w:r>
          </w:p>
        </w:tc>
        <w:tc>
          <w:tcPr>
            <w:tcW w:w="113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全日制硕士研究生</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硕士</w:t>
            </w:r>
          </w:p>
        </w:tc>
        <w:tc>
          <w:tcPr>
            <w:tcW w:w="3402"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数学类，</w:t>
            </w:r>
            <w:r>
              <w:rPr>
                <w:rFonts w:hint="eastAsia"/>
                <w:color w:val="000000"/>
                <w:kern w:val="0"/>
                <w:sz w:val="20"/>
                <w:szCs w:val="20"/>
              </w:rPr>
              <w:t>2018</w:t>
            </w:r>
            <w:r>
              <w:rPr>
                <w:rFonts w:hint="eastAsia"/>
                <w:color w:val="000000"/>
                <w:kern w:val="0"/>
                <w:sz w:val="20"/>
                <w:szCs w:val="20"/>
              </w:rPr>
              <w:t>届、</w:t>
            </w:r>
            <w:r>
              <w:rPr>
                <w:rFonts w:hint="eastAsia"/>
                <w:color w:val="000000"/>
                <w:kern w:val="0"/>
                <w:sz w:val="20"/>
                <w:szCs w:val="20"/>
              </w:rPr>
              <w:t>2019</w:t>
            </w:r>
            <w:r>
              <w:rPr>
                <w:rFonts w:hint="eastAsia"/>
                <w:color w:val="000000"/>
                <w:kern w:val="0"/>
                <w:sz w:val="20"/>
                <w:szCs w:val="20"/>
              </w:rPr>
              <w:t>届硕士毕业生</w:t>
            </w:r>
          </w:p>
        </w:tc>
        <w:tc>
          <w:tcPr>
            <w:tcW w:w="1843" w:type="dxa"/>
            <w:vMerge/>
            <w:vAlign w:val="center"/>
          </w:tcPr>
          <w:p w:rsidR="003C4553" w:rsidRDefault="003C4553" w:rsidP="00994B45">
            <w:pPr>
              <w:adjustRightInd w:val="0"/>
              <w:snapToGrid w:val="0"/>
              <w:spacing w:line="240" w:lineRule="atLeast"/>
              <w:jc w:val="left"/>
              <w:rPr>
                <w:color w:val="000000"/>
                <w:kern w:val="0"/>
                <w:sz w:val="20"/>
                <w:szCs w:val="20"/>
              </w:rPr>
            </w:pPr>
          </w:p>
        </w:tc>
      </w:tr>
      <w:tr w:rsidR="003C4553" w:rsidTr="00994B45">
        <w:trPr>
          <w:trHeight w:val="233"/>
        </w:trPr>
        <w:tc>
          <w:tcPr>
            <w:tcW w:w="709" w:type="dxa"/>
            <w:vAlign w:val="center"/>
          </w:tcPr>
          <w:p w:rsidR="003C4553" w:rsidRDefault="003C4553" w:rsidP="00994B45">
            <w:pPr>
              <w:widowControl/>
              <w:adjustRightInd w:val="0"/>
              <w:snapToGrid w:val="0"/>
              <w:spacing w:line="240" w:lineRule="atLeast"/>
              <w:jc w:val="left"/>
              <w:rPr>
                <w:rFonts w:ascii="宋体"/>
                <w:color w:val="000000"/>
                <w:kern w:val="0"/>
                <w:sz w:val="20"/>
                <w:szCs w:val="20"/>
              </w:rPr>
            </w:pPr>
            <w:r>
              <w:rPr>
                <w:rFonts w:ascii="宋体" w:hint="eastAsia"/>
                <w:color w:val="000000"/>
                <w:kern w:val="0"/>
                <w:sz w:val="20"/>
                <w:szCs w:val="20"/>
              </w:rPr>
              <w:t>6</w:t>
            </w:r>
          </w:p>
        </w:tc>
        <w:tc>
          <w:tcPr>
            <w:tcW w:w="184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株洲市南方中学</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D6</w:t>
            </w:r>
          </w:p>
        </w:tc>
        <w:tc>
          <w:tcPr>
            <w:tcW w:w="141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高中地理教师</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专技</w:t>
            </w:r>
          </w:p>
        </w:tc>
        <w:tc>
          <w:tcPr>
            <w:tcW w:w="708"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w:t>
            </w:r>
          </w:p>
        </w:tc>
        <w:tc>
          <w:tcPr>
            <w:tcW w:w="1701"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1990</w:t>
            </w:r>
            <w:r>
              <w:rPr>
                <w:rFonts w:hint="eastAsia"/>
                <w:color w:val="000000"/>
                <w:kern w:val="0"/>
                <w:sz w:val="20"/>
                <w:szCs w:val="20"/>
              </w:rPr>
              <w:t>年</w:t>
            </w:r>
            <w:r>
              <w:rPr>
                <w:rFonts w:hint="eastAsia"/>
                <w:color w:val="000000"/>
                <w:kern w:val="0"/>
                <w:sz w:val="20"/>
                <w:szCs w:val="20"/>
              </w:rPr>
              <w:t>1</w:t>
            </w:r>
            <w:r>
              <w:rPr>
                <w:rFonts w:hint="eastAsia"/>
                <w:color w:val="000000"/>
                <w:kern w:val="0"/>
                <w:sz w:val="20"/>
                <w:szCs w:val="20"/>
              </w:rPr>
              <w:t>月</w:t>
            </w:r>
            <w:r>
              <w:rPr>
                <w:rFonts w:hint="eastAsia"/>
                <w:color w:val="000000"/>
                <w:kern w:val="0"/>
                <w:sz w:val="20"/>
                <w:szCs w:val="20"/>
              </w:rPr>
              <w:t>1</w:t>
            </w:r>
            <w:r>
              <w:rPr>
                <w:rFonts w:hint="eastAsia"/>
                <w:color w:val="000000"/>
                <w:kern w:val="0"/>
                <w:sz w:val="20"/>
                <w:szCs w:val="20"/>
              </w:rPr>
              <w:t>日以后出生</w:t>
            </w:r>
          </w:p>
        </w:tc>
        <w:tc>
          <w:tcPr>
            <w:tcW w:w="567"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不限</w:t>
            </w:r>
          </w:p>
        </w:tc>
        <w:tc>
          <w:tcPr>
            <w:tcW w:w="1134"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全日制硕士研究生</w:t>
            </w:r>
          </w:p>
        </w:tc>
        <w:tc>
          <w:tcPr>
            <w:tcW w:w="709"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硕士</w:t>
            </w:r>
          </w:p>
        </w:tc>
        <w:tc>
          <w:tcPr>
            <w:tcW w:w="3402" w:type="dxa"/>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地理学类，</w:t>
            </w:r>
            <w:r>
              <w:rPr>
                <w:rFonts w:hint="eastAsia"/>
                <w:color w:val="000000"/>
                <w:kern w:val="0"/>
                <w:sz w:val="20"/>
                <w:szCs w:val="20"/>
              </w:rPr>
              <w:t>2018</w:t>
            </w:r>
            <w:r>
              <w:rPr>
                <w:rFonts w:hint="eastAsia"/>
                <w:color w:val="000000"/>
                <w:kern w:val="0"/>
                <w:sz w:val="20"/>
                <w:szCs w:val="20"/>
              </w:rPr>
              <w:t>届、</w:t>
            </w:r>
            <w:r>
              <w:rPr>
                <w:rFonts w:hint="eastAsia"/>
                <w:color w:val="000000"/>
                <w:kern w:val="0"/>
                <w:sz w:val="20"/>
                <w:szCs w:val="20"/>
              </w:rPr>
              <w:t>2019</w:t>
            </w:r>
            <w:r>
              <w:rPr>
                <w:rFonts w:hint="eastAsia"/>
                <w:color w:val="000000"/>
                <w:kern w:val="0"/>
                <w:sz w:val="20"/>
                <w:szCs w:val="20"/>
              </w:rPr>
              <w:t>届硕士毕业生</w:t>
            </w:r>
          </w:p>
        </w:tc>
        <w:tc>
          <w:tcPr>
            <w:tcW w:w="1843" w:type="dxa"/>
            <w:vMerge/>
            <w:vAlign w:val="center"/>
          </w:tcPr>
          <w:p w:rsidR="003C4553" w:rsidRDefault="003C4553" w:rsidP="00994B45">
            <w:pPr>
              <w:widowControl/>
              <w:adjustRightInd w:val="0"/>
              <w:snapToGrid w:val="0"/>
              <w:spacing w:line="240" w:lineRule="atLeast"/>
              <w:jc w:val="left"/>
              <w:rPr>
                <w:color w:val="000000"/>
                <w:kern w:val="0"/>
                <w:sz w:val="20"/>
                <w:szCs w:val="20"/>
              </w:rPr>
            </w:pPr>
          </w:p>
        </w:tc>
      </w:tr>
      <w:tr w:rsidR="003C4553" w:rsidTr="00994B45">
        <w:trPr>
          <w:trHeight w:val="307"/>
        </w:trPr>
        <w:tc>
          <w:tcPr>
            <w:tcW w:w="709"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hint="eastAsia"/>
                <w:color w:val="000000"/>
                <w:kern w:val="0"/>
                <w:sz w:val="20"/>
                <w:szCs w:val="20"/>
              </w:rPr>
              <w:t>7</w:t>
            </w:r>
          </w:p>
        </w:tc>
        <w:tc>
          <w:tcPr>
            <w:tcW w:w="1844" w:type="dxa"/>
            <w:noWrap/>
            <w:vAlign w:val="center"/>
          </w:tcPr>
          <w:p w:rsidR="003C4553" w:rsidRDefault="003C4553" w:rsidP="00994B45">
            <w:pPr>
              <w:widowControl/>
              <w:adjustRightInd w:val="0"/>
              <w:snapToGrid w:val="0"/>
              <w:spacing w:line="240" w:lineRule="atLeast"/>
              <w:jc w:val="center"/>
              <w:rPr>
                <w:rFonts w:ascii="宋体"/>
                <w:color w:val="000000"/>
                <w:kern w:val="0"/>
                <w:sz w:val="20"/>
                <w:szCs w:val="20"/>
              </w:rPr>
            </w:pPr>
            <w:r>
              <w:rPr>
                <w:rFonts w:ascii="宋体"/>
                <w:color w:val="000000"/>
                <w:kern w:val="0"/>
                <w:sz w:val="20"/>
                <w:szCs w:val="20"/>
              </w:rPr>
              <w:t>株洲市二中初中部</w:t>
            </w:r>
          </w:p>
        </w:tc>
        <w:tc>
          <w:tcPr>
            <w:tcW w:w="708"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hint="eastAsia"/>
                <w:color w:val="000000"/>
                <w:kern w:val="0"/>
                <w:sz w:val="20"/>
                <w:szCs w:val="20"/>
              </w:rPr>
              <w:t>D7</w:t>
            </w:r>
          </w:p>
        </w:tc>
        <w:tc>
          <w:tcPr>
            <w:tcW w:w="1418"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color w:val="000000"/>
                <w:kern w:val="0"/>
                <w:sz w:val="20"/>
                <w:szCs w:val="20"/>
              </w:rPr>
              <w:t>初中生物教师</w:t>
            </w:r>
          </w:p>
        </w:tc>
        <w:tc>
          <w:tcPr>
            <w:tcW w:w="709" w:type="dxa"/>
            <w:noWrap/>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专技</w:t>
            </w:r>
          </w:p>
        </w:tc>
        <w:tc>
          <w:tcPr>
            <w:tcW w:w="708" w:type="dxa"/>
            <w:noWrap/>
            <w:vAlign w:val="center"/>
          </w:tcPr>
          <w:p w:rsidR="003C4553" w:rsidRDefault="003C4553" w:rsidP="00994B45">
            <w:pPr>
              <w:widowControl/>
              <w:adjustRightInd w:val="0"/>
              <w:snapToGrid w:val="0"/>
              <w:spacing w:line="240" w:lineRule="atLeast"/>
              <w:jc w:val="left"/>
              <w:rPr>
                <w:color w:val="000000"/>
                <w:kern w:val="0"/>
                <w:sz w:val="20"/>
                <w:szCs w:val="20"/>
              </w:rPr>
            </w:pPr>
            <w:r>
              <w:rPr>
                <w:rFonts w:hint="eastAsia"/>
                <w:color w:val="000000"/>
                <w:kern w:val="0"/>
                <w:sz w:val="20"/>
                <w:szCs w:val="20"/>
              </w:rPr>
              <w:t>1</w:t>
            </w:r>
          </w:p>
        </w:tc>
        <w:tc>
          <w:tcPr>
            <w:tcW w:w="1701"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hint="eastAsia"/>
                <w:color w:val="000000"/>
                <w:kern w:val="0"/>
                <w:sz w:val="20"/>
                <w:szCs w:val="20"/>
              </w:rPr>
              <w:t>1969年7月1日以后出生</w:t>
            </w:r>
          </w:p>
        </w:tc>
        <w:tc>
          <w:tcPr>
            <w:tcW w:w="567"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color w:val="000000"/>
                <w:kern w:val="0"/>
                <w:sz w:val="20"/>
                <w:szCs w:val="20"/>
              </w:rPr>
              <w:t>不限</w:t>
            </w:r>
          </w:p>
        </w:tc>
        <w:tc>
          <w:tcPr>
            <w:tcW w:w="1134"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color w:val="000000"/>
                <w:kern w:val="0"/>
                <w:sz w:val="20"/>
                <w:szCs w:val="20"/>
              </w:rPr>
              <w:t>本科</w:t>
            </w:r>
          </w:p>
        </w:tc>
        <w:tc>
          <w:tcPr>
            <w:tcW w:w="709"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color w:val="000000"/>
                <w:kern w:val="0"/>
                <w:sz w:val="20"/>
                <w:szCs w:val="20"/>
              </w:rPr>
              <w:t>不限</w:t>
            </w:r>
          </w:p>
        </w:tc>
        <w:tc>
          <w:tcPr>
            <w:tcW w:w="3402" w:type="dxa"/>
            <w:noWrap/>
            <w:vAlign w:val="center"/>
          </w:tcPr>
          <w:p w:rsidR="003C4553" w:rsidRDefault="003C4553" w:rsidP="00994B45">
            <w:pPr>
              <w:widowControl/>
              <w:adjustRightInd w:val="0"/>
              <w:snapToGrid w:val="0"/>
              <w:spacing w:line="240" w:lineRule="atLeast"/>
              <w:rPr>
                <w:rFonts w:ascii="宋体"/>
                <w:color w:val="000000"/>
                <w:kern w:val="0"/>
                <w:sz w:val="20"/>
                <w:szCs w:val="20"/>
              </w:rPr>
            </w:pPr>
            <w:r>
              <w:rPr>
                <w:rFonts w:ascii="宋体"/>
                <w:color w:val="000000"/>
                <w:kern w:val="0"/>
                <w:sz w:val="20"/>
                <w:szCs w:val="20"/>
              </w:rPr>
              <w:t>生物专业</w:t>
            </w:r>
            <w:r>
              <w:rPr>
                <w:rFonts w:hAnsi="宋体" w:hint="eastAsia"/>
                <w:color w:val="000000"/>
                <w:kern w:val="0"/>
                <w:sz w:val="20"/>
                <w:szCs w:val="20"/>
              </w:rPr>
              <w:t>。</w:t>
            </w:r>
          </w:p>
        </w:tc>
        <w:tc>
          <w:tcPr>
            <w:tcW w:w="1843" w:type="dxa"/>
          </w:tcPr>
          <w:p w:rsidR="003C4553" w:rsidRDefault="003C4553" w:rsidP="00994B45">
            <w:pPr>
              <w:widowControl/>
              <w:adjustRightInd w:val="0"/>
              <w:snapToGrid w:val="0"/>
              <w:spacing w:line="240" w:lineRule="atLeast"/>
              <w:rPr>
                <w:rFonts w:ascii="宋体"/>
                <w:color w:val="000000"/>
                <w:kern w:val="0"/>
                <w:sz w:val="20"/>
                <w:szCs w:val="20"/>
              </w:rPr>
            </w:pPr>
            <w:r>
              <w:rPr>
                <w:rFonts w:ascii="宋体"/>
                <w:color w:val="000000"/>
                <w:kern w:val="0"/>
                <w:sz w:val="20"/>
                <w:szCs w:val="20"/>
              </w:rPr>
              <w:t>人才引进</w:t>
            </w:r>
            <w:r>
              <w:rPr>
                <w:rFonts w:ascii="宋体" w:hint="eastAsia"/>
                <w:color w:val="000000"/>
                <w:kern w:val="0"/>
                <w:sz w:val="20"/>
                <w:szCs w:val="20"/>
              </w:rPr>
              <w:t>；有</w:t>
            </w:r>
            <w:r>
              <w:rPr>
                <w:rFonts w:ascii="宋体"/>
                <w:color w:val="000000"/>
                <w:kern w:val="0"/>
                <w:sz w:val="20"/>
                <w:szCs w:val="20"/>
              </w:rPr>
              <w:t>副高及以上教师职称</w:t>
            </w:r>
            <w:r>
              <w:rPr>
                <w:rFonts w:ascii="宋体" w:hint="eastAsia"/>
                <w:color w:val="000000"/>
                <w:kern w:val="0"/>
                <w:sz w:val="20"/>
                <w:szCs w:val="20"/>
              </w:rPr>
              <w:t>。</w:t>
            </w:r>
          </w:p>
        </w:tc>
      </w:tr>
      <w:tr w:rsidR="003C4553" w:rsidTr="00994B45">
        <w:trPr>
          <w:trHeight w:val="307"/>
        </w:trPr>
        <w:tc>
          <w:tcPr>
            <w:tcW w:w="709" w:type="dxa"/>
            <w:noWrap/>
            <w:vAlign w:val="center"/>
          </w:tcPr>
          <w:p w:rsidR="003C4553" w:rsidRDefault="003C4553" w:rsidP="00994B45">
            <w:pPr>
              <w:widowControl/>
              <w:rPr>
                <w:rFonts w:ascii="宋体"/>
                <w:color w:val="000000"/>
                <w:kern w:val="0"/>
                <w:sz w:val="20"/>
                <w:szCs w:val="20"/>
              </w:rPr>
            </w:pPr>
            <w:r>
              <w:rPr>
                <w:rFonts w:ascii="宋体"/>
                <w:color w:val="000000"/>
                <w:kern w:val="0"/>
                <w:sz w:val="20"/>
                <w:szCs w:val="20"/>
              </w:rPr>
              <w:t>合计</w:t>
            </w:r>
          </w:p>
        </w:tc>
        <w:tc>
          <w:tcPr>
            <w:tcW w:w="1844" w:type="dxa"/>
            <w:noWrap/>
            <w:vAlign w:val="center"/>
          </w:tcPr>
          <w:p w:rsidR="003C4553" w:rsidRDefault="003C4553" w:rsidP="00994B45">
            <w:pPr>
              <w:widowControl/>
              <w:jc w:val="center"/>
              <w:rPr>
                <w:rFonts w:ascii="宋体"/>
                <w:color w:val="000000"/>
                <w:kern w:val="0"/>
                <w:sz w:val="20"/>
                <w:szCs w:val="20"/>
              </w:rPr>
            </w:pPr>
          </w:p>
        </w:tc>
        <w:tc>
          <w:tcPr>
            <w:tcW w:w="708" w:type="dxa"/>
            <w:noWrap/>
            <w:vAlign w:val="center"/>
          </w:tcPr>
          <w:p w:rsidR="003C4553" w:rsidRDefault="003C4553" w:rsidP="00994B45">
            <w:pPr>
              <w:widowControl/>
              <w:rPr>
                <w:rFonts w:ascii="宋体"/>
                <w:color w:val="000000"/>
                <w:kern w:val="0"/>
                <w:sz w:val="20"/>
                <w:szCs w:val="20"/>
              </w:rPr>
            </w:pPr>
          </w:p>
        </w:tc>
        <w:tc>
          <w:tcPr>
            <w:tcW w:w="1418" w:type="dxa"/>
            <w:noWrap/>
            <w:vAlign w:val="center"/>
          </w:tcPr>
          <w:p w:rsidR="003C4553" w:rsidRDefault="003C4553" w:rsidP="00994B45">
            <w:pPr>
              <w:widowControl/>
              <w:rPr>
                <w:rFonts w:ascii="宋体"/>
                <w:color w:val="000000"/>
                <w:kern w:val="0"/>
                <w:sz w:val="20"/>
                <w:szCs w:val="20"/>
              </w:rPr>
            </w:pPr>
          </w:p>
        </w:tc>
        <w:tc>
          <w:tcPr>
            <w:tcW w:w="709" w:type="dxa"/>
            <w:noWrap/>
            <w:vAlign w:val="center"/>
          </w:tcPr>
          <w:p w:rsidR="003C4553" w:rsidRDefault="003C4553" w:rsidP="00994B45">
            <w:pPr>
              <w:widowControl/>
              <w:rPr>
                <w:rFonts w:ascii="宋体"/>
                <w:color w:val="000000"/>
                <w:kern w:val="0"/>
                <w:sz w:val="20"/>
                <w:szCs w:val="20"/>
              </w:rPr>
            </w:pPr>
          </w:p>
        </w:tc>
        <w:tc>
          <w:tcPr>
            <w:tcW w:w="708" w:type="dxa"/>
            <w:noWrap/>
            <w:vAlign w:val="center"/>
          </w:tcPr>
          <w:p w:rsidR="003C4553" w:rsidRDefault="003C4553" w:rsidP="00994B45">
            <w:pPr>
              <w:widowControl/>
              <w:jc w:val="center"/>
              <w:rPr>
                <w:rFonts w:ascii="宋体"/>
                <w:color w:val="000000"/>
                <w:kern w:val="0"/>
                <w:sz w:val="20"/>
                <w:szCs w:val="20"/>
              </w:rPr>
            </w:pPr>
            <w:r>
              <w:rPr>
                <w:rFonts w:ascii="宋体" w:hint="eastAsia"/>
                <w:color w:val="000000"/>
                <w:kern w:val="0"/>
                <w:sz w:val="20"/>
                <w:szCs w:val="20"/>
              </w:rPr>
              <w:t>7</w:t>
            </w:r>
          </w:p>
        </w:tc>
        <w:tc>
          <w:tcPr>
            <w:tcW w:w="1701" w:type="dxa"/>
            <w:noWrap/>
            <w:vAlign w:val="center"/>
          </w:tcPr>
          <w:p w:rsidR="003C4553" w:rsidRDefault="003C4553" w:rsidP="00994B45">
            <w:pPr>
              <w:widowControl/>
              <w:rPr>
                <w:rFonts w:ascii="宋体"/>
                <w:color w:val="000000"/>
                <w:kern w:val="0"/>
                <w:sz w:val="20"/>
                <w:szCs w:val="20"/>
              </w:rPr>
            </w:pPr>
          </w:p>
        </w:tc>
        <w:tc>
          <w:tcPr>
            <w:tcW w:w="567" w:type="dxa"/>
            <w:noWrap/>
            <w:vAlign w:val="center"/>
          </w:tcPr>
          <w:p w:rsidR="003C4553" w:rsidRDefault="003C4553" w:rsidP="00994B45">
            <w:pPr>
              <w:widowControl/>
              <w:rPr>
                <w:rFonts w:ascii="宋体"/>
                <w:color w:val="000000"/>
                <w:kern w:val="0"/>
                <w:sz w:val="20"/>
                <w:szCs w:val="20"/>
              </w:rPr>
            </w:pPr>
          </w:p>
        </w:tc>
        <w:tc>
          <w:tcPr>
            <w:tcW w:w="1134" w:type="dxa"/>
            <w:noWrap/>
            <w:vAlign w:val="center"/>
          </w:tcPr>
          <w:p w:rsidR="003C4553" w:rsidRDefault="003C4553" w:rsidP="00994B45">
            <w:pPr>
              <w:widowControl/>
              <w:rPr>
                <w:rFonts w:ascii="宋体"/>
                <w:color w:val="000000"/>
                <w:kern w:val="0"/>
                <w:sz w:val="20"/>
                <w:szCs w:val="20"/>
              </w:rPr>
            </w:pPr>
          </w:p>
        </w:tc>
        <w:tc>
          <w:tcPr>
            <w:tcW w:w="709" w:type="dxa"/>
            <w:noWrap/>
            <w:vAlign w:val="center"/>
          </w:tcPr>
          <w:p w:rsidR="003C4553" w:rsidRDefault="003C4553" w:rsidP="00994B45">
            <w:pPr>
              <w:widowControl/>
              <w:rPr>
                <w:rFonts w:ascii="宋体"/>
                <w:color w:val="000000"/>
                <w:kern w:val="0"/>
                <w:sz w:val="20"/>
                <w:szCs w:val="20"/>
              </w:rPr>
            </w:pPr>
          </w:p>
        </w:tc>
        <w:tc>
          <w:tcPr>
            <w:tcW w:w="3402" w:type="dxa"/>
            <w:noWrap/>
            <w:vAlign w:val="center"/>
          </w:tcPr>
          <w:p w:rsidR="003C4553" w:rsidRDefault="003C4553" w:rsidP="00994B45">
            <w:pPr>
              <w:widowControl/>
              <w:rPr>
                <w:rFonts w:ascii="宋体"/>
                <w:color w:val="000000"/>
                <w:kern w:val="0"/>
                <w:sz w:val="20"/>
                <w:szCs w:val="20"/>
              </w:rPr>
            </w:pPr>
          </w:p>
        </w:tc>
        <w:tc>
          <w:tcPr>
            <w:tcW w:w="1843" w:type="dxa"/>
          </w:tcPr>
          <w:p w:rsidR="003C4553" w:rsidRDefault="003C4553" w:rsidP="00994B45">
            <w:pPr>
              <w:widowControl/>
              <w:rPr>
                <w:rFonts w:ascii="宋体"/>
                <w:color w:val="000000"/>
                <w:kern w:val="0"/>
                <w:sz w:val="20"/>
                <w:szCs w:val="20"/>
              </w:rPr>
            </w:pPr>
          </w:p>
        </w:tc>
      </w:tr>
    </w:tbl>
    <w:p w:rsidR="00DB0251" w:rsidRPr="003C4553" w:rsidRDefault="003C4553" w:rsidP="003C4553">
      <w:pPr>
        <w:adjustRightInd w:val="0"/>
        <w:snapToGrid w:val="0"/>
        <w:spacing w:line="240" w:lineRule="atLeast"/>
        <w:rPr>
          <w:rFonts w:ascii="宋体" w:cs="仿宋_GB2312"/>
          <w:color w:val="000000"/>
          <w:sz w:val="20"/>
          <w:szCs w:val="20"/>
        </w:rPr>
      </w:pPr>
      <w:r>
        <w:rPr>
          <w:rFonts w:ascii="宋体" w:cs="仿宋_GB2312" w:hint="eastAsia"/>
          <w:color w:val="000000"/>
          <w:sz w:val="20"/>
          <w:szCs w:val="20"/>
        </w:rPr>
        <w:t>说明：专业可参照《2018年湖南省考试录用公务员专业指导目录》。若师范类高校设置的师范类专业未纳入此目录的，经株洲市教育局认定后方可。</w:t>
      </w:r>
    </w:p>
    <w:sectPr w:rsidR="00DB0251" w:rsidRPr="003C4553" w:rsidSect="003C455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4553"/>
    <w:rsid w:val="003C4553"/>
    <w:rsid w:val="00DB0251"/>
    <w:rsid w:val="00FD6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C45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2019-02-22T09:27:00Z</dcterms:created>
  <dcterms:modified xsi:type="dcterms:W3CDTF">2019-02-22T09:28:00Z</dcterms:modified>
</cp:coreProperties>
</file>