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02C" w:rsidRPr="0068302C" w:rsidRDefault="0068302C" w:rsidP="0068302C">
      <w:pPr>
        <w:spacing w:line="600" w:lineRule="exact"/>
        <w:rPr>
          <w:rFonts w:hint="eastAsia"/>
          <w:szCs w:val="32"/>
        </w:rPr>
      </w:pPr>
      <w:r w:rsidRPr="0068302C">
        <w:rPr>
          <w:rFonts w:hint="eastAsia"/>
          <w:szCs w:val="32"/>
        </w:rPr>
        <w:t>附表</w:t>
      </w:r>
    </w:p>
    <w:tbl>
      <w:tblPr>
        <w:tblpPr w:leftFromText="180" w:rightFromText="180" w:vertAnchor="text" w:horzAnchor="page" w:tblpX="2626" w:tblpY="331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4"/>
        <w:gridCol w:w="6021"/>
        <w:gridCol w:w="4700"/>
        <w:gridCol w:w="66"/>
        <w:gridCol w:w="1918"/>
      </w:tblGrid>
      <w:tr w:rsidR="0068302C" w:rsidRPr="0068302C" w:rsidTr="00804EC9">
        <w:trPr>
          <w:trHeight w:val="904"/>
        </w:trPr>
        <w:tc>
          <w:tcPr>
            <w:tcW w:w="13749" w:type="dxa"/>
            <w:gridSpan w:val="5"/>
            <w:vMerge w:val="restart"/>
            <w:vAlign w:val="center"/>
          </w:tcPr>
          <w:p w:rsidR="0068302C" w:rsidRPr="0068302C" w:rsidRDefault="00804EC9" w:rsidP="00804EC9">
            <w:pPr>
              <w:spacing w:afterLines="50" w:after="223" w:line="600" w:lineRule="exact"/>
              <w:jc w:val="left"/>
              <w:textAlignment w:val="center"/>
              <w:rPr>
                <w:rFonts w:ascii="方正小标宋简体" w:eastAsia="方正小标宋简体" w:hAnsi="宋体" w:cs="宋体" w:hint="eastAsia"/>
                <w:color w:val="000000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  <w:lang w:bidi="ar"/>
              </w:rPr>
              <w:t xml:space="preserve">            </w:t>
            </w:r>
            <w:bookmarkStart w:id="0" w:name="_GoBack"/>
            <w:bookmarkEnd w:id="0"/>
            <w:r w:rsidR="0068302C" w:rsidRPr="0068302C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  <w:lang w:bidi="ar"/>
              </w:rPr>
              <w:t>荷塘区2018年度科技计划项目安排表</w:t>
            </w:r>
          </w:p>
        </w:tc>
      </w:tr>
      <w:tr w:rsidR="0068302C" w:rsidRPr="0068302C" w:rsidTr="00804EC9">
        <w:trPr>
          <w:trHeight w:val="660"/>
        </w:trPr>
        <w:tc>
          <w:tcPr>
            <w:tcW w:w="13749" w:type="dxa"/>
            <w:gridSpan w:val="5"/>
            <w:vMerge/>
            <w:vAlign w:val="center"/>
          </w:tcPr>
          <w:p w:rsidR="0068302C" w:rsidRPr="0068302C" w:rsidRDefault="0068302C" w:rsidP="00804EC9">
            <w:pPr>
              <w:spacing w:line="600" w:lineRule="exact"/>
              <w:ind w:firstLineChars="200" w:firstLine="562"/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</w:pPr>
          </w:p>
        </w:tc>
      </w:tr>
      <w:tr w:rsidR="00804EC9" w:rsidRPr="0068302C" w:rsidTr="00804EC9">
        <w:trPr>
          <w:gridAfter w:val="1"/>
          <w:wAfter w:w="1918" w:type="dxa"/>
          <w:trHeight w:val="99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EC9" w:rsidRPr="0068302C" w:rsidRDefault="00804EC9" w:rsidP="00804EC9">
            <w:pPr>
              <w:spacing w:line="300" w:lineRule="exact"/>
              <w:ind w:leftChars="133" w:left="566" w:hangingChars="58" w:hanging="140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4EC9" w:rsidRPr="0068302C" w:rsidRDefault="00804EC9" w:rsidP="00804EC9">
            <w:pPr>
              <w:spacing w:line="300" w:lineRule="exact"/>
              <w:ind w:leftChars="133" w:left="566" w:hangingChars="58" w:hanging="140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300" w:lineRule="exact"/>
              <w:ind w:leftChars="133" w:left="566" w:hangingChars="58" w:hanging="140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66" w:type="dxa"/>
            <w:tcBorders>
              <w:left w:val="single" w:sz="4" w:space="0" w:color="auto"/>
            </w:tcBorders>
            <w:vAlign w:val="center"/>
          </w:tcPr>
          <w:p w:rsidR="00804EC9" w:rsidRDefault="00804EC9" w:rsidP="00804EC9">
            <w:pPr>
              <w:spacing w:line="300" w:lineRule="exact"/>
              <w:ind w:leftChars="133" w:left="566" w:hangingChars="58" w:hanging="140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</w:pPr>
          </w:p>
          <w:p w:rsidR="00804EC9" w:rsidRPr="0068302C" w:rsidRDefault="00804EC9" w:rsidP="00804EC9">
            <w:pPr>
              <w:spacing w:line="300" w:lineRule="exact"/>
              <w:ind w:leftChars="133" w:left="566" w:hangingChars="58" w:hanging="140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4"/>
              </w:rPr>
            </w:pPr>
          </w:p>
        </w:tc>
      </w:tr>
      <w:tr w:rsidR="00804EC9" w:rsidRPr="0068302C" w:rsidTr="00804EC9">
        <w:trPr>
          <w:gridAfter w:val="1"/>
          <w:wAfter w:w="1918" w:type="dxa"/>
          <w:trHeight w:val="99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600" w:lineRule="exact"/>
              <w:ind w:leftChars="133" w:left="565" w:hangingChars="58" w:hanging="139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600" w:lineRule="exact"/>
              <w:ind w:leftChars="133" w:left="565" w:hangingChars="58" w:hanging="139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汉德11.5吨轻量化磨齿螺旋锥齿轮的开发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600" w:lineRule="exact"/>
              <w:ind w:leftChars="133" w:left="565" w:hangingChars="58" w:hanging="139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汉德车桥（株洲）齿轮有限公司</w:t>
            </w:r>
          </w:p>
        </w:tc>
        <w:tc>
          <w:tcPr>
            <w:tcW w:w="66" w:type="dxa"/>
            <w:tcBorders>
              <w:lef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600" w:lineRule="exact"/>
              <w:ind w:leftChars="133" w:left="565" w:hangingChars="58" w:hanging="139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04EC9" w:rsidRPr="0068302C" w:rsidTr="00804EC9">
        <w:trPr>
          <w:gridAfter w:val="1"/>
          <w:wAfter w:w="1918" w:type="dxa"/>
          <w:trHeight w:val="773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600" w:lineRule="exact"/>
              <w:ind w:leftChars="133" w:left="565" w:hangingChars="58" w:hanging="139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600" w:lineRule="exact"/>
              <w:ind w:leftChars="133" w:left="565" w:hangingChars="58" w:hanging="139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聚晶金刚石复合片用顶锤材质的开发及应用研究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600" w:lineRule="exact"/>
              <w:ind w:leftChars="133" w:left="565" w:hangingChars="58" w:hanging="139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株洲硬质合金集团有限公司</w:t>
            </w:r>
          </w:p>
        </w:tc>
        <w:tc>
          <w:tcPr>
            <w:tcW w:w="66" w:type="dxa"/>
            <w:tcBorders>
              <w:lef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600" w:lineRule="exact"/>
              <w:ind w:leftChars="133" w:left="565" w:hangingChars="58" w:hanging="139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04EC9" w:rsidRPr="0068302C" w:rsidTr="00804EC9">
        <w:trPr>
          <w:gridAfter w:val="1"/>
          <w:wAfter w:w="1918" w:type="dxa"/>
          <w:trHeight w:val="99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600" w:lineRule="exact"/>
              <w:ind w:leftChars="133" w:left="565" w:hangingChars="58" w:hanging="139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600" w:lineRule="exact"/>
              <w:ind w:leftChars="133" w:left="565" w:hangingChars="58" w:hanging="139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区域科技成果转移转化服务能力建设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600" w:lineRule="exact"/>
              <w:ind w:leftChars="133" w:left="565" w:hangingChars="58" w:hanging="139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荷塘区科技局</w:t>
            </w:r>
          </w:p>
        </w:tc>
        <w:tc>
          <w:tcPr>
            <w:tcW w:w="66" w:type="dxa"/>
            <w:tcBorders>
              <w:lef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600" w:lineRule="exact"/>
              <w:ind w:leftChars="133" w:left="565" w:hangingChars="58" w:hanging="139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04EC9" w:rsidRPr="0068302C" w:rsidTr="00804EC9">
        <w:trPr>
          <w:gridAfter w:val="1"/>
          <w:wAfter w:w="1918" w:type="dxa"/>
          <w:trHeight w:val="755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600" w:lineRule="exact"/>
              <w:ind w:leftChars="133" w:left="565" w:hangingChars="58" w:hanging="139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600" w:lineRule="exact"/>
              <w:ind w:leftChars="133" w:left="565" w:hangingChars="58" w:hanging="139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有机聚合物电容器技术攻关和产业化项目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600" w:lineRule="exact"/>
              <w:ind w:leftChars="133" w:left="565" w:hangingChars="58" w:hanging="139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株洲宏达电子股份有限公司</w:t>
            </w:r>
          </w:p>
        </w:tc>
        <w:tc>
          <w:tcPr>
            <w:tcW w:w="66" w:type="dxa"/>
            <w:tcBorders>
              <w:lef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600" w:lineRule="exact"/>
              <w:ind w:leftChars="133" w:left="565" w:hangingChars="58" w:hanging="139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04EC9" w:rsidRPr="0068302C" w:rsidTr="00804EC9">
        <w:trPr>
          <w:gridAfter w:val="1"/>
          <w:wAfter w:w="1918" w:type="dxa"/>
          <w:trHeight w:val="99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600" w:lineRule="exact"/>
              <w:ind w:leftChars="133" w:left="565" w:hangingChars="58" w:hanging="139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600" w:lineRule="exact"/>
              <w:ind w:leftChars="-4" w:left="265" w:hangingChars="116" w:hanging="278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轨道交通装备将震降噪阻尼材料研发及产业化项目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600" w:lineRule="exact"/>
              <w:ind w:leftChars="133" w:left="565" w:hangingChars="58" w:hanging="139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株洲飞鹿高新材料技术股份有限公司</w:t>
            </w:r>
          </w:p>
        </w:tc>
        <w:tc>
          <w:tcPr>
            <w:tcW w:w="66" w:type="dxa"/>
            <w:tcBorders>
              <w:lef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600" w:lineRule="exact"/>
              <w:ind w:leftChars="133" w:left="565" w:hangingChars="58" w:hanging="139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04EC9" w:rsidRPr="0068302C" w:rsidTr="00804EC9">
        <w:trPr>
          <w:gridAfter w:val="1"/>
          <w:wAfter w:w="1918" w:type="dxa"/>
          <w:trHeight w:val="827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600" w:lineRule="exact"/>
              <w:ind w:leftChars="133" w:left="565" w:hangingChars="58" w:hanging="139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600" w:lineRule="exact"/>
              <w:ind w:leftChars="133" w:left="565" w:hangingChars="58" w:hanging="139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马来酸依那普利片关键技术开发及产业化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600" w:lineRule="exact"/>
              <w:ind w:leftChars="133" w:left="565" w:hangingChars="58" w:hanging="139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湖南千金湘江药业股份有限公司</w:t>
            </w:r>
          </w:p>
        </w:tc>
        <w:tc>
          <w:tcPr>
            <w:tcW w:w="66" w:type="dxa"/>
            <w:tcBorders>
              <w:lef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600" w:lineRule="exact"/>
              <w:ind w:leftChars="133" w:left="565" w:hangingChars="58" w:hanging="139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804EC9" w:rsidRPr="0068302C" w:rsidTr="00804EC9">
        <w:trPr>
          <w:gridAfter w:val="1"/>
          <w:wAfter w:w="1918" w:type="dxa"/>
          <w:trHeight w:val="876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600" w:lineRule="exact"/>
              <w:ind w:leftChars="133" w:left="565" w:hangingChars="58" w:hanging="139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600" w:lineRule="exact"/>
              <w:ind w:leftChars="133" w:left="565" w:hangingChars="58" w:hanging="139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浮空定高气球的研制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600" w:lineRule="exact"/>
              <w:ind w:leftChars="133" w:left="565" w:hangingChars="58" w:hanging="139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中国化工株洲橡胶研究设计院有限公司</w:t>
            </w:r>
          </w:p>
        </w:tc>
        <w:tc>
          <w:tcPr>
            <w:tcW w:w="66" w:type="dxa"/>
            <w:tcBorders>
              <w:lef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600" w:lineRule="exact"/>
              <w:ind w:leftChars="133" w:left="565" w:hangingChars="58" w:hanging="139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</w:tbl>
    <w:p w:rsidR="0068302C" w:rsidRPr="0068302C" w:rsidRDefault="0068302C" w:rsidP="0068302C">
      <w:pPr>
        <w:spacing w:afterLines="50" w:after="223" w:line="640" w:lineRule="exact"/>
        <w:ind w:left="563" w:hangingChars="128" w:hanging="563"/>
        <w:jc w:val="center"/>
        <w:textAlignment w:val="center"/>
        <w:rPr>
          <w:rFonts w:ascii="宋体" w:eastAsia="宋体" w:hAnsi="宋体" w:cs="宋体" w:hint="eastAsia"/>
          <w:bCs/>
          <w:color w:val="000000"/>
          <w:kern w:val="0"/>
          <w:sz w:val="24"/>
          <w:lang w:bidi="ar"/>
        </w:rPr>
      </w:pPr>
      <w:r w:rsidRPr="0068302C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  <w:lang w:bidi="ar"/>
        </w:rPr>
        <w:br w:type="page"/>
      </w:r>
      <w:r w:rsidRPr="0068302C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  <w:lang w:bidi="ar"/>
        </w:rPr>
        <w:lastRenderedPageBreak/>
        <w:t>荷塘区2018年度科技计划项目安排表</w:t>
      </w:r>
    </w:p>
    <w:tbl>
      <w:tblPr>
        <w:tblpPr w:leftFromText="180" w:rightFromText="180" w:vertAnchor="text" w:horzAnchor="page" w:tblpXSpec="center" w:tblpY="1"/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5"/>
        <w:gridCol w:w="5944"/>
        <w:gridCol w:w="5464"/>
      </w:tblGrid>
      <w:tr w:rsidR="00804EC9" w:rsidRPr="0068302C" w:rsidTr="00804EC9">
        <w:trPr>
          <w:trHeight w:hRule="exact" w:val="57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EC9" w:rsidRPr="0068302C" w:rsidRDefault="00804EC9" w:rsidP="0068302C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EC9" w:rsidRPr="0068302C" w:rsidRDefault="00804EC9" w:rsidP="0068302C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4EC9" w:rsidRPr="0068302C" w:rsidRDefault="00804EC9" w:rsidP="0068302C">
            <w:pPr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企业名称</w:t>
            </w:r>
          </w:p>
        </w:tc>
      </w:tr>
      <w:tr w:rsidR="00804EC9" w:rsidRPr="0068302C" w:rsidTr="00804EC9">
        <w:trPr>
          <w:trHeight w:hRule="exact" w:val="576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EC9" w:rsidRPr="0068302C" w:rsidRDefault="00804EC9" w:rsidP="0068302C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EC9" w:rsidRPr="0068302C" w:rsidRDefault="00804EC9" w:rsidP="00804EC9">
            <w:pPr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群枕式铺轨机组关键技术研究及产业化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株洲长远智造股份有限公司</w:t>
            </w:r>
          </w:p>
        </w:tc>
      </w:tr>
      <w:tr w:rsidR="00804EC9" w:rsidRPr="0068302C" w:rsidTr="00804EC9">
        <w:trPr>
          <w:trHeight w:hRule="exact" w:val="576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EC9" w:rsidRPr="0068302C" w:rsidRDefault="00804EC9" w:rsidP="0068302C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EC9" w:rsidRPr="0068302C" w:rsidRDefault="00804EC9" w:rsidP="00804EC9">
            <w:pPr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sz w:val="24"/>
              </w:rPr>
              <w:t>全自动十五管还原炉的研制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sz w:val="24"/>
              </w:rPr>
              <w:t>株洲新和工业设备有限责任公司</w:t>
            </w:r>
          </w:p>
        </w:tc>
      </w:tr>
      <w:tr w:rsidR="00804EC9" w:rsidRPr="0068302C" w:rsidTr="00804EC9">
        <w:trPr>
          <w:trHeight w:hRule="exact" w:val="576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EC9" w:rsidRPr="0068302C" w:rsidRDefault="00804EC9" w:rsidP="0068302C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EC9" w:rsidRPr="0068302C" w:rsidRDefault="00804EC9" w:rsidP="00804EC9">
            <w:pPr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无线感应自动开闭防逸尘铁道货车顶盖的研发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株洲星联铁道车辆机电装备有限责任公司</w:t>
            </w:r>
          </w:p>
        </w:tc>
      </w:tr>
      <w:tr w:rsidR="00804EC9" w:rsidRPr="0068302C" w:rsidTr="00804EC9">
        <w:trPr>
          <w:trHeight w:hRule="exact" w:val="576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EC9" w:rsidRPr="0068302C" w:rsidRDefault="00804EC9" w:rsidP="0068302C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EC9" w:rsidRPr="0068302C" w:rsidRDefault="00804EC9" w:rsidP="00804EC9">
            <w:pPr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sz w:val="24"/>
              </w:rPr>
              <w:t>微波烧结制备WC-CO梯度结构硬质合金钻齿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sz w:val="24"/>
              </w:rPr>
              <w:t>株洲固纳特硬质合金有限公司</w:t>
            </w:r>
          </w:p>
        </w:tc>
      </w:tr>
      <w:tr w:rsidR="00804EC9" w:rsidRPr="0068302C" w:rsidTr="00804EC9">
        <w:trPr>
          <w:trHeight w:hRule="exact" w:val="576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EC9" w:rsidRPr="0068302C" w:rsidRDefault="00804EC9" w:rsidP="0068302C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EC9" w:rsidRPr="0068302C" w:rsidRDefault="00804EC9" w:rsidP="00804EC9">
            <w:pPr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铁路货车电控式脱轨自动控制系统的研制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株洲科盟车辆配件有限责任公司</w:t>
            </w:r>
          </w:p>
        </w:tc>
      </w:tr>
      <w:tr w:rsidR="00804EC9" w:rsidRPr="0068302C" w:rsidTr="00804EC9">
        <w:trPr>
          <w:trHeight w:hRule="exact" w:val="576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EC9" w:rsidRPr="0068302C" w:rsidRDefault="00804EC9" w:rsidP="0068302C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EC9" w:rsidRPr="0068302C" w:rsidRDefault="00804EC9" w:rsidP="00804EC9">
            <w:pPr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高电流贴片电感器关键技术攻关项目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株洲宏达陶电科技有限公司</w:t>
            </w:r>
          </w:p>
        </w:tc>
      </w:tr>
      <w:tr w:rsidR="00804EC9" w:rsidRPr="0068302C" w:rsidTr="00804EC9">
        <w:trPr>
          <w:trHeight w:hRule="exact" w:val="576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EC9" w:rsidRPr="0068302C" w:rsidRDefault="00804EC9" w:rsidP="0068302C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多功能耐用合金犁头产业化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株洲三湘硬质合金工具有限公司</w:t>
            </w:r>
          </w:p>
        </w:tc>
      </w:tr>
      <w:tr w:rsidR="00804EC9" w:rsidRPr="0068302C" w:rsidTr="00804EC9">
        <w:trPr>
          <w:trHeight w:hRule="exact" w:val="576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EC9" w:rsidRPr="0068302C" w:rsidRDefault="00804EC9" w:rsidP="0068302C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EC9" w:rsidRPr="0068302C" w:rsidRDefault="00804EC9" w:rsidP="00804EC9">
            <w:pPr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DDG型低压变电柜的研制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株洲亿达科技有限公司</w:t>
            </w:r>
          </w:p>
        </w:tc>
      </w:tr>
      <w:tr w:rsidR="00804EC9" w:rsidRPr="0068302C" w:rsidTr="00804EC9">
        <w:trPr>
          <w:trHeight w:hRule="exact" w:val="576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EC9" w:rsidRPr="0068302C" w:rsidRDefault="00804EC9" w:rsidP="0068302C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EC9" w:rsidRPr="0068302C" w:rsidRDefault="00804EC9" w:rsidP="00804EC9">
            <w:pPr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工业辅助气体研发产业化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湖南铁达能源科技有限公司</w:t>
            </w:r>
          </w:p>
        </w:tc>
      </w:tr>
      <w:tr w:rsidR="00804EC9" w:rsidRPr="0068302C" w:rsidTr="00804EC9">
        <w:trPr>
          <w:trHeight w:hRule="exact" w:val="576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EC9" w:rsidRPr="0068302C" w:rsidRDefault="00804EC9" w:rsidP="0068302C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EC9" w:rsidRPr="0068302C" w:rsidRDefault="00804EC9" w:rsidP="00804EC9">
            <w:pPr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生态循环农业经济示范项目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株洲市杨家寨生态养殖有限公司</w:t>
            </w:r>
          </w:p>
        </w:tc>
      </w:tr>
      <w:tr w:rsidR="00804EC9" w:rsidRPr="0068302C" w:rsidTr="00804EC9">
        <w:trPr>
          <w:trHeight w:hRule="exact" w:val="576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EC9" w:rsidRPr="0068302C" w:rsidRDefault="00804EC9" w:rsidP="0068302C">
            <w:pPr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EC9" w:rsidRPr="0068302C" w:rsidRDefault="00804EC9" w:rsidP="00804EC9">
            <w:pPr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冰糖枣种植技术研究与示范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4EC9" w:rsidRPr="0068302C" w:rsidRDefault="00804EC9" w:rsidP="00804EC9">
            <w:pPr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8302C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株洲市荷塘区轩宜种养殖农民专业合作社</w:t>
            </w:r>
          </w:p>
        </w:tc>
      </w:tr>
    </w:tbl>
    <w:p w:rsidR="0068302C" w:rsidRPr="0068302C" w:rsidRDefault="0068302C" w:rsidP="0068302C">
      <w:pPr>
        <w:tabs>
          <w:tab w:val="left" w:pos="3432"/>
        </w:tabs>
        <w:spacing w:line="20" w:lineRule="exact"/>
        <w:ind w:firstLineChars="200" w:firstLine="420"/>
        <w:rPr>
          <w:rFonts w:ascii="宋体" w:eastAsia="宋体" w:hAnsi="宋体"/>
          <w:sz w:val="21"/>
          <w:szCs w:val="21"/>
        </w:rPr>
      </w:pPr>
    </w:p>
    <w:p w:rsidR="0068302C" w:rsidRDefault="0068302C" w:rsidP="0068302C">
      <w:pPr>
        <w:spacing w:afterLines="50" w:after="223" w:line="640" w:lineRule="exact"/>
        <w:jc w:val="center"/>
        <w:textAlignment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  <w:lang w:bidi="ar"/>
        </w:rPr>
      </w:pPr>
    </w:p>
    <w:p w:rsidR="0068302C" w:rsidRDefault="0068302C" w:rsidP="0068302C">
      <w:pPr>
        <w:spacing w:afterLines="50" w:after="223" w:line="640" w:lineRule="exact"/>
        <w:jc w:val="center"/>
        <w:textAlignment w:val="center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 xml:space="preserve"> </w:t>
      </w:r>
    </w:p>
    <w:p w:rsidR="000F46BC" w:rsidRDefault="000F46BC"/>
    <w:sectPr w:rsidR="000F46BC" w:rsidSect="00804EC9">
      <w:pgSz w:w="16840" w:h="11907" w:orient="landscape"/>
      <w:pgMar w:top="1440" w:right="1080" w:bottom="1440" w:left="1080" w:header="851" w:footer="992" w:gutter="0"/>
      <w:cols w:space="720"/>
      <w:docGrid w:type="lines" w:linePitch="447" w:charSpace="14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6D5" w:rsidRDefault="00CC26D5" w:rsidP="0068302C">
      <w:r>
        <w:separator/>
      </w:r>
    </w:p>
  </w:endnote>
  <w:endnote w:type="continuationSeparator" w:id="0">
    <w:p w:rsidR="00CC26D5" w:rsidRDefault="00CC26D5" w:rsidP="0068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6D5" w:rsidRDefault="00CC26D5" w:rsidP="0068302C">
      <w:r>
        <w:separator/>
      </w:r>
    </w:p>
  </w:footnote>
  <w:footnote w:type="continuationSeparator" w:id="0">
    <w:p w:rsidR="00CC26D5" w:rsidRDefault="00CC26D5" w:rsidP="00683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327"/>
  <w:drawingGridVerticalSpacing w:val="44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D6"/>
    <w:rsid w:val="000F46BC"/>
    <w:rsid w:val="003A0CD6"/>
    <w:rsid w:val="0068302C"/>
    <w:rsid w:val="00804EC9"/>
    <w:rsid w:val="00CC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2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3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30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30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30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2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3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30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30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30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108</Words>
  <Characters>619</Characters>
  <Application>Microsoft Office Word</Application>
  <DocSecurity>0</DocSecurity>
  <Lines>5</Lines>
  <Paragraphs>1</Paragraphs>
  <ScaleCrop>false</ScaleCrop>
  <Company>微软中国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2018-12-24T02:01:00Z</dcterms:created>
  <dcterms:modified xsi:type="dcterms:W3CDTF">2018-12-24T02:16:00Z</dcterms:modified>
</cp:coreProperties>
</file>