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08" w:rsidRPr="00155AB8" w:rsidRDefault="00621F08" w:rsidP="00621F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3：</w:t>
      </w:r>
    </w:p>
    <w:p w:rsidR="00621F08" w:rsidRPr="00474E27" w:rsidRDefault="00621F08" w:rsidP="00621F08">
      <w:pPr>
        <w:ind w:firstLineChars="200" w:firstLine="640"/>
        <w:rPr>
          <w:rFonts w:ascii="方正小标宋简体" w:eastAsia="方正小标宋简体"/>
          <w:sz w:val="32"/>
          <w:szCs w:val="32"/>
        </w:rPr>
      </w:pPr>
      <w:bookmarkStart w:id="0" w:name="_GoBack"/>
      <w:r w:rsidRPr="00474E27">
        <w:rPr>
          <w:rFonts w:ascii="方正小标宋简体" w:eastAsia="方正小标宋简体" w:hint="eastAsia"/>
          <w:sz w:val="32"/>
          <w:szCs w:val="32"/>
        </w:rPr>
        <w:t>2018年度株洲市科技创新券服务机构备案表（第一批）</w:t>
      </w:r>
    </w:p>
    <w:bookmarkEnd w:id="0"/>
    <w:p w:rsidR="00621F08" w:rsidRDefault="00621F08" w:rsidP="00621F08">
      <w:pPr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962"/>
        <w:gridCol w:w="2205"/>
      </w:tblGrid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黑体" w:eastAsia="黑体" w:hAnsi="黑体"/>
                <w:sz w:val="24"/>
                <w:szCs w:val="24"/>
              </w:rPr>
            </w:pPr>
            <w:r w:rsidRPr="00474E27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4962" w:type="dxa"/>
            <w:vAlign w:val="center"/>
          </w:tcPr>
          <w:p w:rsidR="00621F08" w:rsidRPr="00474E27" w:rsidRDefault="00621F08" w:rsidP="00F41394">
            <w:pPr>
              <w:ind w:firstLineChars="600" w:firstLine="1440"/>
              <w:rPr>
                <w:rFonts w:ascii="黑体" w:eastAsia="黑体" w:hAnsi="黑体"/>
                <w:sz w:val="24"/>
                <w:szCs w:val="24"/>
              </w:rPr>
            </w:pPr>
            <w:r w:rsidRPr="00474E27">
              <w:rPr>
                <w:rFonts w:ascii="黑体" w:eastAsia="黑体" w:hAnsi="黑体" w:hint="eastAsia"/>
                <w:sz w:val="24"/>
                <w:szCs w:val="24"/>
              </w:rPr>
              <w:t>单位名称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ind w:firstLineChars="100" w:firstLine="240"/>
              <w:rPr>
                <w:rFonts w:ascii="黑体" w:eastAsia="黑体" w:hAnsi="黑体"/>
                <w:sz w:val="24"/>
                <w:szCs w:val="24"/>
              </w:rPr>
            </w:pPr>
            <w:r w:rsidRPr="00474E27">
              <w:rPr>
                <w:rFonts w:ascii="黑体" w:eastAsia="黑体" w:hAnsi="黑体" w:hint="eastAsia"/>
                <w:sz w:val="24"/>
                <w:szCs w:val="24"/>
              </w:rPr>
              <w:t>服务领域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株洲海天工程塑料实业股份有限公司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株洲中车时代电气股份有限公司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湖南炎帝生物工程技术有限公司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株洲火炬工业炉有限责任公司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株洲天桥起重机股份有限公司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株洲兴隆新材料股份有限公司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湖南九方焊接技术有限公司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中车株洲电机有限公司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湖南湘依铁路机车电器股份有限公司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株洲中达特科电子科技有限公司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株洲时代电气绝缘有限责任公司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株洲华锐硬质合金工具有限责任公司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湖南新九方科技有限公司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株洲庆云电力机车配件工厂有限公司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株洲市农业科学研究所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湖南千金湘江药业股份有限公司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湖南中车时代电动汽车股份有限公司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湖南唐人神肉制品有限公司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中国化工株洲橡胶研究设计院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湖南恒茂高科股份有限公司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株洲市好棒美食品有限公司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株洲嘉成科技发展有限公司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湘煤立达矿山装备股份有限公司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株洲南方阀门有限责任公司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株洲国投金汇置业投资有限公司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湖南立方新能源科技有限责任公司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株洲齿轮有限责任公司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湖南松本林业科技股份有限公司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湖南木本物质转化工程技术研究中心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株洲华斯盛高科材料有限公司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国家轨道交通高分子材料及制品质量监督检验中心（湖南）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湖南特科能热处理有限公司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株洲联诚集团控股股份有限公司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湖南铁路科技职业技术学院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中车株洲电力机车有限公司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lastRenderedPageBreak/>
              <w:t>3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湖南工业大学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株洲宏大高分子材料有限公司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仪器设备共享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株洲湘知知识产权代理事务所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广州粤高专利商标代理有限公司株洲分公司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4962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长沙市集佳知识产权咨询有限公司株洲分公司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长沙朕扬知识产权代理事务所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北京风雅颂专利代理有限公司长沙分公司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株洲市智汇知识产权运营服务有限责任公司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深圳市兴科达知识产权代理有限公司长沙分公司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深圳市千纳专利代理有限公司醴陵分公司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株洲市奇美专利商标事务所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长沙正奇专利事务所有限责任公司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株洲市三湘知识产权服务有限责任公司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长沙朕扬知识产权服务有限公司株洲分公司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4962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株洲新动力知识产权服务有限公司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474E27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深圳中一专利商标事务所（湖南分所）</w:t>
            </w:r>
          </w:p>
        </w:tc>
        <w:tc>
          <w:tcPr>
            <w:tcW w:w="2205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4E2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株洲市技术转移促进中心有限公司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技术转移</w:t>
            </w:r>
          </w:p>
        </w:tc>
      </w:tr>
      <w:tr w:rsidR="00621F08" w:rsidRPr="00474E27" w:rsidTr="00F41394">
        <w:trPr>
          <w:jc w:val="center"/>
        </w:trPr>
        <w:tc>
          <w:tcPr>
            <w:tcW w:w="1129" w:type="dxa"/>
            <w:vAlign w:val="center"/>
          </w:tcPr>
          <w:p w:rsidR="00621F08" w:rsidRPr="00474E27" w:rsidRDefault="00621F08" w:rsidP="00F41394">
            <w:pPr>
              <w:rPr>
                <w:rFonts w:ascii="仿宋_GB2312" w:eastAsia="仿宋_GB2312"/>
                <w:sz w:val="24"/>
                <w:szCs w:val="24"/>
              </w:rPr>
            </w:pPr>
            <w:r w:rsidRPr="00474E27">
              <w:rPr>
                <w:rFonts w:ascii="仿宋_GB2312" w:eastAsia="仿宋_GB2312" w:hint="eastAsia"/>
                <w:sz w:val="24"/>
                <w:szCs w:val="24"/>
              </w:rPr>
              <w:t>53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4E2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株洲天合科技成果转化服务有限公司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08" w:rsidRPr="00474E27" w:rsidRDefault="00621F08" w:rsidP="00F4139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技术转移</w:t>
            </w:r>
          </w:p>
        </w:tc>
      </w:tr>
    </w:tbl>
    <w:p w:rsidR="00621F08" w:rsidRDefault="00621F08" w:rsidP="00621F0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21F08" w:rsidRDefault="00621F08" w:rsidP="00621F0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21F08" w:rsidRDefault="00621F08" w:rsidP="00621F0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36901" w:rsidRDefault="00C36901"/>
    <w:sectPr w:rsidR="00C36901" w:rsidSect="00A66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08"/>
    <w:rsid w:val="00621F08"/>
    <w:rsid w:val="00C3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357BC-1372-4904-AB3F-224FEA58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2018-09-25T10:14:00Z</dcterms:created>
  <dcterms:modified xsi:type="dcterms:W3CDTF">2018-09-25T10:14:00Z</dcterms:modified>
</cp:coreProperties>
</file>