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50" w:rsidRDefault="00991C50" w:rsidP="00C879F2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4E222C" w:rsidRDefault="00991C50">
      <w:pPr>
        <w:ind w:leftChars="-32" w:left="-67"/>
        <w:rPr>
          <w:rFonts w:ascii="仿宋" w:eastAsia="仿宋" w:hAnsi="仿宋" w:hint="eastAsia"/>
          <w:b/>
          <w:sz w:val="24"/>
        </w:rPr>
      </w:pPr>
      <w:r w:rsidRPr="005B38DC">
        <w:rPr>
          <w:rFonts w:ascii="仿宋" w:eastAsia="仿宋" w:hAnsi="仿宋" w:hint="eastAsia"/>
          <w:b/>
          <w:sz w:val="24"/>
        </w:rPr>
        <w:t>项目单位：</w:t>
      </w:r>
      <w:r w:rsidR="00C879F2" w:rsidRPr="005B38DC">
        <w:rPr>
          <w:rFonts w:ascii="仿宋" w:eastAsia="仿宋" w:hAnsi="仿宋" w:hint="eastAsia"/>
          <w:b/>
          <w:sz w:val="24"/>
        </w:rPr>
        <w:t>石峰区教育局</w:t>
      </w:r>
      <w:r w:rsidRPr="005B38DC">
        <w:rPr>
          <w:rFonts w:ascii="仿宋" w:eastAsia="仿宋" w:hAnsi="仿宋" w:hint="eastAsia"/>
          <w:b/>
          <w:sz w:val="24"/>
        </w:rPr>
        <w:t xml:space="preserve">（盖章）  </w:t>
      </w:r>
      <w:r w:rsidR="005B38DC">
        <w:rPr>
          <w:rFonts w:ascii="仿宋" w:eastAsia="仿宋" w:hAnsi="仿宋" w:hint="eastAsia"/>
          <w:b/>
          <w:sz w:val="24"/>
        </w:rPr>
        <w:t xml:space="preserve">    </w:t>
      </w:r>
      <w:r w:rsidRPr="005B38DC">
        <w:rPr>
          <w:rFonts w:ascii="仿宋" w:eastAsia="仿宋" w:hAnsi="仿宋" w:hint="eastAsia"/>
          <w:b/>
          <w:sz w:val="24"/>
        </w:rPr>
        <w:t xml:space="preserve"> </w:t>
      </w:r>
    </w:p>
    <w:p w:rsidR="00991C50" w:rsidRPr="005B38DC" w:rsidRDefault="00991C50">
      <w:pPr>
        <w:ind w:leftChars="-32" w:left="-67"/>
        <w:rPr>
          <w:rFonts w:ascii="仿宋" w:eastAsia="仿宋" w:hAnsi="仿宋" w:hint="eastAsia"/>
          <w:sz w:val="24"/>
        </w:rPr>
      </w:pPr>
      <w:r w:rsidRPr="005B38DC">
        <w:rPr>
          <w:rFonts w:ascii="仿宋" w:eastAsia="仿宋" w:hAnsi="仿宋" w:hint="eastAsia"/>
          <w:b/>
          <w:sz w:val="24"/>
        </w:rPr>
        <w:t>项目名称：普惠性幼儿园专项经费</w:t>
      </w:r>
      <w:r w:rsidR="00587D9B" w:rsidRPr="005B38DC">
        <w:rPr>
          <w:rFonts w:ascii="仿宋" w:eastAsia="仿宋" w:hAnsi="仿宋" w:hint="eastAsia"/>
          <w:b/>
          <w:sz w:val="24"/>
        </w:rPr>
        <w:t xml:space="preserve"> </w:t>
      </w:r>
      <w:r w:rsidR="004E222C">
        <w:rPr>
          <w:rFonts w:ascii="仿宋" w:eastAsia="仿宋" w:hAnsi="仿宋" w:hint="eastAsia"/>
          <w:b/>
          <w:sz w:val="24"/>
        </w:rPr>
        <w:t xml:space="preserve"> 2016年学前教育发展专项经费：普惠性幼儿园  2017年上半年普惠性园园位补贴  2017年下半年普惠性幼儿园园位市级补助经费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335"/>
        <w:gridCol w:w="2625"/>
        <w:gridCol w:w="4392"/>
      </w:tblGrid>
      <w:tr w:rsidR="00991C50" w:rsidTr="005B38DC">
        <w:trPr>
          <w:trHeight w:val="2882"/>
        </w:trPr>
        <w:tc>
          <w:tcPr>
            <w:tcW w:w="2703" w:type="dxa"/>
            <w:gridSpan w:val="2"/>
            <w:vAlign w:val="center"/>
          </w:tcPr>
          <w:p w:rsidR="00991C50" w:rsidRDefault="00991C5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</w:tcPr>
          <w:p w:rsidR="00991C50" w:rsidRPr="00460351" w:rsidRDefault="00460351" w:rsidP="00460351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460351">
              <w:rPr>
                <w:rFonts w:ascii="宋体" w:hAnsi="宋体" w:hint="eastAsia"/>
                <w:sz w:val="24"/>
              </w:rPr>
              <w:t xml:space="preserve">　通过对普惠性民办幼儿园认定工作的实施和管理，加快学前教育事业发展，快速构建覆盖城乡、布局合理的学前教育公共服务体系，引导和支持民办幼儿园向公益性、普惠性发展，切实解决入园难、入园贵问题，保障广大适龄儿童接受基本的、有质量的学前教育。</w:t>
            </w:r>
          </w:p>
        </w:tc>
      </w:tr>
      <w:tr w:rsidR="00460351" w:rsidRPr="000069E4" w:rsidTr="00C81228">
        <w:trPr>
          <w:trHeight w:val="2621"/>
        </w:trPr>
        <w:tc>
          <w:tcPr>
            <w:tcW w:w="2703" w:type="dxa"/>
            <w:gridSpan w:val="2"/>
            <w:vAlign w:val="center"/>
          </w:tcPr>
          <w:p w:rsidR="00460351" w:rsidRDefault="0046035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460351" w:rsidRDefault="00460351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460351" w:rsidRPr="00197287" w:rsidRDefault="00460351" w:rsidP="00417CD0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年年初预算</w:t>
            </w:r>
            <w:r>
              <w:rPr>
                <w:rFonts w:ascii="宋体" w:hAnsi="宋体" w:hint="eastAsia"/>
                <w:sz w:val="24"/>
              </w:rPr>
              <w:t>1785000</w:t>
            </w:r>
            <w:r w:rsidRPr="00197287">
              <w:rPr>
                <w:rFonts w:ascii="宋体" w:hAnsi="宋体" w:hint="eastAsia"/>
                <w:sz w:val="24"/>
              </w:rPr>
              <w:t>元</w:t>
            </w:r>
            <w:r w:rsidR="004E222C">
              <w:rPr>
                <w:rFonts w:ascii="宋体" w:hAnsi="宋体" w:hint="eastAsia"/>
                <w:sz w:val="24"/>
              </w:rPr>
              <w:t>、市下专项2677500元</w:t>
            </w:r>
            <w:r w:rsidRPr="00197287">
              <w:rPr>
                <w:rFonts w:ascii="宋体" w:hAnsi="宋体" w:hint="eastAsia"/>
                <w:sz w:val="24"/>
              </w:rPr>
              <w:t>。</w:t>
            </w:r>
          </w:p>
          <w:p w:rsidR="00460351" w:rsidRPr="00197287" w:rsidRDefault="00460351" w:rsidP="00417CD0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 w:rsidR="004E222C">
              <w:rPr>
                <w:rFonts w:ascii="宋体" w:hAnsi="宋体" w:hint="eastAsia"/>
                <w:sz w:val="24"/>
              </w:rPr>
              <w:t>4462500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460351" w:rsidRPr="00B14DC5" w:rsidRDefault="00460351" w:rsidP="00460351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991C50" w:rsidRPr="000069E4" w:rsidTr="00C81228">
        <w:trPr>
          <w:trHeight w:val="6075"/>
        </w:trPr>
        <w:tc>
          <w:tcPr>
            <w:tcW w:w="2703" w:type="dxa"/>
            <w:gridSpan w:val="2"/>
            <w:vAlign w:val="center"/>
          </w:tcPr>
          <w:p w:rsidR="00991C50" w:rsidRDefault="00991C5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  <w:vAlign w:val="center"/>
          </w:tcPr>
          <w:p w:rsidR="00B050A1" w:rsidRDefault="00B050A1" w:rsidP="00663570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663570">
              <w:rPr>
                <w:rFonts w:ascii="宋体" w:hAnsi="宋体" w:hint="eastAsia"/>
                <w:sz w:val="24"/>
              </w:rPr>
              <w:t>以推进公益性、普惠性幼儿园建设为重点，进一步完善学前教育公共服务体系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663570">
              <w:rPr>
                <w:rFonts w:ascii="宋体" w:hAnsi="宋体" w:hint="eastAsia"/>
                <w:sz w:val="24"/>
              </w:rPr>
              <w:t>搞好幼儿园的布局规划，规范幼儿园的管理，根据省市县文件精神，</w:t>
            </w:r>
            <w:r>
              <w:rPr>
                <w:rFonts w:ascii="宋体" w:hAnsi="宋体" w:hint="eastAsia"/>
                <w:sz w:val="24"/>
              </w:rPr>
              <w:t>每年对</w:t>
            </w:r>
            <w:r w:rsidRPr="00A265E9">
              <w:rPr>
                <w:rFonts w:ascii="宋体" w:hAnsi="宋体" w:hint="eastAsia"/>
                <w:sz w:val="24"/>
              </w:rPr>
              <w:t>普惠性园位核查</w:t>
            </w:r>
            <w:r>
              <w:rPr>
                <w:rFonts w:ascii="宋体" w:hAnsi="宋体" w:hint="eastAsia"/>
                <w:sz w:val="24"/>
              </w:rPr>
              <w:t>，严格按照园位数下拨经费。</w:t>
            </w:r>
          </w:p>
          <w:p w:rsidR="00460351" w:rsidRPr="00663570" w:rsidRDefault="00991C50" w:rsidP="00B050A1">
            <w:pPr>
              <w:spacing w:line="360" w:lineRule="auto"/>
              <w:ind w:firstLineChars="196" w:firstLine="470"/>
              <w:rPr>
                <w:rFonts w:ascii="宋体" w:hAnsi="宋体"/>
                <w:sz w:val="24"/>
              </w:rPr>
            </w:pPr>
            <w:r w:rsidRPr="00663570">
              <w:rPr>
                <w:rFonts w:ascii="宋体" w:hAnsi="宋体" w:hint="eastAsia"/>
                <w:sz w:val="24"/>
              </w:rPr>
              <w:t>普惠性幼儿园全年园位补贴</w:t>
            </w:r>
            <w:r w:rsidR="004E222C">
              <w:rPr>
                <w:rFonts w:ascii="宋体" w:hAnsi="宋体" w:hint="eastAsia"/>
                <w:sz w:val="24"/>
              </w:rPr>
              <w:t>446.25</w:t>
            </w:r>
            <w:r w:rsidRPr="00663570">
              <w:rPr>
                <w:rFonts w:ascii="宋体" w:hAnsi="宋体" w:hint="eastAsia"/>
                <w:sz w:val="24"/>
              </w:rPr>
              <w:t>万元</w:t>
            </w:r>
            <w:r w:rsidR="00663570" w:rsidRPr="00663570">
              <w:rPr>
                <w:rFonts w:ascii="宋体" w:hAnsi="宋体" w:hint="eastAsia"/>
                <w:sz w:val="24"/>
              </w:rPr>
              <w:t>（含市下专项</w:t>
            </w:r>
            <w:r w:rsidR="004E222C">
              <w:rPr>
                <w:rFonts w:ascii="宋体" w:hAnsi="宋体" w:hint="eastAsia"/>
                <w:sz w:val="24"/>
              </w:rPr>
              <w:t>267.75</w:t>
            </w:r>
            <w:r w:rsidR="00663570" w:rsidRPr="00663570">
              <w:rPr>
                <w:rFonts w:ascii="宋体" w:hAnsi="宋体" w:hint="eastAsia"/>
                <w:sz w:val="24"/>
              </w:rPr>
              <w:t>万元）</w:t>
            </w:r>
            <w:r w:rsidRPr="00663570">
              <w:rPr>
                <w:rFonts w:ascii="宋体" w:hAnsi="宋体" w:hint="eastAsia"/>
                <w:sz w:val="24"/>
              </w:rPr>
              <w:t>：</w:t>
            </w:r>
            <w:r w:rsidR="00663570">
              <w:rPr>
                <w:rFonts w:ascii="宋体" w:hAnsi="宋体" w:hint="eastAsia"/>
                <w:sz w:val="24"/>
              </w:rPr>
              <w:t>春季</w:t>
            </w:r>
            <w:r w:rsidRPr="00663570">
              <w:rPr>
                <w:rFonts w:ascii="宋体" w:hAnsi="宋体" w:hint="eastAsia"/>
                <w:sz w:val="24"/>
              </w:rPr>
              <w:t>和</w:t>
            </w:r>
            <w:r w:rsidR="00663570">
              <w:rPr>
                <w:rFonts w:ascii="宋体" w:hAnsi="宋体" w:hint="eastAsia"/>
                <w:sz w:val="24"/>
              </w:rPr>
              <w:t>秋季</w:t>
            </w:r>
            <w:r w:rsidR="00663570" w:rsidRPr="00663570">
              <w:rPr>
                <w:rFonts w:ascii="宋体" w:hAnsi="宋体" w:hint="eastAsia"/>
                <w:sz w:val="24"/>
              </w:rPr>
              <w:t>各</w:t>
            </w:r>
            <w:r w:rsidR="00663570">
              <w:rPr>
                <w:rFonts w:ascii="宋体" w:hAnsi="宋体" w:hint="eastAsia"/>
                <w:sz w:val="24"/>
              </w:rPr>
              <w:t>下拨</w:t>
            </w:r>
            <w:r w:rsidR="00663570" w:rsidRPr="00663570">
              <w:rPr>
                <w:rFonts w:ascii="宋体" w:hAnsi="宋体" w:hint="eastAsia"/>
                <w:sz w:val="24"/>
              </w:rPr>
              <w:t>一次</w:t>
            </w:r>
            <w:r w:rsidRPr="00663570">
              <w:rPr>
                <w:rFonts w:ascii="宋体" w:hAnsi="宋体" w:hint="eastAsia"/>
                <w:sz w:val="24"/>
              </w:rPr>
              <w:t>。</w:t>
            </w:r>
            <w:r w:rsidR="00663570" w:rsidRPr="00460351">
              <w:rPr>
                <w:rFonts w:ascii="宋体" w:hAnsi="宋体" w:hint="eastAsia"/>
                <w:sz w:val="24"/>
              </w:rPr>
              <w:t>主要用于维持普惠性幼儿园的正常运转、设备设施添置及办园条件改善、教师培训等支出</w:t>
            </w:r>
            <w:r w:rsidR="00B050A1">
              <w:rPr>
                <w:rFonts w:ascii="宋体" w:hAnsi="宋体" w:hint="eastAsia"/>
                <w:sz w:val="24"/>
              </w:rPr>
              <w:t>。</w:t>
            </w:r>
          </w:p>
          <w:p w:rsidR="00991C50" w:rsidRPr="00663570" w:rsidRDefault="00991C50" w:rsidP="00663570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991C50" w:rsidTr="00C81228">
        <w:trPr>
          <w:trHeight w:val="9645"/>
        </w:trPr>
        <w:tc>
          <w:tcPr>
            <w:tcW w:w="2703" w:type="dxa"/>
            <w:gridSpan w:val="2"/>
            <w:vAlign w:val="center"/>
          </w:tcPr>
          <w:p w:rsidR="00991C50" w:rsidRDefault="00991C5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460351" w:rsidRDefault="00460351" w:rsidP="00460351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460351">
              <w:rPr>
                <w:rFonts w:ascii="宋体" w:hAnsi="宋体" w:hint="eastAsia"/>
                <w:sz w:val="24"/>
              </w:rPr>
              <w:t xml:space="preserve">　　</w:t>
            </w:r>
            <w:r>
              <w:rPr>
                <w:rFonts w:ascii="宋体" w:hAnsi="宋体" w:hint="eastAsia"/>
                <w:sz w:val="24"/>
              </w:rPr>
              <w:t>一、</w:t>
            </w:r>
            <w:r w:rsidRPr="00460351">
              <w:rPr>
                <w:rFonts w:ascii="宋体" w:hAnsi="宋体" w:hint="eastAsia"/>
                <w:sz w:val="24"/>
              </w:rPr>
              <w:t>通过普惠性幼儿园财政补助政策的实行，一定程度补贴了普惠性幼儿园用于校舍修缮改造、设施设备和教学玩具配置、幼师教学培训等方面的成本费用，使得幼儿园办园条件得到改善。</w:t>
            </w:r>
          </w:p>
          <w:p w:rsidR="00460351" w:rsidRPr="00460351" w:rsidRDefault="00460351" w:rsidP="00460351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  <w:p w:rsidR="00460351" w:rsidRPr="00460351" w:rsidRDefault="00460351" w:rsidP="00663570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460351">
              <w:rPr>
                <w:rFonts w:ascii="宋体" w:hAnsi="宋体" w:hint="eastAsia"/>
                <w:sz w:val="24"/>
              </w:rPr>
              <w:t xml:space="preserve">　　</w:t>
            </w:r>
            <w:r w:rsidR="00663570">
              <w:rPr>
                <w:rFonts w:ascii="宋体" w:hAnsi="宋体" w:hint="eastAsia"/>
                <w:sz w:val="24"/>
              </w:rPr>
              <w:t>二、</w:t>
            </w:r>
            <w:r w:rsidRPr="00460351">
              <w:rPr>
                <w:rFonts w:ascii="宋体" w:hAnsi="宋体" w:hint="eastAsia"/>
                <w:sz w:val="24"/>
              </w:rPr>
              <w:t>普惠性民办园制度更加全面，办园行为日趋规范</w:t>
            </w:r>
            <w:r w:rsidR="00663570">
              <w:rPr>
                <w:rFonts w:ascii="宋体" w:hAnsi="宋体" w:hint="eastAsia"/>
                <w:sz w:val="24"/>
              </w:rPr>
              <w:t>。</w:t>
            </w:r>
            <w:r w:rsidRPr="00460351">
              <w:rPr>
                <w:rFonts w:ascii="宋体" w:hAnsi="宋体" w:hint="eastAsia"/>
                <w:sz w:val="24"/>
              </w:rPr>
              <w:t>各幼儿园制定并完善了管理制度，通过制度监管、奖罚分明，使得园务管理水平不断提高，办园行为日趋规范，普惠性幼儿园在人民群众中的口碑和信誉度得到提升。</w:t>
            </w:r>
          </w:p>
          <w:p w:rsidR="00991C50" w:rsidRPr="00663570" w:rsidRDefault="00991C50" w:rsidP="00460351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991C50" w:rsidTr="00C879F2">
        <w:trPr>
          <w:trHeight w:val="3262"/>
        </w:trPr>
        <w:tc>
          <w:tcPr>
            <w:tcW w:w="1368" w:type="dxa"/>
            <w:vAlign w:val="center"/>
          </w:tcPr>
          <w:p w:rsidR="00991C50" w:rsidRDefault="00991C5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991C50" w:rsidRDefault="00991C5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991C50" w:rsidRDefault="00991C5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C879F2" w:rsidRDefault="00C879F2" w:rsidP="00C879F2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>
        <w:rPr>
          <w:rFonts w:ascii="仿宋" w:eastAsia="仿宋" w:hAnsi="仿宋"/>
          <w:b/>
          <w:kern w:val="0"/>
          <w:sz w:val="24"/>
        </w:rPr>
        <w:t>填报人：</w:t>
      </w:r>
      <w:r>
        <w:rPr>
          <w:rFonts w:ascii="仿宋" w:eastAsia="仿宋" w:hAnsi="仿宋" w:hint="eastAsia"/>
          <w:b/>
          <w:kern w:val="0"/>
          <w:sz w:val="24"/>
        </w:rPr>
        <w:t>马利</w:t>
      </w:r>
      <w:r>
        <w:rPr>
          <w:rFonts w:ascii="仿宋" w:eastAsia="仿宋" w:hAnsi="仿宋"/>
          <w:b/>
          <w:kern w:val="0"/>
          <w:sz w:val="24"/>
        </w:rPr>
        <w:t xml:space="preserve">       联系电话：</w:t>
      </w:r>
      <w:r>
        <w:rPr>
          <w:rFonts w:ascii="仿宋" w:eastAsia="仿宋" w:hAnsi="仿宋" w:hint="eastAsia"/>
          <w:b/>
          <w:kern w:val="0"/>
          <w:sz w:val="24"/>
        </w:rPr>
        <w:t>22529875</w:t>
      </w:r>
      <w:r>
        <w:rPr>
          <w:rFonts w:ascii="仿宋" w:eastAsia="仿宋" w:hAnsi="仿宋"/>
          <w:b/>
          <w:kern w:val="0"/>
          <w:sz w:val="24"/>
        </w:rPr>
        <w:t xml:space="preserve">       填报日期：</w:t>
      </w:r>
      <w:r>
        <w:rPr>
          <w:rFonts w:ascii="仿宋" w:eastAsia="仿宋" w:hAnsi="仿宋" w:hint="eastAsia"/>
          <w:b/>
          <w:kern w:val="0"/>
          <w:sz w:val="24"/>
        </w:rPr>
        <w:t>201</w:t>
      </w:r>
      <w:r w:rsidR="005B38DC">
        <w:rPr>
          <w:rFonts w:ascii="仿宋" w:eastAsia="仿宋" w:hAnsi="仿宋" w:hint="eastAsia"/>
          <w:b/>
          <w:kern w:val="0"/>
          <w:sz w:val="24"/>
        </w:rPr>
        <w:t>8</w:t>
      </w:r>
      <w:r>
        <w:rPr>
          <w:rFonts w:ascii="仿宋" w:eastAsia="仿宋" w:hAnsi="仿宋" w:hint="eastAsia"/>
          <w:b/>
          <w:kern w:val="0"/>
          <w:sz w:val="24"/>
        </w:rPr>
        <w:t>年</w:t>
      </w:r>
      <w:r w:rsidR="005B38DC">
        <w:rPr>
          <w:rFonts w:ascii="仿宋" w:eastAsia="仿宋" w:hAnsi="仿宋" w:hint="eastAsia"/>
          <w:b/>
          <w:kern w:val="0"/>
          <w:sz w:val="24"/>
        </w:rPr>
        <w:t>4</w:t>
      </w:r>
      <w:r>
        <w:rPr>
          <w:rFonts w:ascii="仿宋" w:eastAsia="仿宋" w:hAnsi="仿宋" w:hint="eastAsia"/>
          <w:b/>
          <w:kern w:val="0"/>
          <w:sz w:val="24"/>
        </w:rPr>
        <w:t>月1</w:t>
      </w:r>
      <w:r w:rsidR="005B38DC">
        <w:rPr>
          <w:rFonts w:ascii="仿宋" w:eastAsia="仿宋" w:hAnsi="仿宋" w:hint="eastAsia"/>
          <w:b/>
          <w:kern w:val="0"/>
          <w:sz w:val="24"/>
        </w:rPr>
        <w:t>9</w:t>
      </w:r>
      <w:r>
        <w:rPr>
          <w:rFonts w:ascii="仿宋" w:eastAsia="仿宋" w:hAnsi="仿宋" w:hint="eastAsia"/>
          <w:b/>
          <w:kern w:val="0"/>
          <w:sz w:val="24"/>
        </w:rPr>
        <w:t>日</w:t>
      </w:r>
    </w:p>
    <w:p w:rsidR="00991C50" w:rsidRPr="00C879F2" w:rsidRDefault="00991C50"/>
    <w:sectPr w:rsidR="00991C50" w:rsidRPr="00C879F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3CA" w:rsidRDefault="00EB73CA" w:rsidP="00C879F2">
      <w:r>
        <w:separator/>
      </w:r>
    </w:p>
  </w:endnote>
  <w:endnote w:type="continuationSeparator" w:id="1">
    <w:p w:rsidR="00EB73CA" w:rsidRDefault="00EB73CA" w:rsidP="00C87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3CA" w:rsidRDefault="00EB73CA" w:rsidP="00C879F2">
      <w:r>
        <w:separator/>
      </w:r>
    </w:p>
  </w:footnote>
  <w:footnote w:type="continuationSeparator" w:id="1">
    <w:p w:rsidR="00EB73CA" w:rsidRDefault="00EB73CA" w:rsidP="00C879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69E4"/>
    <w:rsid w:val="00007F26"/>
    <w:rsid w:val="00010FF2"/>
    <w:rsid w:val="00011800"/>
    <w:rsid w:val="00015082"/>
    <w:rsid w:val="00020171"/>
    <w:rsid w:val="00021517"/>
    <w:rsid w:val="000256F1"/>
    <w:rsid w:val="000264E8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50A7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6875"/>
    <w:rsid w:val="00341FFA"/>
    <w:rsid w:val="00342B49"/>
    <w:rsid w:val="0034349D"/>
    <w:rsid w:val="00343FEE"/>
    <w:rsid w:val="00344C96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17CD0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6BDA"/>
    <w:rsid w:val="0045066D"/>
    <w:rsid w:val="004518D2"/>
    <w:rsid w:val="004549DE"/>
    <w:rsid w:val="004557D0"/>
    <w:rsid w:val="00460351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222C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1D8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87D9B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38DC"/>
    <w:rsid w:val="005B419D"/>
    <w:rsid w:val="005B41AA"/>
    <w:rsid w:val="005B4ADF"/>
    <w:rsid w:val="005B5110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570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2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1C50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931"/>
    <w:rsid w:val="00B050A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1228"/>
    <w:rsid w:val="00C822BC"/>
    <w:rsid w:val="00C84A06"/>
    <w:rsid w:val="00C84A87"/>
    <w:rsid w:val="00C850C1"/>
    <w:rsid w:val="00C86130"/>
    <w:rsid w:val="00C879F2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E073D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A46F6"/>
    <w:rsid w:val="00DB19C1"/>
    <w:rsid w:val="00DB2316"/>
    <w:rsid w:val="00DB2552"/>
    <w:rsid w:val="00DB4109"/>
    <w:rsid w:val="00DC14C4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B73CA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C131B"/>
    <w:rsid w:val="00FC39FE"/>
    <w:rsid w:val="00FC583D"/>
    <w:rsid w:val="00FD028B"/>
    <w:rsid w:val="00FD0C34"/>
    <w:rsid w:val="00FD2C51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E3F"/>
    <w:rsid w:val="00FF61A9"/>
    <w:rsid w:val="228E06F9"/>
    <w:rsid w:val="35566370"/>
    <w:rsid w:val="3E3E3480"/>
    <w:rsid w:val="456B60C6"/>
    <w:rsid w:val="506C5F03"/>
    <w:rsid w:val="66454111"/>
    <w:rsid w:val="6B4F22F0"/>
    <w:rsid w:val="6E150D73"/>
    <w:rsid w:val="71E6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603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2018-07-13T06:42:00Z</dcterms:created>
  <dcterms:modified xsi:type="dcterms:W3CDTF">2018-07-13T06:42:00Z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