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0E33DC" w:rsidRPr="00B25565" w:rsidRDefault="000E33DC">
      <w:pPr>
        <w:ind w:leftChars="-32" w:left="-67"/>
        <w:rPr>
          <w:rFonts w:ascii="仿宋" w:eastAsia="仿宋" w:hAnsi="仿宋" w:hint="eastAsia"/>
          <w:sz w:val="24"/>
        </w:rPr>
      </w:pPr>
      <w:r w:rsidRPr="00B25565">
        <w:rPr>
          <w:rFonts w:ascii="仿宋" w:eastAsia="仿宋" w:hAnsi="仿宋" w:hint="eastAsia"/>
          <w:b/>
          <w:sz w:val="24"/>
        </w:rPr>
        <w:t>项目单位：石峰区教育局  （盖章）</w:t>
      </w:r>
      <w:r w:rsidR="00B25565">
        <w:rPr>
          <w:rFonts w:ascii="仿宋" w:eastAsia="仿宋" w:hAnsi="仿宋" w:hint="eastAsia"/>
          <w:b/>
          <w:sz w:val="24"/>
        </w:rPr>
        <w:t xml:space="preserve">  </w:t>
      </w:r>
      <w:r w:rsidRPr="00B25565">
        <w:rPr>
          <w:rFonts w:ascii="仿宋" w:eastAsia="仿宋" w:hAnsi="仿宋" w:hint="eastAsia"/>
          <w:b/>
          <w:sz w:val="24"/>
        </w:rPr>
        <w:t xml:space="preserve">  项目名称：</w:t>
      </w:r>
      <w:r w:rsidR="00B25565" w:rsidRPr="00B25565">
        <w:rPr>
          <w:rFonts w:ascii="仿宋" w:eastAsia="仿宋" w:hAnsi="仿宋" w:hint="eastAsia"/>
          <w:b/>
          <w:sz w:val="24"/>
        </w:rPr>
        <w:t>追加2016年度教育附加费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144345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144345" w:rsidRDefault="00085AA2" w:rsidP="00551AC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学校校舍维修及教育六条经费</w:t>
            </w:r>
            <w:r w:rsidR="00144345">
              <w:rPr>
                <w:rFonts w:ascii="宋体" w:hAnsi="宋体" w:hint="eastAsia"/>
                <w:sz w:val="24"/>
              </w:rPr>
              <w:t>，</w:t>
            </w:r>
            <w:r w:rsidR="00144345" w:rsidRPr="00144345">
              <w:rPr>
                <w:rFonts w:ascii="宋体" w:hAnsi="宋体" w:hint="eastAsia"/>
                <w:sz w:val="24"/>
              </w:rPr>
              <w:t>整体提升教育水平。</w:t>
            </w:r>
          </w:p>
        </w:tc>
      </w:tr>
      <w:tr w:rsidR="00DC1706" w:rsidTr="00DC1706">
        <w:trPr>
          <w:trHeight w:val="1860"/>
        </w:trPr>
        <w:tc>
          <w:tcPr>
            <w:tcW w:w="2703" w:type="dxa"/>
            <w:gridSpan w:val="2"/>
            <w:vAlign w:val="center"/>
          </w:tcPr>
          <w:p w:rsidR="00DC1706" w:rsidRDefault="00DC170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DC1706" w:rsidRDefault="00DC170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 w:rsidR="00085AA2">
              <w:rPr>
                <w:rFonts w:ascii="宋体" w:hAnsi="宋体" w:hint="eastAsia"/>
                <w:sz w:val="24"/>
              </w:rPr>
              <w:t>360万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085AA2">
              <w:rPr>
                <w:rFonts w:ascii="宋体" w:hAnsi="宋体" w:hint="eastAsia"/>
                <w:sz w:val="24"/>
              </w:rPr>
              <w:t>360万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DC1706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E33DC" w:rsidTr="00DC1706">
        <w:trPr>
          <w:trHeight w:val="687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E750C1" w:rsidRDefault="00907979" w:rsidP="00907979">
            <w:pPr>
              <w:spacing w:line="276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拨付教育六条经费：教研员考核专项6万元、教育质量提升专项30万元、期末检测经费22万元、班主任津贴72.5万元、骨干教师津贴79.99万元、学科带头人津贴8.22万元、目标管理考核奖励75万元；拨付学校</w:t>
            </w:r>
            <w:r>
              <w:rPr>
                <w:rFonts w:ascii="宋体" w:hAnsi="宋体" w:hint="eastAsia"/>
                <w:sz w:val="24"/>
              </w:rPr>
              <w:t>维修建设购置等专项经费350705元，拨付学校补充公用经费312195元。</w:t>
            </w:r>
          </w:p>
        </w:tc>
      </w:tr>
      <w:tr w:rsidR="000E33DC" w:rsidTr="00DC1706">
        <w:trPr>
          <w:trHeight w:val="964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907979" w:rsidRPr="00907979" w:rsidRDefault="00B25565" w:rsidP="00B25565">
            <w:pPr>
              <w:spacing w:line="560" w:lineRule="exac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B25565">
              <w:rPr>
                <w:rFonts w:ascii="宋体" w:hAnsi="宋体" w:cs="宋体" w:hint="eastAsia"/>
                <w:color w:val="333333"/>
                <w:kern w:val="0"/>
                <w:sz w:val="24"/>
              </w:rPr>
              <w:t>（一）全面深化贯彻落实教育六条，突出质量。</w:t>
            </w:r>
          </w:p>
          <w:p w:rsidR="00907979" w:rsidRPr="00907979" w:rsidRDefault="00907979" w:rsidP="00907979">
            <w:pPr>
              <w:spacing w:line="276" w:lineRule="auto"/>
              <w:ind w:firstLineChars="200" w:firstLine="48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907979">
              <w:rPr>
                <w:rFonts w:ascii="宋体" w:hAnsi="宋体" w:cs="宋体" w:hint="eastAsia"/>
                <w:color w:val="333333"/>
                <w:kern w:val="0"/>
                <w:sz w:val="24"/>
              </w:rPr>
              <w:t>实行校长（副校长）聘任制和中层干部竞聘制，一聘三年。推行校长目标管理考核机制，一年一考核，设立校长目标管理绩效奖，按不低于30%的比例奖励校长个人，其余部分由校长根据学校内设考核方案奖励管理团队。</w:t>
            </w:r>
          </w:p>
          <w:p w:rsidR="00907979" w:rsidRPr="00907979" w:rsidRDefault="00907979" w:rsidP="00907979">
            <w:pPr>
              <w:spacing w:line="276" w:lineRule="auto"/>
              <w:ind w:firstLineChars="200" w:firstLine="48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907979">
              <w:rPr>
                <w:rFonts w:ascii="宋体" w:hAnsi="宋体" w:cs="宋体" w:hint="eastAsia"/>
                <w:color w:val="333333"/>
                <w:kern w:val="0"/>
                <w:sz w:val="24"/>
              </w:rPr>
              <w:t>全面推行教研员聘任制。实行教研员聘任制，三年一聘任，一年一考核，不合格者予以解聘。</w:t>
            </w:r>
          </w:p>
          <w:p w:rsidR="00B25565" w:rsidRPr="00B25565" w:rsidRDefault="00907979" w:rsidP="00B25565">
            <w:pPr>
              <w:spacing w:line="276" w:lineRule="auto"/>
              <w:ind w:firstLineChars="200" w:firstLine="48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907979">
              <w:rPr>
                <w:rFonts w:ascii="宋体" w:hAnsi="宋体" w:cs="宋体" w:hint="eastAsia"/>
                <w:color w:val="333333"/>
                <w:kern w:val="0"/>
                <w:sz w:val="24"/>
              </w:rPr>
              <w:t>适度提高骨干教师待遇</w:t>
            </w:r>
            <w:r w:rsidR="00B25565">
              <w:rPr>
                <w:rFonts w:ascii="宋体" w:hAnsi="宋体" w:cs="宋体" w:hint="eastAsia"/>
                <w:color w:val="333333"/>
                <w:kern w:val="0"/>
                <w:sz w:val="24"/>
              </w:rPr>
              <w:t>，</w:t>
            </w:r>
            <w:r w:rsidR="00B25565" w:rsidRPr="00B25565">
              <w:rPr>
                <w:rFonts w:ascii="宋体" w:hAnsi="宋体" w:cs="宋体" w:hint="eastAsia"/>
                <w:color w:val="333333"/>
                <w:kern w:val="0"/>
                <w:sz w:val="24"/>
              </w:rPr>
              <w:t>坚持质量为导向，注重骨干教师培养，增强骨干教师辐射引领能力。</w:t>
            </w:r>
          </w:p>
          <w:p w:rsidR="00907979" w:rsidRPr="00907979" w:rsidRDefault="00907979" w:rsidP="0090797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hint="eastAsia"/>
                <w:color w:val="333333"/>
              </w:rPr>
            </w:pPr>
            <w:r w:rsidRPr="00907979">
              <w:rPr>
                <w:rFonts w:hint="eastAsia"/>
                <w:color w:val="333333"/>
              </w:rPr>
              <w:t>积极探索集团化办学模式。安排专项经费支持集团化办学，打通学段壁垒，整合学段资源，组建教育集团，实施集团化办学，建立资源共享、管理共担、教学互动、师资互助的合作办学机制。</w:t>
            </w:r>
          </w:p>
          <w:p w:rsidR="00B25565" w:rsidRPr="00B25565" w:rsidRDefault="00B25565" w:rsidP="00B25565">
            <w:pPr>
              <w:spacing w:line="560" w:lineRule="exact"/>
              <w:ind w:firstLineChars="196" w:firstLine="47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B25565">
              <w:rPr>
                <w:rFonts w:ascii="宋体" w:hAnsi="宋体" w:cs="宋体" w:hint="eastAsia"/>
                <w:color w:val="333333"/>
                <w:kern w:val="0"/>
                <w:sz w:val="24"/>
              </w:rPr>
              <w:t>坚持党的十九大精神，不忘初心、牢记使命，始终把教育放在优先发展的位置。以教育的发展来助力石峰区的经济发展，坚定不移、全力以赴地抓教育六条的落实，提升教育的质量。</w:t>
            </w:r>
            <w:r w:rsidRPr="00907979">
              <w:rPr>
                <w:rFonts w:ascii="宋体" w:hAnsi="宋体" w:cs="宋体" w:hint="eastAsia"/>
                <w:color w:val="333333"/>
                <w:kern w:val="0"/>
                <w:sz w:val="24"/>
              </w:rPr>
              <w:t>为全面贯彻落实《国家中长期教育改革和发展规划纲要（2010—2020年）》，对接我区“一极三区”发展新目标，适应“五大升级”建设新要求，聚焦提升教育软实力战略主题，以深化改革为强大动力，以依法治教为根本保障，切实办好人民满意教育，</w:t>
            </w:r>
          </w:p>
          <w:p w:rsidR="000E33DC" w:rsidRPr="00F04619" w:rsidRDefault="000E33DC" w:rsidP="00907979">
            <w:pPr>
              <w:spacing w:line="276" w:lineRule="auto"/>
              <w:ind w:firstLineChars="200" w:firstLine="48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0E33DC" w:rsidTr="00DC1706">
        <w:trPr>
          <w:trHeight w:val="3262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 w:rsidR="00DC1706">
        <w:rPr>
          <w:rFonts w:ascii="仿宋" w:eastAsia="仿宋" w:hAnsi="仿宋" w:hint="eastAsia"/>
          <w:b/>
          <w:kern w:val="0"/>
          <w:sz w:val="24"/>
        </w:rPr>
        <w:t>22529872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DC1706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DC1706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</w:t>
      </w:r>
      <w:r w:rsidR="00DC1706">
        <w:rPr>
          <w:rFonts w:ascii="仿宋" w:eastAsia="仿宋" w:hAnsi="仿宋" w:hint="eastAsia"/>
          <w:b/>
          <w:kern w:val="0"/>
          <w:sz w:val="24"/>
        </w:rPr>
        <w:t>19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097" w:rsidRDefault="00774097" w:rsidP="00335933">
      <w:r>
        <w:separator/>
      </w:r>
    </w:p>
  </w:endnote>
  <w:endnote w:type="continuationSeparator" w:id="1">
    <w:p w:rsidR="00774097" w:rsidRDefault="00774097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097" w:rsidRDefault="00774097" w:rsidP="00335933">
      <w:r>
        <w:separator/>
      </w:r>
    </w:p>
  </w:footnote>
  <w:footnote w:type="continuationSeparator" w:id="1">
    <w:p w:rsidR="00774097" w:rsidRDefault="00774097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5AA2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4345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1AC9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75168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A4"/>
    <w:rsid w:val="007676B1"/>
    <w:rsid w:val="00770F71"/>
    <w:rsid w:val="00771702"/>
    <w:rsid w:val="00772038"/>
    <w:rsid w:val="00772A92"/>
    <w:rsid w:val="00772D76"/>
    <w:rsid w:val="00773935"/>
    <w:rsid w:val="007739DF"/>
    <w:rsid w:val="00774097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979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27EA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5565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1706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2BFF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47713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0C1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4619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6D0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Normal (Web)"/>
    <w:basedOn w:val="a"/>
    <w:unhideWhenUsed/>
    <w:qFormat/>
    <w:rsid w:val="009079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2017-05-15T01:43:00Z</cp:lastPrinted>
  <dcterms:created xsi:type="dcterms:W3CDTF">2018-07-13T06:35:00Z</dcterms:created>
  <dcterms:modified xsi:type="dcterms:W3CDTF">2018-07-13T06:35:00Z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