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83B" w:rsidRPr="003E35D0" w:rsidRDefault="00B1383B">
      <w:pPr>
        <w:ind w:firstLine="1040"/>
        <w:rPr>
          <w:bCs/>
          <w:sz w:val="52"/>
        </w:rPr>
      </w:pPr>
    </w:p>
    <w:p w:rsidR="00B1383B" w:rsidRPr="003E35D0" w:rsidRDefault="00C75DE5">
      <w:pPr>
        <w:ind w:firstLine="643"/>
        <w:jc w:val="center"/>
        <w:rPr>
          <w:b/>
          <w:sz w:val="32"/>
        </w:rPr>
      </w:pPr>
      <w:r w:rsidRPr="003E35D0">
        <w:rPr>
          <w:b/>
          <w:sz w:val="32"/>
        </w:rPr>
        <w:t>《建设项目环境影响报告表》编制说明</w:t>
      </w:r>
    </w:p>
    <w:p w:rsidR="00B1383B" w:rsidRPr="003E35D0" w:rsidRDefault="00B1383B">
      <w:pPr>
        <w:ind w:firstLine="640"/>
        <w:jc w:val="center"/>
        <w:rPr>
          <w:sz w:val="32"/>
        </w:rPr>
      </w:pPr>
    </w:p>
    <w:p w:rsidR="00B1383B" w:rsidRPr="003E35D0" w:rsidRDefault="00C75DE5">
      <w:pPr>
        <w:spacing w:line="480" w:lineRule="auto"/>
        <w:ind w:firstLineChars="200" w:firstLine="560"/>
        <w:rPr>
          <w:sz w:val="28"/>
        </w:rPr>
      </w:pPr>
      <w:r w:rsidRPr="003E35D0">
        <w:rPr>
          <w:sz w:val="28"/>
        </w:rPr>
        <w:t>《建设项目环境影响报告表》由具有从事环境影响评价工作资质的单位编制。</w:t>
      </w:r>
    </w:p>
    <w:p w:rsidR="00B1383B" w:rsidRPr="003E35D0" w:rsidRDefault="00C75DE5">
      <w:pPr>
        <w:spacing w:line="480" w:lineRule="auto"/>
        <w:ind w:firstLineChars="200" w:firstLine="560"/>
        <w:rPr>
          <w:sz w:val="28"/>
        </w:rPr>
      </w:pPr>
      <w:r w:rsidRPr="003E35D0">
        <w:rPr>
          <w:sz w:val="28"/>
        </w:rPr>
        <w:t>1</w:t>
      </w:r>
      <w:r w:rsidRPr="003E35D0">
        <w:rPr>
          <w:sz w:val="28"/>
        </w:rPr>
        <w:t>、项目名称</w:t>
      </w:r>
      <w:r w:rsidRPr="003E35D0">
        <w:rPr>
          <w:sz w:val="28"/>
        </w:rPr>
        <w:t>——</w:t>
      </w:r>
      <w:r w:rsidRPr="003E35D0">
        <w:rPr>
          <w:sz w:val="28"/>
        </w:rPr>
        <w:t>指项目立项批复时的名称，应不超过</w:t>
      </w:r>
      <w:r w:rsidRPr="003E35D0">
        <w:rPr>
          <w:sz w:val="28"/>
        </w:rPr>
        <w:t>30</w:t>
      </w:r>
      <w:r w:rsidRPr="003E35D0">
        <w:rPr>
          <w:sz w:val="28"/>
        </w:rPr>
        <w:t>个字（两个英文字段作一个汉字）。</w:t>
      </w:r>
    </w:p>
    <w:p w:rsidR="00B1383B" w:rsidRPr="003E35D0" w:rsidRDefault="00C75DE5">
      <w:pPr>
        <w:spacing w:line="480" w:lineRule="auto"/>
        <w:ind w:firstLineChars="200" w:firstLine="560"/>
        <w:rPr>
          <w:sz w:val="28"/>
        </w:rPr>
      </w:pPr>
      <w:r w:rsidRPr="003E35D0">
        <w:rPr>
          <w:sz w:val="28"/>
        </w:rPr>
        <w:t>2</w:t>
      </w:r>
      <w:r w:rsidRPr="003E35D0">
        <w:rPr>
          <w:sz w:val="28"/>
        </w:rPr>
        <w:t>、建设地点</w:t>
      </w:r>
      <w:r w:rsidRPr="003E35D0">
        <w:rPr>
          <w:sz w:val="28"/>
        </w:rPr>
        <w:t>——</w:t>
      </w:r>
      <w:r w:rsidRPr="003E35D0">
        <w:rPr>
          <w:sz w:val="28"/>
        </w:rPr>
        <w:t>指项目所在地详细地址，公路、铁路应填写起止地点。</w:t>
      </w:r>
    </w:p>
    <w:p w:rsidR="00B1383B" w:rsidRPr="003E35D0" w:rsidRDefault="00C75DE5">
      <w:pPr>
        <w:spacing w:line="480" w:lineRule="auto"/>
        <w:ind w:firstLineChars="200" w:firstLine="560"/>
        <w:rPr>
          <w:sz w:val="28"/>
        </w:rPr>
      </w:pPr>
      <w:r w:rsidRPr="003E35D0">
        <w:rPr>
          <w:sz w:val="28"/>
        </w:rPr>
        <w:t>3</w:t>
      </w:r>
      <w:r w:rsidRPr="003E35D0">
        <w:rPr>
          <w:sz w:val="28"/>
        </w:rPr>
        <w:t>、行业类别</w:t>
      </w:r>
      <w:r w:rsidRPr="003E35D0">
        <w:rPr>
          <w:sz w:val="28"/>
        </w:rPr>
        <w:t>——</w:t>
      </w:r>
      <w:r w:rsidRPr="003E35D0">
        <w:rPr>
          <w:sz w:val="28"/>
        </w:rPr>
        <w:t>按国标填写。</w:t>
      </w:r>
    </w:p>
    <w:p w:rsidR="00B1383B" w:rsidRPr="003E35D0" w:rsidRDefault="00C75DE5">
      <w:pPr>
        <w:spacing w:line="480" w:lineRule="auto"/>
        <w:ind w:firstLineChars="200" w:firstLine="560"/>
        <w:rPr>
          <w:sz w:val="28"/>
        </w:rPr>
      </w:pPr>
      <w:r w:rsidRPr="003E35D0">
        <w:rPr>
          <w:sz w:val="28"/>
        </w:rPr>
        <w:t>4</w:t>
      </w:r>
      <w:r w:rsidRPr="003E35D0">
        <w:rPr>
          <w:sz w:val="28"/>
        </w:rPr>
        <w:t>、总投资</w:t>
      </w:r>
      <w:r w:rsidRPr="003E35D0">
        <w:rPr>
          <w:sz w:val="28"/>
        </w:rPr>
        <w:t>——</w:t>
      </w:r>
      <w:r w:rsidRPr="003E35D0">
        <w:rPr>
          <w:sz w:val="28"/>
        </w:rPr>
        <w:t>指项目投资总额。</w:t>
      </w:r>
    </w:p>
    <w:p w:rsidR="00B1383B" w:rsidRPr="003E35D0" w:rsidRDefault="00C75DE5">
      <w:pPr>
        <w:spacing w:line="480" w:lineRule="auto"/>
        <w:ind w:firstLineChars="200" w:firstLine="560"/>
        <w:rPr>
          <w:sz w:val="28"/>
        </w:rPr>
      </w:pPr>
      <w:r w:rsidRPr="003E35D0">
        <w:rPr>
          <w:sz w:val="28"/>
        </w:rPr>
        <w:t>5</w:t>
      </w:r>
      <w:r w:rsidRPr="003E35D0">
        <w:rPr>
          <w:sz w:val="28"/>
        </w:rPr>
        <w:t>、主要环境保护目标</w:t>
      </w:r>
      <w:r w:rsidRPr="003E35D0">
        <w:rPr>
          <w:sz w:val="28"/>
        </w:rPr>
        <w:t>——</w:t>
      </w:r>
      <w:r w:rsidRPr="003E35D0">
        <w:rPr>
          <w:sz w:val="28"/>
        </w:rPr>
        <w:t>指项目区周围一定范围内集中居民住宅区、学校、医院、保护文物、风景名胜区、水源地和生态敏感点等，应尽可能给出保护目标、性质、规模和距厂界距离等。</w:t>
      </w:r>
    </w:p>
    <w:p w:rsidR="00B1383B" w:rsidRPr="003E35D0" w:rsidRDefault="00C75DE5">
      <w:pPr>
        <w:spacing w:line="480" w:lineRule="auto"/>
        <w:ind w:firstLineChars="200" w:firstLine="560"/>
        <w:rPr>
          <w:sz w:val="28"/>
        </w:rPr>
      </w:pPr>
      <w:r w:rsidRPr="003E35D0">
        <w:rPr>
          <w:sz w:val="28"/>
        </w:rPr>
        <w:t>6</w:t>
      </w:r>
      <w:r w:rsidRPr="003E35D0">
        <w:rPr>
          <w:sz w:val="28"/>
        </w:rPr>
        <w:t>、结论与建议</w:t>
      </w:r>
      <w:r w:rsidRPr="003E35D0">
        <w:rPr>
          <w:sz w:val="28"/>
        </w:rPr>
        <w:t>——</w:t>
      </w:r>
      <w:r w:rsidRPr="003E35D0">
        <w:rPr>
          <w:sz w:val="28"/>
        </w:rPr>
        <w:t>给出本项目清洁生产、达标排放和总量控制的分析结论，确定污染防治措施的有效性，说明本项目对环境造成的影响，给出建设项目环境可行性的明确结论。同时提出减少环境影响的其它建议。</w:t>
      </w:r>
    </w:p>
    <w:p w:rsidR="00B1383B" w:rsidRPr="003E35D0" w:rsidRDefault="00C75DE5">
      <w:pPr>
        <w:spacing w:line="480" w:lineRule="auto"/>
        <w:ind w:firstLineChars="200" w:firstLine="560"/>
        <w:rPr>
          <w:sz w:val="28"/>
        </w:rPr>
      </w:pPr>
      <w:r w:rsidRPr="003E35D0">
        <w:rPr>
          <w:sz w:val="28"/>
        </w:rPr>
        <w:t>7</w:t>
      </w:r>
      <w:r w:rsidRPr="003E35D0">
        <w:rPr>
          <w:sz w:val="28"/>
        </w:rPr>
        <w:t>、预审意见</w:t>
      </w:r>
      <w:r w:rsidRPr="003E35D0">
        <w:rPr>
          <w:sz w:val="28"/>
        </w:rPr>
        <w:t>——</w:t>
      </w:r>
      <w:r w:rsidRPr="003E35D0">
        <w:rPr>
          <w:sz w:val="28"/>
        </w:rPr>
        <w:t>由行业主管部门填写答复意见，无主管部门项目，可不填。</w:t>
      </w:r>
    </w:p>
    <w:p w:rsidR="00B1383B" w:rsidRDefault="00C75DE5">
      <w:pPr>
        <w:ind w:firstLineChars="200" w:firstLine="560"/>
        <w:rPr>
          <w:sz w:val="28"/>
        </w:rPr>
      </w:pPr>
      <w:r w:rsidRPr="003E35D0">
        <w:rPr>
          <w:sz w:val="28"/>
        </w:rPr>
        <w:t>8</w:t>
      </w:r>
      <w:r w:rsidRPr="003E35D0">
        <w:rPr>
          <w:sz w:val="28"/>
        </w:rPr>
        <w:t>、审批意见</w:t>
      </w:r>
      <w:r w:rsidRPr="003E35D0">
        <w:rPr>
          <w:sz w:val="28"/>
        </w:rPr>
        <w:t>——</w:t>
      </w:r>
      <w:r w:rsidRPr="003E35D0">
        <w:rPr>
          <w:sz w:val="28"/>
        </w:rPr>
        <w:t>由负责审批该项目的环境保护行政主管部门批复。</w:t>
      </w:r>
      <w:r w:rsidRPr="003E35D0">
        <w:rPr>
          <w:sz w:val="28"/>
        </w:rPr>
        <w:br w:type="page"/>
      </w:r>
    </w:p>
    <w:p w:rsidR="00B1383B" w:rsidRPr="003E35D0" w:rsidRDefault="00B1383B">
      <w:pPr>
        <w:spacing w:line="360" w:lineRule="auto"/>
        <w:ind w:firstLine="640"/>
        <w:jc w:val="center"/>
        <w:rPr>
          <w:sz w:val="32"/>
        </w:rPr>
      </w:pPr>
    </w:p>
    <w:p w:rsidR="00B1383B" w:rsidRPr="003E35D0" w:rsidRDefault="00C75DE5">
      <w:pPr>
        <w:spacing w:line="360" w:lineRule="auto"/>
        <w:ind w:firstLine="643"/>
        <w:jc w:val="center"/>
        <w:rPr>
          <w:b/>
          <w:sz w:val="24"/>
        </w:rPr>
      </w:pPr>
      <w:bookmarkStart w:id="0" w:name="_Toc471806483"/>
      <w:r w:rsidRPr="003E35D0">
        <w:rPr>
          <w:b/>
          <w:sz w:val="32"/>
        </w:rPr>
        <w:t>目</w:t>
      </w:r>
      <w:r w:rsidRPr="003E35D0">
        <w:rPr>
          <w:b/>
          <w:sz w:val="32"/>
        </w:rPr>
        <w:t xml:space="preserve"> </w:t>
      </w:r>
      <w:r w:rsidRPr="003E35D0">
        <w:rPr>
          <w:b/>
          <w:sz w:val="32"/>
        </w:rPr>
        <w:t>录</w:t>
      </w:r>
      <w:bookmarkEnd w:id="0"/>
    </w:p>
    <w:p w:rsidR="00B1383B" w:rsidRPr="003E35D0" w:rsidRDefault="00CD2037">
      <w:pPr>
        <w:pStyle w:val="TOC1"/>
        <w:rPr>
          <w:noProof/>
          <w:szCs w:val="22"/>
        </w:rPr>
      </w:pPr>
      <w:r w:rsidRPr="003E35D0">
        <w:rPr>
          <w:rStyle w:val="afc"/>
          <w:b/>
          <w:color w:val="auto"/>
          <w:sz w:val="32"/>
          <w:szCs w:val="24"/>
        </w:rPr>
        <w:fldChar w:fldCharType="begin"/>
      </w:r>
      <w:r w:rsidR="00C75DE5" w:rsidRPr="003E35D0">
        <w:rPr>
          <w:rStyle w:val="afc"/>
          <w:b/>
          <w:color w:val="auto"/>
          <w:sz w:val="32"/>
          <w:szCs w:val="24"/>
        </w:rPr>
        <w:instrText xml:space="preserve"> TOC \o "1-3" \h \z \u </w:instrText>
      </w:r>
      <w:r w:rsidRPr="003E35D0">
        <w:rPr>
          <w:rStyle w:val="afc"/>
          <w:b/>
          <w:color w:val="auto"/>
          <w:sz w:val="32"/>
          <w:szCs w:val="24"/>
        </w:rPr>
        <w:fldChar w:fldCharType="separate"/>
      </w:r>
      <w:hyperlink w:anchor="_Toc495278525" w:history="1">
        <w:r w:rsidR="00C75DE5" w:rsidRPr="003E35D0">
          <w:rPr>
            <w:rStyle w:val="afc"/>
            <w:noProof/>
            <w:color w:val="auto"/>
          </w:rPr>
          <w:t>一、建设项目基本情况</w:t>
        </w:r>
        <w:r w:rsidR="00C75DE5" w:rsidRPr="003E35D0">
          <w:rPr>
            <w:noProof/>
          </w:rPr>
          <w:tab/>
        </w:r>
        <w:r w:rsidRPr="003E35D0">
          <w:rPr>
            <w:noProof/>
          </w:rPr>
          <w:fldChar w:fldCharType="begin"/>
        </w:r>
        <w:r w:rsidR="00C75DE5" w:rsidRPr="003E35D0">
          <w:rPr>
            <w:noProof/>
          </w:rPr>
          <w:instrText xml:space="preserve"> PAGEREF _Toc495278525 \h </w:instrText>
        </w:r>
        <w:r w:rsidRPr="003E35D0">
          <w:rPr>
            <w:noProof/>
          </w:rPr>
        </w:r>
        <w:r w:rsidRPr="003E35D0">
          <w:rPr>
            <w:noProof/>
          </w:rPr>
          <w:fldChar w:fldCharType="separate"/>
        </w:r>
        <w:r w:rsidR="007E20DE">
          <w:rPr>
            <w:noProof/>
          </w:rPr>
          <w:t>- 2 -</w:t>
        </w:r>
        <w:r w:rsidRPr="003E35D0">
          <w:rPr>
            <w:noProof/>
          </w:rPr>
          <w:fldChar w:fldCharType="end"/>
        </w:r>
      </w:hyperlink>
    </w:p>
    <w:p w:rsidR="00B1383B" w:rsidRPr="003E35D0" w:rsidRDefault="00521CDC">
      <w:pPr>
        <w:pStyle w:val="TOC1"/>
        <w:rPr>
          <w:noProof/>
          <w:szCs w:val="22"/>
        </w:rPr>
      </w:pPr>
      <w:hyperlink w:anchor="_Toc495278526" w:history="1">
        <w:r w:rsidR="00C75DE5" w:rsidRPr="003E35D0">
          <w:rPr>
            <w:rStyle w:val="afc"/>
            <w:noProof/>
            <w:color w:val="auto"/>
          </w:rPr>
          <w:t>二、建设项目所在地自然环境社会环境简况</w:t>
        </w:r>
        <w:r w:rsidR="00C75DE5" w:rsidRPr="003E35D0">
          <w:rPr>
            <w:noProof/>
          </w:rPr>
          <w:tab/>
        </w:r>
        <w:r w:rsidR="00CD2037" w:rsidRPr="003E35D0">
          <w:rPr>
            <w:noProof/>
          </w:rPr>
          <w:fldChar w:fldCharType="begin"/>
        </w:r>
        <w:r w:rsidR="00C75DE5" w:rsidRPr="003E35D0">
          <w:rPr>
            <w:noProof/>
          </w:rPr>
          <w:instrText xml:space="preserve"> PAGEREF _Toc495278526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Pr="003E35D0" w:rsidRDefault="00521CDC">
      <w:pPr>
        <w:pStyle w:val="TOC1"/>
        <w:rPr>
          <w:noProof/>
          <w:szCs w:val="22"/>
        </w:rPr>
      </w:pPr>
      <w:hyperlink w:anchor="_Toc495278527" w:history="1">
        <w:r w:rsidR="00C75DE5" w:rsidRPr="003E35D0">
          <w:rPr>
            <w:rStyle w:val="afc"/>
            <w:noProof/>
            <w:color w:val="auto"/>
          </w:rPr>
          <w:t>三、环境质量状况</w:t>
        </w:r>
        <w:r w:rsidR="00C75DE5" w:rsidRPr="003E35D0">
          <w:rPr>
            <w:noProof/>
          </w:rPr>
          <w:tab/>
        </w:r>
        <w:r w:rsidR="00CD2037" w:rsidRPr="003E35D0">
          <w:rPr>
            <w:noProof/>
          </w:rPr>
          <w:fldChar w:fldCharType="begin"/>
        </w:r>
        <w:r w:rsidR="00C75DE5" w:rsidRPr="003E35D0">
          <w:rPr>
            <w:noProof/>
          </w:rPr>
          <w:instrText xml:space="preserve"> PAGEREF _Toc495278527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Pr="003E35D0" w:rsidRDefault="00521CDC">
      <w:pPr>
        <w:pStyle w:val="TOC1"/>
        <w:rPr>
          <w:noProof/>
          <w:szCs w:val="22"/>
        </w:rPr>
      </w:pPr>
      <w:hyperlink w:anchor="_Toc495278528" w:history="1">
        <w:r w:rsidR="00C75DE5" w:rsidRPr="003E35D0">
          <w:rPr>
            <w:rStyle w:val="afc"/>
            <w:noProof/>
            <w:color w:val="auto"/>
          </w:rPr>
          <w:t>四、评价适用标准</w:t>
        </w:r>
        <w:r w:rsidR="00C75DE5" w:rsidRPr="003E35D0">
          <w:rPr>
            <w:noProof/>
          </w:rPr>
          <w:tab/>
        </w:r>
        <w:r w:rsidR="00CD2037" w:rsidRPr="003E35D0">
          <w:rPr>
            <w:noProof/>
          </w:rPr>
          <w:fldChar w:fldCharType="begin"/>
        </w:r>
        <w:r w:rsidR="00C75DE5" w:rsidRPr="003E35D0">
          <w:rPr>
            <w:noProof/>
          </w:rPr>
          <w:instrText xml:space="preserve"> PAGEREF _Toc495278528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Pr="003E35D0" w:rsidRDefault="00521CDC">
      <w:pPr>
        <w:pStyle w:val="TOC1"/>
        <w:rPr>
          <w:noProof/>
          <w:szCs w:val="22"/>
        </w:rPr>
      </w:pPr>
      <w:hyperlink w:anchor="_Toc495278529" w:history="1">
        <w:r w:rsidR="00C75DE5" w:rsidRPr="003E35D0">
          <w:rPr>
            <w:rStyle w:val="afc"/>
            <w:noProof/>
            <w:color w:val="auto"/>
          </w:rPr>
          <w:t>五、建设项目工程分析</w:t>
        </w:r>
        <w:r w:rsidR="00C75DE5" w:rsidRPr="003E35D0">
          <w:rPr>
            <w:noProof/>
          </w:rPr>
          <w:tab/>
        </w:r>
        <w:r w:rsidR="00CD2037" w:rsidRPr="003E35D0">
          <w:rPr>
            <w:noProof/>
          </w:rPr>
          <w:fldChar w:fldCharType="begin"/>
        </w:r>
        <w:r w:rsidR="00C75DE5" w:rsidRPr="003E35D0">
          <w:rPr>
            <w:noProof/>
          </w:rPr>
          <w:instrText xml:space="preserve"> PAGEREF _Toc495278529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Pr="003E35D0" w:rsidRDefault="00521CDC">
      <w:pPr>
        <w:pStyle w:val="TOC1"/>
        <w:rPr>
          <w:noProof/>
          <w:szCs w:val="22"/>
        </w:rPr>
      </w:pPr>
      <w:hyperlink w:anchor="_Toc495278530" w:history="1">
        <w:r w:rsidR="00C75DE5" w:rsidRPr="003E35D0">
          <w:rPr>
            <w:rStyle w:val="afc"/>
            <w:noProof/>
            <w:color w:val="auto"/>
          </w:rPr>
          <w:t>六、项目主要污染物产生及预计排放情况</w:t>
        </w:r>
        <w:r w:rsidR="00C75DE5" w:rsidRPr="003E35D0">
          <w:rPr>
            <w:noProof/>
          </w:rPr>
          <w:tab/>
        </w:r>
        <w:r w:rsidR="00CD2037" w:rsidRPr="003E35D0">
          <w:rPr>
            <w:noProof/>
          </w:rPr>
          <w:fldChar w:fldCharType="begin"/>
        </w:r>
        <w:r w:rsidR="00C75DE5" w:rsidRPr="003E35D0">
          <w:rPr>
            <w:noProof/>
          </w:rPr>
          <w:instrText xml:space="preserve"> PAGEREF _Toc495278530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Pr="003E35D0" w:rsidRDefault="00521CDC">
      <w:pPr>
        <w:pStyle w:val="TOC1"/>
        <w:rPr>
          <w:noProof/>
          <w:szCs w:val="22"/>
        </w:rPr>
      </w:pPr>
      <w:hyperlink w:anchor="_Toc495278531" w:history="1">
        <w:r w:rsidR="00C75DE5" w:rsidRPr="003E35D0">
          <w:rPr>
            <w:rStyle w:val="afc"/>
            <w:noProof/>
            <w:color w:val="auto"/>
          </w:rPr>
          <w:t>七、环境影响分析</w:t>
        </w:r>
        <w:r w:rsidR="00C75DE5" w:rsidRPr="003E35D0">
          <w:rPr>
            <w:noProof/>
          </w:rPr>
          <w:tab/>
        </w:r>
        <w:r w:rsidR="00CD2037" w:rsidRPr="003E35D0">
          <w:rPr>
            <w:noProof/>
          </w:rPr>
          <w:fldChar w:fldCharType="begin"/>
        </w:r>
        <w:r w:rsidR="00C75DE5" w:rsidRPr="003E35D0">
          <w:rPr>
            <w:noProof/>
          </w:rPr>
          <w:instrText xml:space="preserve"> PAGEREF _Toc495278531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Pr="003E35D0" w:rsidRDefault="00521CDC">
      <w:pPr>
        <w:pStyle w:val="TOC1"/>
        <w:rPr>
          <w:noProof/>
          <w:szCs w:val="22"/>
        </w:rPr>
      </w:pPr>
      <w:hyperlink w:anchor="_Toc495278538" w:history="1">
        <w:r w:rsidR="00C75DE5" w:rsidRPr="003E35D0">
          <w:rPr>
            <w:rStyle w:val="afc"/>
            <w:noProof/>
            <w:color w:val="auto"/>
          </w:rPr>
          <w:t>八、建设项目拟采取的防治措施及预期治理效果</w:t>
        </w:r>
        <w:r w:rsidR="00C75DE5" w:rsidRPr="003E35D0">
          <w:rPr>
            <w:noProof/>
          </w:rPr>
          <w:tab/>
        </w:r>
        <w:r w:rsidR="00CD2037" w:rsidRPr="003E35D0">
          <w:rPr>
            <w:noProof/>
          </w:rPr>
          <w:fldChar w:fldCharType="begin"/>
        </w:r>
        <w:r w:rsidR="00C75DE5" w:rsidRPr="003E35D0">
          <w:rPr>
            <w:noProof/>
          </w:rPr>
          <w:instrText xml:space="preserve"> PAGEREF _Toc495278538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Pr="003E35D0" w:rsidRDefault="00521CDC">
      <w:pPr>
        <w:pStyle w:val="TOC1"/>
        <w:rPr>
          <w:noProof/>
          <w:szCs w:val="22"/>
        </w:rPr>
      </w:pPr>
      <w:hyperlink w:anchor="_Toc495278539" w:history="1">
        <w:r w:rsidR="00C75DE5" w:rsidRPr="003E35D0">
          <w:rPr>
            <w:rStyle w:val="afc"/>
            <w:noProof/>
            <w:color w:val="auto"/>
          </w:rPr>
          <w:t>九、结论与建议</w:t>
        </w:r>
        <w:r w:rsidR="00C75DE5" w:rsidRPr="003E35D0">
          <w:rPr>
            <w:noProof/>
          </w:rPr>
          <w:tab/>
        </w:r>
        <w:r w:rsidR="00CD2037" w:rsidRPr="003E35D0">
          <w:rPr>
            <w:noProof/>
          </w:rPr>
          <w:fldChar w:fldCharType="begin"/>
        </w:r>
        <w:r w:rsidR="00C75DE5" w:rsidRPr="003E35D0">
          <w:rPr>
            <w:noProof/>
          </w:rPr>
          <w:instrText xml:space="preserve"> PAGEREF _Toc495278539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B1383B" w:rsidRDefault="00521CDC">
      <w:pPr>
        <w:pStyle w:val="TOC1"/>
        <w:rPr>
          <w:noProof/>
        </w:rPr>
      </w:pPr>
      <w:hyperlink r:id="rId9" w:anchor="_Toc495278540" w:history="1">
        <w:r w:rsidR="00141B97" w:rsidRPr="003E35D0">
          <w:rPr>
            <w:rStyle w:val="afc"/>
            <w:rFonts w:hint="eastAsia"/>
            <w:noProof/>
            <w:color w:val="auto"/>
          </w:rPr>
          <w:t>附图、附件</w:t>
        </w:r>
        <w:r w:rsidR="00C75DE5" w:rsidRPr="003E35D0">
          <w:rPr>
            <w:noProof/>
          </w:rPr>
          <w:tab/>
        </w:r>
        <w:r w:rsidR="00CD2037" w:rsidRPr="003E35D0">
          <w:rPr>
            <w:noProof/>
          </w:rPr>
          <w:fldChar w:fldCharType="begin"/>
        </w:r>
        <w:r w:rsidR="00C75DE5" w:rsidRPr="003E35D0">
          <w:rPr>
            <w:noProof/>
          </w:rPr>
          <w:instrText xml:space="preserve"> PAGEREF _Toc495278540 \h </w:instrText>
        </w:r>
        <w:r w:rsidR="00CD2037" w:rsidRPr="003E35D0">
          <w:rPr>
            <w:noProof/>
          </w:rPr>
        </w:r>
        <w:r w:rsidR="00CD2037" w:rsidRPr="003E35D0">
          <w:rPr>
            <w:noProof/>
          </w:rPr>
          <w:fldChar w:fldCharType="separate"/>
        </w:r>
        <w:r w:rsidR="007E20DE">
          <w:rPr>
            <w:noProof/>
          </w:rPr>
          <w:t>- 2 -</w:t>
        </w:r>
        <w:r w:rsidR="00CD2037" w:rsidRPr="003E35D0">
          <w:rPr>
            <w:noProof/>
          </w:rPr>
          <w:fldChar w:fldCharType="end"/>
        </w:r>
      </w:hyperlink>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Default="00F32131" w:rsidP="00F32131">
      <w:pPr>
        <w:rPr>
          <w:noProof/>
        </w:rPr>
      </w:pPr>
    </w:p>
    <w:p w:rsidR="00F32131" w:rsidRPr="00F32131" w:rsidRDefault="00F32131" w:rsidP="00F32131">
      <w:pPr>
        <w:rPr>
          <w:noProof/>
        </w:rPr>
      </w:pPr>
    </w:p>
    <w:p w:rsidR="00B1383B" w:rsidRPr="003E35D0" w:rsidRDefault="00CD2037">
      <w:pPr>
        <w:spacing w:line="480" w:lineRule="auto"/>
        <w:ind w:firstLineChars="200" w:firstLine="643"/>
        <w:rPr>
          <w:rStyle w:val="afc"/>
          <w:b/>
          <w:color w:val="auto"/>
        </w:rPr>
        <w:sectPr w:rsidR="00B1383B" w:rsidRPr="003E35D0">
          <w:footerReference w:type="default" r:id="rId10"/>
          <w:pgSz w:w="11906" w:h="16838"/>
          <w:pgMar w:top="1440" w:right="1800" w:bottom="1440" w:left="1800" w:header="851" w:footer="992" w:gutter="0"/>
          <w:cols w:space="425"/>
          <w:docGrid w:type="lines" w:linePitch="312"/>
        </w:sectPr>
      </w:pPr>
      <w:r w:rsidRPr="003E35D0">
        <w:rPr>
          <w:rStyle w:val="afc"/>
          <w:b/>
          <w:color w:val="auto"/>
          <w:sz w:val="32"/>
          <w:szCs w:val="24"/>
        </w:rPr>
        <w:fldChar w:fldCharType="end"/>
      </w:r>
    </w:p>
    <w:p w:rsidR="00B1383B" w:rsidRPr="003E35D0" w:rsidRDefault="00C75DE5">
      <w:pPr>
        <w:pStyle w:val="1"/>
      </w:pPr>
      <w:bookmarkStart w:id="1" w:name="_Toc495278525"/>
      <w:bookmarkStart w:id="2" w:name="_GoBack"/>
      <w:bookmarkEnd w:id="2"/>
      <w:r w:rsidRPr="003E35D0">
        <w:lastRenderedPageBreak/>
        <w:t>一、建设项目基本情况</w:t>
      </w:r>
      <w:bookmarkEnd w:id="1"/>
    </w:p>
    <w:tbl>
      <w:tblPr>
        <w:tblW w:w="86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8"/>
        <w:gridCol w:w="1784"/>
        <w:gridCol w:w="504"/>
        <w:gridCol w:w="1065"/>
        <w:gridCol w:w="1095"/>
        <w:gridCol w:w="111"/>
        <w:gridCol w:w="167"/>
        <w:gridCol w:w="1282"/>
        <w:gridCol w:w="1386"/>
      </w:tblGrid>
      <w:tr w:rsidR="003E35D0" w:rsidRPr="003E35D0" w:rsidTr="000877D9">
        <w:trPr>
          <w:trHeight w:val="4"/>
          <w:jc w:val="center"/>
        </w:trPr>
        <w:tc>
          <w:tcPr>
            <w:tcW w:w="1248" w:type="dxa"/>
            <w:vAlign w:val="center"/>
          </w:tcPr>
          <w:p w:rsidR="00B1383B" w:rsidRPr="003E35D0" w:rsidRDefault="00C75DE5">
            <w:pPr>
              <w:jc w:val="center"/>
              <w:rPr>
                <w:sz w:val="24"/>
              </w:rPr>
            </w:pPr>
            <w:r w:rsidRPr="003E35D0">
              <w:rPr>
                <w:sz w:val="24"/>
              </w:rPr>
              <w:t>项目名称</w:t>
            </w:r>
          </w:p>
        </w:tc>
        <w:tc>
          <w:tcPr>
            <w:tcW w:w="7394" w:type="dxa"/>
            <w:gridSpan w:val="8"/>
            <w:vAlign w:val="center"/>
          </w:tcPr>
          <w:p w:rsidR="00B1383B" w:rsidRPr="003E35D0" w:rsidRDefault="00F40BCC">
            <w:pPr>
              <w:jc w:val="center"/>
              <w:rPr>
                <w:sz w:val="24"/>
              </w:rPr>
            </w:pPr>
            <w:r w:rsidRPr="003E35D0">
              <w:rPr>
                <w:rFonts w:hint="eastAsia"/>
                <w:sz w:val="24"/>
              </w:rPr>
              <w:t>年产</w:t>
            </w:r>
            <w:r w:rsidRPr="003E35D0">
              <w:rPr>
                <w:rFonts w:hint="eastAsia"/>
                <w:sz w:val="24"/>
              </w:rPr>
              <w:t>16000</w:t>
            </w:r>
            <w:r w:rsidRPr="003E35D0">
              <w:rPr>
                <w:rFonts w:hint="eastAsia"/>
                <w:sz w:val="24"/>
              </w:rPr>
              <w:t>张床垫建设项目</w:t>
            </w:r>
          </w:p>
        </w:tc>
      </w:tr>
      <w:tr w:rsidR="003E35D0" w:rsidRPr="003E35D0" w:rsidTr="000877D9">
        <w:trPr>
          <w:trHeight w:val="5"/>
          <w:jc w:val="center"/>
        </w:trPr>
        <w:tc>
          <w:tcPr>
            <w:tcW w:w="1248" w:type="dxa"/>
            <w:vAlign w:val="center"/>
          </w:tcPr>
          <w:p w:rsidR="00B1383B" w:rsidRPr="003E35D0" w:rsidRDefault="00C75DE5">
            <w:pPr>
              <w:jc w:val="center"/>
              <w:rPr>
                <w:sz w:val="24"/>
              </w:rPr>
            </w:pPr>
            <w:r w:rsidRPr="003E35D0">
              <w:rPr>
                <w:sz w:val="24"/>
              </w:rPr>
              <w:t>建设单位</w:t>
            </w:r>
          </w:p>
        </w:tc>
        <w:tc>
          <w:tcPr>
            <w:tcW w:w="7394" w:type="dxa"/>
            <w:gridSpan w:val="8"/>
            <w:vAlign w:val="center"/>
          </w:tcPr>
          <w:p w:rsidR="00B1383B" w:rsidRPr="003E35D0" w:rsidRDefault="00A56CAC">
            <w:pPr>
              <w:jc w:val="center"/>
              <w:rPr>
                <w:sz w:val="24"/>
              </w:rPr>
            </w:pPr>
            <w:r w:rsidRPr="003E35D0">
              <w:rPr>
                <w:sz w:val="24"/>
              </w:rPr>
              <w:t>株洲市柳村家具厂</w:t>
            </w:r>
          </w:p>
        </w:tc>
      </w:tr>
      <w:tr w:rsidR="003E35D0" w:rsidRPr="003E35D0" w:rsidTr="000877D9">
        <w:trPr>
          <w:trHeight w:val="4"/>
          <w:jc w:val="center"/>
        </w:trPr>
        <w:tc>
          <w:tcPr>
            <w:tcW w:w="1248" w:type="dxa"/>
            <w:vAlign w:val="center"/>
          </w:tcPr>
          <w:p w:rsidR="00B1383B" w:rsidRPr="003E35D0" w:rsidRDefault="00C75DE5">
            <w:pPr>
              <w:jc w:val="center"/>
              <w:rPr>
                <w:sz w:val="24"/>
              </w:rPr>
            </w:pPr>
            <w:r w:rsidRPr="003E35D0">
              <w:rPr>
                <w:sz w:val="24"/>
              </w:rPr>
              <w:t>法人代表</w:t>
            </w:r>
          </w:p>
        </w:tc>
        <w:tc>
          <w:tcPr>
            <w:tcW w:w="3353" w:type="dxa"/>
            <w:gridSpan w:val="3"/>
            <w:vAlign w:val="center"/>
          </w:tcPr>
          <w:p w:rsidR="00B1383B" w:rsidRPr="003E35D0" w:rsidRDefault="00A56CAC">
            <w:pPr>
              <w:jc w:val="center"/>
              <w:rPr>
                <w:sz w:val="24"/>
              </w:rPr>
            </w:pPr>
            <w:r w:rsidRPr="003E35D0">
              <w:rPr>
                <w:rFonts w:hint="eastAsia"/>
                <w:sz w:val="24"/>
              </w:rPr>
              <w:t>柳龙清</w:t>
            </w:r>
          </w:p>
        </w:tc>
        <w:tc>
          <w:tcPr>
            <w:tcW w:w="1095" w:type="dxa"/>
            <w:vAlign w:val="center"/>
          </w:tcPr>
          <w:p w:rsidR="00B1383B" w:rsidRPr="003E35D0" w:rsidRDefault="00C75DE5">
            <w:pPr>
              <w:jc w:val="center"/>
              <w:rPr>
                <w:sz w:val="24"/>
              </w:rPr>
            </w:pPr>
            <w:r w:rsidRPr="003E35D0">
              <w:rPr>
                <w:sz w:val="24"/>
              </w:rPr>
              <w:t>联系人</w:t>
            </w:r>
          </w:p>
        </w:tc>
        <w:tc>
          <w:tcPr>
            <w:tcW w:w="2946" w:type="dxa"/>
            <w:gridSpan w:val="4"/>
            <w:vAlign w:val="center"/>
          </w:tcPr>
          <w:p w:rsidR="00B1383B" w:rsidRPr="003E35D0" w:rsidRDefault="00A56CAC">
            <w:pPr>
              <w:jc w:val="center"/>
              <w:rPr>
                <w:sz w:val="24"/>
              </w:rPr>
            </w:pPr>
            <w:r w:rsidRPr="003E35D0">
              <w:rPr>
                <w:rFonts w:hint="eastAsia"/>
                <w:sz w:val="24"/>
              </w:rPr>
              <w:t>柳龙清</w:t>
            </w:r>
          </w:p>
        </w:tc>
      </w:tr>
      <w:tr w:rsidR="003E35D0" w:rsidRPr="003E35D0" w:rsidTr="000877D9">
        <w:trPr>
          <w:trHeight w:val="4"/>
          <w:jc w:val="center"/>
        </w:trPr>
        <w:tc>
          <w:tcPr>
            <w:tcW w:w="1248" w:type="dxa"/>
            <w:vAlign w:val="center"/>
          </w:tcPr>
          <w:p w:rsidR="00B1383B" w:rsidRPr="003E35D0" w:rsidRDefault="00C75DE5">
            <w:pPr>
              <w:jc w:val="center"/>
              <w:rPr>
                <w:sz w:val="24"/>
              </w:rPr>
            </w:pPr>
            <w:r w:rsidRPr="003E35D0">
              <w:rPr>
                <w:sz w:val="24"/>
              </w:rPr>
              <w:t>通讯地址</w:t>
            </w:r>
          </w:p>
        </w:tc>
        <w:tc>
          <w:tcPr>
            <w:tcW w:w="7394" w:type="dxa"/>
            <w:gridSpan w:val="8"/>
            <w:vAlign w:val="center"/>
          </w:tcPr>
          <w:p w:rsidR="00B1383B" w:rsidRPr="003E35D0" w:rsidRDefault="00A56CAC">
            <w:pPr>
              <w:jc w:val="center"/>
              <w:rPr>
                <w:sz w:val="24"/>
              </w:rPr>
            </w:pPr>
            <w:r w:rsidRPr="003E35D0">
              <w:rPr>
                <w:rFonts w:hint="eastAsia"/>
                <w:sz w:val="24"/>
              </w:rPr>
              <w:t>株洲市石峰区人民路金盆岭</w:t>
            </w:r>
            <w:r w:rsidRPr="003E35D0">
              <w:rPr>
                <w:rFonts w:hint="eastAsia"/>
                <w:sz w:val="24"/>
              </w:rPr>
              <w:t>1</w:t>
            </w:r>
            <w:r w:rsidRPr="003E35D0">
              <w:rPr>
                <w:sz w:val="24"/>
              </w:rPr>
              <w:t>3</w:t>
            </w:r>
            <w:r w:rsidRPr="003E35D0">
              <w:rPr>
                <w:rFonts w:hint="eastAsia"/>
                <w:sz w:val="24"/>
              </w:rPr>
              <w:t>号</w:t>
            </w:r>
          </w:p>
        </w:tc>
      </w:tr>
      <w:tr w:rsidR="003E35D0" w:rsidRPr="003E35D0" w:rsidTr="000877D9">
        <w:trPr>
          <w:trHeight w:val="4"/>
          <w:jc w:val="center"/>
        </w:trPr>
        <w:tc>
          <w:tcPr>
            <w:tcW w:w="1248" w:type="dxa"/>
            <w:vAlign w:val="center"/>
          </w:tcPr>
          <w:p w:rsidR="00B1383B" w:rsidRPr="003E35D0" w:rsidRDefault="00C75DE5">
            <w:pPr>
              <w:jc w:val="center"/>
              <w:rPr>
                <w:sz w:val="24"/>
              </w:rPr>
            </w:pPr>
            <w:r w:rsidRPr="003E35D0">
              <w:rPr>
                <w:sz w:val="24"/>
              </w:rPr>
              <w:t>联系电话</w:t>
            </w:r>
          </w:p>
        </w:tc>
        <w:tc>
          <w:tcPr>
            <w:tcW w:w="2288" w:type="dxa"/>
            <w:gridSpan w:val="2"/>
            <w:vAlign w:val="center"/>
          </w:tcPr>
          <w:p w:rsidR="00B1383B" w:rsidRPr="003E35D0" w:rsidRDefault="00C75DE5">
            <w:pPr>
              <w:jc w:val="center"/>
              <w:rPr>
                <w:sz w:val="24"/>
              </w:rPr>
            </w:pPr>
            <w:r w:rsidRPr="003E35D0">
              <w:t xml:space="preserve"> </w:t>
            </w:r>
            <w:r w:rsidR="00C63A7B" w:rsidRPr="003E35D0">
              <w:rPr>
                <w:sz w:val="24"/>
              </w:rPr>
              <w:t>15886309563</w:t>
            </w:r>
            <w:r w:rsidR="00F63891" w:rsidRPr="003E35D0">
              <w:rPr>
                <w:sz w:val="24"/>
              </w:rPr>
              <w:t xml:space="preserve"> </w:t>
            </w:r>
          </w:p>
        </w:tc>
        <w:tc>
          <w:tcPr>
            <w:tcW w:w="1065" w:type="dxa"/>
            <w:vAlign w:val="center"/>
          </w:tcPr>
          <w:p w:rsidR="00B1383B" w:rsidRPr="003E35D0" w:rsidRDefault="00C75DE5">
            <w:pPr>
              <w:jc w:val="center"/>
              <w:rPr>
                <w:sz w:val="24"/>
              </w:rPr>
            </w:pPr>
            <w:r w:rsidRPr="003E35D0">
              <w:rPr>
                <w:sz w:val="24"/>
              </w:rPr>
              <w:t>传真</w:t>
            </w:r>
          </w:p>
        </w:tc>
        <w:tc>
          <w:tcPr>
            <w:tcW w:w="1373" w:type="dxa"/>
            <w:gridSpan w:val="3"/>
            <w:vAlign w:val="center"/>
          </w:tcPr>
          <w:p w:rsidR="00B1383B" w:rsidRPr="003E35D0" w:rsidRDefault="00C75DE5">
            <w:pPr>
              <w:jc w:val="center"/>
              <w:rPr>
                <w:sz w:val="24"/>
              </w:rPr>
            </w:pPr>
            <w:r w:rsidRPr="003E35D0">
              <w:rPr>
                <w:sz w:val="24"/>
              </w:rPr>
              <w:t>/</w:t>
            </w:r>
          </w:p>
        </w:tc>
        <w:tc>
          <w:tcPr>
            <w:tcW w:w="1282" w:type="dxa"/>
            <w:vAlign w:val="center"/>
          </w:tcPr>
          <w:p w:rsidR="00B1383B" w:rsidRPr="003E35D0" w:rsidRDefault="00C75DE5">
            <w:pPr>
              <w:jc w:val="center"/>
              <w:rPr>
                <w:sz w:val="24"/>
              </w:rPr>
            </w:pPr>
            <w:r w:rsidRPr="003E35D0">
              <w:rPr>
                <w:sz w:val="24"/>
              </w:rPr>
              <w:t>邮编</w:t>
            </w:r>
          </w:p>
        </w:tc>
        <w:tc>
          <w:tcPr>
            <w:tcW w:w="1386" w:type="dxa"/>
            <w:vAlign w:val="center"/>
          </w:tcPr>
          <w:p w:rsidR="00B1383B" w:rsidRPr="003E35D0" w:rsidRDefault="00C75DE5">
            <w:pPr>
              <w:jc w:val="center"/>
              <w:rPr>
                <w:sz w:val="24"/>
              </w:rPr>
            </w:pPr>
            <w:r w:rsidRPr="003E35D0">
              <w:rPr>
                <w:sz w:val="24"/>
              </w:rPr>
              <w:t>41200</w:t>
            </w:r>
            <w:r w:rsidR="00A56CAC" w:rsidRPr="003E35D0">
              <w:rPr>
                <w:sz w:val="24"/>
              </w:rPr>
              <w:t>5</w:t>
            </w:r>
          </w:p>
        </w:tc>
      </w:tr>
      <w:tr w:rsidR="003E35D0" w:rsidRPr="003E35D0" w:rsidTr="000877D9">
        <w:trPr>
          <w:trHeight w:val="382"/>
          <w:jc w:val="center"/>
        </w:trPr>
        <w:tc>
          <w:tcPr>
            <w:tcW w:w="1248" w:type="dxa"/>
            <w:vAlign w:val="center"/>
          </w:tcPr>
          <w:p w:rsidR="00B1383B" w:rsidRPr="003E35D0" w:rsidRDefault="00C75DE5">
            <w:pPr>
              <w:jc w:val="center"/>
              <w:rPr>
                <w:sz w:val="24"/>
              </w:rPr>
            </w:pPr>
            <w:r w:rsidRPr="003E35D0">
              <w:rPr>
                <w:sz w:val="24"/>
              </w:rPr>
              <w:t>建设地点</w:t>
            </w:r>
          </w:p>
        </w:tc>
        <w:tc>
          <w:tcPr>
            <w:tcW w:w="7394" w:type="dxa"/>
            <w:gridSpan w:val="8"/>
            <w:vAlign w:val="center"/>
          </w:tcPr>
          <w:p w:rsidR="00B1383B" w:rsidRPr="003E35D0" w:rsidRDefault="00F63891">
            <w:pPr>
              <w:pStyle w:val="ae"/>
              <w:ind w:firstLine="480"/>
              <w:jc w:val="center"/>
              <w:rPr>
                <w:rFonts w:eastAsia="宋体" w:cs="Times New Roman"/>
              </w:rPr>
            </w:pPr>
            <w:r w:rsidRPr="003E35D0">
              <w:rPr>
                <w:rFonts w:hint="eastAsia"/>
              </w:rPr>
              <w:t>株洲市石峰区人民路金盆岭</w:t>
            </w:r>
            <w:r w:rsidRPr="003E35D0">
              <w:rPr>
                <w:rFonts w:hint="eastAsia"/>
              </w:rPr>
              <w:t>1</w:t>
            </w:r>
            <w:r w:rsidRPr="003E35D0">
              <w:t>3</w:t>
            </w:r>
            <w:r w:rsidRPr="003E35D0">
              <w:rPr>
                <w:rFonts w:hint="eastAsia"/>
              </w:rPr>
              <w:t>号</w:t>
            </w:r>
          </w:p>
        </w:tc>
      </w:tr>
      <w:tr w:rsidR="003E35D0" w:rsidRPr="003E35D0" w:rsidTr="000877D9">
        <w:trPr>
          <w:trHeight w:val="434"/>
          <w:jc w:val="center"/>
        </w:trPr>
        <w:tc>
          <w:tcPr>
            <w:tcW w:w="1248" w:type="dxa"/>
            <w:vAlign w:val="center"/>
          </w:tcPr>
          <w:p w:rsidR="00B1383B" w:rsidRPr="003E35D0" w:rsidRDefault="00C75DE5">
            <w:pPr>
              <w:jc w:val="center"/>
              <w:rPr>
                <w:sz w:val="24"/>
              </w:rPr>
            </w:pPr>
            <w:r w:rsidRPr="003E35D0">
              <w:rPr>
                <w:sz w:val="24"/>
              </w:rPr>
              <w:t>立项审批</w:t>
            </w:r>
            <w:r w:rsidRPr="003E35D0">
              <w:rPr>
                <w:sz w:val="24"/>
              </w:rPr>
              <w:t xml:space="preserve"> </w:t>
            </w:r>
            <w:r w:rsidRPr="003E35D0">
              <w:rPr>
                <w:sz w:val="24"/>
              </w:rPr>
              <w:t>部门</w:t>
            </w:r>
          </w:p>
        </w:tc>
        <w:tc>
          <w:tcPr>
            <w:tcW w:w="3353" w:type="dxa"/>
            <w:gridSpan w:val="3"/>
            <w:vAlign w:val="center"/>
          </w:tcPr>
          <w:p w:rsidR="00B1383B" w:rsidRPr="003E35D0" w:rsidRDefault="00F63891">
            <w:pPr>
              <w:jc w:val="center"/>
              <w:rPr>
                <w:sz w:val="24"/>
              </w:rPr>
            </w:pPr>
            <w:r w:rsidRPr="003E35D0">
              <w:rPr>
                <w:rFonts w:hint="eastAsia"/>
                <w:sz w:val="24"/>
              </w:rPr>
              <w:t xml:space="preserve"> </w:t>
            </w:r>
          </w:p>
        </w:tc>
        <w:tc>
          <w:tcPr>
            <w:tcW w:w="1206" w:type="dxa"/>
            <w:gridSpan w:val="2"/>
            <w:vAlign w:val="center"/>
          </w:tcPr>
          <w:p w:rsidR="00B1383B" w:rsidRPr="003E35D0" w:rsidRDefault="00C75DE5">
            <w:pPr>
              <w:jc w:val="center"/>
              <w:rPr>
                <w:sz w:val="24"/>
              </w:rPr>
            </w:pPr>
            <w:r w:rsidRPr="003E35D0">
              <w:rPr>
                <w:sz w:val="24"/>
              </w:rPr>
              <w:t>批准文号</w:t>
            </w:r>
          </w:p>
        </w:tc>
        <w:tc>
          <w:tcPr>
            <w:tcW w:w="2835" w:type="dxa"/>
            <w:gridSpan w:val="3"/>
            <w:vAlign w:val="center"/>
          </w:tcPr>
          <w:p w:rsidR="00B1383B" w:rsidRPr="003E35D0" w:rsidRDefault="00F63891">
            <w:pPr>
              <w:jc w:val="center"/>
              <w:rPr>
                <w:sz w:val="24"/>
              </w:rPr>
            </w:pPr>
            <w:r w:rsidRPr="003E35D0">
              <w:rPr>
                <w:rFonts w:hint="eastAsia"/>
                <w:sz w:val="24"/>
              </w:rPr>
              <w:t xml:space="preserve"> </w:t>
            </w:r>
          </w:p>
        </w:tc>
      </w:tr>
      <w:tr w:rsidR="003E35D0" w:rsidRPr="003E35D0" w:rsidTr="000877D9">
        <w:trPr>
          <w:trHeight w:val="609"/>
          <w:jc w:val="center"/>
        </w:trPr>
        <w:tc>
          <w:tcPr>
            <w:tcW w:w="1248" w:type="dxa"/>
            <w:vAlign w:val="center"/>
          </w:tcPr>
          <w:p w:rsidR="00B1383B" w:rsidRPr="003E35D0" w:rsidRDefault="00C75DE5">
            <w:pPr>
              <w:jc w:val="center"/>
              <w:rPr>
                <w:sz w:val="24"/>
              </w:rPr>
            </w:pPr>
            <w:r w:rsidRPr="003E35D0">
              <w:rPr>
                <w:sz w:val="24"/>
              </w:rPr>
              <w:t>建设性质</w:t>
            </w:r>
          </w:p>
        </w:tc>
        <w:tc>
          <w:tcPr>
            <w:tcW w:w="3353" w:type="dxa"/>
            <w:gridSpan w:val="3"/>
            <w:vAlign w:val="center"/>
          </w:tcPr>
          <w:p w:rsidR="00B1383B" w:rsidRPr="003E35D0" w:rsidRDefault="00C75DE5">
            <w:pPr>
              <w:jc w:val="center"/>
              <w:rPr>
                <w:sz w:val="24"/>
              </w:rPr>
            </w:pPr>
            <w:r w:rsidRPr="003E35D0">
              <w:rPr>
                <w:sz w:val="24"/>
              </w:rPr>
              <w:t>新建</w:t>
            </w:r>
            <w:r w:rsidRPr="003E35D0">
              <w:rPr>
                <w:sz w:val="24"/>
              </w:rPr>
              <w:t xml:space="preserve">■  </w:t>
            </w:r>
            <w:r w:rsidRPr="003E35D0">
              <w:rPr>
                <w:sz w:val="24"/>
              </w:rPr>
              <w:t>改扩建</w:t>
            </w:r>
            <w:r w:rsidRPr="003E35D0">
              <w:rPr>
                <w:sz w:val="24"/>
              </w:rPr>
              <w:t xml:space="preserve">□  </w:t>
            </w:r>
            <w:r w:rsidRPr="003E35D0">
              <w:rPr>
                <w:sz w:val="24"/>
              </w:rPr>
              <w:t>技改</w:t>
            </w:r>
            <w:r w:rsidRPr="003E35D0">
              <w:rPr>
                <w:sz w:val="24"/>
              </w:rPr>
              <w:t>□</w:t>
            </w:r>
          </w:p>
        </w:tc>
        <w:tc>
          <w:tcPr>
            <w:tcW w:w="1206" w:type="dxa"/>
            <w:gridSpan w:val="2"/>
            <w:vAlign w:val="center"/>
          </w:tcPr>
          <w:p w:rsidR="00B1383B" w:rsidRPr="003E35D0" w:rsidRDefault="00C75DE5">
            <w:pPr>
              <w:jc w:val="center"/>
              <w:rPr>
                <w:sz w:val="24"/>
              </w:rPr>
            </w:pPr>
            <w:r w:rsidRPr="003E35D0">
              <w:rPr>
                <w:sz w:val="24"/>
              </w:rPr>
              <w:t>行业类别</w:t>
            </w:r>
          </w:p>
          <w:p w:rsidR="00B1383B" w:rsidRPr="003E35D0" w:rsidRDefault="00C75DE5">
            <w:pPr>
              <w:jc w:val="center"/>
              <w:rPr>
                <w:sz w:val="24"/>
              </w:rPr>
            </w:pPr>
            <w:r w:rsidRPr="003E35D0">
              <w:rPr>
                <w:sz w:val="24"/>
              </w:rPr>
              <w:t>及代码</w:t>
            </w:r>
          </w:p>
        </w:tc>
        <w:tc>
          <w:tcPr>
            <w:tcW w:w="2835" w:type="dxa"/>
            <w:gridSpan w:val="3"/>
            <w:vAlign w:val="center"/>
          </w:tcPr>
          <w:p w:rsidR="00F63891" w:rsidRPr="003E35D0" w:rsidRDefault="00F63891" w:rsidP="00F63891">
            <w:pPr>
              <w:wordWrap w:val="0"/>
              <w:spacing w:line="400" w:lineRule="exact"/>
              <w:jc w:val="center"/>
              <w:rPr>
                <w:sz w:val="24"/>
              </w:rPr>
            </w:pPr>
            <w:r w:rsidRPr="003E35D0">
              <w:rPr>
                <w:rFonts w:hint="eastAsia"/>
                <w:sz w:val="24"/>
              </w:rPr>
              <w:t>其他家具制造</w:t>
            </w:r>
          </w:p>
          <w:p w:rsidR="00B1383B" w:rsidRPr="003E35D0" w:rsidRDefault="00F63891" w:rsidP="00F63891">
            <w:pPr>
              <w:jc w:val="center"/>
              <w:rPr>
                <w:sz w:val="24"/>
              </w:rPr>
            </w:pPr>
            <w:r w:rsidRPr="003E35D0">
              <w:rPr>
                <w:rFonts w:hint="eastAsia"/>
                <w:sz w:val="24"/>
              </w:rPr>
              <w:t>（</w:t>
            </w:r>
            <w:r w:rsidRPr="003E35D0">
              <w:rPr>
                <w:rFonts w:hint="eastAsia"/>
                <w:sz w:val="24"/>
              </w:rPr>
              <w:t>C2190</w:t>
            </w:r>
            <w:r w:rsidRPr="003E35D0">
              <w:rPr>
                <w:rFonts w:hint="eastAsia"/>
                <w:sz w:val="24"/>
              </w:rPr>
              <w:t>）</w:t>
            </w:r>
          </w:p>
        </w:tc>
      </w:tr>
      <w:tr w:rsidR="003E35D0" w:rsidRPr="003E35D0" w:rsidTr="000877D9">
        <w:trPr>
          <w:trHeight w:val="633"/>
          <w:jc w:val="center"/>
        </w:trPr>
        <w:tc>
          <w:tcPr>
            <w:tcW w:w="1248" w:type="dxa"/>
            <w:vAlign w:val="center"/>
          </w:tcPr>
          <w:p w:rsidR="00B1383B" w:rsidRPr="003E35D0" w:rsidRDefault="00C75DE5">
            <w:pPr>
              <w:jc w:val="center"/>
              <w:rPr>
                <w:sz w:val="24"/>
              </w:rPr>
            </w:pPr>
            <w:r w:rsidRPr="003E35D0">
              <w:rPr>
                <w:sz w:val="24"/>
              </w:rPr>
              <w:t>占地面积</w:t>
            </w:r>
          </w:p>
          <w:p w:rsidR="00B1383B" w:rsidRPr="003E35D0" w:rsidRDefault="00C75DE5">
            <w:pPr>
              <w:jc w:val="center"/>
              <w:rPr>
                <w:sz w:val="24"/>
              </w:rPr>
            </w:pPr>
            <w:r w:rsidRPr="003E35D0">
              <w:rPr>
                <w:sz w:val="24"/>
              </w:rPr>
              <w:t>(</w:t>
            </w:r>
            <w:r w:rsidRPr="003E35D0">
              <w:rPr>
                <w:sz w:val="24"/>
              </w:rPr>
              <w:t>平方米</w:t>
            </w:r>
            <w:r w:rsidRPr="003E35D0">
              <w:rPr>
                <w:sz w:val="24"/>
              </w:rPr>
              <w:t>)</w:t>
            </w:r>
          </w:p>
        </w:tc>
        <w:tc>
          <w:tcPr>
            <w:tcW w:w="3353" w:type="dxa"/>
            <w:gridSpan w:val="3"/>
            <w:vAlign w:val="center"/>
          </w:tcPr>
          <w:p w:rsidR="00B1383B" w:rsidRPr="003E35D0" w:rsidRDefault="00F876BE">
            <w:pPr>
              <w:jc w:val="center"/>
              <w:rPr>
                <w:sz w:val="24"/>
              </w:rPr>
            </w:pPr>
            <w:r w:rsidRPr="003E35D0">
              <w:rPr>
                <w:sz w:val="24"/>
              </w:rPr>
              <w:t>600</w:t>
            </w:r>
          </w:p>
        </w:tc>
        <w:tc>
          <w:tcPr>
            <w:tcW w:w="1206" w:type="dxa"/>
            <w:gridSpan w:val="2"/>
            <w:vAlign w:val="center"/>
          </w:tcPr>
          <w:p w:rsidR="00B1383B" w:rsidRPr="003E35D0" w:rsidRDefault="00C75DE5">
            <w:pPr>
              <w:jc w:val="center"/>
              <w:rPr>
                <w:sz w:val="24"/>
              </w:rPr>
            </w:pPr>
            <w:r w:rsidRPr="003E35D0">
              <w:rPr>
                <w:sz w:val="24"/>
              </w:rPr>
              <w:t>绿化面积</w:t>
            </w:r>
          </w:p>
          <w:p w:rsidR="00B1383B" w:rsidRPr="003E35D0" w:rsidRDefault="00C75DE5">
            <w:pPr>
              <w:jc w:val="center"/>
              <w:rPr>
                <w:sz w:val="24"/>
              </w:rPr>
            </w:pPr>
            <w:r w:rsidRPr="003E35D0">
              <w:rPr>
                <w:sz w:val="24"/>
              </w:rPr>
              <w:t>(</w:t>
            </w:r>
            <w:r w:rsidRPr="003E35D0">
              <w:rPr>
                <w:sz w:val="24"/>
              </w:rPr>
              <w:t>平方米</w:t>
            </w:r>
            <w:r w:rsidRPr="003E35D0">
              <w:rPr>
                <w:sz w:val="24"/>
              </w:rPr>
              <w:t>)</w:t>
            </w:r>
          </w:p>
        </w:tc>
        <w:tc>
          <w:tcPr>
            <w:tcW w:w="2835" w:type="dxa"/>
            <w:gridSpan w:val="3"/>
            <w:vAlign w:val="center"/>
          </w:tcPr>
          <w:p w:rsidR="00B1383B" w:rsidRPr="003E35D0" w:rsidRDefault="00A60D35">
            <w:pPr>
              <w:jc w:val="center"/>
              <w:rPr>
                <w:sz w:val="24"/>
              </w:rPr>
            </w:pPr>
            <w:r w:rsidRPr="003E35D0">
              <w:rPr>
                <w:sz w:val="24"/>
              </w:rPr>
              <w:t>0</w:t>
            </w:r>
          </w:p>
        </w:tc>
      </w:tr>
      <w:tr w:rsidR="003E35D0" w:rsidRPr="003E35D0" w:rsidTr="000877D9">
        <w:trPr>
          <w:trHeight w:val="9"/>
          <w:jc w:val="center"/>
        </w:trPr>
        <w:tc>
          <w:tcPr>
            <w:tcW w:w="1248" w:type="dxa"/>
            <w:vAlign w:val="center"/>
          </w:tcPr>
          <w:p w:rsidR="00B1383B" w:rsidRPr="003E35D0" w:rsidRDefault="00C75DE5">
            <w:pPr>
              <w:jc w:val="center"/>
              <w:rPr>
                <w:sz w:val="24"/>
              </w:rPr>
            </w:pPr>
            <w:r w:rsidRPr="003E35D0">
              <w:rPr>
                <w:sz w:val="24"/>
              </w:rPr>
              <w:t>总投资</w:t>
            </w:r>
          </w:p>
          <w:p w:rsidR="00B1383B" w:rsidRPr="003E35D0" w:rsidRDefault="00C75DE5">
            <w:pPr>
              <w:jc w:val="center"/>
              <w:rPr>
                <w:sz w:val="24"/>
              </w:rPr>
            </w:pPr>
            <w:r w:rsidRPr="003E35D0">
              <w:rPr>
                <w:sz w:val="24"/>
              </w:rPr>
              <w:t>(</w:t>
            </w:r>
            <w:r w:rsidRPr="003E35D0">
              <w:rPr>
                <w:sz w:val="24"/>
              </w:rPr>
              <w:t>万元</w:t>
            </w:r>
            <w:r w:rsidRPr="003E35D0">
              <w:rPr>
                <w:sz w:val="24"/>
              </w:rPr>
              <w:t>)</w:t>
            </w:r>
          </w:p>
        </w:tc>
        <w:tc>
          <w:tcPr>
            <w:tcW w:w="1784" w:type="dxa"/>
            <w:vAlign w:val="center"/>
          </w:tcPr>
          <w:p w:rsidR="00B1383B" w:rsidRPr="003E35D0" w:rsidRDefault="00A60D35">
            <w:pPr>
              <w:jc w:val="center"/>
              <w:rPr>
                <w:sz w:val="24"/>
              </w:rPr>
            </w:pPr>
            <w:r w:rsidRPr="003E35D0">
              <w:rPr>
                <w:sz w:val="24"/>
              </w:rPr>
              <w:t>65</w:t>
            </w:r>
            <w:r w:rsidR="00C75DE5" w:rsidRPr="003E35D0">
              <w:rPr>
                <w:sz w:val="24"/>
              </w:rPr>
              <w:t>0</w:t>
            </w:r>
          </w:p>
        </w:tc>
        <w:tc>
          <w:tcPr>
            <w:tcW w:w="1569" w:type="dxa"/>
            <w:gridSpan w:val="2"/>
            <w:vAlign w:val="center"/>
          </w:tcPr>
          <w:p w:rsidR="00B1383B" w:rsidRPr="003E35D0" w:rsidRDefault="00C75DE5">
            <w:pPr>
              <w:jc w:val="center"/>
              <w:rPr>
                <w:sz w:val="24"/>
              </w:rPr>
            </w:pPr>
            <w:r w:rsidRPr="003E35D0">
              <w:rPr>
                <w:sz w:val="24"/>
              </w:rPr>
              <w:t>其中：环保投资</w:t>
            </w:r>
            <w:r w:rsidRPr="003E35D0">
              <w:rPr>
                <w:sz w:val="24"/>
              </w:rPr>
              <w:t>(</w:t>
            </w:r>
            <w:r w:rsidRPr="003E35D0">
              <w:rPr>
                <w:sz w:val="24"/>
              </w:rPr>
              <w:t>万元</w:t>
            </w:r>
            <w:r w:rsidRPr="003E35D0">
              <w:rPr>
                <w:sz w:val="24"/>
              </w:rPr>
              <w:t>)</w:t>
            </w:r>
          </w:p>
        </w:tc>
        <w:tc>
          <w:tcPr>
            <w:tcW w:w="1206" w:type="dxa"/>
            <w:gridSpan w:val="2"/>
            <w:vAlign w:val="center"/>
          </w:tcPr>
          <w:p w:rsidR="00B1383B" w:rsidRPr="003E35D0" w:rsidRDefault="00C86A03">
            <w:pPr>
              <w:jc w:val="center"/>
              <w:rPr>
                <w:sz w:val="24"/>
              </w:rPr>
            </w:pPr>
            <w:r>
              <w:rPr>
                <w:sz w:val="24"/>
              </w:rPr>
              <w:t>6</w:t>
            </w:r>
          </w:p>
        </w:tc>
        <w:tc>
          <w:tcPr>
            <w:tcW w:w="1449" w:type="dxa"/>
            <w:gridSpan w:val="2"/>
            <w:vAlign w:val="center"/>
          </w:tcPr>
          <w:p w:rsidR="00B1383B" w:rsidRPr="003E35D0" w:rsidRDefault="00C75DE5">
            <w:pPr>
              <w:jc w:val="center"/>
              <w:rPr>
                <w:sz w:val="24"/>
              </w:rPr>
            </w:pPr>
            <w:r w:rsidRPr="003E35D0">
              <w:rPr>
                <w:sz w:val="24"/>
              </w:rPr>
              <w:t>环保投资占</w:t>
            </w:r>
          </w:p>
          <w:p w:rsidR="00B1383B" w:rsidRPr="003E35D0" w:rsidRDefault="00C75DE5">
            <w:pPr>
              <w:jc w:val="center"/>
              <w:rPr>
                <w:sz w:val="24"/>
              </w:rPr>
            </w:pPr>
            <w:r w:rsidRPr="003E35D0">
              <w:rPr>
                <w:sz w:val="24"/>
              </w:rPr>
              <w:t>总投资比例</w:t>
            </w:r>
          </w:p>
        </w:tc>
        <w:tc>
          <w:tcPr>
            <w:tcW w:w="1386" w:type="dxa"/>
            <w:vAlign w:val="center"/>
          </w:tcPr>
          <w:p w:rsidR="00B1383B" w:rsidRPr="003E35D0" w:rsidRDefault="00C86A03">
            <w:pPr>
              <w:jc w:val="center"/>
              <w:rPr>
                <w:sz w:val="24"/>
              </w:rPr>
            </w:pPr>
            <w:r>
              <w:rPr>
                <w:sz w:val="24"/>
              </w:rPr>
              <w:t>0.9</w:t>
            </w:r>
            <w:r w:rsidR="00C75DE5" w:rsidRPr="003E35D0">
              <w:rPr>
                <w:sz w:val="24"/>
              </w:rPr>
              <w:t>%</w:t>
            </w:r>
          </w:p>
        </w:tc>
      </w:tr>
      <w:tr w:rsidR="003E35D0" w:rsidRPr="003E35D0" w:rsidTr="000877D9">
        <w:trPr>
          <w:trHeight w:val="9"/>
          <w:jc w:val="center"/>
        </w:trPr>
        <w:tc>
          <w:tcPr>
            <w:tcW w:w="1248" w:type="dxa"/>
            <w:vAlign w:val="center"/>
          </w:tcPr>
          <w:p w:rsidR="00B1383B" w:rsidRPr="003E35D0" w:rsidRDefault="00C75DE5">
            <w:pPr>
              <w:jc w:val="center"/>
              <w:rPr>
                <w:sz w:val="24"/>
              </w:rPr>
            </w:pPr>
            <w:r w:rsidRPr="003E35D0">
              <w:rPr>
                <w:sz w:val="24"/>
              </w:rPr>
              <w:t>评价</w:t>
            </w:r>
            <w:r w:rsidRPr="003E35D0">
              <w:rPr>
                <w:rFonts w:hint="eastAsia"/>
                <w:sz w:val="24"/>
              </w:rPr>
              <w:t>经费（万元）</w:t>
            </w:r>
          </w:p>
        </w:tc>
        <w:tc>
          <w:tcPr>
            <w:tcW w:w="1784" w:type="dxa"/>
            <w:vAlign w:val="center"/>
          </w:tcPr>
          <w:p w:rsidR="00B1383B" w:rsidRPr="003E35D0" w:rsidRDefault="00F876BE">
            <w:pPr>
              <w:jc w:val="center"/>
              <w:rPr>
                <w:sz w:val="24"/>
              </w:rPr>
            </w:pPr>
            <w:r w:rsidRPr="003E35D0">
              <w:rPr>
                <w:rFonts w:hint="eastAsia"/>
                <w:sz w:val="24"/>
              </w:rPr>
              <w:t xml:space="preserve"> </w:t>
            </w:r>
          </w:p>
        </w:tc>
        <w:tc>
          <w:tcPr>
            <w:tcW w:w="1569" w:type="dxa"/>
            <w:gridSpan w:val="2"/>
            <w:vAlign w:val="center"/>
          </w:tcPr>
          <w:p w:rsidR="00B1383B" w:rsidRPr="003E35D0" w:rsidRDefault="00C75DE5">
            <w:pPr>
              <w:jc w:val="center"/>
              <w:rPr>
                <w:sz w:val="24"/>
              </w:rPr>
            </w:pPr>
            <w:r w:rsidRPr="003E35D0">
              <w:rPr>
                <w:sz w:val="24"/>
              </w:rPr>
              <w:t>投产日期</w:t>
            </w:r>
          </w:p>
        </w:tc>
        <w:tc>
          <w:tcPr>
            <w:tcW w:w="4041" w:type="dxa"/>
            <w:gridSpan w:val="5"/>
            <w:vAlign w:val="center"/>
          </w:tcPr>
          <w:p w:rsidR="00B1383B" w:rsidRPr="003E35D0" w:rsidRDefault="00C75DE5" w:rsidP="00F876BE">
            <w:pPr>
              <w:jc w:val="center"/>
              <w:rPr>
                <w:sz w:val="24"/>
              </w:rPr>
            </w:pPr>
            <w:r w:rsidRPr="003E35D0">
              <w:rPr>
                <w:rFonts w:hint="eastAsia"/>
                <w:sz w:val="24"/>
              </w:rPr>
              <w:t>20</w:t>
            </w:r>
            <w:r w:rsidRPr="003E35D0">
              <w:rPr>
                <w:sz w:val="24"/>
              </w:rPr>
              <w:t>1</w:t>
            </w:r>
            <w:r w:rsidR="00521CDC">
              <w:rPr>
                <w:sz w:val="24"/>
              </w:rPr>
              <w:t>8</w:t>
            </w:r>
            <w:r w:rsidRPr="003E35D0">
              <w:rPr>
                <w:sz w:val="24"/>
              </w:rPr>
              <w:t>年</w:t>
            </w:r>
            <w:r w:rsidR="00F876BE" w:rsidRPr="003E35D0">
              <w:rPr>
                <w:sz w:val="24"/>
              </w:rPr>
              <w:t>9</w:t>
            </w:r>
            <w:r w:rsidRPr="003E35D0">
              <w:rPr>
                <w:rFonts w:hint="eastAsia"/>
                <w:sz w:val="24"/>
              </w:rPr>
              <w:t>月</w:t>
            </w:r>
          </w:p>
        </w:tc>
      </w:tr>
      <w:tr w:rsidR="003E35D0" w:rsidRPr="003E35D0" w:rsidTr="000877D9">
        <w:trPr>
          <w:trHeight w:val="3400"/>
          <w:jc w:val="center"/>
        </w:trPr>
        <w:tc>
          <w:tcPr>
            <w:tcW w:w="8642" w:type="dxa"/>
            <w:gridSpan w:val="9"/>
          </w:tcPr>
          <w:p w:rsidR="00B1383B" w:rsidRPr="003E35D0" w:rsidRDefault="00C75DE5">
            <w:pPr>
              <w:spacing w:line="360" w:lineRule="auto"/>
              <w:rPr>
                <w:b/>
                <w:sz w:val="28"/>
              </w:rPr>
            </w:pPr>
            <w:r w:rsidRPr="003E35D0">
              <w:rPr>
                <w:b/>
                <w:sz w:val="28"/>
              </w:rPr>
              <w:t>工程内容及规模</w:t>
            </w:r>
            <w:r w:rsidRPr="003E35D0">
              <w:rPr>
                <w:rFonts w:hint="eastAsia"/>
                <w:b/>
                <w:sz w:val="28"/>
              </w:rPr>
              <w:t>：</w:t>
            </w:r>
          </w:p>
          <w:p w:rsidR="00B1383B" w:rsidRPr="003E35D0" w:rsidRDefault="00C75DE5">
            <w:pPr>
              <w:spacing w:line="360" w:lineRule="auto"/>
              <w:ind w:firstLineChars="200" w:firstLine="562"/>
              <w:rPr>
                <w:b/>
                <w:sz w:val="28"/>
              </w:rPr>
            </w:pPr>
            <w:r w:rsidRPr="003E35D0">
              <w:rPr>
                <w:b/>
                <w:sz w:val="28"/>
              </w:rPr>
              <w:t>1</w:t>
            </w:r>
            <w:r w:rsidRPr="003E35D0">
              <w:rPr>
                <w:b/>
                <w:sz w:val="28"/>
              </w:rPr>
              <w:t>项目由来</w:t>
            </w:r>
            <w:r w:rsidR="002303DB">
              <w:rPr>
                <w:rFonts w:hint="eastAsia"/>
                <w:b/>
                <w:sz w:val="28"/>
              </w:rPr>
              <w:t xml:space="preserve"> </w:t>
            </w:r>
            <w:r w:rsidR="002303DB">
              <w:rPr>
                <w:b/>
                <w:sz w:val="28"/>
              </w:rPr>
              <w:t xml:space="preserve"> </w:t>
            </w:r>
          </w:p>
          <w:p w:rsidR="0088534B" w:rsidRPr="003E35D0" w:rsidRDefault="00A60D35" w:rsidP="00A60D35">
            <w:pPr>
              <w:pStyle w:val="ae"/>
              <w:ind w:firstLine="480"/>
              <w:rPr>
                <w:rFonts w:eastAsia="宋体" w:cs="Times New Roman"/>
              </w:rPr>
            </w:pPr>
            <w:r w:rsidRPr="003E35D0">
              <w:rPr>
                <w:rFonts w:eastAsia="宋体" w:cs="Times New Roman" w:hint="eastAsia"/>
              </w:rPr>
              <w:t>随着经济的发展，人民的生活水平有了极大的提高，住房条件有明显的改善，同时家居行业日益繁荣。中国已成为家具制造和出口的大国，床垫等作为家具生产的子项目，其市场前景良好</w:t>
            </w:r>
            <w:r w:rsidR="00C75DE5" w:rsidRPr="003E35D0">
              <w:rPr>
                <w:rFonts w:eastAsia="宋体" w:cs="Times New Roman"/>
              </w:rPr>
              <w:t>。</w:t>
            </w:r>
          </w:p>
          <w:p w:rsidR="00B1383B" w:rsidRPr="003E35D0" w:rsidRDefault="00B25DF0" w:rsidP="00A60D35">
            <w:pPr>
              <w:pStyle w:val="ae"/>
              <w:ind w:firstLine="480"/>
              <w:rPr>
                <w:rFonts w:eastAsia="宋体" w:cs="Times New Roman"/>
              </w:rPr>
            </w:pPr>
            <w:r w:rsidRPr="009B5D10">
              <w:rPr>
                <w:rFonts w:eastAsia="宋体" w:cs="Times New Roman" w:hint="eastAsia"/>
                <w:u w:val="single"/>
              </w:rPr>
              <w:t>株洲市柳村家具厂成立于</w:t>
            </w:r>
            <w:r w:rsidRPr="009B5D10">
              <w:rPr>
                <w:rFonts w:eastAsia="宋体" w:cs="Times New Roman" w:hint="eastAsia"/>
                <w:u w:val="single"/>
              </w:rPr>
              <w:t>2</w:t>
            </w:r>
            <w:r w:rsidRPr="009B5D10">
              <w:rPr>
                <w:rFonts w:eastAsia="宋体" w:cs="Times New Roman"/>
                <w:u w:val="single"/>
              </w:rPr>
              <w:t>004</w:t>
            </w:r>
            <w:r w:rsidRPr="009B5D10">
              <w:rPr>
                <w:rFonts w:eastAsia="宋体" w:cs="Times New Roman" w:hint="eastAsia"/>
                <w:u w:val="single"/>
              </w:rPr>
              <w:t>年，位于</w:t>
            </w:r>
            <w:r w:rsidRPr="009B5D10">
              <w:rPr>
                <w:rFonts w:hint="eastAsia"/>
                <w:u w:val="single"/>
              </w:rPr>
              <w:t>株洲市石峰区人民路金盆岭</w:t>
            </w:r>
            <w:r w:rsidRPr="009B5D10">
              <w:rPr>
                <w:rFonts w:hint="eastAsia"/>
                <w:u w:val="single"/>
              </w:rPr>
              <w:t>1</w:t>
            </w:r>
            <w:r w:rsidRPr="009B5D10">
              <w:rPr>
                <w:u w:val="single"/>
              </w:rPr>
              <w:t>3</w:t>
            </w:r>
            <w:r w:rsidRPr="009B5D10">
              <w:rPr>
                <w:rFonts w:hint="eastAsia"/>
                <w:u w:val="single"/>
              </w:rPr>
              <w:t>号，</w:t>
            </w:r>
            <w:r w:rsidRPr="00C7355B">
              <w:rPr>
                <w:rFonts w:eastAsia="宋体" w:cs="Times New Roman" w:hint="eastAsia"/>
                <w:u w:val="single"/>
              </w:rPr>
              <w:t>企业原委托代工厂进行产品</w:t>
            </w:r>
            <w:r>
              <w:rPr>
                <w:rFonts w:eastAsia="宋体" w:cs="Times New Roman" w:hint="eastAsia"/>
                <w:u w:val="single"/>
              </w:rPr>
              <w:t>加工</w:t>
            </w:r>
            <w:r w:rsidRPr="00C7355B">
              <w:rPr>
                <w:rFonts w:eastAsia="宋体" w:cs="Times New Roman" w:hint="eastAsia"/>
                <w:u w:val="single"/>
              </w:rPr>
              <w:t>生产，</w:t>
            </w:r>
            <w:r w:rsidRPr="00775E3C">
              <w:rPr>
                <w:rFonts w:hint="eastAsia"/>
                <w:u w:val="single"/>
              </w:rPr>
              <w:t>目前</w:t>
            </w:r>
            <w:r w:rsidRPr="00775E3C">
              <w:rPr>
                <w:rFonts w:eastAsia="宋体" w:cs="Times New Roman" w:hint="eastAsia"/>
                <w:u w:val="single"/>
              </w:rPr>
              <w:t>主要从事家具床垫的销售业务。</w:t>
            </w:r>
            <w:r w:rsidRPr="00C7355B">
              <w:rPr>
                <w:rFonts w:eastAsia="宋体" w:cs="Times New Roman" w:hint="eastAsia"/>
                <w:u w:val="single"/>
              </w:rPr>
              <w:t>随着市场的拓展，为进一步提高产品质量</w:t>
            </w:r>
            <w:r>
              <w:rPr>
                <w:rFonts w:eastAsia="宋体" w:cs="Times New Roman" w:hint="eastAsia"/>
                <w:u w:val="single"/>
              </w:rPr>
              <w:t>及满足市场需求</w:t>
            </w:r>
            <w:r w:rsidRPr="00C7355B">
              <w:rPr>
                <w:rFonts w:eastAsia="宋体" w:cs="Times New Roman" w:hint="eastAsia"/>
                <w:u w:val="single"/>
              </w:rPr>
              <w:t>，现决定投资</w:t>
            </w:r>
            <w:r w:rsidRPr="00C7355B">
              <w:rPr>
                <w:rFonts w:eastAsia="宋体" w:cs="Times New Roman" w:hint="eastAsia"/>
                <w:u w:val="single"/>
              </w:rPr>
              <w:t>6</w:t>
            </w:r>
            <w:r w:rsidRPr="00C7355B">
              <w:rPr>
                <w:rFonts w:eastAsia="宋体" w:cs="Times New Roman"/>
                <w:u w:val="single"/>
              </w:rPr>
              <w:t>50</w:t>
            </w:r>
            <w:r w:rsidRPr="00C7355B">
              <w:rPr>
                <w:rFonts w:eastAsia="宋体" w:cs="Times New Roman" w:hint="eastAsia"/>
                <w:u w:val="single"/>
              </w:rPr>
              <w:t>万，在自有土地范围内新建一栋</w:t>
            </w:r>
            <w:r w:rsidRPr="00C7355B">
              <w:rPr>
                <w:rFonts w:eastAsia="宋体" w:cs="Times New Roman" w:hint="eastAsia"/>
                <w:u w:val="single"/>
              </w:rPr>
              <w:t>2</w:t>
            </w:r>
            <w:r w:rsidRPr="00C7355B">
              <w:rPr>
                <w:rFonts w:eastAsia="宋体" w:cs="Times New Roman" w:hint="eastAsia"/>
                <w:u w:val="single"/>
              </w:rPr>
              <w:t>层标准厂房用于进行床垫的加工生产</w:t>
            </w:r>
            <w:r w:rsidRPr="003E35D0">
              <w:rPr>
                <w:rFonts w:eastAsia="宋体" w:cs="Times New Roman" w:hint="eastAsia"/>
              </w:rPr>
              <w:t>，占地面积约</w:t>
            </w:r>
            <w:r w:rsidRPr="003E35D0">
              <w:rPr>
                <w:rFonts w:eastAsia="宋体" w:cs="Times New Roman" w:hint="eastAsia"/>
              </w:rPr>
              <w:t>6</w:t>
            </w:r>
            <w:r w:rsidRPr="003E35D0">
              <w:rPr>
                <w:rFonts w:eastAsia="宋体" w:cs="Times New Roman"/>
              </w:rPr>
              <w:t>00m</w:t>
            </w:r>
            <w:r w:rsidRPr="003E35D0">
              <w:rPr>
                <w:rFonts w:eastAsia="宋体" w:cs="Times New Roman"/>
                <w:vertAlign w:val="superscript"/>
              </w:rPr>
              <w:t>2</w:t>
            </w:r>
            <w:r w:rsidRPr="003E35D0">
              <w:rPr>
                <w:rFonts w:eastAsia="宋体" w:cs="Times New Roman" w:hint="eastAsia"/>
              </w:rPr>
              <w:t>，年产床垫</w:t>
            </w:r>
            <w:r w:rsidRPr="003E35D0">
              <w:rPr>
                <w:rFonts w:eastAsia="宋体" w:cs="Times New Roman" w:hint="eastAsia"/>
              </w:rPr>
              <w:t xml:space="preserve"> 1</w:t>
            </w:r>
            <w:r w:rsidRPr="003E35D0">
              <w:rPr>
                <w:rFonts w:eastAsia="宋体" w:cs="Times New Roman"/>
              </w:rPr>
              <w:t>60</w:t>
            </w:r>
            <w:r w:rsidRPr="003E35D0">
              <w:rPr>
                <w:rFonts w:eastAsia="宋体" w:cs="Times New Roman" w:hint="eastAsia"/>
              </w:rPr>
              <w:t xml:space="preserve">00 </w:t>
            </w:r>
            <w:r w:rsidRPr="003E35D0">
              <w:rPr>
                <w:rFonts w:eastAsia="宋体" w:cs="Times New Roman" w:hint="eastAsia"/>
              </w:rPr>
              <w:t>张</w:t>
            </w:r>
            <w:r w:rsidR="00B6623A" w:rsidRPr="003E35D0">
              <w:rPr>
                <w:rFonts w:eastAsia="宋体" w:cs="Times New Roman" w:hint="eastAsia"/>
              </w:rPr>
              <w:t>。</w:t>
            </w:r>
          </w:p>
          <w:p w:rsidR="00B1383B" w:rsidRPr="003E35D0" w:rsidRDefault="00C75DE5">
            <w:pPr>
              <w:pStyle w:val="ae"/>
              <w:ind w:firstLine="480"/>
              <w:rPr>
                <w:rFonts w:eastAsia="宋体" w:cs="Times New Roman"/>
              </w:rPr>
            </w:pPr>
            <w:r w:rsidRPr="003E35D0">
              <w:rPr>
                <w:rFonts w:eastAsia="宋体" w:cs="Times New Roman"/>
              </w:rPr>
              <w:t>按照《中华人民共和国环境影响评价法》、《建设项目环境保护管理条例》、《建设项目环境影响评价分类管理名录》</w:t>
            </w:r>
            <w:r w:rsidRPr="003E35D0">
              <w:rPr>
                <w:rFonts w:eastAsia="宋体" w:cs="Times New Roman" w:hint="eastAsia"/>
              </w:rPr>
              <w:t>的有关规定，需对该项目进行环境影响评价。</w:t>
            </w:r>
          </w:p>
          <w:p w:rsidR="00B1383B" w:rsidRPr="003E35D0" w:rsidRDefault="00C75DE5" w:rsidP="0088534B">
            <w:pPr>
              <w:pStyle w:val="ae"/>
              <w:ind w:firstLine="480"/>
              <w:rPr>
                <w:rFonts w:eastAsia="宋体" w:cs="Times New Roman"/>
              </w:rPr>
            </w:pPr>
            <w:r w:rsidRPr="003E35D0">
              <w:rPr>
                <w:rFonts w:eastAsia="宋体" w:cs="Times New Roman" w:hint="eastAsia"/>
              </w:rPr>
              <w:t>本项目在《国民经济行业分类（</w:t>
            </w:r>
            <w:r w:rsidRPr="003E35D0">
              <w:rPr>
                <w:rFonts w:eastAsia="宋体" w:cs="Times New Roman" w:hint="eastAsia"/>
              </w:rPr>
              <w:t>GB4754-2017</w:t>
            </w:r>
            <w:r w:rsidRPr="003E35D0">
              <w:rPr>
                <w:rFonts w:eastAsia="宋体" w:cs="Times New Roman" w:hint="eastAsia"/>
              </w:rPr>
              <w:t>）》中属于“</w:t>
            </w:r>
            <w:r w:rsidR="0088534B" w:rsidRPr="003E35D0">
              <w:rPr>
                <w:rFonts w:eastAsia="宋体" w:cs="Times New Roman" w:hint="eastAsia"/>
              </w:rPr>
              <w:t>其他家具制造（</w:t>
            </w:r>
            <w:r w:rsidR="0088534B" w:rsidRPr="003E35D0">
              <w:rPr>
                <w:rFonts w:eastAsia="宋体" w:cs="Times New Roman" w:hint="eastAsia"/>
              </w:rPr>
              <w:t>C2190</w:t>
            </w:r>
            <w:r w:rsidR="0088534B" w:rsidRPr="003E35D0">
              <w:rPr>
                <w:rFonts w:eastAsia="宋体" w:cs="Times New Roman" w:hint="eastAsia"/>
              </w:rPr>
              <w:t>）</w:t>
            </w:r>
            <w:r w:rsidRPr="003E35D0">
              <w:rPr>
                <w:rFonts w:eastAsia="宋体" w:cs="Times New Roman" w:hint="eastAsia"/>
              </w:rPr>
              <w:t>”</w:t>
            </w:r>
            <w:r w:rsidRPr="003E35D0">
              <w:rPr>
                <w:rFonts w:eastAsia="宋体" w:cs="Times New Roman"/>
              </w:rPr>
              <w:t>，</w:t>
            </w:r>
            <w:r w:rsidRPr="003E35D0">
              <w:rPr>
                <w:rFonts w:eastAsia="宋体" w:cs="Times New Roman" w:hint="eastAsia"/>
              </w:rPr>
              <w:t>按照《建设项目环境保护管理分类名录（</w:t>
            </w:r>
            <w:r w:rsidRPr="003E35D0">
              <w:rPr>
                <w:rFonts w:eastAsia="宋体" w:cs="Times New Roman" w:hint="eastAsia"/>
              </w:rPr>
              <w:t>201</w:t>
            </w:r>
            <w:r w:rsidR="00B6623A" w:rsidRPr="003E35D0">
              <w:rPr>
                <w:rFonts w:eastAsia="宋体" w:cs="Times New Roman"/>
              </w:rPr>
              <w:t>8</w:t>
            </w:r>
            <w:r w:rsidR="004F13B1" w:rsidRPr="003E35D0">
              <w:rPr>
                <w:rFonts w:eastAsia="宋体" w:cs="Times New Roman" w:hint="eastAsia"/>
              </w:rPr>
              <w:t>年版）》（以下简称“名录”）需依照“十</w:t>
            </w:r>
            <w:r w:rsidR="00874358" w:rsidRPr="003E35D0">
              <w:rPr>
                <w:rFonts w:eastAsia="宋体" w:cs="Times New Roman" w:hint="eastAsia"/>
              </w:rPr>
              <w:t>、家具制造业</w:t>
            </w:r>
            <w:r w:rsidRPr="003E35D0">
              <w:rPr>
                <w:rFonts w:eastAsia="宋体" w:cs="Times New Roman" w:hint="eastAsia"/>
              </w:rPr>
              <w:t>，</w:t>
            </w:r>
            <w:r w:rsidR="004F13B1" w:rsidRPr="003E35D0">
              <w:rPr>
                <w:rFonts w:eastAsia="宋体" w:cs="Times New Roman"/>
              </w:rPr>
              <w:t>27</w:t>
            </w:r>
            <w:r w:rsidRPr="003E35D0">
              <w:rPr>
                <w:rFonts w:eastAsia="宋体" w:cs="Times New Roman" w:hint="eastAsia"/>
              </w:rPr>
              <w:t>、</w:t>
            </w:r>
            <w:r w:rsidR="00874358" w:rsidRPr="003E35D0">
              <w:rPr>
                <w:rFonts w:eastAsia="宋体" w:cs="Times New Roman" w:hint="eastAsia"/>
              </w:rPr>
              <w:t>家具制造，其他</w:t>
            </w:r>
            <w:r w:rsidRPr="003E35D0">
              <w:rPr>
                <w:rFonts w:eastAsia="宋体" w:cs="Times New Roman" w:hint="eastAsia"/>
              </w:rPr>
              <w:t>”</w:t>
            </w:r>
            <w:r w:rsidR="00C01B3D" w:rsidRPr="003E35D0">
              <w:rPr>
                <w:rFonts w:eastAsia="宋体" w:cs="Times New Roman" w:hint="eastAsia"/>
              </w:rPr>
              <w:t>，应</w:t>
            </w:r>
            <w:r w:rsidRPr="003E35D0">
              <w:rPr>
                <w:rFonts w:eastAsia="宋体" w:cs="Times New Roman" w:hint="eastAsia"/>
              </w:rPr>
              <w:t>编制《环境影响报告表》。</w:t>
            </w:r>
            <w:r w:rsidR="00A56CAC" w:rsidRPr="003E35D0">
              <w:rPr>
                <w:rFonts w:eastAsia="宋体" w:cs="Times New Roman"/>
              </w:rPr>
              <w:t>株洲市柳村家具厂</w:t>
            </w:r>
            <w:r w:rsidR="006D2174" w:rsidRPr="003E35D0">
              <w:rPr>
                <w:rFonts w:eastAsia="宋体" w:cs="Times New Roman" w:hint="eastAsia"/>
              </w:rPr>
              <w:t>委托</w:t>
            </w:r>
            <w:r w:rsidR="00874358" w:rsidRPr="003E35D0">
              <w:rPr>
                <w:rFonts w:eastAsia="宋体" w:cs="Times New Roman" w:hint="eastAsia"/>
              </w:rPr>
              <w:t>湖南道和环保科技</w:t>
            </w:r>
            <w:r w:rsidRPr="003E35D0">
              <w:rPr>
                <w:rFonts w:eastAsia="宋体" w:cs="Times New Roman"/>
              </w:rPr>
              <w:t>有限公司承担本项目的环境影响评</w:t>
            </w:r>
            <w:r w:rsidRPr="003E35D0">
              <w:rPr>
                <w:rFonts w:eastAsia="宋体" w:cs="Times New Roman"/>
              </w:rPr>
              <w:lastRenderedPageBreak/>
              <w:t>价工作。</w:t>
            </w:r>
            <w:r w:rsidRPr="003E35D0">
              <w:rPr>
                <w:rFonts w:eastAsia="宋体" w:cs="Times New Roman" w:hint="eastAsia"/>
              </w:rPr>
              <w:t>接受委托后，我</w:t>
            </w:r>
            <w:r w:rsidR="00C01B3D" w:rsidRPr="003E35D0">
              <w:rPr>
                <w:rFonts w:eastAsia="宋体" w:cs="Times New Roman" w:hint="eastAsia"/>
              </w:rPr>
              <w:t>公司</w:t>
            </w:r>
            <w:r w:rsidRPr="003E35D0">
              <w:rPr>
                <w:rFonts w:eastAsia="宋体" w:cs="Times New Roman" w:hint="eastAsia"/>
              </w:rPr>
              <w:t>随即组织环评技术人员进行现场踏勘、资料图件收集、自然环境现状调查、环境质量现状调查及同类工程调查，在初步调查研究基础上，按照《建设项目环境影响评价技术导则》的规范要求，编制完成了本项目环境影响报告表</w:t>
            </w:r>
            <w:r w:rsidRPr="003E35D0">
              <w:rPr>
                <w:rFonts w:eastAsia="宋体" w:cs="Times New Roman"/>
              </w:rPr>
              <w:t>，呈报环境保护主管部门审批。</w:t>
            </w:r>
          </w:p>
          <w:p w:rsidR="00B1383B" w:rsidRPr="003E35D0" w:rsidRDefault="00C75DE5">
            <w:pPr>
              <w:spacing w:line="360" w:lineRule="auto"/>
              <w:ind w:firstLineChars="200" w:firstLine="482"/>
              <w:rPr>
                <w:b/>
                <w:sz w:val="24"/>
              </w:rPr>
            </w:pPr>
            <w:r w:rsidRPr="003E35D0">
              <w:rPr>
                <w:b/>
                <w:sz w:val="24"/>
              </w:rPr>
              <w:t>2</w:t>
            </w:r>
            <w:r w:rsidR="009C5149" w:rsidRPr="003E35D0">
              <w:rPr>
                <w:rFonts w:hint="eastAsia"/>
                <w:b/>
                <w:sz w:val="24"/>
              </w:rPr>
              <w:t>、</w:t>
            </w:r>
            <w:r w:rsidRPr="003E35D0">
              <w:rPr>
                <w:b/>
                <w:sz w:val="24"/>
              </w:rPr>
              <w:t>项目概况</w:t>
            </w:r>
          </w:p>
          <w:p w:rsidR="00B1383B" w:rsidRPr="003E35D0" w:rsidRDefault="00C75DE5">
            <w:pPr>
              <w:spacing w:line="360" w:lineRule="auto"/>
              <w:ind w:firstLineChars="200" w:firstLine="480"/>
              <w:rPr>
                <w:sz w:val="24"/>
              </w:rPr>
            </w:pPr>
            <w:r w:rsidRPr="003E35D0">
              <w:rPr>
                <w:sz w:val="24"/>
              </w:rPr>
              <w:t>项目名称：</w:t>
            </w:r>
            <w:r w:rsidR="00C63A7B" w:rsidRPr="003E35D0">
              <w:rPr>
                <w:sz w:val="24"/>
              </w:rPr>
              <w:t>年产</w:t>
            </w:r>
            <w:r w:rsidR="00C63A7B" w:rsidRPr="003E35D0">
              <w:rPr>
                <w:rFonts w:hint="eastAsia"/>
                <w:sz w:val="24"/>
              </w:rPr>
              <w:t>16000</w:t>
            </w:r>
            <w:r w:rsidR="00C63A7B" w:rsidRPr="003E35D0">
              <w:rPr>
                <w:rFonts w:hint="eastAsia"/>
                <w:sz w:val="24"/>
              </w:rPr>
              <w:t>张床垫</w:t>
            </w:r>
            <w:r w:rsidRPr="003E35D0">
              <w:rPr>
                <w:sz w:val="24"/>
              </w:rPr>
              <w:t>建设项目</w:t>
            </w:r>
          </w:p>
          <w:p w:rsidR="00B1383B" w:rsidRPr="003E35D0" w:rsidRDefault="00C75DE5">
            <w:pPr>
              <w:spacing w:line="360" w:lineRule="auto"/>
              <w:ind w:firstLineChars="200" w:firstLine="480"/>
              <w:rPr>
                <w:sz w:val="24"/>
              </w:rPr>
            </w:pPr>
            <w:r w:rsidRPr="003E35D0">
              <w:rPr>
                <w:sz w:val="24"/>
              </w:rPr>
              <w:t>建设单位：</w:t>
            </w:r>
            <w:r w:rsidR="00A56CAC" w:rsidRPr="003E35D0">
              <w:rPr>
                <w:sz w:val="24"/>
              </w:rPr>
              <w:t>株洲市柳村家具厂</w:t>
            </w:r>
          </w:p>
          <w:p w:rsidR="00B1383B" w:rsidRPr="003E35D0" w:rsidRDefault="00C75DE5">
            <w:pPr>
              <w:spacing w:line="360" w:lineRule="auto"/>
              <w:ind w:firstLineChars="200" w:firstLine="480"/>
              <w:rPr>
                <w:sz w:val="24"/>
              </w:rPr>
            </w:pPr>
            <w:r w:rsidRPr="003E35D0">
              <w:rPr>
                <w:sz w:val="24"/>
              </w:rPr>
              <w:t>项目性质：新建</w:t>
            </w:r>
          </w:p>
          <w:p w:rsidR="00B1383B" w:rsidRPr="003E35D0" w:rsidRDefault="00C75DE5">
            <w:pPr>
              <w:pStyle w:val="A10"/>
              <w:ind w:firstLine="480"/>
            </w:pPr>
            <w:r w:rsidRPr="003E35D0">
              <w:t>建设地点：</w:t>
            </w:r>
            <w:r w:rsidR="00C63A7B" w:rsidRPr="003E35D0">
              <w:rPr>
                <w:rFonts w:hint="eastAsia"/>
              </w:rPr>
              <w:t>株洲市石峰区人民路金盆岭</w:t>
            </w:r>
            <w:r w:rsidR="00C63A7B" w:rsidRPr="003E35D0">
              <w:rPr>
                <w:rFonts w:hint="eastAsia"/>
              </w:rPr>
              <w:t>13</w:t>
            </w:r>
            <w:r w:rsidR="00C63A7B" w:rsidRPr="003E35D0">
              <w:rPr>
                <w:rFonts w:hint="eastAsia"/>
              </w:rPr>
              <w:t>号</w:t>
            </w:r>
            <w:r w:rsidRPr="003E35D0">
              <w:t>，项目</w:t>
            </w:r>
            <w:r w:rsidR="00141B97" w:rsidRPr="003E35D0">
              <w:rPr>
                <w:rFonts w:hint="eastAsia"/>
              </w:rPr>
              <w:t>坐标（东经</w:t>
            </w:r>
            <w:r w:rsidR="00141B97" w:rsidRPr="003E35D0">
              <w:rPr>
                <w:rFonts w:hint="eastAsia"/>
              </w:rPr>
              <w:t>1</w:t>
            </w:r>
            <w:r w:rsidR="00141B97" w:rsidRPr="003E35D0">
              <w:t>13</w:t>
            </w:r>
            <w:r w:rsidR="00141B97" w:rsidRPr="003E35D0">
              <w:rPr>
                <w:rFonts w:hint="eastAsia"/>
              </w:rPr>
              <w:t>°</w:t>
            </w:r>
            <w:r w:rsidR="00141B97" w:rsidRPr="003E35D0">
              <w:rPr>
                <w:rFonts w:hint="eastAsia"/>
              </w:rPr>
              <w:t>0</w:t>
            </w:r>
            <w:r w:rsidR="00141B97" w:rsidRPr="003E35D0">
              <w:t>8</w:t>
            </w:r>
            <w:r w:rsidR="00141B97" w:rsidRPr="003E35D0">
              <w:rPr>
                <w:rFonts w:hint="eastAsia"/>
              </w:rPr>
              <w:t>′</w:t>
            </w:r>
            <w:r w:rsidR="00141B97" w:rsidRPr="003E35D0">
              <w:rPr>
                <w:rFonts w:hint="eastAsia"/>
              </w:rPr>
              <w:t>0</w:t>
            </w:r>
            <w:r w:rsidR="00141B97" w:rsidRPr="003E35D0">
              <w:t>5.50</w:t>
            </w:r>
            <w:r w:rsidR="00141B97" w:rsidRPr="003E35D0">
              <w:rPr>
                <w:rFonts w:hint="eastAsia"/>
              </w:rPr>
              <w:t>″，北纬</w:t>
            </w:r>
            <w:r w:rsidR="00141B97" w:rsidRPr="003E35D0">
              <w:rPr>
                <w:rFonts w:hint="eastAsia"/>
              </w:rPr>
              <w:t>2</w:t>
            </w:r>
            <w:r w:rsidR="00141B97" w:rsidRPr="003E35D0">
              <w:t>7</w:t>
            </w:r>
            <w:r w:rsidR="00141B97" w:rsidRPr="003E35D0">
              <w:rPr>
                <w:rFonts w:hint="eastAsia"/>
              </w:rPr>
              <w:t>°</w:t>
            </w:r>
            <w:r w:rsidR="00141B97" w:rsidRPr="003E35D0">
              <w:rPr>
                <w:rFonts w:hint="eastAsia"/>
              </w:rPr>
              <w:t>5</w:t>
            </w:r>
            <w:r w:rsidR="00141B97" w:rsidRPr="003E35D0">
              <w:t>1</w:t>
            </w:r>
            <w:r w:rsidR="00141B97" w:rsidRPr="003E35D0">
              <w:rPr>
                <w:rFonts w:hint="eastAsia"/>
              </w:rPr>
              <w:t>′</w:t>
            </w:r>
            <w:r w:rsidR="00141B97" w:rsidRPr="003E35D0">
              <w:rPr>
                <w:rFonts w:hint="eastAsia"/>
              </w:rPr>
              <w:t>4</w:t>
            </w:r>
            <w:r w:rsidR="00141B97" w:rsidRPr="003E35D0">
              <w:t>8.64</w:t>
            </w:r>
            <w:r w:rsidR="00141B97" w:rsidRPr="003E35D0">
              <w:rPr>
                <w:rFonts w:hint="eastAsia"/>
              </w:rPr>
              <w:t>″），</w:t>
            </w:r>
            <w:r w:rsidRPr="003E35D0">
              <w:t>具体位置见附图</w:t>
            </w:r>
            <w:r w:rsidRPr="003E35D0">
              <w:t>1</w:t>
            </w:r>
            <w:r w:rsidR="00141B97" w:rsidRPr="003E35D0">
              <w:rPr>
                <w:rFonts w:hint="eastAsia"/>
              </w:rPr>
              <w:t>。</w:t>
            </w:r>
          </w:p>
          <w:p w:rsidR="00B1383B" w:rsidRPr="003E35D0" w:rsidRDefault="00C75DE5">
            <w:pPr>
              <w:spacing w:line="360" w:lineRule="auto"/>
              <w:ind w:firstLineChars="200" w:firstLine="480"/>
              <w:rPr>
                <w:sz w:val="24"/>
              </w:rPr>
            </w:pPr>
            <w:r w:rsidRPr="003E35D0">
              <w:rPr>
                <w:sz w:val="24"/>
              </w:rPr>
              <w:t>建设时间：</w:t>
            </w:r>
            <w:r w:rsidRPr="003E35D0">
              <w:rPr>
                <w:sz w:val="24"/>
              </w:rPr>
              <w:t>2018</w:t>
            </w:r>
            <w:r w:rsidRPr="003E35D0">
              <w:rPr>
                <w:sz w:val="24"/>
              </w:rPr>
              <w:t>年</w:t>
            </w:r>
            <w:r w:rsidR="006F0227">
              <w:rPr>
                <w:sz w:val="24"/>
              </w:rPr>
              <w:t>7</w:t>
            </w:r>
            <w:r w:rsidRPr="003E35D0">
              <w:rPr>
                <w:sz w:val="24"/>
              </w:rPr>
              <w:t>月</w:t>
            </w:r>
            <w:r w:rsidRPr="003E35D0">
              <w:rPr>
                <w:sz w:val="24"/>
              </w:rPr>
              <w:t>~201</w:t>
            </w:r>
            <w:r w:rsidR="006F0227">
              <w:rPr>
                <w:sz w:val="24"/>
              </w:rPr>
              <w:t>8</w:t>
            </w:r>
            <w:r w:rsidRPr="003E35D0">
              <w:rPr>
                <w:sz w:val="24"/>
              </w:rPr>
              <w:t>年</w:t>
            </w:r>
            <w:r w:rsidR="00C63A7B" w:rsidRPr="003E35D0">
              <w:rPr>
                <w:sz w:val="24"/>
              </w:rPr>
              <w:t>9</w:t>
            </w:r>
            <w:r w:rsidRPr="003E35D0">
              <w:rPr>
                <w:sz w:val="24"/>
              </w:rPr>
              <w:t>月</w:t>
            </w:r>
          </w:p>
          <w:p w:rsidR="00B1383B" w:rsidRPr="003E35D0" w:rsidRDefault="00C75DE5">
            <w:pPr>
              <w:spacing w:line="360" w:lineRule="auto"/>
              <w:ind w:firstLineChars="200" w:firstLine="480"/>
              <w:rPr>
                <w:sz w:val="24"/>
              </w:rPr>
            </w:pPr>
            <w:r w:rsidRPr="003E35D0">
              <w:rPr>
                <w:sz w:val="24"/>
              </w:rPr>
              <w:t>项目投资：总投资</w:t>
            </w:r>
            <w:r w:rsidR="00C63A7B" w:rsidRPr="003E35D0">
              <w:rPr>
                <w:sz w:val="24"/>
              </w:rPr>
              <w:t>65</w:t>
            </w:r>
            <w:r w:rsidRPr="003E35D0">
              <w:rPr>
                <w:sz w:val="24"/>
              </w:rPr>
              <w:t>0</w:t>
            </w:r>
            <w:r w:rsidRPr="003E35D0">
              <w:rPr>
                <w:sz w:val="24"/>
              </w:rPr>
              <w:t>万元</w:t>
            </w:r>
            <w:r w:rsidRPr="003E35D0">
              <w:rPr>
                <w:rFonts w:hint="eastAsia"/>
                <w:sz w:val="24"/>
              </w:rPr>
              <w:t>，</w:t>
            </w:r>
            <w:r w:rsidRPr="003E35D0">
              <w:rPr>
                <w:sz w:val="24"/>
              </w:rPr>
              <w:t>资金来源为</w:t>
            </w:r>
            <w:r w:rsidR="00C01B3D" w:rsidRPr="003E35D0">
              <w:rPr>
                <w:sz w:val="24"/>
              </w:rPr>
              <w:t>企业</w:t>
            </w:r>
            <w:r w:rsidRPr="003E35D0">
              <w:rPr>
                <w:sz w:val="24"/>
              </w:rPr>
              <w:t>自筹</w:t>
            </w:r>
          </w:p>
          <w:p w:rsidR="00B1383B" w:rsidRPr="003E35D0" w:rsidRDefault="00C75DE5">
            <w:pPr>
              <w:spacing w:line="360" w:lineRule="auto"/>
              <w:ind w:firstLineChars="200" w:firstLine="482"/>
              <w:rPr>
                <w:b/>
                <w:sz w:val="24"/>
              </w:rPr>
            </w:pPr>
            <w:r w:rsidRPr="003E35D0">
              <w:rPr>
                <w:b/>
                <w:sz w:val="24"/>
              </w:rPr>
              <w:t>3</w:t>
            </w:r>
            <w:r w:rsidR="009C5149" w:rsidRPr="003E35D0">
              <w:rPr>
                <w:rFonts w:hint="eastAsia"/>
                <w:b/>
                <w:sz w:val="24"/>
              </w:rPr>
              <w:t>、</w:t>
            </w:r>
            <w:r w:rsidRPr="003E35D0">
              <w:rPr>
                <w:b/>
                <w:sz w:val="24"/>
              </w:rPr>
              <w:t>建设内容及规模</w:t>
            </w:r>
          </w:p>
          <w:p w:rsidR="00911C02" w:rsidRPr="003E35D0" w:rsidRDefault="00911C02" w:rsidP="00911C02">
            <w:pPr>
              <w:pStyle w:val="A10"/>
              <w:ind w:firstLine="480"/>
            </w:pPr>
            <w:r w:rsidRPr="00586271">
              <w:rPr>
                <w:u w:val="single"/>
              </w:rPr>
              <w:t>株洲市柳村家具厂</w:t>
            </w:r>
            <w:r w:rsidRPr="00913BCB">
              <w:rPr>
                <w:u w:val="single"/>
              </w:rPr>
              <w:t>位于</w:t>
            </w:r>
            <w:r w:rsidRPr="00913BCB">
              <w:rPr>
                <w:rFonts w:hint="eastAsia"/>
                <w:u w:val="single"/>
              </w:rPr>
              <w:t>株洲市石峰区人民路金盆岭</w:t>
            </w:r>
            <w:r w:rsidRPr="00913BCB">
              <w:rPr>
                <w:rFonts w:hint="eastAsia"/>
                <w:u w:val="single"/>
              </w:rPr>
              <w:t>13</w:t>
            </w:r>
            <w:r w:rsidRPr="00913BCB">
              <w:rPr>
                <w:rFonts w:hint="eastAsia"/>
                <w:u w:val="single"/>
              </w:rPr>
              <w:t>号</w:t>
            </w:r>
            <w:r w:rsidRPr="00913BCB">
              <w:rPr>
                <w:u w:val="single"/>
              </w:rPr>
              <w:t>，项目</w:t>
            </w:r>
            <w:r w:rsidRPr="00913BCB">
              <w:rPr>
                <w:rFonts w:hint="eastAsia"/>
                <w:u w:val="single"/>
              </w:rPr>
              <w:t>总占</w:t>
            </w:r>
            <w:r w:rsidRPr="00913BCB">
              <w:rPr>
                <w:u w:val="single"/>
              </w:rPr>
              <w:t>地面积</w:t>
            </w:r>
            <w:r w:rsidRPr="00913BCB">
              <w:rPr>
                <w:u w:val="single"/>
              </w:rPr>
              <w:t>600m</w:t>
            </w:r>
            <w:r w:rsidRPr="00913BCB">
              <w:rPr>
                <w:u w:val="single"/>
                <w:vertAlign w:val="superscript"/>
              </w:rPr>
              <w:t>2</w:t>
            </w:r>
            <w:r w:rsidRPr="00913BCB">
              <w:rPr>
                <w:u w:val="single"/>
              </w:rPr>
              <w:t>，总建筑面积</w:t>
            </w:r>
            <w:r w:rsidRPr="00913BCB">
              <w:rPr>
                <w:u w:val="single"/>
              </w:rPr>
              <w:t>1200m</w:t>
            </w:r>
            <w:r w:rsidRPr="00913BCB">
              <w:rPr>
                <w:u w:val="single"/>
                <w:vertAlign w:val="superscript"/>
              </w:rPr>
              <w:t>2</w:t>
            </w:r>
            <w:r w:rsidRPr="00913BCB">
              <w:rPr>
                <w:u w:val="single"/>
              </w:rPr>
              <w:t>。</w:t>
            </w:r>
            <w:r w:rsidRPr="00913BCB">
              <w:rPr>
                <w:rFonts w:hint="eastAsia"/>
                <w:u w:val="single"/>
              </w:rPr>
              <w:t>企业现有办公楼一栋及产品库房一间，</w:t>
            </w:r>
            <w:r w:rsidRPr="00913BCB">
              <w:rPr>
                <w:u w:val="single"/>
              </w:rPr>
              <w:t>项目</w:t>
            </w:r>
            <w:r w:rsidRPr="00913BCB">
              <w:rPr>
                <w:rFonts w:hint="eastAsia"/>
                <w:u w:val="single"/>
              </w:rPr>
              <w:t>不新修建办公楼，</w:t>
            </w:r>
            <w:r w:rsidRPr="00913BCB">
              <w:rPr>
                <w:u w:val="single"/>
              </w:rPr>
              <w:t>主要建设内容为</w:t>
            </w:r>
            <w:r w:rsidRPr="00913BCB">
              <w:rPr>
                <w:rFonts w:hint="eastAsia"/>
                <w:u w:val="single"/>
              </w:rPr>
              <w:t>1</w:t>
            </w:r>
            <w:r w:rsidRPr="00913BCB">
              <w:rPr>
                <w:rFonts w:hint="eastAsia"/>
                <w:u w:val="single"/>
              </w:rPr>
              <w:t>栋</w:t>
            </w:r>
            <w:r w:rsidRPr="00913BCB">
              <w:rPr>
                <w:rFonts w:hint="eastAsia"/>
                <w:u w:val="single"/>
              </w:rPr>
              <w:t>2</w:t>
            </w:r>
            <w:r w:rsidRPr="00913BCB">
              <w:rPr>
                <w:rFonts w:hint="eastAsia"/>
                <w:u w:val="single"/>
              </w:rPr>
              <w:t>层厂房，购置串簧机、缝纫机、空压机、围边机等，年生产床垫</w:t>
            </w:r>
            <w:r w:rsidRPr="00913BCB">
              <w:rPr>
                <w:rFonts w:hint="eastAsia"/>
                <w:u w:val="single"/>
              </w:rPr>
              <w:t xml:space="preserve"> 1</w:t>
            </w:r>
            <w:r w:rsidRPr="00913BCB">
              <w:rPr>
                <w:u w:val="single"/>
              </w:rPr>
              <w:t>60</w:t>
            </w:r>
            <w:r w:rsidRPr="00913BCB">
              <w:rPr>
                <w:rFonts w:hint="eastAsia"/>
                <w:u w:val="single"/>
              </w:rPr>
              <w:t xml:space="preserve">00 </w:t>
            </w:r>
            <w:r w:rsidRPr="00913BCB">
              <w:rPr>
                <w:rFonts w:hint="eastAsia"/>
                <w:u w:val="single"/>
              </w:rPr>
              <w:t>张</w:t>
            </w:r>
            <w:r w:rsidRPr="00913BCB">
              <w:rPr>
                <w:u w:val="single"/>
              </w:rPr>
              <w:t>。</w:t>
            </w:r>
            <w:r w:rsidRPr="003E35D0">
              <w:t>项目主要建设内容见表</w:t>
            </w:r>
            <w:r w:rsidRPr="003E35D0">
              <w:t>1-1</w:t>
            </w:r>
            <w:r w:rsidRPr="003E35D0">
              <w:t>，项目平面布置图见附图</w:t>
            </w:r>
            <w:r w:rsidRPr="003E35D0">
              <w:t>3</w:t>
            </w:r>
            <w:r w:rsidRPr="003E35D0">
              <w:t>。</w:t>
            </w:r>
            <w:r w:rsidRPr="003E35D0">
              <w:rPr>
                <w:rFonts w:hint="eastAsia"/>
              </w:rPr>
              <w:t xml:space="preserve"> </w:t>
            </w:r>
          </w:p>
          <w:p w:rsidR="00B1383B" w:rsidRPr="003E35D0" w:rsidRDefault="00C75DE5">
            <w:pPr>
              <w:spacing w:line="360" w:lineRule="auto"/>
              <w:ind w:firstLine="482"/>
              <w:jc w:val="center"/>
              <w:rPr>
                <w:b/>
              </w:rPr>
            </w:pPr>
            <w:r w:rsidRPr="003E35D0">
              <w:rPr>
                <w:b/>
              </w:rPr>
              <w:t>表</w:t>
            </w:r>
            <w:r w:rsidRPr="003E35D0">
              <w:rPr>
                <w:b/>
              </w:rPr>
              <w:t xml:space="preserve">1-1  </w:t>
            </w:r>
            <w:r w:rsidRPr="003E35D0">
              <w:rPr>
                <w:b/>
              </w:rPr>
              <w:t>项目主要建设内容一览表</w:t>
            </w:r>
          </w:p>
          <w:tbl>
            <w:tblPr>
              <w:tblW w:w="839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602"/>
              <w:gridCol w:w="889"/>
              <w:gridCol w:w="5925"/>
              <w:gridCol w:w="980"/>
            </w:tblGrid>
            <w:tr w:rsidR="00911C02" w:rsidRPr="003E35D0" w:rsidTr="00911C02">
              <w:trPr>
                <w:trHeight w:val="340"/>
                <w:jc w:val="center"/>
              </w:trPr>
              <w:tc>
                <w:tcPr>
                  <w:tcW w:w="602" w:type="dxa"/>
                  <w:vAlign w:val="center"/>
                </w:tcPr>
                <w:p w:rsidR="00911C02" w:rsidRPr="003E35D0" w:rsidRDefault="00911C02" w:rsidP="00911C02">
                  <w:pPr>
                    <w:pStyle w:val="aff2"/>
                    <w:rPr>
                      <w:rFonts w:cs="Times New Roman"/>
                    </w:rPr>
                  </w:pPr>
                  <w:r w:rsidRPr="003E35D0">
                    <w:rPr>
                      <w:rFonts w:cs="Times New Roman"/>
                    </w:rPr>
                    <w:t>工程类别</w:t>
                  </w:r>
                </w:p>
              </w:tc>
              <w:tc>
                <w:tcPr>
                  <w:tcW w:w="6814" w:type="dxa"/>
                  <w:gridSpan w:val="2"/>
                  <w:vAlign w:val="center"/>
                </w:tcPr>
                <w:p w:rsidR="00911C02" w:rsidRPr="003E35D0" w:rsidRDefault="00911C02" w:rsidP="00911C02">
                  <w:pPr>
                    <w:pStyle w:val="aff2"/>
                    <w:rPr>
                      <w:rFonts w:cs="Times New Roman"/>
                    </w:rPr>
                  </w:pPr>
                  <w:r w:rsidRPr="003E35D0">
                    <w:rPr>
                      <w:rFonts w:cs="Times New Roman"/>
                    </w:rPr>
                    <w:t>建设内容与规模</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备注</w:t>
                  </w:r>
                </w:p>
              </w:tc>
            </w:tr>
            <w:tr w:rsidR="00911C02" w:rsidRPr="003E35D0" w:rsidTr="00911C02">
              <w:trPr>
                <w:trHeight w:val="340"/>
                <w:jc w:val="center"/>
              </w:trPr>
              <w:tc>
                <w:tcPr>
                  <w:tcW w:w="602" w:type="dxa"/>
                  <w:shd w:val="clear" w:color="auto" w:fill="auto"/>
                  <w:vAlign w:val="center"/>
                </w:tcPr>
                <w:p w:rsidR="00911C02" w:rsidRPr="003E35D0" w:rsidRDefault="00911C02" w:rsidP="00911C02">
                  <w:pPr>
                    <w:pStyle w:val="aff2"/>
                    <w:rPr>
                      <w:rFonts w:cs="Times New Roman"/>
                    </w:rPr>
                  </w:pPr>
                  <w:r w:rsidRPr="003E35D0">
                    <w:rPr>
                      <w:rFonts w:cs="Times New Roman"/>
                    </w:rPr>
                    <w:t>主体工程</w:t>
                  </w:r>
                </w:p>
              </w:tc>
              <w:tc>
                <w:tcPr>
                  <w:tcW w:w="889" w:type="dxa"/>
                  <w:shd w:val="clear" w:color="auto" w:fill="auto"/>
                  <w:vAlign w:val="center"/>
                </w:tcPr>
                <w:p w:rsidR="00911C02" w:rsidRPr="003E35D0" w:rsidRDefault="00911C02" w:rsidP="00911C02">
                  <w:pPr>
                    <w:pStyle w:val="aff2"/>
                    <w:rPr>
                      <w:rFonts w:cs="Times New Roman"/>
                    </w:rPr>
                  </w:pPr>
                  <w:r w:rsidRPr="003E35D0">
                    <w:rPr>
                      <w:rFonts w:cs="Times New Roman" w:hint="eastAsia"/>
                    </w:rPr>
                    <w:t>生产</w:t>
                  </w:r>
                  <w:r w:rsidRPr="003E35D0">
                    <w:rPr>
                      <w:rFonts w:cs="Times New Roman"/>
                    </w:rPr>
                    <w:t>厂房</w:t>
                  </w:r>
                </w:p>
              </w:tc>
              <w:tc>
                <w:tcPr>
                  <w:tcW w:w="5925" w:type="dxa"/>
                  <w:shd w:val="clear" w:color="auto" w:fill="auto"/>
                  <w:vAlign w:val="center"/>
                </w:tcPr>
                <w:p w:rsidR="00911C02" w:rsidRPr="003E35D0" w:rsidRDefault="00911C02" w:rsidP="00911C02">
                  <w:pPr>
                    <w:pStyle w:val="aff2"/>
                    <w:jc w:val="left"/>
                    <w:rPr>
                      <w:rFonts w:cs="Times New Roman"/>
                    </w:rPr>
                  </w:pPr>
                  <w:r w:rsidRPr="003E35D0">
                    <w:rPr>
                      <w:rFonts w:cs="Times New Roman" w:hint="eastAsia"/>
                    </w:rPr>
                    <w:t>砖瓦</w:t>
                  </w:r>
                  <w:r w:rsidRPr="003E35D0">
                    <w:rPr>
                      <w:rFonts w:cs="Times New Roman"/>
                    </w:rPr>
                    <w:t>结构</w:t>
                  </w:r>
                  <w:r w:rsidRPr="003E35D0">
                    <w:rPr>
                      <w:rFonts w:cs="Times New Roman" w:hint="eastAsia"/>
                    </w:rPr>
                    <w:t>，</w:t>
                  </w:r>
                  <w:r w:rsidRPr="003E35D0">
                    <w:rPr>
                      <w:rFonts w:cs="Times New Roman" w:hint="eastAsia"/>
                    </w:rPr>
                    <w:t>1</w:t>
                  </w:r>
                  <w:r w:rsidRPr="003E35D0">
                    <w:rPr>
                      <w:rFonts w:cs="Times New Roman" w:hint="eastAsia"/>
                    </w:rPr>
                    <w:t>栋</w:t>
                  </w:r>
                  <w:r w:rsidRPr="003E35D0">
                    <w:rPr>
                      <w:rFonts w:cs="Times New Roman" w:hint="eastAsia"/>
                    </w:rPr>
                    <w:t>2F</w:t>
                  </w:r>
                  <w:r w:rsidRPr="003E35D0">
                    <w:rPr>
                      <w:rFonts w:cs="Times New Roman"/>
                    </w:rPr>
                    <w:t>，占地面积</w:t>
                  </w:r>
                  <w:r w:rsidRPr="003E35D0">
                    <w:rPr>
                      <w:rFonts w:cs="Times New Roman"/>
                    </w:rPr>
                    <w:t>600</w:t>
                  </w:r>
                  <w:r w:rsidRPr="003E35D0">
                    <w:rPr>
                      <w:rFonts w:cs="Times New Roman" w:hint="eastAsia"/>
                    </w:rPr>
                    <w:t>m</w:t>
                  </w:r>
                  <w:r w:rsidRPr="003E35D0">
                    <w:rPr>
                      <w:rFonts w:cs="Times New Roman" w:hint="eastAsia"/>
                      <w:vertAlign w:val="superscript"/>
                    </w:rPr>
                    <w:t>2</w:t>
                  </w:r>
                  <w:r w:rsidRPr="003E35D0">
                    <w:rPr>
                      <w:rFonts w:cs="Times New Roman"/>
                    </w:rPr>
                    <w:t>，建筑面积</w:t>
                  </w:r>
                  <w:r w:rsidRPr="003E35D0">
                    <w:rPr>
                      <w:rFonts w:cs="Times New Roman"/>
                    </w:rPr>
                    <w:t>1200</w:t>
                  </w:r>
                  <w:r w:rsidRPr="003E35D0">
                    <w:rPr>
                      <w:rFonts w:cs="Times New Roman" w:hint="eastAsia"/>
                    </w:rPr>
                    <w:t>m</w:t>
                  </w:r>
                  <w:r w:rsidRPr="003E35D0">
                    <w:rPr>
                      <w:rFonts w:cs="Times New Roman" w:hint="eastAsia"/>
                      <w:vertAlign w:val="superscript"/>
                    </w:rPr>
                    <w:t>2</w:t>
                  </w:r>
                  <w:r w:rsidRPr="003E35D0">
                    <w:rPr>
                      <w:rFonts w:cs="Times New Roman"/>
                    </w:rPr>
                    <w:t>；</w:t>
                  </w:r>
                </w:p>
                <w:p w:rsidR="00911C02" w:rsidRPr="003E35D0" w:rsidRDefault="00911C02" w:rsidP="00911C02">
                  <w:pPr>
                    <w:pStyle w:val="aff2"/>
                    <w:jc w:val="left"/>
                    <w:rPr>
                      <w:rFonts w:cs="Times New Roman"/>
                    </w:rPr>
                  </w:pPr>
                  <w:r w:rsidRPr="003E35D0">
                    <w:rPr>
                      <w:rFonts w:cs="Times New Roman" w:hint="eastAsia"/>
                    </w:rPr>
                    <w:t>项目厂房一层设置为床垫生产加工区，</w:t>
                  </w:r>
                  <w:r w:rsidRPr="003E35D0">
                    <w:rPr>
                      <w:rFonts w:cs="Times New Roman"/>
                    </w:rPr>
                    <w:t>主要为</w:t>
                  </w:r>
                  <w:r w:rsidRPr="003E35D0">
                    <w:rPr>
                      <w:rFonts w:cs="Times New Roman" w:hint="eastAsia"/>
                    </w:rPr>
                    <w:t>串簧区、夹码区、扣布、扣棕区、围边区、裁布区、包装区等；</w:t>
                  </w:r>
                </w:p>
                <w:p w:rsidR="00911C02" w:rsidRPr="003E35D0" w:rsidRDefault="00911C02" w:rsidP="00911C02">
                  <w:pPr>
                    <w:pStyle w:val="aff2"/>
                    <w:jc w:val="left"/>
                    <w:rPr>
                      <w:rFonts w:cs="Times New Roman"/>
                    </w:rPr>
                  </w:pPr>
                  <w:r w:rsidRPr="003E35D0">
                    <w:rPr>
                      <w:rFonts w:cs="Times New Roman" w:hint="eastAsia"/>
                    </w:rPr>
                    <w:t>二楼库房主要为面料临时堆放区、成品堆放区、棉毡、棕板及弹簧堆放区。</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新建</w:t>
                  </w:r>
                </w:p>
              </w:tc>
            </w:tr>
            <w:tr w:rsidR="00911C02" w:rsidRPr="003E35D0" w:rsidTr="00911C02">
              <w:trPr>
                <w:trHeight w:val="340"/>
                <w:jc w:val="center"/>
              </w:trPr>
              <w:tc>
                <w:tcPr>
                  <w:tcW w:w="602" w:type="dxa"/>
                  <w:vMerge w:val="restart"/>
                  <w:shd w:val="clear" w:color="auto" w:fill="auto"/>
                  <w:vAlign w:val="center"/>
                </w:tcPr>
                <w:p w:rsidR="00911C02" w:rsidRPr="003E35D0" w:rsidRDefault="00911C02" w:rsidP="00911C02">
                  <w:pPr>
                    <w:pStyle w:val="aff2"/>
                    <w:rPr>
                      <w:rFonts w:cs="Times New Roman"/>
                    </w:rPr>
                  </w:pPr>
                  <w:r w:rsidRPr="003E35D0">
                    <w:rPr>
                      <w:rFonts w:cs="Times New Roman"/>
                    </w:rPr>
                    <w:t>公用工程</w:t>
                  </w:r>
                </w:p>
              </w:tc>
              <w:tc>
                <w:tcPr>
                  <w:tcW w:w="889" w:type="dxa"/>
                  <w:shd w:val="clear" w:color="auto" w:fill="auto"/>
                  <w:vAlign w:val="center"/>
                </w:tcPr>
                <w:p w:rsidR="00911C02" w:rsidRPr="003E35D0" w:rsidRDefault="00911C02" w:rsidP="00911C02">
                  <w:pPr>
                    <w:pStyle w:val="aff2"/>
                    <w:rPr>
                      <w:rFonts w:cs="Times New Roman"/>
                    </w:rPr>
                  </w:pPr>
                  <w:r w:rsidRPr="003E35D0">
                    <w:rPr>
                      <w:rFonts w:cs="Times New Roman"/>
                    </w:rPr>
                    <w:t>给水</w:t>
                  </w:r>
                </w:p>
              </w:tc>
              <w:tc>
                <w:tcPr>
                  <w:tcW w:w="5925" w:type="dxa"/>
                  <w:shd w:val="clear" w:color="auto" w:fill="auto"/>
                  <w:vAlign w:val="center"/>
                </w:tcPr>
                <w:p w:rsidR="00911C02" w:rsidRPr="003E35D0" w:rsidRDefault="00911C02" w:rsidP="00911C02">
                  <w:pPr>
                    <w:pStyle w:val="aff2"/>
                    <w:rPr>
                      <w:rFonts w:cs="Times New Roman"/>
                    </w:rPr>
                  </w:pPr>
                  <w:r w:rsidRPr="003E35D0">
                    <w:rPr>
                      <w:rFonts w:cs="Times New Roman"/>
                    </w:rPr>
                    <w:t>由市政管网供给</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依托现有</w:t>
                  </w:r>
                </w:p>
              </w:tc>
            </w:tr>
            <w:tr w:rsidR="00911C02" w:rsidRPr="003E35D0" w:rsidTr="00911C02">
              <w:trPr>
                <w:trHeight w:val="787"/>
                <w:jc w:val="center"/>
              </w:trPr>
              <w:tc>
                <w:tcPr>
                  <w:tcW w:w="602" w:type="dxa"/>
                  <w:vMerge/>
                  <w:shd w:val="clear" w:color="auto" w:fill="auto"/>
                  <w:vAlign w:val="center"/>
                </w:tcPr>
                <w:p w:rsidR="00911C02" w:rsidRPr="003E35D0" w:rsidRDefault="00911C02" w:rsidP="00911C02">
                  <w:pPr>
                    <w:pStyle w:val="aff2"/>
                    <w:rPr>
                      <w:rFonts w:cs="Times New Roman"/>
                    </w:rPr>
                  </w:pPr>
                </w:p>
              </w:tc>
              <w:tc>
                <w:tcPr>
                  <w:tcW w:w="889" w:type="dxa"/>
                  <w:shd w:val="clear" w:color="auto" w:fill="auto"/>
                  <w:vAlign w:val="center"/>
                </w:tcPr>
                <w:p w:rsidR="00911C02" w:rsidRPr="003E35D0" w:rsidRDefault="00911C02" w:rsidP="00911C02">
                  <w:pPr>
                    <w:pStyle w:val="aff2"/>
                    <w:rPr>
                      <w:rFonts w:cs="Times New Roman"/>
                    </w:rPr>
                  </w:pPr>
                  <w:r w:rsidRPr="003E35D0">
                    <w:rPr>
                      <w:rFonts w:cs="Times New Roman"/>
                    </w:rPr>
                    <w:t>排水</w:t>
                  </w:r>
                </w:p>
              </w:tc>
              <w:tc>
                <w:tcPr>
                  <w:tcW w:w="5925" w:type="dxa"/>
                  <w:shd w:val="clear" w:color="auto" w:fill="auto"/>
                  <w:vAlign w:val="center"/>
                </w:tcPr>
                <w:p w:rsidR="00911C02" w:rsidRPr="003E35D0" w:rsidRDefault="00911C02" w:rsidP="00911C02">
                  <w:pPr>
                    <w:pStyle w:val="aff2"/>
                    <w:rPr>
                      <w:rFonts w:cs="Times New Roman"/>
                    </w:rPr>
                  </w:pPr>
                  <w:r w:rsidRPr="003E35D0">
                    <w:rPr>
                      <w:rFonts w:cs="Times New Roman"/>
                    </w:rPr>
                    <w:t>生活污水依托</w:t>
                  </w:r>
                  <w:r w:rsidRPr="00586271">
                    <w:rPr>
                      <w:rFonts w:cs="Times New Roman" w:hint="eastAsia"/>
                    </w:rPr>
                    <w:t>现有办公楼配套</w:t>
                  </w:r>
                  <w:r w:rsidRPr="003E35D0">
                    <w:rPr>
                      <w:rFonts w:cs="Times New Roman"/>
                    </w:rPr>
                    <w:t>化粪池处理</w:t>
                  </w:r>
                  <w:r w:rsidRPr="003E35D0">
                    <w:rPr>
                      <w:rFonts w:cs="Times New Roman" w:hint="eastAsia"/>
                    </w:rPr>
                    <w:t>，经处理</w:t>
                  </w:r>
                  <w:r w:rsidRPr="003E35D0">
                    <w:rPr>
                      <w:rFonts w:cs="Times New Roman"/>
                    </w:rPr>
                    <w:t>后</w:t>
                  </w:r>
                  <w:r w:rsidRPr="003E35D0">
                    <w:rPr>
                      <w:rFonts w:cs="Times New Roman" w:hint="eastAsia"/>
                    </w:rPr>
                    <w:t>排入人民</w:t>
                  </w:r>
                  <w:r w:rsidRPr="003E35D0">
                    <w:rPr>
                      <w:rFonts w:cs="Times New Roman"/>
                    </w:rPr>
                    <w:t>北路</w:t>
                  </w:r>
                  <w:r w:rsidRPr="003E35D0">
                    <w:rPr>
                      <w:rStyle w:val="CharChar"/>
                      <w:rFonts w:cs="Times New Roman"/>
                      <w:sz w:val="21"/>
                      <w:szCs w:val="18"/>
                    </w:rPr>
                    <w:t>市政</w:t>
                  </w:r>
                  <w:r w:rsidRPr="003E35D0">
                    <w:rPr>
                      <w:rFonts w:cs="Times New Roman"/>
                    </w:rPr>
                    <w:t>污水管网，</w:t>
                  </w:r>
                  <w:r w:rsidRPr="003E35D0">
                    <w:rPr>
                      <w:rFonts w:cs="Times New Roman" w:hint="eastAsia"/>
                    </w:rPr>
                    <w:t>本项目生活废水经市政管网进入白石港水质净化中心处理后排入经处理达标后排入白石港</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依托现有</w:t>
                  </w:r>
                </w:p>
              </w:tc>
            </w:tr>
            <w:tr w:rsidR="00911C02" w:rsidRPr="003E35D0" w:rsidTr="00911C02">
              <w:trPr>
                <w:trHeight w:val="340"/>
                <w:jc w:val="center"/>
              </w:trPr>
              <w:tc>
                <w:tcPr>
                  <w:tcW w:w="602" w:type="dxa"/>
                  <w:vMerge/>
                  <w:shd w:val="clear" w:color="auto" w:fill="auto"/>
                  <w:vAlign w:val="center"/>
                </w:tcPr>
                <w:p w:rsidR="00911C02" w:rsidRPr="003E35D0" w:rsidRDefault="00911C02" w:rsidP="00911C02">
                  <w:pPr>
                    <w:pStyle w:val="aff2"/>
                    <w:rPr>
                      <w:rFonts w:cs="Times New Roman"/>
                    </w:rPr>
                  </w:pPr>
                </w:p>
              </w:tc>
              <w:tc>
                <w:tcPr>
                  <w:tcW w:w="889" w:type="dxa"/>
                  <w:shd w:val="clear" w:color="auto" w:fill="auto"/>
                  <w:vAlign w:val="center"/>
                </w:tcPr>
                <w:p w:rsidR="00911C02" w:rsidRPr="003E35D0" w:rsidRDefault="00911C02" w:rsidP="00911C02">
                  <w:pPr>
                    <w:pStyle w:val="aff2"/>
                    <w:rPr>
                      <w:rFonts w:cs="Times New Roman"/>
                    </w:rPr>
                  </w:pPr>
                  <w:r w:rsidRPr="003E35D0">
                    <w:rPr>
                      <w:rFonts w:cs="Times New Roman"/>
                    </w:rPr>
                    <w:t>供电</w:t>
                  </w:r>
                </w:p>
              </w:tc>
              <w:tc>
                <w:tcPr>
                  <w:tcW w:w="5925" w:type="dxa"/>
                  <w:shd w:val="clear" w:color="auto" w:fill="auto"/>
                  <w:vAlign w:val="center"/>
                </w:tcPr>
                <w:p w:rsidR="00911C02" w:rsidRPr="003E35D0" w:rsidRDefault="00911C02" w:rsidP="00911C02">
                  <w:pPr>
                    <w:pStyle w:val="aff2"/>
                    <w:rPr>
                      <w:rFonts w:cs="Times New Roman"/>
                    </w:rPr>
                  </w:pPr>
                  <w:r w:rsidRPr="003E35D0">
                    <w:rPr>
                      <w:rFonts w:cs="Times New Roman"/>
                    </w:rPr>
                    <w:t>由</w:t>
                  </w:r>
                  <w:r w:rsidRPr="003E35D0">
                    <w:rPr>
                      <w:rFonts w:cs="Times New Roman" w:hint="eastAsia"/>
                    </w:rPr>
                    <w:t>石峰区</w:t>
                  </w:r>
                  <w:r w:rsidRPr="003E35D0">
                    <w:rPr>
                      <w:rFonts w:cs="Times New Roman"/>
                    </w:rPr>
                    <w:t>供电网供给</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依托现有</w:t>
                  </w:r>
                </w:p>
              </w:tc>
            </w:tr>
            <w:tr w:rsidR="00911C02" w:rsidRPr="003E35D0" w:rsidTr="00911C02">
              <w:trPr>
                <w:trHeight w:val="340"/>
                <w:jc w:val="center"/>
              </w:trPr>
              <w:tc>
                <w:tcPr>
                  <w:tcW w:w="602" w:type="dxa"/>
                  <w:vMerge/>
                  <w:shd w:val="clear" w:color="auto" w:fill="auto"/>
                  <w:vAlign w:val="center"/>
                </w:tcPr>
                <w:p w:rsidR="00911C02" w:rsidRPr="003E35D0" w:rsidRDefault="00911C02" w:rsidP="00911C02">
                  <w:pPr>
                    <w:pStyle w:val="aff2"/>
                    <w:rPr>
                      <w:rFonts w:cs="Times New Roman"/>
                    </w:rPr>
                  </w:pPr>
                </w:p>
              </w:tc>
              <w:tc>
                <w:tcPr>
                  <w:tcW w:w="889" w:type="dxa"/>
                  <w:shd w:val="clear" w:color="auto" w:fill="auto"/>
                  <w:vAlign w:val="center"/>
                </w:tcPr>
                <w:p w:rsidR="00911C02" w:rsidRPr="003E35D0" w:rsidRDefault="00911C02" w:rsidP="00911C02">
                  <w:pPr>
                    <w:pStyle w:val="aff2"/>
                    <w:rPr>
                      <w:rFonts w:cs="Times New Roman"/>
                    </w:rPr>
                  </w:pPr>
                  <w:r w:rsidRPr="003E35D0">
                    <w:rPr>
                      <w:rFonts w:cs="Times New Roman"/>
                    </w:rPr>
                    <w:t>供冷供热</w:t>
                  </w:r>
                </w:p>
              </w:tc>
              <w:tc>
                <w:tcPr>
                  <w:tcW w:w="5925" w:type="dxa"/>
                  <w:shd w:val="clear" w:color="auto" w:fill="auto"/>
                  <w:vAlign w:val="center"/>
                </w:tcPr>
                <w:p w:rsidR="00911C02" w:rsidRPr="003E35D0" w:rsidRDefault="00911C02" w:rsidP="00911C02">
                  <w:pPr>
                    <w:pStyle w:val="aff2"/>
                    <w:rPr>
                      <w:rFonts w:cs="Times New Roman"/>
                    </w:rPr>
                  </w:pPr>
                  <w:r w:rsidRPr="003E35D0">
                    <w:rPr>
                      <w:rFonts w:cs="Times New Roman"/>
                    </w:rPr>
                    <w:t>无集中供暖</w:t>
                  </w:r>
                  <w:r w:rsidRPr="003E35D0">
                    <w:rPr>
                      <w:rFonts w:cs="Times New Roman" w:hint="eastAsia"/>
                    </w:rPr>
                    <w:t>，夏季自然通风，冬季职工用电暖气取暖</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新建</w:t>
                  </w:r>
                </w:p>
              </w:tc>
            </w:tr>
            <w:tr w:rsidR="00911C02" w:rsidRPr="003E35D0" w:rsidTr="00911C02">
              <w:trPr>
                <w:trHeight w:val="340"/>
                <w:jc w:val="center"/>
              </w:trPr>
              <w:tc>
                <w:tcPr>
                  <w:tcW w:w="602" w:type="dxa"/>
                  <w:vMerge/>
                  <w:vAlign w:val="center"/>
                </w:tcPr>
                <w:p w:rsidR="00911C02" w:rsidRPr="003E35D0" w:rsidRDefault="00911C02" w:rsidP="00911C02">
                  <w:pPr>
                    <w:pStyle w:val="aff2"/>
                    <w:rPr>
                      <w:rFonts w:cs="Times New Roman"/>
                    </w:rPr>
                  </w:pPr>
                </w:p>
              </w:tc>
              <w:tc>
                <w:tcPr>
                  <w:tcW w:w="889" w:type="dxa"/>
                  <w:vAlign w:val="center"/>
                </w:tcPr>
                <w:p w:rsidR="00911C02" w:rsidRPr="003E35D0" w:rsidRDefault="00911C02" w:rsidP="00911C02">
                  <w:pPr>
                    <w:pStyle w:val="aff2"/>
                    <w:rPr>
                      <w:rFonts w:cs="Times New Roman"/>
                    </w:rPr>
                  </w:pPr>
                  <w:r w:rsidRPr="003E35D0">
                    <w:rPr>
                      <w:rFonts w:cs="Times New Roman"/>
                    </w:rPr>
                    <w:t>消防</w:t>
                  </w:r>
                </w:p>
              </w:tc>
              <w:tc>
                <w:tcPr>
                  <w:tcW w:w="5925" w:type="dxa"/>
                  <w:vAlign w:val="center"/>
                </w:tcPr>
                <w:p w:rsidR="00911C02" w:rsidRPr="003E35D0" w:rsidRDefault="00911C02" w:rsidP="00911C02">
                  <w:pPr>
                    <w:pStyle w:val="aff2"/>
                    <w:rPr>
                      <w:rFonts w:cs="Times New Roman"/>
                    </w:rPr>
                  </w:pPr>
                  <w:r w:rsidRPr="003E35D0">
                    <w:rPr>
                      <w:rFonts w:cs="Times New Roman"/>
                    </w:rPr>
                    <w:t>按《消防给水及消火栓系统技术规范》（</w:t>
                  </w:r>
                  <w:r w:rsidRPr="003E35D0">
                    <w:rPr>
                      <w:rFonts w:cs="Times New Roman"/>
                    </w:rPr>
                    <w:t>GB50974-2014</w:t>
                  </w:r>
                  <w:r w:rsidRPr="003E35D0">
                    <w:rPr>
                      <w:rFonts w:cs="Times New Roman"/>
                    </w:rPr>
                    <w:t>）规范设计</w:t>
                  </w:r>
                  <w:r w:rsidRPr="003E35D0">
                    <w:rPr>
                      <w:rFonts w:cs="Times New Roman"/>
                      <w:szCs w:val="21"/>
                    </w:rPr>
                    <w:t>设置室外消火栓</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依托现有</w:t>
                  </w:r>
                </w:p>
              </w:tc>
            </w:tr>
            <w:tr w:rsidR="00911C02" w:rsidRPr="003E35D0" w:rsidTr="00911C02">
              <w:trPr>
                <w:trHeight w:val="340"/>
                <w:jc w:val="center"/>
              </w:trPr>
              <w:tc>
                <w:tcPr>
                  <w:tcW w:w="602" w:type="dxa"/>
                  <w:vMerge w:val="restart"/>
                  <w:vAlign w:val="center"/>
                </w:tcPr>
                <w:p w:rsidR="00911C02" w:rsidRPr="003E35D0" w:rsidRDefault="00911C02" w:rsidP="00911C02">
                  <w:pPr>
                    <w:pStyle w:val="aff2"/>
                    <w:rPr>
                      <w:rFonts w:cs="Times New Roman"/>
                    </w:rPr>
                  </w:pPr>
                  <w:r w:rsidRPr="003E35D0">
                    <w:rPr>
                      <w:rFonts w:cs="Times New Roman"/>
                    </w:rPr>
                    <w:t>环保</w:t>
                  </w:r>
                  <w:r w:rsidRPr="003E35D0">
                    <w:rPr>
                      <w:rFonts w:cs="Times New Roman"/>
                    </w:rPr>
                    <w:lastRenderedPageBreak/>
                    <w:t>工程</w:t>
                  </w:r>
                </w:p>
              </w:tc>
              <w:tc>
                <w:tcPr>
                  <w:tcW w:w="889" w:type="dxa"/>
                  <w:vAlign w:val="center"/>
                </w:tcPr>
                <w:p w:rsidR="00911C02" w:rsidRPr="003E35D0" w:rsidRDefault="00911C02" w:rsidP="00911C02">
                  <w:pPr>
                    <w:pStyle w:val="aff2"/>
                    <w:rPr>
                      <w:rFonts w:cs="Times New Roman"/>
                    </w:rPr>
                  </w:pPr>
                  <w:r w:rsidRPr="003E35D0">
                    <w:rPr>
                      <w:rFonts w:cs="Times New Roman"/>
                    </w:rPr>
                    <w:lastRenderedPageBreak/>
                    <w:t>废气</w:t>
                  </w:r>
                </w:p>
              </w:tc>
              <w:tc>
                <w:tcPr>
                  <w:tcW w:w="5925" w:type="dxa"/>
                  <w:vAlign w:val="center"/>
                </w:tcPr>
                <w:p w:rsidR="00911C02" w:rsidRPr="003E35D0" w:rsidRDefault="00911C02" w:rsidP="00911C02">
                  <w:pPr>
                    <w:pStyle w:val="aff2"/>
                    <w:rPr>
                      <w:rFonts w:cs="Times New Roman"/>
                    </w:rPr>
                  </w:pPr>
                  <w:r w:rsidRPr="003E35D0">
                    <w:rPr>
                      <w:rFonts w:cs="Times New Roman" w:hint="eastAsia"/>
                      <w:szCs w:val="21"/>
                    </w:rPr>
                    <w:t>项目生产过程中无废气产生，项目不设置食堂</w:t>
                  </w:r>
                </w:p>
              </w:tc>
              <w:tc>
                <w:tcPr>
                  <w:tcW w:w="980" w:type="dxa"/>
                  <w:vAlign w:val="center"/>
                </w:tcPr>
                <w:p w:rsidR="00911C02" w:rsidRPr="005F76A6" w:rsidRDefault="00911C02" w:rsidP="00911C02">
                  <w:pPr>
                    <w:pStyle w:val="aff2"/>
                    <w:rPr>
                      <w:rFonts w:cs="Times New Roman"/>
                      <w:szCs w:val="21"/>
                      <w:u w:val="single"/>
                    </w:rPr>
                  </w:pPr>
                  <w:r w:rsidRPr="005F76A6">
                    <w:rPr>
                      <w:rFonts w:cs="Times New Roman" w:hint="eastAsia"/>
                      <w:szCs w:val="21"/>
                      <w:u w:val="single"/>
                    </w:rPr>
                    <w:t>/</w:t>
                  </w:r>
                </w:p>
              </w:tc>
            </w:tr>
            <w:tr w:rsidR="00911C02" w:rsidRPr="003E35D0" w:rsidTr="00911C02">
              <w:trPr>
                <w:trHeight w:val="340"/>
                <w:jc w:val="center"/>
              </w:trPr>
              <w:tc>
                <w:tcPr>
                  <w:tcW w:w="602" w:type="dxa"/>
                  <w:vMerge/>
                  <w:vAlign w:val="center"/>
                </w:tcPr>
                <w:p w:rsidR="00911C02" w:rsidRPr="003E35D0" w:rsidRDefault="00911C02" w:rsidP="00911C02">
                  <w:pPr>
                    <w:pStyle w:val="aff2"/>
                    <w:rPr>
                      <w:rFonts w:cs="Times New Roman"/>
                    </w:rPr>
                  </w:pPr>
                </w:p>
              </w:tc>
              <w:tc>
                <w:tcPr>
                  <w:tcW w:w="889" w:type="dxa"/>
                  <w:vAlign w:val="center"/>
                </w:tcPr>
                <w:p w:rsidR="00911C02" w:rsidRPr="003E35D0" w:rsidRDefault="00911C02" w:rsidP="00911C02">
                  <w:pPr>
                    <w:pStyle w:val="aff2"/>
                    <w:rPr>
                      <w:rFonts w:cs="Times New Roman"/>
                    </w:rPr>
                  </w:pPr>
                  <w:r w:rsidRPr="003E35D0">
                    <w:rPr>
                      <w:rFonts w:cs="Times New Roman" w:hint="eastAsia"/>
                    </w:rPr>
                    <w:t>噪声</w:t>
                  </w:r>
                </w:p>
              </w:tc>
              <w:tc>
                <w:tcPr>
                  <w:tcW w:w="5925" w:type="dxa"/>
                  <w:vAlign w:val="center"/>
                </w:tcPr>
                <w:p w:rsidR="00911C02" w:rsidRPr="003E35D0" w:rsidRDefault="00911C02" w:rsidP="00911C02">
                  <w:pPr>
                    <w:pStyle w:val="aff2"/>
                    <w:rPr>
                      <w:rFonts w:cs="Times New Roman"/>
                      <w:szCs w:val="21"/>
                    </w:rPr>
                  </w:pPr>
                  <w:r w:rsidRPr="003E35D0">
                    <w:rPr>
                      <w:rFonts w:cs="Times New Roman" w:hint="eastAsia"/>
                      <w:szCs w:val="21"/>
                    </w:rPr>
                    <w:t>选用低噪声设备，基础减振，设备与管道之间的连接采用柔性连接等</w:t>
                  </w:r>
                </w:p>
              </w:tc>
              <w:tc>
                <w:tcPr>
                  <w:tcW w:w="980" w:type="dxa"/>
                  <w:vAlign w:val="center"/>
                </w:tcPr>
                <w:p w:rsidR="00911C02" w:rsidRPr="005F76A6" w:rsidRDefault="00911C02" w:rsidP="00911C02">
                  <w:pPr>
                    <w:pStyle w:val="aff2"/>
                    <w:rPr>
                      <w:rFonts w:cs="Times New Roman"/>
                      <w:szCs w:val="21"/>
                      <w:u w:val="single"/>
                    </w:rPr>
                  </w:pPr>
                  <w:r w:rsidRPr="005F76A6">
                    <w:rPr>
                      <w:rFonts w:cs="Times New Roman" w:hint="eastAsia"/>
                      <w:szCs w:val="21"/>
                      <w:u w:val="single"/>
                    </w:rPr>
                    <w:t>/</w:t>
                  </w:r>
                </w:p>
              </w:tc>
            </w:tr>
            <w:tr w:rsidR="00911C02" w:rsidRPr="003E35D0" w:rsidTr="00911C02">
              <w:trPr>
                <w:trHeight w:val="340"/>
                <w:jc w:val="center"/>
              </w:trPr>
              <w:tc>
                <w:tcPr>
                  <w:tcW w:w="602" w:type="dxa"/>
                  <w:vMerge/>
                  <w:vAlign w:val="center"/>
                </w:tcPr>
                <w:p w:rsidR="00911C02" w:rsidRPr="003E35D0" w:rsidRDefault="00911C02" w:rsidP="00911C02">
                  <w:pPr>
                    <w:pStyle w:val="aff2"/>
                    <w:rPr>
                      <w:rFonts w:cs="Times New Roman"/>
                    </w:rPr>
                  </w:pPr>
                </w:p>
              </w:tc>
              <w:tc>
                <w:tcPr>
                  <w:tcW w:w="889" w:type="dxa"/>
                  <w:vAlign w:val="center"/>
                </w:tcPr>
                <w:p w:rsidR="00911C02" w:rsidRPr="003E35D0" w:rsidRDefault="00911C02" w:rsidP="00911C02">
                  <w:pPr>
                    <w:pStyle w:val="aff2"/>
                    <w:rPr>
                      <w:rFonts w:cs="Times New Roman"/>
                    </w:rPr>
                  </w:pPr>
                  <w:r w:rsidRPr="003E35D0">
                    <w:rPr>
                      <w:rFonts w:cs="Times New Roman"/>
                    </w:rPr>
                    <w:t>废水</w:t>
                  </w:r>
                </w:p>
              </w:tc>
              <w:tc>
                <w:tcPr>
                  <w:tcW w:w="5925" w:type="dxa"/>
                  <w:vAlign w:val="center"/>
                </w:tcPr>
                <w:p w:rsidR="00911C02" w:rsidRPr="003E35D0" w:rsidRDefault="00911C02" w:rsidP="00911C02">
                  <w:pPr>
                    <w:pStyle w:val="aff2"/>
                    <w:rPr>
                      <w:rFonts w:cs="Times New Roman"/>
                      <w:szCs w:val="21"/>
                    </w:rPr>
                  </w:pPr>
                  <w:r w:rsidRPr="003E35D0">
                    <w:rPr>
                      <w:rFonts w:cs="Times New Roman" w:hint="eastAsia"/>
                      <w:szCs w:val="21"/>
                    </w:rPr>
                    <w:t>无</w:t>
                  </w:r>
                  <w:r w:rsidRPr="003E35D0">
                    <w:rPr>
                      <w:rFonts w:cs="Times New Roman"/>
                      <w:szCs w:val="21"/>
                    </w:rPr>
                    <w:t>生产废水产生</w:t>
                  </w:r>
                  <w:r w:rsidRPr="003E35D0">
                    <w:rPr>
                      <w:rFonts w:cs="Times New Roman" w:hint="eastAsia"/>
                      <w:szCs w:val="21"/>
                    </w:rPr>
                    <w:t>，</w:t>
                  </w:r>
                  <w:r w:rsidRPr="003E35D0">
                    <w:rPr>
                      <w:rFonts w:cs="Times New Roman"/>
                      <w:szCs w:val="21"/>
                    </w:rPr>
                    <w:t>生活废水依托周边</w:t>
                  </w:r>
                  <w:r>
                    <w:rPr>
                      <w:rFonts w:cs="Times New Roman"/>
                      <w:szCs w:val="21"/>
                    </w:rPr>
                    <w:t>办公</w:t>
                  </w:r>
                  <w:r w:rsidRPr="003E35D0">
                    <w:rPr>
                      <w:rFonts w:cs="Times New Roman"/>
                      <w:szCs w:val="21"/>
                    </w:rPr>
                    <w:t>区</w:t>
                  </w:r>
                  <w:r w:rsidRPr="003E35D0">
                    <w:rPr>
                      <w:rFonts w:cs="Times New Roman" w:hint="eastAsia"/>
                      <w:szCs w:val="21"/>
                    </w:rPr>
                    <w:t>化粪池</w:t>
                  </w:r>
                  <w:r w:rsidRPr="003E35D0">
                    <w:rPr>
                      <w:rFonts w:cs="Times New Roman"/>
                      <w:szCs w:val="21"/>
                    </w:rPr>
                    <w:t>处理</w:t>
                  </w:r>
                </w:p>
              </w:tc>
              <w:tc>
                <w:tcPr>
                  <w:tcW w:w="980" w:type="dxa"/>
                  <w:vAlign w:val="center"/>
                </w:tcPr>
                <w:p w:rsidR="00911C02" w:rsidRPr="005F76A6" w:rsidRDefault="00911C02" w:rsidP="00911C02">
                  <w:pPr>
                    <w:pStyle w:val="aff2"/>
                    <w:rPr>
                      <w:rFonts w:cs="Times New Roman"/>
                      <w:szCs w:val="21"/>
                      <w:u w:val="single"/>
                    </w:rPr>
                  </w:pPr>
                  <w:r w:rsidRPr="005F76A6">
                    <w:rPr>
                      <w:rFonts w:cs="Times New Roman" w:hint="eastAsia"/>
                      <w:u w:val="single"/>
                    </w:rPr>
                    <w:t>依托现有</w:t>
                  </w:r>
                </w:p>
              </w:tc>
            </w:tr>
            <w:tr w:rsidR="00911C02" w:rsidRPr="003E35D0" w:rsidTr="00911C02">
              <w:trPr>
                <w:trHeight w:val="940"/>
                <w:jc w:val="center"/>
              </w:trPr>
              <w:tc>
                <w:tcPr>
                  <w:tcW w:w="602" w:type="dxa"/>
                  <w:vMerge/>
                  <w:vAlign w:val="center"/>
                </w:tcPr>
                <w:p w:rsidR="00911C02" w:rsidRPr="003E35D0" w:rsidRDefault="00911C02" w:rsidP="00911C02">
                  <w:pPr>
                    <w:pStyle w:val="aff2"/>
                    <w:rPr>
                      <w:rFonts w:cs="Times New Roman"/>
                    </w:rPr>
                  </w:pPr>
                </w:p>
              </w:tc>
              <w:tc>
                <w:tcPr>
                  <w:tcW w:w="889" w:type="dxa"/>
                  <w:vAlign w:val="center"/>
                </w:tcPr>
                <w:p w:rsidR="00911C02" w:rsidRPr="003E35D0" w:rsidRDefault="00911C02" w:rsidP="00911C02">
                  <w:pPr>
                    <w:pStyle w:val="aff2"/>
                    <w:rPr>
                      <w:rFonts w:cs="Times New Roman"/>
                      <w:u w:val="single"/>
                    </w:rPr>
                  </w:pPr>
                  <w:r w:rsidRPr="003E35D0">
                    <w:rPr>
                      <w:rFonts w:cs="Times New Roman"/>
                      <w:u w:val="single"/>
                    </w:rPr>
                    <w:t>固废处理</w:t>
                  </w:r>
                </w:p>
              </w:tc>
              <w:tc>
                <w:tcPr>
                  <w:tcW w:w="5925" w:type="dxa"/>
                  <w:vAlign w:val="center"/>
                </w:tcPr>
                <w:p w:rsidR="00911C02" w:rsidRPr="003E35D0" w:rsidRDefault="00911C02" w:rsidP="00911C02">
                  <w:pPr>
                    <w:pStyle w:val="aff2"/>
                    <w:rPr>
                      <w:rFonts w:cs="Times New Roman"/>
                    </w:rPr>
                  </w:pPr>
                  <w:r w:rsidRPr="003E35D0">
                    <w:rPr>
                      <w:rFonts w:cs="Times New Roman" w:hint="eastAsia"/>
                    </w:rPr>
                    <w:t>加工</w:t>
                  </w:r>
                  <w:r w:rsidRPr="003E35D0">
                    <w:rPr>
                      <w:rFonts w:cs="Times New Roman"/>
                    </w:rPr>
                    <w:t>工程中边角料为一般固废</w:t>
                  </w:r>
                  <w:r w:rsidRPr="003E35D0">
                    <w:rPr>
                      <w:rFonts w:cs="Times New Roman" w:hint="eastAsia"/>
                    </w:rPr>
                    <w:t>，</w:t>
                  </w:r>
                  <w:r w:rsidRPr="003E35D0">
                    <w:rPr>
                      <w:rFonts w:cs="Times New Roman"/>
                    </w:rPr>
                    <w:t>可外售处理</w:t>
                  </w:r>
                  <w:r w:rsidRPr="003E35D0">
                    <w:rPr>
                      <w:rFonts w:cs="Times New Roman" w:hint="eastAsia"/>
                    </w:rPr>
                    <w:t>，</w:t>
                  </w:r>
                  <w:r w:rsidRPr="003E35D0">
                    <w:rPr>
                      <w:rFonts w:cs="Times New Roman"/>
                    </w:rPr>
                    <w:t>设备维护过程中少量废机油为危险废物</w:t>
                  </w:r>
                  <w:r w:rsidRPr="003E35D0">
                    <w:rPr>
                      <w:rFonts w:cs="Times New Roman" w:hint="eastAsia"/>
                    </w:rPr>
                    <w:t>，</w:t>
                  </w:r>
                  <w:r w:rsidRPr="003E35D0">
                    <w:rPr>
                      <w:rFonts w:cs="Times New Roman"/>
                    </w:rPr>
                    <w:t>车间内暂存后</w:t>
                  </w:r>
                  <w:r w:rsidRPr="003E35D0">
                    <w:rPr>
                      <w:rFonts w:cs="Times New Roman" w:hint="eastAsia"/>
                    </w:rPr>
                    <w:t>交由</w:t>
                  </w:r>
                  <w:r w:rsidRPr="003E35D0">
                    <w:rPr>
                      <w:rFonts w:cs="Times New Roman"/>
                    </w:rPr>
                    <w:t>有资质单位进行处置</w:t>
                  </w:r>
                  <w:r w:rsidRPr="003E35D0">
                    <w:rPr>
                      <w:rFonts w:cs="Times New Roman" w:hint="eastAsia"/>
                    </w:rPr>
                    <w:t>。</w:t>
                  </w:r>
                </w:p>
              </w:tc>
              <w:tc>
                <w:tcPr>
                  <w:tcW w:w="980" w:type="dxa"/>
                  <w:vAlign w:val="center"/>
                </w:tcPr>
                <w:p w:rsidR="00911C02" w:rsidRPr="005F76A6" w:rsidRDefault="00911C02" w:rsidP="00911C02">
                  <w:pPr>
                    <w:pStyle w:val="aff2"/>
                    <w:rPr>
                      <w:rFonts w:cs="Times New Roman"/>
                      <w:u w:val="single"/>
                    </w:rPr>
                  </w:pPr>
                  <w:r w:rsidRPr="005F76A6">
                    <w:rPr>
                      <w:rFonts w:cs="Times New Roman" w:hint="eastAsia"/>
                      <w:u w:val="single"/>
                    </w:rPr>
                    <w:t>新建</w:t>
                  </w:r>
                </w:p>
              </w:tc>
            </w:tr>
          </w:tbl>
          <w:p w:rsidR="00F723E3" w:rsidRPr="003E35D0" w:rsidRDefault="00C75DE5">
            <w:pPr>
              <w:spacing w:line="360" w:lineRule="auto"/>
              <w:ind w:firstLineChars="200" w:firstLine="482"/>
              <w:rPr>
                <w:b/>
                <w:sz w:val="24"/>
              </w:rPr>
            </w:pPr>
            <w:r w:rsidRPr="003E35D0">
              <w:rPr>
                <w:b/>
                <w:sz w:val="24"/>
              </w:rPr>
              <w:t>4</w:t>
            </w:r>
            <w:r w:rsidR="00F723E3" w:rsidRPr="003E35D0">
              <w:rPr>
                <w:rFonts w:hint="eastAsia"/>
                <w:b/>
                <w:sz w:val="24"/>
              </w:rPr>
              <w:t>、产品方案</w:t>
            </w:r>
            <w:r w:rsidR="00F723E3" w:rsidRPr="003E35D0">
              <w:rPr>
                <w:b/>
                <w:sz w:val="24"/>
              </w:rPr>
              <w:t>及原辅材料情况</w:t>
            </w:r>
          </w:p>
          <w:p w:rsidR="00F723E3" w:rsidRPr="003E35D0" w:rsidRDefault="00F723E3" w:rsidP="00F723E3">
            <w:pPr>
              <w:spacing w:line="360" w:lineRule="auto"/>
              <w:ind w:firstLineChars="200" w:firstLine="480"/>
              <w:rPr>
                <w:sz w:val="24"/>
              </w:rPr>
            </w:pPr>
            <w:r w:rsidRPr="003E35D0">
              <w:rPr>
                <w:rFonts w:hint="eastAsia"/>
                <w:sz w:val="24"/>
              </w:rPr>
              <w:t>本项目原辅材料及能耗消耗量见下表。</w:t>
            </w:r>
          </w:p>
          <w:p w:rsidR="00F723E3" w:rsidRPr="003E35D0" w:rsidRDefault="00F723E3" w:rsidP="00F723E3">
            <w:pPr>
              <w:spacing w:line="360" w:lineRule="auto"/>
              <w:ind w:firstLine="482"/>
              <w:jc w:val="center"/>
              <w:rPr>
                <w:b/>
              </w:rPr>
            </w:pPr>
            <w:r w:rsidRPr="003E35D0">
              <w:rPr>
                <w:rFonts w:hint="eastAsia"/>
                <w:b/>
              </w:rPr>
              <w:t>表</w:t>
            </w:r>
            <w:r w:rsidRPr="003E35D0">
              <w:rPr>
                <w:rFonts w:hint="eastAsia"/>
                <w:b/>
              </w:rPr>
              <w:t xml:space="preserve">1- </w:t>
            </w:r>
            <w:r w:rsidRPr="003E35D0">
              <w:rPr>
                <w:b/>
              </w:rPr>
              <w:t>2</w:t>
            </w:r>
            <w:r w:rsidRPr="003E35D0">
              <w:rPr>
                <w:rFonts w:hint="eastAsia"/>
                <w:b/>
              </w:rPr>
              <w:t xml:space="preserve"> </w:t>
            </w:r>
            <w:r w:rsidRPr="003E35D0">
              <w:rPr>
                <w:rFonts w:hint="eastAsia"/>
                <w:b/>
              </w:rPr>
              <w:t>项目原辅材料及能耗</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8"/>
              <w:gridCol w:w="2659"/>
              <w:gridCol w:w="2045"/>
              <w:gridCol w:w="2114"/>
            </w:tblGrid>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序号</w:t>
                  </w:r>
                </w:p>
              </w:tc>
              <w:tc>
                <w:tcPr>
                  <w:tcW w:w="2659" w:type="dxa"/>
                  <w:vAlign w:val="center"/>
                </w:tcPr>
                <w:p w:rsidR="00F723E3" w:rsidRPr="003E35D0" w:rsidRDefault="00F723E3" w:rsidP="00F723E3">
                  <w:pPr>
                    <w:spacing w:line="360" w:lineRule="auto"/>
                    <w:jc w:val="center"/>
                  </w:pPr>
                  <w:r w:rsidRPr="003E35D0">
                    <w:rPr>
                      <w:rFonts w:hint="eastAsia"/>
                    </w:rPr>
                    <w:t>名称</w:t>
                  </w:r>
                </w:p>
              </w:tc>
              <w:tc>
                <w:tcPr>
                  <w:tcW w:w="2045" w:type="dxa"/>
                  <w:vAlign w:val="center"/>
                </w:tcPr>
                <w:p w:rsidR="00F723E3" w:rsidRPr="003E35D0" w:rsidRDefault="00F723E3" w:rsidP="00F723E3">
                  <w:pPr>
                    <w:spacing w:line="360" w:lineRule="auto"/>
                    <w:jc w:val="center"/>
                  </w:pPr>
                  <w:r w:rsidRPr="003E35D0">
                    <w:rPr>
                      <w:rFonts w:hint="eastAsia"/>
                    </w:rPr>
                    <w:t>单位</w:t>
                  </w:r>
                </w:p>
              </w:tc>
              <w:tc>
                <w:tcPr>
                  <w:tcW w:w="2114" w:type="dxa"/>
                  <w:vAlign w:val="center"/>
                </w:tcPr>
                <w:p w:rsidR="00F723E3" w:rsidRPr="003E35D0" w:rsidRDefault="00F723E3" w:rsidP="00F723E3">
                  <w:pPr>
                    <w:spacing w:line="360" w:lineRule="auto"/>
                    <w:jc w:val="center"/>
                  </w:pPr>
                  <w:r w:rsidRPr="003E35D0">
                    <w:rPr>
                      <w:rFonts w:hint="eastAsia"/>
                    </w:rPr>
                    <w:t>数量</w:t>
                  </w:r>
                </w:p>
              </w:tc>
            </w:tr>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1</w:t>
                  </w:r>
                </w:p>
              </w:tc>
              <w:tc>
                <w:tcPr>
                  <w:tcW w:w="2659" w:type="dxa"/>
                  <w:vAlign w:val="center"/>
                </w:tcPr>
                <w:p w:rsidR="00F723E3" w:rsidRPr="003E35D0" w:rsidRDefault="00F723E3" w:rsidP="00F723E3">
                  <w:pPr>
                    <w:spacing w:line="360" w:lineRule="auto"/>
                    <w:jc w:val="center"/>
                  </w:pPr>
                  <w:r w:rsidRPr="003E35D0">
                    <w:rPr>
                      <w:rFonts w:hint="eastAsia"/>
                    </w:rPr>
                    <w:t>面料</w:t>
                  </w:r>
                </w:p>
              </w:tc>
              <w:tc>
                <w:tcPr>
                  <w:tcW w:w="2045" w:type="dxa"/>
                  <w:vAlign w:val="center"/>
                </w:tcPr>
                <w:p w:rsidR="00F723E3" w:rsidRPr="003E35D0" w:rsidRDefault="00F723E3" w:rsidP="00F723E3">
                  <w:pPr>
                    <w:spacing w:line="360" w:lineRule="auto"/>
                    <w:jc w:val="center"/>
                  </w:pPr>
                  <w:r w:rsidRPr="003E35D0">
                    <w:t>m</w:t>
                  </w:r>
                  <w:r w:rsidRPr="003E35D0">
                    <w:rPr>
                      <w:vertAlign w:val="superscript"/>
                    </w:rPr>
                    <w:t>2</w:t>
                  </w:r>
                </w:p>
              </w:tc>
              <w:tc>
                <w:tcPr>
                  <w:tcW w:w="2114" w:type="dxa"/>
                  <w:vAlign w:val="center"/>
                </w:tcPr>
                <w:p w:rsidR="00F723E3" w:rsidRPr="003E35D0" w:rsidRDefault="00F723E3" w:rsidP="00F723E3">
                  <w:pPr>
                    <w:spacing w:line="360" w:lineRule="auto"/>
                    <w:jc w:val="center"/>
                  </w:pPr>
                  <w:r w:rsidRPr="003E35D0">
                    <w:t>120000</w:t>
                  </w:r>
                </w:p>
              </w:tc>
            </w:tr>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2</w:t>
                  </w:r>
                </w:p>
              </w:tc>
              <w:tc>
                <w:tcPr>
                  <w:tcW w:w="2659" w:type="dxa"/>
                  <w:vAlign w:val="center"/>
                </w:tcPr>
                <w:p w:rsidR="00F723E3" w:rsidRPr="003E35D0" w:rsidRDefault="00F723E3" w:rsidP="00F723E3">
                  <w:pPr>
                    <w:spacing w:line="360" w:lineRule="auto"/>
                    <w:jc w:val="center"/>
                  </w:pPr>
                  <w:r w:rsidRPr="003E35D0">
                    <w:rPr>
                      <w:rFonts w:hint="eastAsia"/>
                    </w:rPr>
                    <w:t>弹簧</w:t>
                  </w:r>
                </w:p>
              </w:tc>
              <w:tc>
                <w:tcPr>
                  <w:tcW w:w="2045" w:type="dxa"/>
                  <w:vAlign w:val="center"/>
                </w:tcPr>
                <w:p w:rsidR="00F723E3" w:rsidRPr="003E35D0" w:rsidRDefault="00F723E3" w:rsidP="00F723E3">
                  <w:pPr>
                    <w:spacing w:line="360" w:lineRule="auto"/>
                    <w:jc w:val="center"/>
                  </w:pPr>
                  <w:r w:rsidRPr="003E35D0">
                    <w:rPr>
                      <w:rFonts w:hint="eastAsia"/>
                    </w:rPr>
                    <w:t>t</w:t>
                  </w:r>
                </w:p>
              </w:tc>
              <w:tc>
                <w:tcPr>
                  <w:tcW w:w="2114" w:type="dxa"/>
                  <w:vAlign w:val="center"/>
                </w:tcPr>
                <w:p w:rsidR="00F723E3" w:rsidRPr="003E35D0" w:rsidRDefault="00F723E3" w:rsidP="00F723E3">
                  <w:pPr>
                    <w:spacing w:line="360" w:lineRule="auto"/>
                    <w:jc w:val="center"/>
                  </w:pPr>
                  <w:r w:rsidRPr="003E35D0">
                    <w:t>300</w:t>
                  </w:r>
                </w:p>
              </w:tc>
            </w:tr>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3</w:t>
                  </w:r>
                </w:p>
              </w:tc>
              <w:tc>
                <w:tcPr>
                  <w:tcW w:w="2659" w:type="dxa"/>
                  <w:vAlign w:val="center"/>
                </w:tcPr>
                <w:p w:rsidR="00F723E3" w:rsidRPr="003E35D0" w:rsidRDefault="00F723E3" w:rsidP="00F723E3">
                  <w:pPr>
                    <w:spacing w:line="360" w:lineRule="auto"/>
                    <w:jc w:val="center"/>
                  </w:pPr>
                  <w:r w:rsidRPr="003E35D0">
                    <w:rPr>
                      <w:rFonts w:hint="eastAsia"/>
                    </w:rPr>
                    <w:t>棉毡</w:t>
                  </w:r>
                </w:p>
              </w:tc>
              <w:tc>
                <w:tcPr>
                  <w:tcW w:w="2045" w:type="dxa"/>
                  <w:vAlign w:val="center"/>
                </w:tcPr>
                <w:p w:rsidR="00F723E3" w:rsidRPr="003E35D0" w:rsidRDefault="00F723E3" w:rsidP="00F723E3">
                  <w:pPr>
                    <w:spacing w:line="360" w:lineRule="auto"/>
                    <w:jc w:val="center"/>
                  </w:pPr>
                  <w:r w:rsidRPr="003E35D0">
                    <w:rPr>
                      <w:rFonts w:hint="eastAsia"/>
                    </w:rPr>
                    <w:t>张</w:t>
                  </w:r>
                </w:p>
              </w:tc>
              <w:tc>
                <w:tcPr>
                  <w:tcW w:w="2114" w:type="dxa"/>
                  <w:vAlign w:val="center"/>
                </w:tcPr>
                <w:p w:rsidR="00F723E3" w:rsidRPr="003E35D0" w:rsidRDefault="009C5149" w:rsidP="00F723E3">
                  <w:pPr>
                    <w:spacing w:line="360" w:lineRule="auto"/>
                    <w:jc w:val="center"/>
                  </w:pPr>
                  <w:r w:rsidRPr="003E35D0">
                    <w:t>16000</w:t>
                  </w:r>
                </w:p>
              </w:tc>
            </w:tr>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4</w:t>
                  </w:r>
                </w:p>
              </w:tc>
              <w:tc>
                <w:tcPr>
                  <w:tcW w:w="2659" w:type="dxa"/>
                  <w:vAlign w:val="center"/>
                </w:tcPr>
                <w:p w:rsidR="00F723E3" w:rsidRPr="003E35D0" w:rsidRDefault="00F723E3" w:rsidP="00F723E3">
                  <w:pPr>
                    <w:spacing w:line="360" w:lineRule="auto"/>
                    <w:jc w:val="center"/>
                  </w:pPr>
                  <w:r w:rsidRPr="003E35D0">
                    <w:rPr>
                      <w:rFonts w:hint="eastAsia"/>
                    </w:rPr>
                    <w:t>棕板</w:t>
                  </w:r>
                </w:p>
              </w:tc>
              <w:tc>
                <w:tcPr>
                  <w:tcW w:w="2045" w:type="dxa"/>
                  <w:vAlign w:val="center"/>
                </w:tcPr>
                <w:p w:rsidR="00F723E3" w:rsidRPr="003E35D0" w:rsidRDefault="00F723E3" w:rsidP="00F723E3">
                  <w:pPr>
                    <w:spacing w:line="360" w:lineRule="auto"/>
                    <w:jc w:val="center"/>
                  </w:pPr>
                  <w:r w:rsidRPr="003E35D0">
                    <w:rPr>
                      <w:rFonts w:hint="eastAsia"/>
                    </w:rPr>
                    <w:t>张</w:t>
                  </w:r>
                </w:p>
              </w:tc>
              <w:tc>
                <w:tcPr>
                  <w:tcW w:w="2114" w:type="dxa"/>
                  <w:vAlign w:val="center"/>
                </w:tcPr>
                <w:p w:rsidR="00F723E3" w:rsidRPr="003E35D0" w:rsidRDefault="009C5149" w:rsidP="00F723E3">
                  <w:pPr>
                    <w:spacing w:line="360" w:lineRule="auto"/>
                    <w:jc w:val="center"/>
                  </w:pPr>
                  <w:r w:rsidRPr="003E35D0">
                    <w:t>16000</w:t>
                  </w:r>
                </w:p>
              </w:tc>
            </w:tr>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5</w:t>
                  </w:r>
                </w:p>
              </w:tc>
              <w:tc>
                <w:tcPr>
                  <w:tcW w:w="2659" w:type="dxa"/>
                  <w:vAlign w:val="center"/>
                </w:tcPr>
                <w:p w:rsidR="00F723E3" w:rsidRPr="003E35D0" w:rsidRDefault="009C5149" w:rsidP="00F723E3">
                  <w:pPr>
                    <w:spacing w:line="360" w:lineRule="auto"/>
                    <w:jc w:val="center"/>
                  </w:pPr>
                  <w:r w:rsidRPr="003E35D0">
                    <w:rPr>
                      <w:rFonts w:hint="eastAsia"/>
                    </w:rPr>
                    <w:t>棉线</w:t>
                  </w:r>
                </w:p>
              </w:tc>
              <w:tc>
                <w:tcPr>
                  <w:tcW w:w="2045" w:type="dxa"/>
                  <w:vAlign w:val="center"/>
                </w:tcPr>
                <w:p w:rsidR="00F723E3" w:rsidRPr="003E35D0" w:rsidRDefault="009C5149" w:rsidP="00F723E3">
                  <w:pPr>
                    <w:spacing w:line="360" w:lineRule="auto"/>
                    <w:jc w:val="center"/>
                  </w:pPr>
                  <w:r w:rsidRPr="003E35D0">
                    <w:rPr>
                      <w:rFonts w:hint="eastAsia"/>
                    </w:rPr>
                    <w:t>m</w:t>
                  </w:r>
                </w:p>
              </w:tc>
              <w:tc>
                <w:tcPr>
                  <w:tcW w:w="2114" w:type="dxa"/>
                  <w:vAlign w:val="center"/>
                </w:tcPr>
                <w:p w:rsidR="00F723E3" w:rsidRPr="003E35D0" w:rsidRDefault="009C5149" w:rsidP="00F723E3">
                  <w:pPr>
                    <w:spacing w:line="360" w:lineRule="auto"/>
                    <w:jc w:val="center"/>
                  </w:pPr>
                  <w:r w:rsidRPr="003E35D0">
                    <w:t>400000</w:t>
                  </w:r>
                </w:p>
              </w:tc>
            </w:tr>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6</w:t>
                  </w:r>
                </w:p>
              </w:tc>
              <w:tc>
                <w:tcPr>
                  <w:tcW w:w="2659" w:type="dxa"/>
                  <w:vAlign w:val="center"/>
                </w:tcPr>
                <w:p w:rsidR="00F723E3" w:rsidRPr="003E35D0" w:rsidRDefault="009C5149" w:rsidP="00F723E3">
                  <w:pPr>
                    <w:spacing w:line="360" w:lineRule="auto"/>
                    <w:jc w:val="center"/>
                  </w:pPr>
                  <w:r w:rsidRPr="003E35D0">
                    <w:rPr>
                      <w:rFonts w:hint="eastAsia"/>
                    </w:rPr>
                    <w:t>海绵条</w:t>
                  </w:r>
                </w:p>
              </w:tc>
              <w:tc>
                <w:tcPr>
                  <w:tcW w:w="2045" w:type="dxa"/>
                  <w:vAlign w:val="center"/>
                </w:tcPr>
                <w:p w:rsidR="00F723E3" w:rsidRPr="003E35D0" w:rsidRDefault="009C5149" w:rsidP="00F723E3">
                  <w:pPr>
                    <w:spacing w:line="360" w:lineRule="auto"/>
                    <w:jc w:val="center"/>
                  </w:pPr>
                  <w:r w:rsidRPr="003E35D0">
                    <w:rPr>
                      <w:rFonts w:hint="eastAsia"/>
                    </w:rPr>
                    <w:t>m</w:t>
                  </w:r>
                </w:p>
              </w:tc>
              <w:tc>
                <w:tcPr>
                  <w:tcW w:w="2114" w:type="dxa"/>
                  <w:vAlign w:val="center"/>
                </w:tcPr>
                <w:p w:rsidR="00F723E3" w:rsidRPr="003E35D0" w:rsidRDefault="009C5149" w:rsidP="00F723E3">
                  <w:pPr>
                    <w:spacing w:line="360" w:lineRule="auto"/>
                    <w:jc w:val="center"/>
                  </w:pPr>
                  <w:r w:rsidRPr="003E35D0">
                    <w:t>150000</w:t>
                  </w:r>
                </w:p>
              </w:tc>
            </w:tr>
          </w:tbl>
          <w:p w:rsidR="00F723E3" w:rsidRPr="003E35D0" w:rsidRDefault="00F723E3" w:rsidP="00F723E3">
            <w:pPr>
              <w:spacing w:line="360" w:lineRule="auto"/>
              <w:ind w:firstLineChars="200" w:firstLine="480"/>
              <w:rPr>
                <w:sz w:val="24"/>
              </w:rPr>
            </w:pPr>
            <w:r w:rsidRPr="003E35D0">
              <w:rPr>
                <w:rFonts w:hint="eastAsia"/>
                <w:sz w:val="24"/>
              </w:rPr>
              <w:t>本项目</w:t>
            </w:r>
            <w:r w:rsidR="009C5149" w:rsidRPr="003E35D0">
              <w:rPr>
                <w:rFonts w:hint="eastAsia"/>
                <w:sz w:val="24"/>
              </w:rPr>
              <w:t>年产床垫</w:t>
            </w:r>
            <w:r w:rsidR="009C5149" w:rsidRPr="003E35D0">
              <w:rPr>
                <w:rFonts w:hint="eastAsia"/>
                <w:sz w:val="24"/>
              </w:rPr>
              <w:t>16000</w:t>
            </w:r>
            <w:r w:rsidR="009C5149" w:rsidRPr="003E35D0">
              <w:rPr>
                <w:rFonts w:hint="eastAsia"/>
                <w:sz w:val="24"/>
              </w:rPr>
              <w:t>张，具体</w:t>
            </w:r>
            <w:r w:rsidRPr="003E35D0">
              <w:rPr>
                <w:rFonts w:hint="eastAsia"/>
                <w:sz w:val="24"/>
              </w:rPr>
              <w:t>产品方案见下表。</w:t>
            </w:r>
          </w:p>
          <w:p w:rsidR="00F723E3" w:rsidRPr="003E35D0" w:rsidRDefault="00F723E3" w:rsidP="00F723E3">
            <w:pPr>
              <w:spacing w:line="360" w:lineRule="auto"/>
              <w:ind w:firstLine="482"/>
              <w:jc w:val="center"/>
              <w:rPr>
                <w:b/>
              </w:rPr>
            </w:pPr>
            <w:r w:rsidRPr="003E35D0">
              <w:rPr>
                <w:rFonts w:hint="eastAsia"/>
                <w:b/>
              </w:rPr>
              <w:t>表</w:t>
            </w:r>
            <w:r w:rsidRPr="003E35D0">
              <w:rPr>
                <w:rFonts w:hint="eastAsia"/>
                <w:b/>
              </w:rPr>
              <w:t xml:space="preserve">1- </w:t>
            </w:r>
            <w:r w:rsidRPr="003E35D0">
              <w:rPr>
                <w:b/>
              </w:rPr>
              <w:t xml:space="preserve">3 </w:t>
            </w:r>
            <w:r w:rsidRPr="003E35D0">
              <w:rPr>
                <w:rFonts w:hint="eastAsia"/>
                <w:b/>
              </w:rPr>
              <w:t>项目产品方案</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8"/>
              <w:gridCol w:w="2659"/>
              <w:gridCol w:w="2045"/>
              <w:gridCol w:w="2114"/>
            </w:tblGrid>
            <w:tr w:rsidR="003E35D0" w:rsidRPr="003E35D0" w:rsidTr="00521ED1">
              <w:tc>
                <w:tcPr>
                  <w:tcW w:w="1568" w:type="dxa"/>
                  <w:vAlign w:val="center"/>
                </w:tcPr>
                <w:p w:rsidR="00F723E3" w:rsidRPr="003E35D0" w:rsidRDefault="00F723E3" w:rsidP="00F723E3">
                  <w:pPr>
                    <w:spacing w:line="360" w:lineRule="auto"/>
                    <w:jc w:val="center"/>
                  </w:pPr>
                  <w:r w:rsidRPr="003E35D0">
                    <w:rPr>
                      <w:rFonts w:hint="eastAsia"/>
                    </w:rPr>
                    <w:t>序号</w:t>
                  </w:r>
                </w:p>
              </w:tc>
              <w:tc>
                <w:tcPr>
                  <w:tcW w:w="2659" w:type="dxa"/>
                  <w:vAlign w:val="center"/>
                </w:tcPr>
                <w:p w:rsidR="00F723E3" w:rsidRPr="003E35D0" w:rsidRDefault="00C01B3D" w:rsidP="00F723E3">
                  <w:pPr>
                    <w:spacing w:line="360" w:lineRule="auto"/>
                    <w:jc w:val="center"/>
                  </w:pPr>
                  <w:r w:rsidRPr="003E35D0">
                    <w:rPr>
                      <w:rFonts w:hint="eastAsia"/>
                    </w:rPr>
                    <w:t>产品型号</w:t>
                  </w:r>
                </w:p>
              </w:tc>
              <w:tc>
                <w:tcPr>
                  <w:tcW w:w="2045" w:type="dxa"/>
                  <w:vAlign w:val="center"/>
                </w:tcPr>
                <w:p w:rsidR="00F723E3" w:rsidRPr="003E35D0" w:rsidRDefault="00F723E3" w:rsidP="00F723E3">
                  <w:pPr>
                    <w:spacing w:line="360" w:lineRule="auto"/>
                    <w:jc w:val="center"/>
                  </w:pPr>
                  <w:r w:rsidRPr="003E35D0">
                    <w:rPr>
                      <w:rFonts w:hint="eastAsia"/>
                    </w:rPr>
                    <w:t>单位</w:t>
                  </w:r>
                </w:p>
              </w:tc>
              <w:tc>
                <w:tcPr>
                  <w:tcW w:w="2114" w:type="dxa"/>
                  <w:vAlign w:val="center"/>
                </w:tcPr>
                <w:p w:rsidR="00F723E3" w:rsidRPr="003E35D0" w:rsidRDefault="00F723E3" w:rsidP="00F723E3">
                  <w:pPr>
                    <w:spacing w:line="360" w:lineRule="auto"/>
                    <w:jc w:val="center"/>
                  </w:pPr>
                  <w:r w:rsidRPr="003E35D0">
                    <w:rPr>
                      <w:rFonts w:hint="eastAsia"/>
                    </w:rPr>
                    <w:t>数量</w:t>
                  </w:r>
                </w:p>
              </w:tc>
            </w:tr>
            <w:tr w:rsidR="003E35D0" w:rsidRPr="003E35D0" w:rsidTr="00521ED1">
              <w:tc>
                <w:tcPr>
                  <w:tcW w:w="1568" w:type="dxa"/>
                  <w:vAlign w:val="center"/>
                </w:tcPr>
                <w:p w:rsidR="009C5149" w:rsidRPr="003E35D0" w:rsidRDefault="009C5149" w:rsidP="009C5149">
                  <w:pPr>
                    <w:spacing w:line="360" w:lineRule="auto"/>
                    <w:jc w:val="center"/>
                  </w:pPr>
                  <w:r w:rsidRPr="003E35D0">
                    <w:rPr>
                      <w:rFonts w:hint="eastAsia"/>
                    </w:rPr>
                    <w:t>1</w:t>
                  </w:r>
                </w:p>
              </w:tc>
              <w:tc>
                <w:tcPr>
                  <w:tcW w:w="2659" w:type="dxa"/>
                  <w:vAlign w:val="center"/>
                </w:tcPr>
                <w:p w:rsidR="009C5149" w:rsidRPr="003E35D0" w:rsidRDefault="009C5149" w:rsidP="009C5149">
                  <w:pPr>
                    <w:spacing w:line="360" w:lineRule="auto"/>
                    <w:jc w:val="center"/>
                  </w:pPr>
                  <w:r w:rsidRPr="003E35D0">
                    <w:rPr>
                      <w:rFonts w:hint="eastAsia"/>
                    </w:rPr>
                    <w:t>2</w:t>
                  </w:r>
                  <w:r w:rsidRPr="003E35D0">
                    <w:t>029</w:t>
                  </w:r>
                  <w:r w:rsidRPr="003E35D0">
                    <w:t>型</w:t>
                  </w:r>
                </w:p>
              </w:tc>
              <w:tc>
                <w:tcPr>
                  <w:tcW w:w="2045" w:type="dxa"/>
                  <w:vAlign w:val="center"/>
                </w:tcPr>
                <w:p w:rsidR="009C5149" w:rsidRPr="003E35D0" w:rsidRDefault="009C5149" w:rsidP="009C5149">
                  <w:pPr>
                    <w:spacing w:line="360" w:lineRule="auto"/>
                    <w:jc w:val="center"/>
                  </w:pPr>
                  <w:r w:rsidRPr="003E35D0">
                    <w:rPr>
                      <w:rFonts w:hint="eastAsia"/>
                    </w:rPr>
                    <w:t>张</w:t>
                  </w:r>
                </w:p>
              </w:tc>
              <w:tc>
                <w:tcPr>
                  <w:tcW w:w="2114" w:type="dxa"/>
                  <w:vAlign w:val="center"/>
                </w:tcPr>
                <w:p w:rsidR="009C5149" w:rsidRPr="003E35D0" w:rsidRDefault="009C5149" w:rsidP="009C5149">
                  <w:pPr>
                    <w:spacing w:line="360" w:lineRule="auto"/>
                    <w:jc w:val="center"/>
                  </w:pPr>
                  <w:r w:rsidRPr="003E35D0">
                    <w:t>20000</w:t>
                  </w:r>
                </w:p>
              </w:tc>
            </w:tr>
            <w:tr w:rsidR="003E35D0" w:rsidRPr="003E35D0" w:rsidTr="00521ED1">
              <w:tc>
                <w:tcPr>
                  <w:tcW w:w="1568" w:type="dxa"/>
                  <w:vAlign w:val="center"/>
                </w:tcPr>
                <w:p w:rsidR="009C5149" w:rsidRPr="003E35D0" w:rsidRDefault="009C5149" w:rsidP="009C5149">
                  <w:pPr>
                    <w:spacing w:line="360" w:lineRule="auto"/>
                    <w:jc w:val="center"/>
                  </w:pPr>
                  <w:r w:rsidRPr="003E35D0">
                    <w:rPr>
                      <w:rFonts w:hint="eastAsia"/>
                    </w:rPr>
                    <w:t>2</w:t>
                  </w:r>
                </w:p>
              </w:tc>
              <w:tc>
                <w:tcPr>
                  <w:tcW w:w="2659" w:type="dxa"/>
                  <w:vAlign w:val="center"/>
                </w:tcPr>
                <w:p w:rsidR="009C5149" w:rsidRPr="003E35D0" w:rsidRDefault="009C5149" w:rsidP="009C5149">
                  <w:pPr>
                    <w:spacing w:line="360" w:lineRule="auto"/>
                    <w:jc w:val="center"/>
                  </w:pPr>
                  <w:r w:rsidRPr="003E35D0">
                    <w:rPr>
                      <w:rFonts w:hint="eastAsia"/>
                    </w:rPr>
                    <w:t>2</w:t>
                  </w:r>
                  <w:r w:rsidRPr="003E35D0">
                    <w:t>039</w:t>
                  </w:r>
                  <w:r w:rsidRPr="003E35D0">
                    <w:t>型</w:t>
                  </w:r>
                </w:p>
              </w:tc>
              <w:tc>
                <w:tcPr>
                  <w:tcW w:w="2045" w:type="dxa"/>
                  <w:vAlign w:val="center"/>
                </w:tcPr>
                <w:p w:rsidR="009C5149" w:rsidRPr="003E35D0" w:rsidRDefault="009C5149" w:rsidP="009C5149">
                  <w:pPr>
                    <w:spacing w:line="360" w:lineRule="auto"/>
                    <w:jc w:val="center"/>
                  </w:pPr>
                  <w:r w:rsidRPr="003E35D0">
                    <w:rPr>
                      <w:rFonts w:hint="eastAsia"/>
                    </w:rPr>
                    <w:t>张</w:t>
                  </w:r>
                </w:p>
              </w:tc>
              <w:tc>
                <w:tcPr>
                  <w:tcW w:w="2114" w:type="dxa"/>
                  <w:vAlign w:val="center"/>
                </w:tcPr>
                <w:p w:rsidR="009C5149" w:rsidRPr="003E35D0" w:rsidRDefault="009C5149" w:rsidP="009C5149">
                  <w:pPr>
                    <w:spacing w:line="360" w:lineRule="auto"/>
                    <w:jc w:val="center"/>
                  </w:pPr>
                  <w:r w:rsidRPr="003E35D0">
                    <w:t>20000</w:t>
                  </w:r>
                </w:p>
              </w:tc>
            </w:tr>
            <w:tr w:rsidR="003E35D0" w:rsidRPr="003E35D0" w:rsidTr="009C5149">
              <w:trPr>
                <w:trHeight w:val="65"/>
              </w:trPr>
              <w:tc>
                <w:tcPr>
                  <w:tcW w:w="1568" w:type="dxa"/>
                  <w:vAlign w:val="center"/>
                </w:tcPr>
                <w:p w:rsidR="009C5149" w:rsidRPr="003E35D0" w:rsidRDefault="009C5149" w:rsidP="009C5149">
                  <w:pPr>
                    <w:spacing w:line="360" w:lineRule="auto"/>
                    <w:jc w:val="center"/>
                  </w:pPr>
                  <w:r w:rsidRPr="003E35D0">
                    <w:rPr>
                      <w:rFonts w:hint="eastAsia"/>
                    </w:rPr>
                    <w:t>3</w:t>
                  </w:r>
                </w:p>
              </w:tc>
              <w:tc>
                <w:tcPr>
                  <w:tcW w:w="2659" w:type="dxa"/>
                  <w:vAlign w:val="center"/>
                </w:tcPr>
                <w:p w:rsidR="009C5149" w:rsidRPr="003E35D0" w:rsidRDefault="009C5149" w:rsidP="009C5149">
                  <w:pPr>
                    <w:spacing w:line="360" w:lineRule="auto"/>
                    <w:jc w:val="center"/>
                  </w:pPr>
                  <w:r w:rsidRPr="003E35D0">
                    <w:rPr>
                      <w:rFonts w:hint="eastAsia"/>
                    </w:rPr>
                    <w:t>2</w:t>
                  </w:r>
                  <w:r w:rsidRPr="003E35D0">
                    <w:t>018</w:t>
                  </w:r>
                  <w:r w:rsidRPr="003E35D0">
                    <w:t>型</w:t>
                  </w:r>
                </w:p>
              </w:tc>
              <w:tc>
                <w:tcPr>
                  <w:tcW w:w="2045" w:type="dxa"/>
                  <w:vAlign w:val="center"/>
                </w:tcPr>
                <w:p w:rsidR="009C5149" w:rsidRPr="003E35D0" w:rsidRDefault="009C5149" w:rsidP="009C5149">
                  <w:pPr>
                    <w:spacing w:line="360" w:lineRule="auto"/>
                    <w:jc w:val="center"/>
                  </w:pPr>
                  <w:r w:rsidRPr="003E35D0">
                    <w:rPr>
                      <w:rFonts w:hint="eastAsia"/>
                    </w:rPr>
                    <w:t>张</w:t>
                  </w:r>
                </w:p>
              </w:tc>
              <w:tc>
                <w:tcPr>
                  <w:tcW w:w="2114" w:type="dxa"/>
                  <w:vAlign w:val="center"/>
                </w:tcPr>
                <w:p w:rsidR="009C5149" w:rsidRPr="003E35D0" w:rsidRDefault="009C5149" w:rsidP="009C5149">
                  <w:pPr>
                    <w:spacing w:line="360" w:lineRule="auto"/>
                    <w:jc w:val="center"/>
                  </w:pPr>
                  <w:r w:rsidRPr="003E35D0">
                    <w:t>100000</w:t>
                  </w:r>
                </w:p>
              </w:tc>
            </w:tr>
            <w:tr w:rsidR="003E35D0" w:rsidRPr="003E35D0" w:rsidTr="00521ED1">
              <w:tc>
                <w:tcPr>
                  <w:tcW w:w="1568" w:type="dxa"/>
                  <w:vAlign w:val="center"/>
                </w:tcPr>
                <w:p w:rsidR="009C5149" w:rsidRPr="003E35D0" w:rsidRDefault="009C5149" w:rsidP="009C5149">
                  <w:pPr>
                    <w:spacing w:line="360" w:lineRule="auto"/>
                    <w:jc w:val="center"/>
                  </w:pPr>
                  <w:r w:rsidRPr="003E35D0">
                    <w:rPr>
                      <w:rFonts w:hint="eastAsia"/>
                    </w:rPr>
                    <w:t>4</w:t>
                  </w:r>
                </w:p>
              </w:tc>
              <w:tc>
                <w:tcPr>
                  <w:tcW w:w="2659" w:type="dxa"/>
                  <w:vAlign w:val="center"/>
                </w:tcPr>
                <w:p w:rsidR="009C5149" w:rsidRPr="003E35D0" w:rsidRDefault="009C5149" w:rsidP="009C5149">
                  <w:pPr>
                    <w:spacing w:line="360" w:lineRule="auto"/>
                    <w:jc w:val="center"/>
                  </w:pPr>
                  <w:r w:rsidRPr="003E35D0">
                    <w:rPr>
                      <w:rFonts w:hint="eastAsia"/>
                    </w:rPr>
                    <w:t>2</w:t>
                  </w:r>
                  <w:r w:rsidRPr="003E35D0">
                    <w:t>016</w:t>
                  </w:r>
                  <w:r w:rsidRPr="003E35D0">
                    <w:t>型</w:t>
                  </w:r>
                </w:p>
              </w:tc>
              <w:tc>
                <w:tcPr>
                  <w:tcW w:w="2045" w:type="dxa"/>
                  <w:vAlign w:val="center"/>
                </w:tcPr>
                <w:p w:rsidR="009C5149" w:rsidRPr="003E35D0" w:rsidRDefault="009C5149" w:rsidP="009C5149">
                  <w:pPr>
                    <w:spacing w:line="360" w:lineRule="auto"/>
                    <w:jc w:val="center"/>
                  </w:pPr>
                  <w:r w:rsidRPr="003E35D0">
                    <w:rPr>
                      <w:rFonts w:hint="eastAsia"/>
                    </w:rPr>
                    <w:t>张</w:t>
                  </w:r>
                </w:p>
              </w:tc>
              <w:tc>
                <w:tcPr>
                  <w:tcW w:w="2114" w:type="dxa"/>
                  <w:vAlign w:val="center"/>
                </w:tcPr>
                <w:p w:rsidR="009C5149" w:rsidRPr="003E35D0" w:rsidRDefault="009C5149" w:rsidP="009C5149">
                  <w:pPr>
                    <w:spacing w:line="360" w:lineRule="auto"/>
                    <w:jc w:val="center"/>
                  </w:pPr>
                  <w:r w:rsidRPr="003E35D0">
                    <w:t>20000</w:t>
                  </w:r>
                </w:p>
              </w:tc>
            </w:tr>
          </w:tbl>
          <w:p w:rsidR="00F723E3" w:rsidRPr="003E35D0" w:rsidRDefault="00F723E3">
            <w:pPr>
              <w:spacing w:line="360" w:lineRule="auto"/>
              <w:ind w:firstLineChars="200" w:firstLine="482"/>
              <w:rPr>
                <w:b/>
                <w:sz w:val="24"/>
              </w:rPr>
            </w:pPr>
            <w:r w:rsidRPr="003E35D0">
              <w:rPr>
                <w:rFonts w:hint="eastAsia"/>
                <w:b/>
                <w:sz w:val="24"/>
              </w:rPr>
              <w:t>5</w:t>
            </w:r>
            <w:r w:rsidRPr="003E35D0">
              <w:rPr>
                <w:rFonts w:hint="eastAsia"/>
                <w:b/>
                <w:sz w:val="24"/>
              </w:rPr>
              <w:t>、</w:t>
            </w:r>
            <w:r w:rsidRPr="003E35D0">
              <w:rPr>
                <w:b/>
                <w:sz w:val="24"/>
              </w:rPr>
              <w:t>主要设备清单</w:t>
            </w:r>
          </w:p>
          <w:p w:rsidR="00F723E3" w:rsidRPr="003E35D0" w:rsidRDefault="00F723E3" w:rsidP="00F723E3">
            <w:pPr>
              <w:spacing w:line="360" w:lineRule="auto"/>
              <w:ind w:firstLineChars="200" w:firstLine="480"/>
              <w:rPr>
                <w:sz w:val="24"/>
              </w:rPr>
            </w:pPr>
            <w:r w:rsidRPr="003E35D0">
              <w:rPr>
                <w:rFonts w:hint="eastAsia"/>
                <w:sz w:val="24"/>
              </w:rPr>
              <w:t>项目主要进行床垫组装生产，项目生产所购设备均不属于国家限制使用或淘汰的设备，符合国家相关产业政策要求。具体设备清单详见下表。</w:t>
            </w:r>
          </w:p>
          <w:p w:rsidR="00F723E3" w:rsidRPr="003E35D0" w:rsidRDefault="00F723E3" w:rsidP="00F723E3">
            <w:pPr>
              <w:spacing w:line="360" w:lineRule="auto"/>
              <w:ind w:firstLine="482"/>
              <w:jc w:val="center"/>
              <w:rPr>
                <w:b/>
              </w:rPr>
            </w:pPr>
            <w:r w:rsidRPr="003E35D0">
              <w:rPr>
                <w:b/>
              </w:rPr>
              <w:t>表</w:t>
            </w:r>
            <w:r w:rsidRPr="003E35D0">
              <w:rPr>
                <w:b/>
              </w:rPr>
              <w:t>1-</w:t>
            </w:r>
            <w:r w:rsidR="009C5149" w:rsidRPr="003E35D0">
              <w:rPr>
                <w:b/>
              </w:rPr>
              <w:t>4</w:t>
            </w:r>
            <w:r w:rsidRPr="003E35D0">
              <w:rPr>
                <w:b/>
              </w:rPr>
              <w:t xml:space="preserve">  </w:t>
            </w:r>
            <w:r w:rsidRPr="003E35D0">
              <w:rPr>
                <w:b/>
              </w:rPr>
              <w:t>项目</w:t>
            </w:r>
            <w:r w:rsidRPr="003E35D0">
              <w:rPr>
                <w:rFonts w:hint="eastAsia"/>
                <w:b/>
              </w:rPr>
              <w:t>设备</w:t>
            </w:r>
            <w:r w:rsidRPr="003E35D0">
              <w:rPr>
                <w:b/>
              </w:rPr>
              <w:t>清单</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8"/>
              <w:gridCol w:w="2659"/>
              <w:gridCol w:w="2045"/>
              <w:gridCol w:w="2114"/>
            </w:tblGrid>
            <w:tr w:rsidR="003E35D0" w:rsidRPr="003E35D0" w:rsidTr="00F723E3">
              <w:tc>
                <w:tcPr>
                  <w:tcW w:w="1568" w:type="dxa"/>
                  <w:vAlign w:val="center"/>
                </w:tcPr>
                <w:p w:rsidR="00F723E3" w:rsidRPr="003E35D0" w:rsidRDefault="00F723E3" w:rsidP="00F723E3">
                  <w:pPr>
                    <w:spacing w:line="360" w:lineRule="auto"/>
                    <w:jc w:val="center"/>
                  </w:pPr>
                  <w:r w:rsidRPr="003E35D0">
                    <w:rPr>
                      <w:rFonts w:hint="eastAsia"/>
                    </w:rPr>
                    <w:t>序号</w:t>
                  </w:r>
                </w:p>
              </w:tc>
              <w:tc>
                <w:tcPr>
                  <w:tcW w:w="2659" w:type="dxa"/>
                  <w:vAlign w:val="center"/>
                </w:tcPr>
                <w:p w:rsidR="00F723E3" w:rsidRPr="003E35D0" w:rsidRDefault="00F723E3" w:rsidP="00F723E3">
                  <w:pPr>
                    <w:spacing w:line="360" w:lineRule="auto"/>
                    <w:jc w:val="center"/>
                  </w:pPr>
                  <w:r w:rsidRPr="003E35D0">
                    <w:rPr>
                      <w:rFonts w:hint="eastAsia"/>
                    </w:rPr>
                    <w:t>设备名称</w:t>
                  </w:r>
                </w:p>
              </w:tc>
              <w:tc>
                <w:tcPr>
                  <w:tcW w:w="2045" w:type="dxa"/>
                  <w:vAlign w:val="center"/>
                </w:tcPr>
                <w:p w:rsidR="00F723E3" w:rsidRPr="003E35D0" w:rsidRDefault="00F723E3" w:rsidP="00F723E3">
                  <w:pPr>
                    <w:spacing w:line="360" w:lineRule="auto"/>
                    <w:jc w:val="center"/>
                  </w:pPr>
                  <w:r w:rsidRPr="003E35D0">
                    <w:rPr>
                      <w:rFonts w:hint="eastAsia"/>
                    </w:rPr>
                    <w:t>单位</w:t>
                  </w:r>
                </w:p>
              </w:tc>
              <w:tc>
                <w:tcPr>
                  <w:tcW w:w="2114" w:type="dxa"/>
                  <w:vAlign w:val="center"/>
                </w:tcPr>
                <w:p w:rsidR="00F723E3" w:rsidRPr="003E35D0" w:rsidRDefault="00F723E3" w:rsidP="00F723E3">
                  <w:pPr>
                    <w:spacing w:line="360" w:lineRule="auto"/>
                    <w:jc w:val="center"/>
                  </w:pPr>
                  <w:r w:rsidRPr="003E35D0">
                    <w:rPr>
                      <w:rFonts w:hint="eastAsia"/>
                    </w:rPr>
                    <w:t>数量</w:t>
                  </w:r>
                </w:p>
              </w:tc>
            </w:tr>
            <w:tr w:rsidR="003E35D0" w:rsidRPr="003E35D0" w:rsidTr="00F723E3">
              <w:tc>
                <w:tcPr>
                  <w:tcW w:w="1568" w:type="dxa"/>
                  <w:vAlign w:val="center"/>
                </w:tcPr>
                <w:p w:rsidR="00F723E3" w:rsidRPr="003E35D0" w:rsidRDefault="00F723E3" w:rsidP="00F723E3">
                  <w:pPr>
                    <w:spacing w:line="360" w:lineRule="auto"/>
                    <w:jc w:val="center"/>
                  </w:pPr>
                  <w:r w:rsidRPr="003E35D0">
                    <w:rPr>
                      <w:rFonts w:hint="eastAsia"/>
                    </w:rPr>
                    <w:t>1</w:t>
                  </w:r>
                </w:p>
              </w:tc>
              <w:tc>
                <w:tcPr>
                  <w:tcW w:w="2659" w:type="dxa"/>
                  <w:vAlign w:val="center"/>
                </w:tcPr>
                <w:p w:rsidR="00F723E3" w:rsidRPr="003E35D0" w:rsidRDefault="00F723E3" w:rsidP="00F723E3">
                  <w:pPr>
                    <w:spacing w:line="360" w:lineRule="auto"/>
                    <w:jc w:val="center"/>
                  </w:pPr>
                  <w:r w:rsidRPr="003E35D0">
                    <w:rPr>
                      <w:rFonts w:hint="eastAsia"/>
                    </w:rPr>
                    <w:t>穿簧机</w:t>
                  </w:r>
                </w:p>
              </w:tc>
              <w:tc>
                <w:tcPr>
                  <w:tcW w:w="2045" w:type="dxa"/>
                  <w:vAlign w:val="center"/>
                </w:tcPr>
                <w:p w:rsidR="00F723E3" w:rsidRPr="003E35D0" w:rsidRDefault="00F723E3" w:rsidP="00F723E3">
                  <w:pPr>
                    <w:spacing w:line="360" w:lineRule="auto"/>
                    <w:jc w:val="center"/>
                  </w:pPr>
                  <w:r w:rsidRPr="003E35D0">
                    <w:rPr>
                      <w:rFonts w:hint="eastAsia"/>
                    </w:rPr>
                    <w:t>台</w:t>
                  </w:r>
                </w:p>
              </w:tc>
              <w:tc>
                <w:tcPr>
                  <w:tcW w:w="2114" w:type="dxa"/>
                  <w:vAlign w:val="center"/>
                </w:tcPr>
                <w:p w:rsidR="00F723E3" w:rsidRPr="003E35D0" w:rsidRDefault="00F723E3" w:rsidP="00F723E3">
                  <w:pPr>
                    <w:spacing w:line="360" w:lineRule="auto"/>
                    <w:jc w:val="center"/>
                  </w:pPr>
                  <w:r w:rsidRPr="003E35D0">
                    <w:rPr>
                      <w:rFonts w:hint="eastAsia"/>
                    </w:rPr>
                    <w:t>1</w:t>
                  </w:r>
                </w:p>
              </w:tc>
            </w:tr>
            <w:tr w:rsidR="003E35D0" w:rsidRPr="003E35D0" w:rsidTr="00F723E3">
              <w:tc>
                <w:tcPr>
                  <w:tcW w:w="1568" w:type="dxa"/>
                  <w:vAlign w:val="center"/>
                </w:tcPr>
                <w:p w:rsidR="00F723E3" w:rsidRPr="003E35D0" w:rsidRDefault="00F723E3" w:rsidP="00F723E3">
                  <w:pPr>
                    <w:spacing w:line="360" w:lineRule="auto"/>
                    <w:jc w:val="center"/>
                  </w:pPr>
                  <w:r w:rsidRPr="003E35D0">
                    <w:rPr>
                      <w:rFonts w:hint="eastAsia"/>
                    </w:rPr>
                    <w:t>2</w:t>
                  </w:r>
                </w:p>
              </w:tc>
              <w:tc>
                <w:tcPr>
                  <w:tcW w:w="2659" w:type="dxa"/>
                  <w:vAlign w:val="center"/>
                </w:tcPr>
                <w:p w:rsidR="00F723E3" w:rsidRPr="003E35D0" w:rsidRDefault="00F723E3" w:rsidP="00F723E3">
                  <w:pPr>
                    <w:spacing w:line="360" w:lineRule="auto"/>
                    <w:jc w:val="center"/>
                  </w:pPr>
                  <w:r w:rsidRPr="003E35D0">
                    <w:rPr>
                      <w:rFonts w:hint="eastAsia"/>
                    </w:rPr>
                    <w:t>自动围边机</w:t>
                  </w:r>
                </w:p>
              </w:tc>
              <w:tc>
                <w:tcPr>
                  <w:tcW w:w="2045" w:type="dxa"/>
                  <w:vAlign w:val="center"/>
                </w:tcPr>
                <w:p w:rsidR="00F723E3" w:rsidRPr="003E35D0" w:rsidRDefault="00F723E3" w:rsidP="00F723E3">
                  <w:pPr>
                    <w:spacing w:line="360" w:lineRule="auto"/>
                    <w:jc w:val="center"/>
                  </w:pPr>
                  <w:r w:rsidRPr="003E35D0">
                    <w:rPr>
                      <w:rFonts w:hint="eastAsia"/>
                    </w:rPr>
                    <w:t>台</w:t>
                  </w:r>
                </w:p>
              </w:tc>
              <w:tc>
                <w:tcPr>
                  <w:tcW w:w="2114" w:type="dxa"/>
                  <w:vAlign w:val="center"/>
                </w:tcPr>
                <w:p w:rsidR="00F723E3" w:rsidRPr="003E35D0" w:rsidRDefault="00F723E3" w:rsidP="00F723E3">
                  <w:pPr>
                    <w:spacing w:line="360" w:lineRule="auto"/>
                    <w:jc w:val="center"/>
                  </w:pPr>
                  <w:r w:rsidRPr="003E35D0">
                    <w:rPr>
                      <w:rFonts w:hint="eastAsia"/>
                    </w:rPr>
                    <w:t>1</w:t>
                  </w:r>
                </w:p>
              </w:tc>
            </w:tr>
            <w:tr w:rsidR="003E35D0" w:rsidRPr="003E35D0" w:rsidTr="00F723E3">
              <w:tc>
                <w:tcPr>
                  <w:tcW w:w="1568" w:type="dxa"/>
                  <w:vAlign w:val="center"/>
                </w:tcPr>
                <w:p w:rsidR="00F723E3" w:rsidRPr="003E35D0" w:rsidRDefault="00F723E3" w:rsidP="00F723E3">
                  <w:pPr>
                    <w:spacing w:line="360" w:lineRule="auto"/>
                    <w:jc w:val="center"/>
                  </w:pPr>
                  <w:r w:rsidRPr="003E35D0">
                    <w:rPr>
                      <w:rFonts w:hint="eastAsia"/>
                    </w:rPr>
                    <w:lastRenderedPageBreak/>
                    <w:t>3</w:t>
                  </w:r>
                </w:p>
              </w:tc>
              <w:tc>
                <w:tcPr>
                  <w:tcW w:w="2659" w:type="dxa"/>
                  <w:vAlign w:val="center"/>
                </w:tcPr>
                <w:p w:rsidR="00F723E3" w:rsidRPr="003E35D0" w:rsidRDefault="00F723E3" w:rsidP="00F723E3">
                  <w:pPr>
                    <w:spacing w:line="360" w:lineRule="auto"/>
                    <w:jc w:val="center"/>
                  </w:pPr>
                  <w:r w:rsidRPr="003E35D0">
                    <w:rPr>
                      <w:rFonts w:hint="eastAsia"/>
                    </w:rPr>
                    <w:t>螺杆空压机</w:t>
                  </w:r>
                </w:p>
              </w:tc>
              <w:tc>
                <w:tcPr>
                  <w:tcW w:w="2045" w:type="dxa"/>
                  <w:vAlign w:val="center"/>
                </w:tcPr>
                <w:p w:rsidR="00F723E3" w:rsidRPr="003E35D0" w:rsidRDefault="00F723E3" w:rsidP="00F723E3">
                  <w:pPr>
                    <w:spacing w:line="360" w:lineRule="auto"/>
                    <w:jc w:val="center"/>
                  </w:pPr>
                  <w:r w:rsidRPr="003E35D0">
                    <w:rPr>
                      <w:rFonts w:hint="eastAsia"/>
                    </w:rPr>
                    <w:t>台</w:t>
                  </w:r>
                </w:p>
              </w:tc>
              <w:tc>
                <w:tcPr>
                  <w:tcW w:w="2114" w:type="dxa"/>
                  <w:vAlign w:val="center"/>
                </w:tcPr>
                <w:p w:rsidR="00F723E3" w:rsidRPr="003E35D0" w:rsidRDefault="00F723E3" w:rsidP="00F723E3">
                  <w:pPr>
                    <w:spacing w:line="360" w:lineRule="auto"/>
                    <w:jc w:val="center"/>
                  </w:pPr>
                  <w:r w:rsidRPr="003E35D0">
                    <w:rPr>
                      <w:rFonts w:hint="eastAsia"/>
                    </w:rPr>
                    <w:t>1</w:t>
                  </w:r>
                </w:p>
              </w:tc>
            </w:tr>
            <w:tr w:rsidR="003E35D0" w:rsidRPr="003E35D0" w:rsidTr="00F723E3">
              <w:tc>
                <w:tcPr>
                  <w:tcW w:w="1568" w:type="dxa"/>
                  <w:vAlign w:val="center"/>
                </w:tcPr>
                <w:p w:rsidR="00F723E3" w:rsidRPr="003E35D0" w:rsidRDefault="00F723E3" w:rsidP="00F723E3">
                  <w:pPr>
                    <w:spacing w:line="360" w:lineRule="auto"/>
                    <w:jc w:val="center"/>
                  </w:pPr>
                  <w:r w:rsidRPr="003E35D0">
                    <w:rPr>
                      <w:rFonts w:hint="eastAsia"/>
                    </w:rPr>
                    <w:t>4</w:t>
                  </w:r>
                </w:p>
              </w:tc>
              <w:tc>
                <w:tcPr>
                  <w:tcW w:w="2659" w:type="dxa"/>
                  <w:vAlign w:val="center"/>
                </w:tcPr>
                <w:p w:rsidR="00F723E3" w:rsidRPr="003E35D0" w:rsidRDefault="00F723E3" w:rsidP="00F723E3">
                  <w:pPr>
                    <w:spacing w:line="360" w:lineRule="auto"/>
                    <w:jc w:val="center"/>
                  </w:pPr>
                  <w:r w:rsidRPr="003E35D0">
                    <w:rPr>
                      <w:rFonts w:hint="eastAsia"/>
                    </w:rPr>
                    <w:t>扣棕枪</w:t>
                  </w:r>
                </w:p>
              </w:tc>
              <w:tc>
                <w:tcPr>
                  <w:tcW w:w="2045" w:type="dxa"/>
                  <w:vAlign w:val="center"/>
                </w:tcPr>
                <w:p w:rsidR="00F723E3" w:rsidRPr="003E35D0" w:rsidRDefault="00F723E3" w:rsidP="00F723E3">
                  <w:pPr>
                    <w:spacing w:line="360" w:lineRule="auto"/>
                    <w:jc w:val="center"/>
                  </w:pPr>
                  <w:r w:rsidRPr="003E35D0">
                    <w:rPr>
                      <w:rFonts w:hint="eastAsia"/>
                    </w:rPr>
                    <w:t>台</w:t>
                  </w:r>
                </w:p>
              </w:tc>
              <w:tc>
                <w:tcPr>
                  <w:tcW w:w="2114" w:type="dxa"/>
                  <w:vAlign w:val="center"/>
                </w:tcPr>
                <w:p w:rsidR="00F723E3" w:rsidRPr="003E35D0" w:rsidRDefault="00F723E3" w:rsidP="00F723E3">
                  <w:pPr>
                    <w:spacing w:line="360" w:lineRule="auto"/>
                    <w:jc w:val="center"/>
                  </w:pPr>
                  <w:r w:rsidRPr="003E35D0">
                    <w:rPr>
                      <w:rFonts w:hint="eastAsia"/>
                    </w:rPr>
                    <w:t>1</w:t>
                  </w:r>
                </w:p>
              </w:tc>
            </w:tr>
            <w:tr w:rsidR="003E35D0" w:rsidRPr="003E35D0" w:rsidTr="00F723E3">
              <w:tc>
                <w:tcPr>
                  <w:tcW w:w="1568" w:type="dxa"/>
                  <w:vAlign w:val="center"/>
                </w:tcPr>
                <w:p w:rsidR="00F723E3" w:rsidRPr="003E35D0" w:rsidRDefault="00F723E3" w:rsidP="00F723E3">
                  <w:pPr>
                    <w:spacing w:line="360" w:lineRule="auto"/>
                    <w:jc w:val="center"/>
                  </w:pPr>
                  <w:r w:rsidRPr="003E35D0">
                    <w:rPr>
                      <w:rFonts w:hint="eastAsia"/>
                    </w:rPr>
                    <w:t>5</w:t>
                  </w:r>
                </w:p>
              </w:tc>
              <w:tc>
                <w:tcPr>
                  <w:tcW w:w="2659" w:type="dxa"/>
                  <w:vAlign w:val="center"/>
                </w:tcPr>
                <w:p w:rsidR="00F723E3" w:rsidRPr="003E35D0" w:rsidRDefault="00F723E3" w:rsidP="00F723E3">
                  <w:pPr>
                    <w:spacing w:line="360" w:lineRule="auto"/>
                    <w:jc w:val="center"/>
                  </w:pPr>
                  <w:r w:rsidRPr="003E35D0">
                    <w:rPr>
                      <w:rFonts w:hint="eastAsia"/>
                    </w:rPr>
                    <w:t>夹码枪</w:t>
                  </w:r>
                </w:p>
              </w:tc>
              <w:tc>
                <w:tcPr>
                  <w:tcW w:w="2045" w:type="dxa"/>
                  <w:vAlign w:val="center"/>
                </w:tcPr>
                <w:p w:rsidR="00F723E3" w:rsidRPr="003E35D0" w:rsidRDefault="00F723E3" w:rsidP="00F723E3">
                  <w:pPr>
                    <w:spacing w:line="360" w:lineRule="auto"/>
                    <w:jc w:val="center"/>
                  </w:pPr>
                  <w:r w:rsidRPr="003E35D0">
                    <w:rPr>
                      <w:rFonts w:hint="eastAsia"/>
                    </w:rPr>
                    <w:t>台</w:t>
                  </w:r>
                </w:p>
              </w:tc>
              <w:tc>
                <w:tcPr>
                  <w:tcW w:w="2114" w:type="dxa"/>
                  <w:vAlign w:val="center"/>
                </w:tcPr>
                <w:p w:rsidR="00F723E3" w:rsidRPr="003E35D0" w:rsidRDefault="00F723E3" w:rsidP="00F723E3">
                  <w:pPr>
                    <w:spacing w:line="360" w:lineRule="auto"/>
                    <w:jc w:val="center"/>
                  </w:pPr>
                  <w:r w:rsidRPr="003E35D0">
                    <w:rPr>
                      <w:rFonts w:hint="eastAsia"/>
                    </w:rPr>
                    <w:t>1</w:t>
                  </w:r>
                </w:p>
              </w:tc>
            </w:tr>
            <w:tr w:rsidR="003E35D0" w:rsidRPr="003E35D0" w:rsidTr="00F723E3">
              <w:tc>
                <w:tcPr>
                  <w:tcW w:w="1568" w:type="dxa"/>
                  <w:vAlign w:val="center"/>
                </w:tcPr>
                <w:p w:rsidR="00F723E3" w:rsidRPr="003E35D0" w:rsidRDefault="00F723E3" w:rsidP="00F723E3">
                  <w:pPr>
                    <w:spacing w:line="360" w:lineRule="auto"/>
                    <w:jc w:val="center"/>
                  </w:pPr>
                  <w:r w:rsidRPr="003E35D0">
                    <w:rPr>
                      <w:rFonts w:hint="eastAsia"/>
                    </w:rPr>
                    <w:t>6</w:t>
                  </w:r>
                </w:p>
              </w:tc>
              <w:tc>
                <w:tcPr>
                  <w:tcW w:w="2659" w:type="dxa"/>
                  <w:vAlign w:val="center"/>
                </w:tcPr>
                <w:p w:rsidR="00F723E3" w:rsidRPr="003E35D0" w:rsidRDefault="00F723E3" w:rsidP="00F723E3">
                  <w:pPr>
                    <w:spacing w:line="360" w:lineRule="auto"/>
                    <w:jc w:val="center"/>
                  </w:pPr>
                  <w:r w:rsidRPr="003E35D0">
                    <w:rPr>
                      <w:rFonts w:hint="eastAsia"/>
                    </w:rPr>
                    <w:t>缝纫机</w:t>
                  </w:r>
                </w:p>
              </w:tc>
              <w:tc>
                <w:tcPr>
                  <w:tcW w:w="2045" w:type="dxa"/>
                  <w:vAlign w:val="center"/>
                </w:tcPr>
                <w:p w:rsidR="00F723E3" w:rsidRPr="003E35D0" w:rsidRDefault="00F723E3" w:rsidP="00F723E3">
                  <w:pPr>
                    <w:spacing w:line="360" w:lineRule="auto"/>
                    <w:jc w:val="center"/>
                  </w:pPr>
                  <w:r w:rsidRPr="003E35D0">
                    <w:rPr>
                      <w:rFonts w:hint="eastAsia"/>
                    </w:rPr>
                    <w:t>台</w:t>
                  </w:r>
                </w:p>
              </w:tc>
              <w:tc>
                <w:tcPr>
                  <w:tcW w:w="2114" w:type="dxa"/>
                  <w:vAlign w:val="center"/>
                </w:tcPr>
                <w:p w:rsidR="00F723E3" w:rsidRPr="003E35D0" w:rsidRDefault="00F723E3" w:rsidP="00F723E3">
                  <w:pPr>
                    <w:spacing w:line="360" w:lineRule="auto"/>
                    <w:jc w:val="center"/>
                  </w:pPr>
                  <w:r w:rsidRPr="003E35D0">
                    <w:rPr>
                      <w:rFonts w:hint="eastAsia"/>
                    </w:rPr>
                    <w:t>1</w:t>
                  </w:r>
                </w:p>
              </w:tc>
            </w:tr>
            <w:tr w:rsidR="00C05CE8" w:rsidRPr="003E35D0" w:rsidTr="00F723E3">
              <w:tc>
                <w:tcPr>
                  <w:tcW w:w="1568" w:type="dxa"/>
                  <w:vAlign w:val="center"/>
                </w:tcPr>
                <w:p w:rsidR="00C05CE8" w:rsidRPr="00BB05E4" w:rsidRDefault="00C05CE8" w:rsidP="00C05CE8">
                  <w:pPr>
                    <w:spacing w:line="360" w:lineRule="auto"/>
                    <w:jc w:val="center"/>
                    <w:rPr>
                      <w:u w:val="single"/>
                    </w:rPr>
                  </w:pPr>
                  <w:r w:rsidRPr="00BB05E4">
                    <w:rPr>
                      <w:rFonts w:hint="eastAsia"/>
                      <w:u w:val="single"/>
                    </w:rPr>
                    <w:t>7</w:t>
                  </w:r>
                </w:p>
              </w:tc>
              <w:tc>
                <w:tcPr>
                  <w:tcW w:w="2659" w:type="dxa"/>
                  <w:vAlign w:val="center"/>
                </w:tcPr>
                <w:p w:rsidR="00C05CE8" w:rsidRPr="00BB05E4" w:rsidRDefault="00C05CE8" w:rsidP="00C05CE8">
                  <w:pPr>
                    <w:spacing w:line="360" w:lineRule="auto"/>
                    <w:jc w:val="center"/>
                    <w:rPr>
                      <w:u w:val="single"/>
                    </w:rPr>
                  </w:pPr>
                  <w:r w:rsidRPr="00BB05E4">
                    <w:rPr>
                      <w:rFonts w:hint="eastAsia"/>
                      <w:u w:val="single"/>
                    </w:rPr>
                    <w:t>升降电梯</w:t>
                  </w:r>
                </w:p>
              </w:tc>
              <w:tc>
                <w:tcPr>
                  <w:tcW w:w="2045" w:type="dxa"/>
                  <w:vAlign w:val="center"/>
                </w:tcPr>
                <w:p w:rsidR="00C05CE8" w:rsidRPr="00BB05E4" w:rsidRDefault="00C05CE8" w:rsidP="00C05CE8">
                  <w:pPr>
                    <w:spacing w:line="360" w:lineRule="auto"/>
                    <w:jc w:val="center"/>
                    <w:rPr>
                      <w:u w:val="single"/>
                    </w:rPr>
                  </w:pPr>
                  <w:r w:rsidRPr="00BB05E4">
                    <w:rPr>
                      <w:rFonts w:hint="eastAsia"/>
                      <w:u w:val="single"/>
                    </w:rPr>
                    <w:t>台</w:t>
                  </w:r>
                </w:p>
              </w:tc>
              <w:tc>
                <w:tcPr>
                  <w:tcW w:w="2114" w:type="dxa"/>
                  <w:vAlign w:val="center"/>
                </w:tcPr>
                <w:p w:rsidR="00C05CE8" w:rsidRPr="00BB05E4" w:rsidRDefault="00C05CE8" w:rsidP="00C05CE8">
                  <w:pPr>
                    <w:spacing w:line="360" w:lineRule="auto"/>
                    <w:jc w:val="center"/>
                    <w:rPr>
                      <w:u w:val="single"/>
                    </w:rPr>
                  </w:pPr>
                  <w:r w:rsidRPr="00BB05E4">
                    <w:rPr>
                      <w:rFonts w:hint="eastAsia"/>
                      <w:u w:val="single"/>
                    </w:rPr>
                    <w:t>1</w:t>
                  </w:r>
                </w:p>
              </w:tc>
            </w:tr>
          </w:tbl>
          <w:p w:rsidR="00B1383B" w:rsidRPr="003E35D0" w:rsidRDefault="009C5149">
            <w:pPr>
              <w:spacing w:line="360" w:lineRule="auto"/>
              <w:ind w:firstLineChars="200" w:firstLine="482"/>
              <w:rPr>
                <w:b/>
                <w:sz w:val="24"/>
              </w:rPr>
            </w:pPr>
            <w:r w:rsidRPr="003E35D0">
              <w:rPr>
                <w:b/>
                <w:sz w:val="24"/>
              </w:rPr>
              <w:t>6</w:t>
            </w:r>
            <w:r w:rsidR="00F723E3" w:rsidRPr="003E35D0">
              <w:rPr>
                <w:rFonts w:hint="eastAsia"/>
                <w:b/>
                <w:sz w:val="24"/>
              </w:rPr>
              <w:t>、</w:t>
            </w:r>
            <w:r w:rsidR="00C75DE5" w:rsidRPr="003E35D0">
              <w:rPr>
                <w:b/>
                <w:sz w:val="24"/>
              </w:rPr>
              <w:t>公用工程</w:t>
            </w:r>
          </w:p>
          <w:p w:rsidR="00B1383B" w:rsidRPr="003E35D0" w:rsidRDefault="00C75DE5">
            <w:pPr>
              <w:spacing w:line="360" w:lineRule="auto"/>
              <w:ind w:firstLineChars="200" w:firstLine="480"/>
              <w:rPr>
                <w:sz w:val="24"/>
              </w:rPr>
            </w:pPr>
            <w:r w:rsidRPr="003E35D0">
              <w:rPr>
                <w:sz w:val="24"/>
              </w:rPr>
              <w:t>项目所处区域有完善的公共配套设施，城市交通、给水、供电等配套完备，项目交通便利，</w:t>
            </w:r>
            <w:r w:rsidR="00334973" w:rsidRPr="003E35D0">
              <w:rPr>
                <w:rFonts w:hint="eastAsia"/>
                <w:sz w:val="24"/>
              </w:rPr>
              <w:t>配套</w:t>
            </w:r>
            <w:r w:rsidR="00334973" w:rsidRPr="003E35D0">
              <w:rPr>
                <w:sz w:val="24"/>
              </w:rPr>
              <w:t>完善</w:t>
            </w:r>
            <w:r w:rsidRPr="003E35D0">
              <w:rPr>
                <w:sz w:val="24"/>
              </w:rPr>
              <w:t>。</w:t>
            </w:r>
          </w:p>
          <w:p w:rsidR="00B1383B" w:rsidRPr="003E35D0" w:rsidRDefault="00C75DE5">
            <w:pPr>
              <w:spacing w:line="360" w:lineRule="auto"/>
              <w:ind w:firstLineChars="200" w:firstLine="480"/>
              <w:rPr>
                <w:sz w:val="24"/>
              </w:rPr>
            </w:pPr>
            <w:r w:rsidRPr="003E35D0">
              <w:rPr>
                <w:sz w:val="24"/>
              </w:rPr>
              <w:t>供电：</w:t>
            </w:r>
            <w:r w:rsidRPr="003E35D0">
              <w:rPr>
                <w:rFonts w:hint="eastAsia"/>
                <w:sz w:val="24"/>
              </w:rPr>
              <w:t>本工程的用电</w:t>
            </w:r>
            <w:r w:rsidRPr="003E35D0">
              <w:rPr>
                <w:rStyle w:val="af"/>
              </w:rPr>
              <w:t>由</w:t>
            </w:r>
            <w:r w:rsidRPr="003E35D0">
              <w:rPr>
                <w:bCs/>
                <w:sz w:val="24"/>
                <w:szCs w:val="21"/>
              </w:rPr>
              <w:t>市政</w:t>
            </w:r>
            <w:r w:rsidRPr="003E35D0">
              <w:rPr>
                <w:rStyle w:val="af"/>
              </w:rPr>
              <w:t>供电网供给。</w:t>
            </w:r>
          </w:p>
          <w:p w:rsidR="00B1383B" w:rsidRPr="003E35D0" w:rsidRDefault="00C75DE5">
            <w:pPr>
              <w:spacing w:line="360" w:lineRule="auto"/>
              <w:ind w:firstLineChars="200" w:firstLine="480"/>
              <w:rPr>
                <w:sz w:val="24"/>
              </w:rPr>
            </w:pPr>
            <w:r w:rsidRPr="003E35D0">
              <w:rPr>
                <w:sz w:val="24"/>
              </w:rPr>
              <w:t>给水：</w:t>
            </w:r>
            <w:r w:rsidRPr="003E35D0">
              <w:rPr>
                <w:rStyle w:val="af"/>
              </w:rPr>
              <w:t>由</w:t>
            </w:r>
            <w:r w:rsidRPr="003E35D0">
              <w:rPr>
                <w:bCs/>
                <w:sz w:val="24"/>
                <w:szCs w:val="21"/>
              </w:rPr>
              <w:t>市政</w:t>
            </w:r>
            <w:r w:rsidR="00324BD6" w:rsidRPr="003E35D0">
              <w:rPr>
                <w:rStyle w:val="af"/>
              </w:rPr>
              <w:t>管网供给</w:t>
            </w:r>
            <w:r w:rsidRPr="003E35D0">
              <w:rPr>
                <w:kern w:val="0"/>
                <w:sz w:val="24"/>
              </w:rPr>
              <w:t>。</w:t>
            </w:r>
            <w:r w:rsidRPr="003E35D0">
              <w:rPr>
                <w:rFonts w:hint="eastAsia"/>
                <w:kern w:val="0"/>
                <w:sz w:val="24"/>
              </w:rPr>
              <w:t>项目</w:t>
            </w:r>
            <w:r w:rsidR="00324BD6" w:rsidRPr="003E35D0">
              <w:rPr>
                <w:rFonts w:hint="eastAsia"/>
                <w:kern w:val="0"/>
                <w:sz w:val="24"/>
              </w:rPr>
              <w:t>生产工艺中不需要水，</w:t>
            </w:r>
            <w:r w:rsidRPr="003E35D0">
              <w:rPr>
                <w:rFonts w:hint="eastAsia"/>
                <w:kern w:val="0"/>
                <w:sz w:val="24"/>
              </w:rPr>
              <w:t>主要为</w:t>
            </w:r>
            <w:r w:rsidR="00324BD6" w:rsidRPr="003E35D0">
              <w:rPr>
                <w:rFonts w:hint="eastAsia"/>
                <w:kern w:val="0"/>
                <w:sz w:val="24"/>
              </w:rPr>
              <w:t>职工</w:t>
            </w:r>
            <w:r w:rsidRPr="003E35D0">
              <w:rPr>
                <w:rFonts w:hint="eastAsia"/>
                <w:kern w:val="0"/>
                <w:sz w:val="24"/>
              </w:rPr>
              <w:t>生活用水。</w:t>
            </w:r>
            <w:r w:rsidRPr="003E35D0">
              <w:rPr>
                <w:rFonts w:hint="eastAsia"/>
                <w:sz w:val="24"/>
              </w:rPr>
              <w:t>参照</w:t>
            </w:r>
            <w:r w:rsidRPr="003E35D0">
              <w:rPr>
                <w:sz w:val="24"/>
              </w:rPr>
              <w:t>《湖南省地方用水定额》</w:t>
            </w:r>
            <w:r w:rsidRPr="003E35D0">
              <w:rPr>
                <w:sz w:val="24"/>
              </w:rPr>
              <w:t>(DB43/T388-20</w:t>
            </w:r>
            <w:r w:rsidRPr="003E35D0">
              <w:rPr>
                <w:rFonts w:hint="eastAsia"/>
                <w:sz w:val="24"/>
              </w:rPr>
              <w:t>14</w:t>
            </w:r>
            <w:r w:rsidRPr="003E35D0">
              <w:rPr>
                <w:sz w:val="24"/>
              </w:rPr>
              <w:t>)</w:t>
            </w:r>
            <w:r w:rsidRPr="003E35D0">
              <w:rPr>
                <w:rFonts w:hint="eastAsia"/>
                <w:sz w:val="24"/>
              </w:rPr>
              <w:t>进行估算，</w:t>
            </w:r>
            <w:r w:rsidRPr="003E35D0">
              <w:rPr>
                <w:kern w:val="0"/>
                <w:sz w:val="24"/>
              </w:rPr>
              <w:t>项目用水量为</w:t>
            </w:r>
            <w:r w:rsidR="009C5149" w:rsidRPr="003E35D0">
              <w:rPr>
                <w:rFonts w:hint="eastAsia"/>
                <w:kern w:val="0"/>
                <w:sz w:val="24"/>
              </w:rPr>
              <w:t>0</w:t>
            </w:r>
            <w:r w:rsidR="009C5149" w:rsidRPr="003E35D0">
              <w:rPr>
                <w:kern w:val="0"/>
                <w:sz w:val="24"/>
              </w:rPr>
              <w:t>.</w:t>
            </w:r>
            <w:r w:rsidR="00F32131">
              <w:rPr>
                <w:kern w:val="0"/>
                <w:sz w:val="24"/>
              </w:rPr>
              <w:t>225</w:t>
            </w:r>
            <w:r w:rsidRPr="003E35D0">
              <w:rPr>
                <w:kern w:val="0"/>
                <w:sz w:val="24"/>
              </w:rPr>
              <w:t>m</w:t>
            </w:r>
            <w:r w:rsidRPr="003E35D0">
              <w:rPr>
                <w:kern w:val="0"/>
                <w:sz w:val="24"/>
                <w:vertAlign w:val="superscript"/>
              </w:rPr>
              <w:t>3</w:t>
            </w:r>
            <w:r w:rsidRPr="003E35D0">
              <w:rPr>
                <w:rFonts w:hint="eastAsia"/>
                <w:kern w:val="0"/>
                <w:sz w:val="24"/>
              </w:rPr>
              <w:t>/d</w:t>
            </w:r>
            <w:r w:rsidR="00C01B3D" w:rsidRPr="003E35D0">
              <w:rPr>
                <w:rFonts w:hint="eastAsia"/>
                <w:kern w:val="0"/>
                <w:sz w:val="24"/>
              </w:rPr>
              <w:t>。</w:t>
            </w:r>
          </w:p>
          <w:p w:rsidR="00B1383B" w:rsidRPr="003E35D0" w:rsidRDefault="00C75DE5">
            <w:pPr>
              <w:spacing w:line="360" w:lineRule="auto"/>
              <w:ind w:firstLineChars="200" w:firstLine="480"/>
              <w:rPr>
                <w:kern w:val="0"/>
                <w:sz w:val="24"/>
              </w:rPr>
            </w:pPr>
            <w:r w:rsidRPr="003E35D0">
              <w:rPr>
                <w:sz w:val="24"/>
              </w:rPr>
              <w:t>排水：</w:t>
            </w:r>
            <w:r w:rsidR="00C01B3D" w:rsidRPr="003E35D0">
              <w:rPr>
                <w:sz w:val="24"/>
              </w:rPr>
              <w:t>项目排水为雨污分流制</w:t>
            </w:r>
            <w:r w:rsidR="00C01B3D" w:rsidRPr="003E35D0">
              <w:rPr>
                <w:rFonts w:hint="eastAsia"/>
                <w:sz w:val="24"/>
              </w:rPr>
              <w:t>，</w:t>
            </w:r>
            <w:r w:rsidR="00A01041" w:rsidRPr="003E35D0">
              <w:rPr>
                <w:rFonts w:hint="eastAsia"/>
                <w:sz w:val="24"/>
              </w:rPr>
              <w:t>雨水由</w:t>
            </w:r>
            <w:r w:rsidR="00A17979" w:rsidRPr="003E35D0">
              <w:rPr>
                <w:rFonts w:hint="eastAsia"/>
                <w:sz w:val="24"/>
              </w:rPr>
              <w:t>金盆岭</w:t>
            </w:r>
            <w:r w:rsidR="00580C5F" w:rsidRPr="003E35D0">
              <w:rPr>
                <w:rFonts w:hint="eastAsia"/>
                <w:sz w:val="24"/>
              </w:rPr>
              <w:t>低排渠</w:t>
            </w:r>
            <w:r w:rsidR="00141B97" w:rsidRPr="003E35D0">
              <w:rPr>
                <w:rFonts w:hint="eastAsia"/>
                <w:sz w:val="24"/>
              </w:rPr>
              <w:t>就近</w:t>
            </w:r>
            <w:r w:rsidR="000C39DA" w:rsidRPr="003E35D0">
              <w:rPr>
                <w:rFonts w:hint="eastAsia"/>
                <w:sz w:val="24"/>
              </w:rPr>
              <w:t>排入白石港</w:t>
            </w:r>
            <w:r w:rsidR="00C01B3D" w:rsidRPr="003E35D0">
              <w:rPr>
                <w:rFonts w:hint="eastAsia"/>
                <w:sz w:val="24"/>
              </w:rPr>
              <w:t>。</w:t>
            </w:r>
            <w:r w:rsidRPr="003E35D0">
              <w:rPr>
                <w:sz w:val="24"/>
              </w:rPr>
              <w:t>本项目</w:t>
            </w:r>
            <w:r w:rsidR="00324BD6" w:rsidRPr="003E35D0">
              <w:rPr>
                <w:sz w:val="24"/>
              </w:rPr>
              <w:t>加工工艺</w:t>
            </w:r>
            <w:r w:rsidR="00324BD6" w:rsidRPr="003E35D0">
              <w:rPr>
                <w:rFonts w:hint="eastAsia"/>
                <w:sz w:val="24"/>
              </w:rPr>
              <w:t>不产生</w:t>
            </w:r>
            <w:r w:rsidR="00324BD6" w:rsidRPr="003E35D0">
              <w:rPr>
                <w:sz w:val="24"/>
              </w:rPr>
              <w:t>生产废水</w:t>
            </w:r>
            <w:r w:rsidR="00324BD6" w:rsidRPr="003E35D0">
              <w:rPr>
                <w:rFonts w:hint="eastAsia"/>
                <w:sz w:val="24"/>
              </w:rPr>
              <w:t>，地面以清扫为主，不进行拖洗，设备采用</w:t>
            </w:r>
            <w:r w:rsidR="00820133" w:rsidRPr="003E35D0">
              <w:rPr>
                <w:rFonts w:hint="eastAsia"/>
                <w:sz w:val="24"/>
              </w:rPr>
              <w:t>干</w:t>
            </w:r>
            <w:r w:rsidR="00324BD6" w:rsidRPr="003E35D0">
              <w:rPr>
                <w:rFonts w:hint="eastAsia"/>
                <w:sz w:val="24"/>
              </w:rPr>
              <w:t>抹布进行擦拭保洁</w:t>
            </w:r>
            <w:r w:rsidR="00F32131">
              <w:rPr>
                <w:rFonts w:hint="eastAsia"/>
                <w:sz w:val="24"/>
              </w:rPr>
              <w:t>。</w:t>
            </w:r>
            <w:r w:rsidR="00324BD6" w:rsidRPr="003E35D0">
              <w:rPr>
                <w:sz w:val="24"/>
              </w:rPr>
              <w:t>生活</w:t>
            </w:r>
            <w:r w:rsidR="00C01B3D" w:rsidRPr="003E35D0">
              <w:rPr>
                <w:rFonts w:hint="eastAsia"/>
                <w:sz w:val="24"/>
              </w:rPr>
              <w:t>污水</w:t>
            </w:r>
            <w:r w:rsidR="00324BD6" w:rsidRPr="003E35D0">
              <w:rPr>
                <w:sz w:val="24"/>
              </w:rPr>
              <w:t>依托</w:t>
            </w:r>
            <w:r w:rsidR="00385217">
              <w:rPr>
                <w:rFonts w:hint="eastAsia"/>
                <w:sz w:val="24"/>
              </w:rPr>
              <w:t>现有办公区配套化粪</w:t>
            </w:r>
            <w:r w:rsidR="00324BD6" w:rsidRPr="003E35D0">
              <w:rPr>
                <w:sz w:val="24"/>
              </w:rPr>
              <w:t>池进行处理</w:t>
            </w:r>
            <w:r w:rsidR="00324BD6" w:rsidRPr="003E35D0">
              <w:rPr>
                <w:rFonts w:hint="eastAsia"/>
                <w:sz w:val="24"/>
              </w:rPr>
              <w:t>，满足《污水综合排放标准》（</w:t>
            </w:r>
            <w:r w:rsidR="00324BD6" w:rsidRPr="003E35D0">
              <w:rPr>
                <w:rFonts w:hint="eastAsia"/>
                <w:sz w:val="24"/>
              </w:rPr>
              <w:t>GB8978-1996</w:t>
            </w:r>
            <w:r w:rsidR="00324BD6" w:rsidRPr="003E35D0">
              <w:rPr>
                <w:rFonts w:hint="eastAsia"/>
                <w:sz w:val="24"/>
              </w:rPr>
              <w:t>）三级标准后排入市政污水管网</w:t>
            </w:r>
            <w:r w:rsidRPr="003E35D0">
              <w:rPr>
                <w:sz w:val="24"/>
              </w:rPr>
              <w:t>。</w:t>
            </w:r>
            <w:r w:rsidRPr="003E35D0">
              <w:rPr>
                <w:rFonts w:hint="eastAsia"/>
                <w:kern w:val="0"/>
                <w:sz w:val="24"/>
              </w:rPr>
              <w:t>排水量为</w:t>
            </w:r>
            <w:r w:rsidR="00324BD6" w:rsidRPr="003E35D0">
              <w:rPr>
                <w:kern w:val="0"/>
                <w:sz w:val="24"/>
              </w:rPr>
              <w:t>0.</w:t>
            </w:r>
            <w:r w:rsidR="001A5348" w:rsidRPr="003E35D0">
              <w:rPr>
                <w:kern w:val="0"/>
                <w:sz w:val="24"/>
              </w:rPr>
              <w:t>18</w:t>
            </w:r>
            <w:r w:rsidRPr="003E35D0">
              <w:rPr>
                <w:rFonts w:hint="eastAsia"/>
                <w:kern w:val="0"/>
                <w:sz w:val="24"/>
              </w:rPr>
              <w:t>m</w:t>
            </w:r>
            <w:r w:rsidRPr="003E35D0">
              <w:rPr>
                <w:rFonts w:hint="eastAsia"/>
                <w:kern w:val="0"/>
                <w:sz w:val="24"/>
                <w:vertAlign w:val="superscript"/>
              </w:rPr>
              <w:t>3</w:t>
            </w:r>
            <w:r w:rsidRPr="003E35D0">
              <w:rPr>
                <w:rFonts w:hint="eastAsia"/>
                <w:kern w:val="0"/>
                <w:sz w:val="24"/>
              </w:rPr>
              <w:t>/</w:t>
            </w:r>
            <w:r w:rsidR="00324BD6" w:rsidRPr="003E35D0">
              <w:rPr>
                <w:kern w:val="0"/>
                <w:sz w:val="24"/>
              </w:rPr>
              <w:t>d</w:t>
            </w:r>
            <w:r w:rsidR="00ED145C" w:rsidRPr="003E35D0">
              <w:rPr>
                <w:rFonts w:hint="eastAsia"/>
                <w:kern w:val="0"/>
                <w:sz w:val="24"/>
              </w:rPr>
              <w:t>。</w:t>
            </w:r>
          </w:p>
          <w:p w:rsidR="00B1383B" w:rsidRPr="003E35D0" w:rsidRDefault="00C75DE5">
            <w:pPr>
              <w:snapToGrid w:val="0"/>
              <w:spacing w:line="360" w:lineRule="auto"/>
              <w:jc w:val="center"/>
              <w:rPr>
                <w:b/>
                <w:kern w:val="0"/>
                <w:szCs w:val="21"/>
              </w:rPr>
            </w:pPr>
            <w:r w:rsidRPr="003E35D0">
              <w:rPr>
                <w:b/>
                <w:kern w:val="0"/>
                <w:szCs w:val="21"/>
              </w:rPr>
              <w:t>表</w:t>
            </w:r>
            <w:r w:rsidRPr="003E35D0">
              <w:rPr>
                <w:b/>
                <w:kern w:val="0"/>
                <w:szCs w:val="21"/>
              </w:rPr>
              <w:t>1-</w:t>
            </w:r>
            <w:r w:rsidR="009C5149" w:rsidRPr="003E35D0">
              <w:rPr>
                <w:b/>
                <w:kern w:val="0"/>
                <w:szCs w:val="21"/>
              </w:rPr>
              <w:t>5</w:t>
            </w:r>
            <w:r w:rsidRPr="003E35D0">
              <w:rPr>
                <w:b/>
                <w:kern w:val="0"/>
                <w:szCs w:val="21"/>
              </w:rPr>
              <w:t xml:space="preserve">  </w:t>
            </w:r>
            <w:r w:rsidRPr="003E35D0">
              <w:rPr>
                <w:b/>
                <w:kern w:val="0"/>
                <w:szCs w:val="21"/>
              </w:rPr>
              <w:t>项目</w:t>
            </w:r>
            <w:r w:rsidRPr="003E35D0">
              <w:rPr>
                <w:rFonts w:hint="eastAsia"/>
                <w:b/>
                <w:kern w:val="0"/>
                <w:szCs w:val="21"/>
              </w:rPr>
              <w:t>用水估算一览表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54"/>
              <w:gridCol w:w="2133"/>
              <w:gridCol w:w="1355"/>
              <w:gridCol w:w="1550"/>
              <w:gridCol w:w="1604"/>
            </w:tblGrid>
            <w:tr w:rsidR="003E35D0" w:rsidRPr="003E35D0" w:rsidTr="00324BD6">
              <w:trPr>
                <w:trHeight w:val="284"/>
                <w:jc w:val="center"/>
              </w:trPr>
              <w:tc>
                <w:tcPr>
                  <w:tcW w:w="1045" w:type="pct"/>
                  <w:vAlign w:val="center"/>
                </w:tcPr>
                <w:p w:rsidR="00324BD6" w:rsidRPr="003E35D0" w:rsidRDefault="00324BD6" w:rsidP="00ED145C">
                  <w:pPr>
                    <w:snapToGrid w:val="0"/>
                    <w:spacing w:line="400" w:lineRule="exact"/>
                    <w:jc w:val="center"/>
                    <w:rPr>
                      <w:szCs w:val="21"/>
                    </w:rPr>
                  </w:pPr>
                  <w:r w:rsidRPr="003E35D0">
                    <w:rPr>
                      <w:rFonts w:hint="eastAsia"/>
                      <w:szCs w:val="21"/>
                    </w:rPr>
                    <w:t>用水项目</w:t>
                  </w:r>
                </w:p>
              </w:tc>
              <w:tc>
                <w:tcPr>
                  <w:tcW w:w="1270" w:type="pct"/>
                  <w:vAlign w:val="center"/>
                </w:tcPr>
                <w:p w:rsidR="00324BD6" w:rsidRPr="003E35D0" w:rsidRDefault="00324BD6" w:rsidP="00ED145C">
                  <w:pPr>
                    <w:snapToGrid w:val="0"/>
                    <w:spacing w:line="400" w:lineRule="exact"/>
                    <w:jc w:val="center"/>
                    <w:rPr>
                      <w:szCs w:val="21"/>
                    </w:rPr>
                  </w:pPr>
                  <w:r w:rsidRPr="003E35D0">
                    <w:rPr>
                      <w:rFonts w:hint="eastAsia"/>
                      <w:szCs w:val="21"/>
                    </w:rPr>
                    <w:t>用水规模</w:t>
                  </w:r>
                </w:p>
              </w:tc>
              <w:tc>
                <w:tcPr>
                  <w:tcW w:w="807" w:type="pct"/>
                  <w:vAlign w:val="center"/>
                </w:tcPr>
                <w:p w:rsidR="00324BD6" w:rsidRPr="003E35D0" w:rsidRDefault="00324BD6" w:rsidP="00ED145C">
                  <w:pPr>
                    <w:snapToGrid w:val="0"/>
                    <w:spacing w:line="400" w:lineRule="exact"/>
                    <w:jc w:val="center"/>
                    <w:rPr>
                      <w:szCs w:val="21"/>
                    </w:rPr>
                  </w:pPr>
                  <w:r w:rsidRPr="003E35D0">
                    <w:rPr>
                      <w:szCs w:val="21"/>
                    </w:rPr>
                    <w:t>用水定额</w:t>
                  </w:r>
                </w:p>
              </w:tc>
              <w:tc>
                <w:tcPr>
                  <w:tcW w:w="923" w:type="pct"/>
                  <w:vAlign w:val="center"/>
                </w:tcPr>
                <w:p w:rsidR="00324BD6" w:rsidRPr="003E35D0" w:rsidRDefault="00324BD6" w:rsidP="00ED145C">
                  <w:pPr>
                    <w:tabs>
                      <w:tab w:val="left" w:pos="6660"/>
                    </w:tabs>
                    <w:snapToGrid w:val="0"/>
                    <w:spacing w:line="400" w:lineRule="exact"/>
                    <w:jc w:val="center"/>
                    <w:rPr>
                      <w:spacing w:val="-2"/>
                      <w:szCs w:val="21"/>
                    </w:rPr>
                  </w:pPr>
                  <w:r w:rsidRPr="003E35D0">
                    <w:rPr>
                      <w:rFonts w:hint="eastAsia"/>
                      <w:spacing w:val="-2"/>
                      <w:szCs w:val="21"/>
                    </w:rPr>
                    <w:t>用水量</w:t>
                  </w:r>
                  <w:r w:rsidRPr="003E35D0">
                    <w:rPr>
                      <w:spacing w:val="-2"/>
                      <w:szCs w:val="21"/>
                    </w:rPr>
                    <w:t>(m</w:t>
                  </w:r>
                  <w:r w:rsidRPr="003E35D0">
                    <w:rPr>
                      <w:spacing w:val="-2"/>
                      <w:szCs w:val="21"/>
                      <w:vertAlign w:val="superscript"/>
                    </w:rPr>
                    <w:t>3</w:t>
                  </w:r>
                  <w:r w:rsidRPr="003E35D0">
                    <w:rPr>
                      <w:rFonts w:hint="eastAsia"/>
                      <w:spacing w:val="-2"/>
                      <w:szCs w:val="21"/>
                    </w:rPr>
                    <w:t>/d</w:t>
                  </w:r>
                  <w:r w:rsidRPr="003E35D0">
                    <w:rPr>
                      <w:spacing w:val="-2"/>
                      <w:szCs w:val="21"/>
                    </w:rPr>
                    <w:t>)</w:t>
                  </w:r>
                </w:p>
              </w:tc>
              <w:tc>
                <w:tcPr>
                  <w:tcW w:w="955" w:type="pct"/>
                  <w:vAlign w:val="center"/>
                </w:tcPr>
                <w:p w:rsidR="00324BD6" w:rsidRPr="003E35D0" w:rsidRDefault="00324BD6" w:rsidP="00ED145C">
                  <w:pPr>
                    <w:tabs>
                      <w:tab w:val="left" w:pos="6660"/>
                    </w:tabs>
                    <w:snapToGrid w:val="0"/>
                    <w:spacing w:line="400" w:lineRule="exact"/>
                    <w:jc w:val="center"/>
                    <w:rPr>
                      <w:spacing w:val="-2"/>
                      <w:szCs w:val="21"/>
                    </w:rPr>
                  </w:pPr>
                  <w:r w:rsidRPr="003E35D0">
                    <w:rPr>
                      <w:rFonts w:hint="eastAsia"/>
                      <w:spacing w:val="-2"/>
                      <w:szCs w:val="21"/>
                    </w:rPr>
                    <w:t>排水量</w:t>
                  </w:r>
                  <w:r w:rsidRPr="003E35D0">
                    <w:rPr>
                      <w:spacing w:val="-2"/>
                      <w:szCs w:val="21"/>
                    </w:rPr>
                    <w:t>m</w:t>
                  </w:r>
                  <w:r w:rsidRPr="003E35D0">
                    <w:rPr>
                      <w:spacing w:val="-2"/>
                      <w:szCs w:val="21"/>
                      <w:vertAlign w:val="superscript"/>
                    </w:rPr>
                    <w:t>3</w:t>
                  </w:r>
                  <w:r w:rsidRPr="003E35D0">
                    <w:rPr>
                      <w:rFonts w:hint="eastAsia"/>
                      <w:spacing w:val="-2"/>
                      <w:szCs w:val="21"/>
                    </w:rPr>
                    <w:t>/d</w:t>
                  </w:r>
                  <w:r w:rsidRPr="003E35D0">
                    <w:rPr>
                      <w:spacing w:val="-2"/>
                      <w:szCs w:val="21"/>
                    </w:rPr>
                    <w:t>)</w:t>
                  </w:r>
                </w:p>
              </w:tc>
            </w:tr>
            <w:tr w:rsidR="003E35D0" w:rsidRPr="003E35D0" w:rsidTr="00324BD6">
              <w:trPr>
                <w:trHeight w:val="324"/>
                <w:jc w:val="center"/>
              </w:trPr>
              <w:tc>
                <w:tcPr>
                  <w:tcW w:w="1045" w:type="pct"/>
                  <w:vAlign w:val="center"/>
                </w:tcPr>
                <w:p w:rsidR="00324BD6" w:rsidRPr="003E35D0" w:rsidRDefault="00324BD6" w:rsidP="00ED145C">
                  <w:pPr>
                    <w:snapToGrid w:val="0"/>
                    <w:spacing w:line="400" w:lineRule="exact"/>
                    <w:jc w:val="center"/>
                    <w:rPr>
                      <w:szCs w:val="21"/>
                    </w:rPr>
                  </w:pPr>
                  <w:r w:rsidRPr="003E35D0">
                    <w:rPr>
                      <w:rFonts w:hint="eastAsia"/>
                      <w:szCs w:val="21"/>
                    </w:rPr>
                    <w:t>职工生活</w:t>
                  </w:r>
                </w:p>
              </w:tc>
              <w:tc>
                <w:tcPr>
                  <w:tcW w:w="1270" w:type="pct"/>
                  <w:vAlign w:val="center"/>
                </w:tcPr>
                <w:p w:rsidR="00324BD6" w:rsidRPr="003E35D0" w:rsidRDefault="00324BD6" w:rsidP="00ED145C">
                  <w:pPr>
                    <w:snapToGrid w:val="0"/>
                    <w:spacing w:line="400" w:lineRule="exact"/>
                    <w:jc w:val="center"/>
                    <w:rPr>
                      <w:szCs w:val="21"/>
                    </w:rPr>
                  </w:pPr>
                  <w:r w:rsidRPr="003E35D0">
                    <w:rPr>
                      <w:szCs w:val="21"/>
                    </w:rPr>
                    <w:t>5</w:t>
                  </w:r>
                  <w:r w:rsidRPr="003E35D0">
                    <w:rPr>
                      <w:szCs w:val="21"/>
                    </w:rPr>
                    <w:t>人</w:t>
                  </w:r>
                </w:p>
              </w:tc>
              <w:tc>
                <w:tcPr>
                  <w:tcW w:w="807" w:type="pct"/>
                  <w:vAlign w:val="center"/>
                </w:tcPr>
                <w:p w:rsidR="00324BD6" w:rsidRPr="003E35D0" w:rsidRDefault="00EB02AE" w:rsidP="00ED145C">
                  <w:pPr>
                    <w:snapToGrid w:val="0"/>
                    <w:spacing w:line="400" w:lineRule="exact"/>
                    <w:jc w:val="center"/>
                    <w:rPr>
                      <w:szCs w:val="21"/>
                    </w:rPr>
                  </w:pPr>
                  <w:r w:rsidRPr="003E35D0">
                    <w:rPr>
                      <w:szCs w:val="21"/>
                    </w:rPr>
                    <w:t>45</w:t>
                  </w:r>
                  <w:r w:rsidR="00324BD6" w:rsidRPr="003E35D0">
                    <w:rPr>
                      <w:szCs w:val="21"/>
                    </w:rPr>
                    <w:t>L/</w:t>
                  </w:r>
                  <w:r w:rsidR="00324BD6" w:rsidRPr="003E35D0">
                    <w:rPr>
                      <w:szCs w:val="21"/>
                    </w:rPr>
                    <w:t>人</w:t>
                  </w:r>
                  <w:r w:rsidR="00324BD6" w:rsidRPr="003E35D0">
                    <w:rPr>
                      <w:szCs w:val="21"/>
                    </w:rPr>
                    <w:t>·d</w:t>
                  </w:r>
                </w:p>
              </w:tc>
              <w:tc>
                <w:tcPr>
                  <w:tcW w:w="923" w:type="pct"/>
                  <w:vAlign w:val="center"/>
                </w:tcPr>
                <w:p w:rsidR="00324BD6" w:rsidRPr="003E35D0" w:rsidRDefault="00324BD6" w:rsidP="00ED145C">
                  <w:pPr>
                    <w:snapToGrid w:val="0"/>
                    <w:spacing w:line="400" w:lineRule="exact"/>
                    <w:jc w:val="center"/>
                    <w:rPr>
                      <w:szCs w:val="21"/>
                    </w:rPr>
                  </w:pPr>
                  <w:r w:rsidRPr="003E35D0">
                    <w:rPr>
                      <w:szCs w:val="21"/>
                    </w:rPr>
                    <w:t>0.</w:t>
                  </w:r>
                  <w:r w:rsidR="001A5348" w:rsidRPr="003E35D0">
                    <w:rPr>
                      <w:szCs w:val="21"/>
                    </w:rPr>
                    <w:t>225</w:t>
                  </w:r>
                </w:p>
              </w:tc>
              <w:tc>
                <w:tcPr>
                  <w:tcW w:w="955" w:type="pct"/>
                  <w:vAlign w:val="center"/>
                </w:tcPr>
                <w:p w:rsidR="00324BD6" w:rsidRPr="003E35D0" w:rsidRDefault="00324BD6" w:rsidP="00ED145C">
                  <w:pPr>
                    <w:snapToGrid w:val="0"/>
                    <w:spacing w:line="400" w:lineRule="exact"/>
                    <w:jc w:val="center"/>
                    <w:rPr>
                      <w:szCs w:val="21"/>
                    </w:rPr>
                  </w:pPr>
                  <w:r w:rsidRPr="003E35D0">
                    <w:rPr>
                      <w:szCs w:val="21"/>
                    </w:rPr>
                    <w:t>0.</w:t>
                  </w:r>
                  <w:r w:rsidR="001A5348" w:rsidRPr="003E35D0">
                    <w:rPr>
                      <w:szCs w:val="21"/>
                    </w:rPr>
                    <w:t>18</w:t>
                  </w:r>
                </w:p>
              </w:tc>
            </w:tr>
          </w:tbl>
          <w:p w:rsidR="00B1383B" w:rsidRPr="003E35D0" w:rsidRDefault="00C75DE5">
            <w:pPr>
              <w:spacing w:line="360" w:lineRule="auto"/>
              <w:ind w:firstLineChars="200" w:firstLine="480"/>
              <w:rPr>
                <w:sz w:val="24"/>
              </w:rPr>
            </w:pPr>
            <w:r w:rsidRPr="003E35D0">
              <w:rPr>
                <w:sz w:val="24"/>
              </w:rPr>
              <w:t>市政污水管网已经铺设到项目所在地</w:t>
            </w:r>
            <w:r w:rsidRPr="003E35D0">
              <w:rPr>
                <w:rFonts w:hint="eastAsia"/>
                <w:sz w:val="24"/>
              </w:rPr>
              <w:t>，生活污水经化粪池预处理后</w:t>
            </w:r>
            <w:r w:rsidR="009C5149" w:rsidRPr="003E35D0">
              <w:rPr>
                <w:rFonts w:hint="eastAsia"/>
                <w:sz w:val="24"/>
              </w:rPr>
              <w:t>，排入西侧人民北路市政污水</w:t>
            </w:r>
            <w:r w:rsidRPr="003E35D0">
              <w:rPr>
                <w:rFonts w:hint="eastAsia"/>
                <w:sz w:val="24"/>
              </w:rPr>
              <w:t>管网</w:t>
            </w:r>
            <w:r w:rsidR="00C01B3D" w:rsidRPr="003E35D0">
              <w:rPr>
                <w:rFonts w:hint="eastAsia"/>
                <w:sz w:val="24"/>
              </w:rPr>
              <w:t>，进入</w:t>
            </w:r>
            <w:r w:rsidRPr="003E35D0">
              <w:rPr>
                <w:rFonts w:hint="eastAsia"/>
                <w:sz w:val="24"/>
              </w:rPr>
              <w:t>市政管网进入</w:t>
            </w:r>
            <w:r w:rsidR="00543A4D" w:rsidRPr="003E35D0">
              <w:rPr>
                <w:rFonts w:hint="eastAsia"/>
                <w:sz w:val="24"/>
              </w:rPr>
              <w:t>白石港水质净化中心</w:t>
            </w:r>
            <w:r w:rsidRPr="003E35D0">
              <w:rPr>
                <w:rFonts w:hint="eastAsia"/>
                <w:sz w:val="24"/>
              </w:rPr>
              <w:t>进行深度处理，达到《城镇污水处理厂污染物排放标准》（</w:t>
            </w:r>
            <w:r w:rsidRPr="003E35D0">
              <w:rPr>
                <w:rFonts w:hint="eastAsia"/>
                <w:sz w:val="24"/>
              </w:rPr>
              <w:t>GB18918-2002</w:t>
            </w:r>
            <w:r w:rsidRPr="003E35D0">
              <w:rPr>
                <w:rFonts w:hint="eastAsia"/>
                <w:sz w:val="24"/>
              </w:rPr>
              <w:t>）中的一级</w:t>
            </w:r>
            <w:r w:rsidRPr="003E35D0">
              <w:rPr>
                <w:rFonts w:hint="eastAsia"/>
                <w:sz w:val="24"/>
              </w:rPr>
              <w:t>A</w:t>
            </w:r>
            <w:r w:rsidRPr="003E35D0">
              <w:rPr>
                <w:rFonts w:hint="eastAsia"/>
                <w:sz w:val="24"/>
              </w:rPr>
              <w:t>标准后</w:t>
            </w:r>
            <w:r w:rsidR="001A5348" w:rsidRPr="003E35D0">
              <w:rPr>
                <w:rFonts w:hint="eastAsia"/>
                <w:sz w:val="24"/>
              </w:rPr>
              <w:t>综合回用或</w:t>
            </w:r>
            <w:r w:rsidR="000B0E94" w:rsidRPr="003E35D0">
              <w:rPr>
                <w:rFonts w:hint="eastAsia"/>
                <w:sz w:val="24"/>
              </w:rPr>
              <w:t>排入白石港。</w:t>
            </w:r>
          </w:p>
          <w:p w:rsidR="00B1383B" w:rsidRPr="003E35D0" w:rsidRDefault="00C75DE5">
            <w:pPr>
              <w:spacing w:line="360" w:lineRule="auto"/>
              <w:ind w:firstLineChars="200" w:firstLine="480"/>
              <w:rPr>
                <w:sz w:val="24"/>
              </w:rPr>
            </w:pPr>
            <w:r w:rsidRPr="003E35D0">
              <w:rPr>
                <w:sz w:val="24"/>
              </w:rPr>
              <w:t>暖通：区域无集中供热网，采用的是分散供热方式。本项目使用清洁能源，主要采用电能等。项目不设中央空调。</w:t>
            </w:r>
          </w:p>
          <w:p w:rsidR="00B1383B" w:rsidRPr="003E35D0" w:rsidRDefault="00C75DE5">
            <w:pPr>
              <w:spacing w:line="360" w:lineRule="auto"/>
              <w:ind w:firstLineChars="200" w:firstLine="480"/>
              <w:rPr>
                <w:sz w:val="24"/>
              </w:rPr>
            </w:pPr>
            <w:r w:rsidRPr="003E35D0">
              <w:rPr>
                <w:sz w:val="24"/>
              </w:rPr>
              <w:t>消防系统：本项目</w:t>
            </w:r>
            <w:r w:rsidR="00324BD6" w:rsidRPr="003E35D0">
              <w:rPr>
                <w:rFonts w:hint="eastAsia"/>
                <w:sz w:val="24"/>
              </w:rPr>
              <w:t>配有</w:t>
            </w:r>
            <w:r w:rsidR="00324BD6" w:rsidRPr="003E35D0">
              <w:rPr>
                <w:sz w:val="24"/>
              </w:rPr>
              <w:t>消防灭火器</w:t>
            </w:r>
            <w:r w:rsidR="00F723E3" w:rsidRPr="003E35D0">
              <w:rPr>
                <w:sz w:val="24"/>
              </w:rPr>
              <w:t>及消防栓</w:t>
            </w:r>
            <w:r w:rsidR="00324BD6" w:rsidRPr="003E35D0">
              <w:rPr>
                <w:sz w:val="24"/>
              </w:rPr>
              <w:t>等措施</w:t>
            </w:r>
            <w:r w:rsidRPr="003E35D0">
              <w:rPr>
                <w:sz w:val="24"/>
              </w:rPr>
              <w:t>。</w:t>
            </w:r>
          </w:p>
          <w:p w:rsidR="009C5149" w:rsidRPr="003E35D0" w:rsidRDefault="009C5149" w:rsidP="009C5149">
            <w:pPr>
              <w:pStyle w:val="ae"/>
              <w:ind w:firstLine="482"/>
              <w:rPr>
                <w:rFonts w:eastAsia="宋体" w:cs="Times New Roman"/>
                <w:b/>
              </w:rPr>
            </w:pPr>
            <w:r w:rsidRPr="003E35D0">
              <w:rPr>
                <w:rFonts w:eastAsia="宋体" w:cs="Times New Roman"/>
                <w:b/>
              </w:rPr>
              <w:t>7</w:t>
            </w:r>
            <w:r w:rsidRPr="003E35D0">
              <w:rPr>
                <w:rFonts w:eastAsia="宋体" w:cs="Times New Roman" w:hint="eastAsia"/>
                <w:b/>
              </w:rPr>
              <w:t>、</w:t>
            </w:r>
            <w:r w:rsidRPr="003E35D0">
              <w:rPr>
                <w:rFonts w:eastAsia="宋体" w:cs="Times New Roman"/>
                <w:b/>
              </w:rPr>
              <w:t>项目平面布局</w:t>
            </w:r>
          </w:p>
          <w:p w:rsidR="00105F69" w:rsidRPr="003E35D0" w:rsidRDefault="00105F69" w:rsidP="00105F69">
            <w:pPr>
              <w:pStyle w:val="ae"/>
              <w:ind w:firstLine="480"/>
              <w:rPr>
                <w:rFonts w:eastAsia="宋体" w:cs="Times New Roman"/>
              </w:rPr>
            </w:pPr>
            <w:r w:rsidRPr="003E35D0">
              <w:rPr>
                <w:rFonts w:eastAsia="宋体" w:cs="Times New Roman"/>
              </w:rPr>
              <w:t>项目结合生产工艺</w:t>
            </w:r>
            <w:r w:rsidRPr="003E35D0">
              <w:rPr>
                <w:rFonts w:eastAsia="宋体" w:cs="Times New Roman" w:hint="eastAsia"/>
              </w:rPr>
              <w:t>，</w:t>
            </w:r>
            <w:r w:rsidRPr="003E35D0">
              <w:rPr>
                <w:rFonts w:eastAsia="宋体" w:cs="Times New Roman"/>
              </w:rPr>
              <w:t>一层</w:t>
            </w:r>
            <w:r w:rsidR="00321BE0" w:rsidRPr="003E35D0">
              <w:rPr>
                <w:rFonts w:eastAsia="宋体" w:cs="Times New Roman" w:hint="eastAsia"/>
              </w:rPr>
              <w:t>厂房</w:t>
            </w:r>
            <w:r w:rsidR="00321BE0" w:rsidRPr="003E35D0">
              <w:rPr>
                <w:rFonts w:eastAsia="宋体" w:cs="Times New Roman"/>
              </w:rPr>
              <w:t>内</w:t>
            </w:r>
            <w:r w:rsidR="00C75DE5" w:rsidRPr="003E35D0">
              <w:rPr>
                <w:rFonts w:eastAsia="宋体" w:cs="Times New Roman"/>
              </w:rPr>
              <w:t>，由</w:t>
            </w:r>
            <w:r w:rsidR="00C75DE5" w:rsidRPr="003E35D0">
              <w:rPr>
                <w:rFonts w:eastAsia="宋体" w:cs="Times New Roman" w:hint="eastAsia"/>
              </w:rPr>
              <w:t>北至南分别</w:t>
            </w:r>
            <w:r w:rsidR="00321BE0" w:rsidRPr="003E35D0">
              <w:rPr>
                <w:rFonts w:eastAsia="宋体" w:cs="Times New Roman" w:hint="eastAsia"/>
              </w:rPr>
              <w:t>布置为</w:t>
            </w:r>
            <w:r w:rsidRPr="003E35D0">
              <w:rPr>
                <w:rFonts w:eastAsia="宋体" w:cs="Times New Roman" w:hint="eastAsia"/>
              </w:rPr>
              <w:t>串簧区、夹板区、扣棕、扣布区、围边区以及包装区</w:t>
            </w:r>
            <w:r w:rsidR="00C75DE5" w:rsidRPr="003E35D0">
              <w:rPr>
                <w:rFonts w:eastAsia="宋体" w:cs="Times New Roman"/>
              </w:rPr>
              <w:t>。</w:t>
            </w:r>
            <w:r w:rsidRPr="003E35D0">
              <w:rPr>
                <w:rFonts w:eastAsia="宋体" w:cs="Times New Roman"/>
              </w:rPr>
              <w:t>二层厂房分别为</w:t>
            </w:r>
            <w:r w:rsidRPr="003E35D0">
              <w:rPr>
                <w:rFonts w:eastAsia="宋体" w:cs="Times New Roman" w:hint="eastAsia"/>
              </w:rPr>
              <w:t>成品堆放区、面料堆放区、棉毡、棕板及弹簧堆放区</w:t>
            </w:r>
            <w:r w:rsidR="00820133" w:rsidRPr="003E35D0">
              <w:rPr>
                <w:rFonts w:eastAsia="宋体" w:cs="Times New Roman" w:hint="eastAsia"/>
              </w:rPr>
              <w:t>和固废暂存区</w:t>
            </w:r>
            <w:r w:rsidRPr="003E35D0">
              <w:rPr>
                <w:rFonts w:eastAsia="宋体" w:cs="Times New Roman" w:hint="eastAsia"/>
              </w:rPr>
              <w:t>等。</w:t>
            </w:r>
            <w:r w:rsidRPr="003E35D0">
              <w:rPr>
                <w:rFonts w:eastAsia="宋体" w:cs="Times New Roman" w:hint="eastAsia"/>
                <w:kern w:val="0"/>
              </w:rPr>
              <w:t>项目平面布置较为简单、合理，各区域布置紧凑，辅助区域配套到位，有利生产，安全管理。</w:t>
            </w:r>
            <w:r w:rsidR="00633DAE" w:rsidRPr="003E35D0">
              <w:rPr>
                <w:rFonts w:eastAsia="宋体" w:cs="Times New Roman" w:hint="eastAsia"/>
                <w:kern w:val="0"/>
              </w:rPr>
              <w:t>项目平面布置图见附图</w:t>
            </w:r>
            <w:r w:rsidR="00633DAE" w:rsidRPr="003E35D0">
              <w:rPr>
                <w:rFonts w:eastAsia="宋体" w:cs="Times New Roman" w:hint="eastAsia"/>
                <w:kern w:val="0"/>
              </w:rPr>
              <w:t>3</w:t>
            </w:r>
            <w:r w:rsidR="00633DAE" w:rsidRPr="003E35D0">
              <w:rPr>
                <w:rFonts w:eastAsia="宋体" w:cs="Times New Roman" w:hint="eastAsia"/>
                <w:kern w:val="0"/>
              </w:rPr>
              <w:t>。</w:t>
            </w:r>
          </w:p>
          <w:p w:rsidR="00C004F9" w:rsidRPr="003E35D0" w:rsidRDefault="009C5149" w:rsidP="009C5149">
            <w:pPr>
              <w:pStyle w:val="ae"/>
              <w:ind w:firstLine="482"/>
              <w:rPr>
                <w:rFonts w:eastAsia="宋体" w:cs="Times New Roman"/>
                <w:b/>
                <w:snapToGrid w:val="0"/>
                <w:kern w:val="0"/>
              </w:rPr>
            </w:pPr>
            <w:r w:rsidRPr="003E35D0">
              <w:rPr>
                <w:rFonts w:eastAsia="宋体" w:cs="Times New Roman"/>
                <w:b/>
                <w:snapToGrid w:val="0"/>
                <w:kern w:val="0"/>
              </w:rPr>
              <w:lastRenderedPageBreak/>
              <w:t>8</w:t>
            </w:r>
            <w:r w:rsidRPr="003E35D0">
              <w:rPr>
                <w:rFonts w:eastAsia="宋体" w:cs="Times New Roman" w:hint="eastAsia"/>
                <w:b/>
                <w:snapToGrid w:val="0"/>
                <w:kern w:val="0"/>
              </w:rPr>
              <w:t>、</w:t>
            </w:r>
            <w:r w:rsidR="00C004F9" w:rsidRPr="003E35D0">
              <w:rPr>
                <w:rFonts w:eastAsia="宋体" w:cs="Times New Roman" w:hint="eastAsia"/>
                <w:b/>
                <w:snapToGrid w:val="0"/>
                <w:kern w:val="0"/>
              </w:rPr>
              <w:t>劳动定员及生产制度</w:t>
            </w:r>
          </w:p>
          <w:p w:rsidR="00C004F9" w:rsidRPr="003E35D0" w:rsidRDefault="00C004F9" w:rsidP="009C5149">
            <w:pPr>
              <w:pStyle w:val="ae"/>
              <w:ind w:firstLine="480"/>
              <w:rPr>
                <w:rFonts w:eastAsia="宋体" w:cs="Times New Roman"/>
                <w:b/>
                <w:snapToGrid w:val="0"/>
                <w:kern w:val="0"/>
              </w:rPr>
            </w:pPr>
            <w:r w:rsidRPr="003E35D0">
              <w:rPr>
                <w:rFonts w:hAnsi="宋体"/>
              </w:rPr>
              <w:t>本项目设有</w:t>
            </w:r>
            <w:r w:rsidRPr="003E35D0">
              <w:rPr>
                <w:rFonts w:hAnsi="宋体" w:hint="eastAsia"/>
              </w:rPr>
              <w:t>5</w:t>
            </w:r>
            <w:r w:rsidRPr="003E35D0">
              <w:rPr>
                <w:rFonts w:hAnsi="宋体" w:hint="eastAsia"/>
              </w:rPr>
              <w:t>名职工，</w:t>
            </w:r>
            <w:r w:rsidRPr="003E35D0">
              <w:rPr>
                <w:rFonts w:hAnsi="宋体"/>
              </w:rPr>
              <w:t>采用</w:t>
            </w:r>
            <w:r w:rsidRPr="003E35D0">
              <w:rPr>
                <w:rFonts w:hAnsi="宋体" w:hint="eastAsia"/>
              </w:rPr>
              <w:t>1</w:t>
            </w:r>
            <w:r w:rsidR="00521ED1" w:rsidRPr="003E35D0">
              <w:rPr>
                <w:rFonts w:hAnsi="宋体"/>
              </w:rPr>
              <w:t>班</w:t>
            </w:r>
            <w:r w:rsidR="00521ED1" w:rsidRPr="003E35D0">
              <w:t>8</w:t>
            </w:r>
            <w:r w:rsidR="00521ED1" w:rsidRPr="003E35D0">
              <w:rPr>
                <w:rFonts w:hAnsi="宋体"/>
              </w:rPr>
              <w:t>小时工作制</w:t>
            </w:r>
            <w:r w:rsidRPr="003E35D0">
              <w:rPr>
                <w:rFonts w:hAnsi="宋体" w:hint="eastAsia"/>
              </w:rPr>
              <w:t>，</w:t>
            </w:r>
            <w:r w:rsidR="00F32E2E" w:rsidRPr="003E35D0">
              <w:rPr>
                <w:rFonts w:hAnsi="宋体" w:hint="eastAsia"/>
              </w:rPr>
              <w:t>不在厂内食宿。</w:t>
            </w:r>
            <w:r w:rsidRPr="003E35D0">
              <w:rPr>
                <w:rFonts w:hAnsi="宋体"/>
              </w:rPr>
              <w:t>年</w:t>
            </w:r>
            <w:r w:rsidRPr="003E35D0">
              <w:rPr>
                <w:rFonts w:hAnsi="宋体" w:hint="eastAsia"/>
              </w:rPr>
              <w:t>营运期为</w:t>
            </w:r>
            <w:r w:rsidRPr="003E35D0">
              <w:t>3</w:t>
            </w:r>
            <w:r w:rsidR="00521ED1" w:rsidRPr="003E35D0">
              <w:t>30</w:t>
            </w:r>
            <w:r w:rsidRPr="003E35D0">
              <w:rPr>
                <w:rFonts w:hAnsi="宋体"/>
              </w:rPr>
              <w:t>天。</w:t>
            </w:r>
          </w:p>
          <w:p w:rsidR="009C5149" w:rsidRPr="003E35D0" w:rsidRDefault="00C004F9" w:rsidP="009C5149">
            <w:pPr>
              <w:pStyle w:val="ae"/>
              <w:ind w:firstLine="482"/>
              <w:rPr>
                <w:rFonts w:eastAsia="宋体" w:cs="Times New Roman"/>
                <w:b/>
                <w:snapToGrid w:val="0"/>
                <w:kern w:val="0"/>
              </w:rPr>
            </w:pPr>
            <w:r w:rsidRPr="003E35D0">
              <w:rPr>
                <w:rFonts w:eastAsia="宋体" w:cs="Times New Roman" w:hint="eastAsia"/>
                <w:b/>
                <w:snapToGrid w:val="0"/>
                <w:kern w:val="0"/>
              </w:rPr>
              <w:t>9</w:t>
            </w:r>
            <w:r w:rsidRPr="003E35D0">
              <w:rPr>
                <w:rFonts w:eastAsia="宋体" w:cs="Times New Roman" w:hint="eastAsia"/>
                <w:b/>
                <w:snapToGrid w:val="0"/>
                <w:kern w:val="0"/>
              </w:rPr>
              <w:t>、</w:t>
            </w:r>
            <w:r w:rsidR="009C5149" w:rsidRPr="003E35D0">
              <w:rPr>
                <w:rFonts w:eastAsia="宋体" w:cs="Times New Roman" w:hint="eastAsia"/>
                <w:b/>
                <w:snapToGrid w:val="0"/>
                <w:kern w:val="0"/>
              </w:rPr>
              <w:t>项目进度</w:t>
            </w:r>
          </w:p>
          <w:p w:rsidR="00B1383B" w:rsidRPr="003E35D0" w:rsidRDefault="009C5149" w:rsidP="009C5149">
            <w:pPr>
              <w:pStyle w:val="ae"/>
              <w:ind w:firstLine="480"/>
              <w:rPr>
                <w:rFonts w:eastAsia="宋体" w:cs="Times New Roman"/>
                <w:snapToGrid w:val="0"/>
                <w:kern w:val="0"/>
              </w:rPr>
            </w:pPr>
            <w:r w:rsidRPr="003E35D0">
              <w:rPr>
                <w:rFonts w:eastAsia="宋体" w:cs="Times New Roman" w:hint="eastAsia"/>
                <w:snapToGrid w:val="0"/>
                <w:kern w:val="0"/>
              </w:rPr>
              <w:t>本项目前期工作正在进行，预计</w:t>
            </w:r>
            <w:r w:rsidRPr="003E35D0">
              <w:rPr>
                <w:rFonts w:eastAsia="宋体" w:cs="Times New Roman" w:hint="eastAsia"/>
                <w:snapToGrid w:val="0"/>
                <w:kern w:val="0"/>
              </w:rPr>
              <w:t>2018</w:t>
            </w:r>
            <w:r w:rsidRPr="003E35D0">
              <w:rPr>
                <w:rFonts w:eastAsia="宋体" w:cs="Times New Roman" w:hint="eastAsia"/>
                <w:snapToGrid w:val="0"/>
                <w:kern w:val="0"/>
              </w:rPr>
              <w:t>年</w:t>
            </w:r>
            <w:r w:rsidR="00C05CE8">
              <w:rPr>
                <w:rFonts w:eastAsia="宋体" w:cs="Times New Roman"/>
                <w:snapToGrid w:val="0"/>
                <w:kern w:val="0"/>
              </w:rPr>
              <w:t>6</w:t>
            </w:r>
            <w:r w:rsidRPr="003E35D0">
              <w:rPr>
                <w:rFonts w:eastAsia="宋体" w:cs="Times New Roman" w:hint="eastAsia"/>
                <w:snapToGrid w:val="0"/>
                <w:kern w:val="0"/>
              </w:rPr>
              <w:t>月底可完成项目实施前全部准备工作，工程计划于</w:t>
            </w:r>
            <w:r w:rsidRPr="003E35D0">
              <w:rPr>
                <w:rFonts w:eastAsia="宋体" w:cs="Times New Roman" w:hint="eastAsia"/>
                <w:snapToGrid w:val="0"/>
                <w:kern w:val="0"/>
              </w:rPr>
              <w:t>2018</w:t>
            </w:r>
            <w:r w:rsidRPr="003E35D0">
              <w:rPr>
                <w:rFonts w:eastAsia="宋体" w:cs="Times New Roman" w:hint="eastAsia"/>
                <w:snapToGrid w:val="0"/>
                <w:kern w:val="0"/>
              </w:rPr>
              <w:t>年</w:t>
            </w:r>
            <w:r w:rsidR="003E35D0">
              <w:rPr>
                <w:rFonts w:eastAsia="宋体" w:cs="Times New Roman"/>
                <w:snapToGrid w:val="0"/>
                <w:kern w:val="0"/>
              </w:rPr>
              <w:t>7</w:t>
            </w:r>
            <w:r w:rsidRPr="003E35D0">
              <w:rPr>
                <w:rFonts w:eastAsia="宋体" w:cs="Times New Roman" w:hint="eastAsia"/>
                <w:snapToGrid w:val="0"/>
                <w:kern w:val="0"/>
              </w:rPr>
              <w:t>月开始动工建设至</w:t>
            </w:r>
            <w:r w:rsidRPr="003E35D0">
              <w:rPr>
                <w:rFonts w:eastAsia="宋体" w:cs="Times New Roman"/>
                <w:snapToGrid w:val="0"/>
                <w:kern w:val="0"/>
              </w:rPr>
              <w:t>9</w:t>
            </w:r>
            <w:r w:rsidRPr="003E35D0">
              <w:rPr>
                <w:rFonts w:eastAsia="宋体" w:cs="Times New Roman" w:hint="eastAsia"/>
                <w:snapToGrid w:val="0"/>
                <w:kern w:val="0"/>
              </w:rPr>
              <w:t>月底完成所有建设任务，建设工期共为</w:t>
            </w:r>
            <w:r w:rsidRPr="003E35D0">
              <w:rPr>
                <w:rFonts w:eastAsia="宋体" w:cs="Times New Roman"/>
                <w:snapToGrid w:val="0"/>
                <w:kern w:val="0"/>
              </w:rPr>
              <w:t>3</w:t>
            </w:r>
            <w:r w:rsidRPr="003E35D0">
              <w:rPr>
                <w:rFonts w:eastAsia="宋体" w:cs="Times New Roman" w:hint="eastAsia"/>
                <w:snapToGrid w:val="0"/>
                <w:kern w:val="0"/>
              </w:rPr>
              <w:t>个月</w:t>
            </w:r>
            <w:r w:rsidR="00C75DE5" w:rsidRPr="003E35D0">
              <w:t>。</w:t>
            </w:r>
          </w:p>
        </w:tc>
      </w:tr>
      <w:tr w:rsidR="003E35D0" w:rsidRPr="003E35D0" w:rsidTr="000877D9">
        <w:trPr>
          <w:trHeight w:val="3400"/>
          <w:jc w:val="center"/>
        </w:trPr>
        <w:tc>
          <w:tcPr>
            <w:tcW w:w="8642" w:type="dxa"/>
            <w:gridSpan w:val="9"/>
          </w:tcPr>
          <w:p w:rsidR="00B1383B" w:rsidRPr="003E35D0" w:rsidRDefault="00C75DE5">
            <w:pPr>
              <w:spacing w:line="360" w:lineRule="auto"/>
              <w:ind w:firstLineChars="200" w:firstLine="482"/>
              <w:rPr>
                <w:b/>
                <w:sz w:val="24"/>
              </w:rPr>
            </w:pPr>
            <w:r w:rsidRPr="003E35D0">
              <w:rPr>
                <w:b/>
                <w:sz w:val="24"/>
              </w:rPr>
              <w:lastRenderedPageBreak/>
              <w:t>与本项目有关的原有污染情况及主要环境问题：</w:t>
            </w:r>
          </w:p>
          <w:p w:rsidR="00B1383B" w:rsidRPr="001C7E1D" w:rsidRDefault="00C75DE5">
            <w:pPr>
              <w:snapToGrid w:val="0"/>
              <w:spacing w:line="520" w:lineRule="exact"/>
              <w:ind w:firstLine="480"/>
              <w:rPr>
                <w:sz w:val="24"/>
                <w:szCs w:val="24"/>
                <w:u w:val="single"/>
              </w:rPr>
            </w:pPr>
            <w:r w:rsidRPr="001C7E1D">
              <w:rPr>
                <w:rFonts w:hint="eastAsia"/>
                <w:sz w:val="24"/>
                <w:szCs w:val="24"/>
                <w:u w:val="single"/>
              </w:rPr>
              <w:t>项目位于</w:t>
            </w:r>
            <w:r w:rsidR="00105F69" w:rsidRPr="001C7E1D">
              <w:rPr>
                <w:rFonts w:hint="eastAsia"/>
                <w:sz w:val="24"/>
                <w:szCs w:val="24"/>
                <w:u w:val="single"/>
              </w:rPr>
              <w:t>石峰区人民路金盆岭</w:t>
            </w:r>
            <w:r w:rsidR="00105F69" w:rsidRPr="001C7E1D">
              <w:rPr>
                <w:rFonts w:hint="eastAsia"/>
                <w:sz w:val="24"/>
                <w:szCs w:val="24"/>
                <w:u w:val="single"/>
              </w:rPr>
              <w:t>13</w:t>
            </w:r>
            <w:r w:rsidR="00105F69" w:rsidRPr="001C7E1D">
              <w:rPr>
                <w:rFonts w:hint="eastAsia"/>
                <w:sz w:val="24"/>
                <w:szCs w:val="24"/>
                <w:u w:val="single"/>
              </w:rPr>
              <w:t>号</w:t>
            </w:r>
            <w:r w:rsidR="00C344E5" w:rsidRPr="001C7E1D">
              <w:rPr>
                <w:rFonts w:hint="eastAsia"/>
                <w:sz w:val="24"/>
                <w:szCs w:val="24"/>
                <w:u w:val="single"/>
              </w:rPr>
              <w:t>。</w:t>
            </w:r>
            <w:r w:rsidR="004134FC" w:rsidRPr="001C7E1D">
              <w:rPr>
                <w:rFonts w:hint="eastAsia"/>
                <w:sz w:val="24"/>
                <w:szCs w:val="24"/>
                <w:u w:val="single"/>
              </w:rPr>
              <w:t>根据国土局出具的土地使用证可知，项目所在地地块</w:t>
            </w:r>
            <w:r w:rsidRPr="001C7E1D">
              <w:rPr>
                <w:rFonts w:hint="eastAsia"/>
                <w:sz w:val="24"/>
                <w:szCs w:val="24"/>
                <w:u w:val="single"/>
              </w:rPr>
              <w:t>规划为建设用地。</w:t>
            </w:r>
            <w:r w:rsidRPr="001C7E1D">
              <w:rPr>
                <w:sz w:val="24"/>
                <w:szCs w:val="24"/>
                <w:u w:val="single"/>
              </w:rPr>
              <w:t>用地范围内无自然保护区和重点文物保护单位，</w:t>
            </w:r>
            <w:r w:rsidRPr="001C7E1D">
              <w:rPr>
                <w:spacing w:val="2"/>
                <w:sz w:val="24"/>
                <w:szCs w:val="24"/>
                <w:u w:val="single"/>
              </w:rPr>
              <w:t>项目所在区域内未见珍惜野生动植物。</w:t>
            </w:r>
          </w:p>
          <w:p w:rsidR="00B1383B" w:rsidRPr="002303DB" w:rsidRDefault="004134FC">
            <w:pPr>
              <w:pStyle w:val="ae"/>
              <w:ind w:firstLine="480"/>
              <w:rPr>
                <w:rFonts w:eastAsia="宋体" w:cs="Times New Roman"/>
                <w:spacing w:val="2"/>
                <w:u w:val="single"/>
              </w:rPr>
            </w:pPr>
            <w:r w:rsidRPr="002303DB">
              <w:rPr>
                <w:u w:val="single"/>
              </w:rPr>
              <w:t>根据现场调查，</w:t>
            </w:r>
            <w:r w:rsidRPr="002303DB">
              <w:rPr>
                <w:rFonts w:hint="eastAsia"/>
                <w:u w:val="single"/>
              </w:rPr>
              <w:t>项目所在地原址为一红木加工厂房，外租合同到期后该厂房</w:t>
            </w:r>
            <w:r w:rsidR="00567F2C" w:rsidRPr="002303DB">
              <w:rPr>
                <w:rFonts w:hint="eastAsia"/>
                <w:u w:val="single"/>
              </w:rPr>
              <w:t>废弃</w:t>
            </w:r>
            <w:r w:rsidRPr="002303DB">
              <w:rPr>
                <w:rFonts w:hint="eastAsia"/>
                <w:u w:val="single"/>
              </w:rPr>
              <w:t>全部拆除。</w:t>
            </w:r>
            <w:r w:rsidRPr="002303DB">
              <w:rPr>
                <w:rFonts w:eastAsia="宋体" w:cs="Times New Roman"/>
                <w:spacing w:val="2"/>
                <w:u w:val="single"/>
              </w:rPr>
              <w:t>本项目</w:t>
            </w:r>
            <w:r w:rsidRPr="002303DB">
              <w:rPr>
                <w:rFonts w:eastAsia="宋体" w:cs="Times New Roman"/>
                <w:u w:val="single"/>
              </w:rPr>
              <w:t>属于新建项目，</w:t>
            </w:r>
            <w:r w:rsidRPr="002303DB">
              <w:rPr>
                <w:rFonts w:hint="eastAsia"/>
                <w:u w:val="single"/>
              </w:rPr>
              <w:t>不存在与本项目有关的原有环境问题。</w:t>
            </w:r>
            <w:r w:rsidR="00F06546" w:rsidRPr="002303DB">
              <w:rPr>
                <w:rFonts w:hint="eastAsia"/>
                <w:u w:val="single"/>
              </w:rPr>
              <w:t>建设完成后主要产排污为</w:t>
            </w:r>
            <w:r w:rsidR="002303DB" w:rsidRPr="002303DB">
              <w:rPr>
                <w:rFonts w:hint="eastAsia"/>
                <w:u w:val="single"/>
              </w:rPr>
              <w:t>5</w:t>
            </w:r>
            <w:r w:rsidR="002303DB" w:rsidRPr="002303DB">
              <w:rPr>
                <w:rFonts w:hint="eastAsia"/>
                <w:u w:val="single"/>
              </w:rPr>
              <w:t>名员工的生活废水、加工设备生产噪声以及加工过程的边角料固废。</w:t>
            </w:r>
            <w:r w:rsidRPr="002303DB">
              <w:rPr>
                <w:rFonts w:eastAsia="宋体" w:cs="Times New Roman" w:hint="eastAsia"/>
                <w:spacing w:val="2"/>
                <w:u w:val="single"/>
              </w:rPr>
              <w:t xml:space="preserve"> </w:t>
            </w:r>
          </w:p>
          <w:p w:rsidR="00B1383B" w:rsidRPr="003E35D0" w:rsidRDefault="00C344E5" w:rsidP="00D82F92">
            <w:pPr>
              <w:pStyle w:val="ae"/>
              <w:ind w:firstLine="480"/>
              <w:rPr>
                <w:rFonts w:eastAsia="宋体" w:cs="Times New Roman"/>
                <w:spacing w:val="2"/>
              </w:rPr>
            </w:pPr>
            <w:r w:rsidRPr="003E35D0">
              <w:rPr>
                <w:rFonts w:hint="eastAsia"/>
              </w:rPr>
              <w:t>项目</w:t>
            </w:r>
            <w:r w:rsidR="004134FC" w:rsidRPr="003E35D0">
              <w:rPr>
                <w:rFonts w:hint="eastAsia"/>
              </w:rPr>
              <w:t>东</w:t>
            </w:r>
            <w:r w:rsidRPr="003E35D0">
              <w:rPr>
                <w:rFonts w:hint="eastAsia"/>
              </w:rPr>
              <w:t>侧是</w:t>
            </w:r>
            <w:r w:rsidR="004134FC" w:rsidRPr="003E35D0">
              <w:rPr>
                <w:rFonts w:hint="eastAsia"/>
              </w:rPr>
              <w:t>株洲市星空化玻有限责任公司</w:t>
            </w:r>
            <w:r w:rsidR="00C004F9" w:rsidRPr="003E35D0">
              <w:rPr>
                <w:rFonts w:hint="eastAsia"/>
              </w:rPr>
              <w:t>库房</w:t>
            </w:r>
            <w:r w:rsidRPr="003E35D0">
              <w:t>，</w:t>
            </w:r>
            <w:r w:rsidR="004134FC" w:rsidRPr="003E35D0">
              <w:rPr>
                <w:rFonts w:hint="eastAsia"/>
              </w:rPr>
              <w:t>南</w:t>
            </w:r>
            <w:r w:rsidRPr="003E35D0">
              <w:t>侧</w:t>
            </w:r>
            <w:r w:rsidR="00D82F92" w:rsidRPr="003E35D0">
              <w:t>是</w:t>
            </w:r>
            <w:r w:rsidR="00C004F9" w:rsidRPr="003E35D0">
              <w:t>废弃库房</w:t>
            </w:r>
            <w:r w:rsidR="00C004F9" w:rsidRPr="003E35D0">
              <w:rPr>
                <w:rFonts w:hint="eastAsia"/>
              </w:rPr>
              <w:t>，西侧为柳村家具厂销售办公楼</w:t>
            </w:r>
            <w:r w:rsidR="00D82F92" w:rsidRPr="003E35D0">
              <w:rPr>
                <w:rFonts w:hint="eastAsia"/>
              </w:rPr>
              <w:t>，</w:t>
            </w:r>
            <w:r w:rsidR="00C004F9" w:rsidRPr="003E35D0">
              <w:rPr>
                <w:rFonts w:hint="eastAsia"/>
              </w:rPr>
              <w:t>北侧为新达燃气灶库房</w:t>
            </w:r>
            <w:r w:rsidR="00D82F92" w:rsidRPr="003E35D0">
              <w:rPr>
                <w:rFonts w:hint="eastAsia"/>
              </w:rPr>
              <w:t>，周边环境较好，</w:t>
            </w:r>
            <w:r w:rsidR="00D82F92" w:rsidRPr="003E35D0">
              <w:rPr>
                <w:rFonts w:eastAsia="宋体" w:cs="Times New Roman" w:hint="eastAsia"/>
                <w:spacing w:val="2"/>
              </w:rPr>
              <w:t>无对项目产生噪声、废气等影响的其他项目存在。</w:t>
            </w:r>
          </w:p>
          <w:p w:rsidR="00B1383B" w:rsidRPr="003E35D0" w:rsidRDefault="00B1383B">
            <w:pPr>
              <w:pStyle w:val="ae"/>
              <w:ind w:firstLine="488"/>
              <w:rPr>
                <w:rFonts w:eastAsia="宋体" w:cs="Times New Roman"/>
                <w:spacing w:val="2"/>
              </w:rPr>
            </w:pPr>
          </w:p>
          <w:p w:rsidR="00B1383B" w:rsidRPr="003E35D0" w:rsidRDefault="00B1383B" w:rsidP="00D82F92">
            <w:pPr>
              <w:pStyle w:val="ae"/>
              <w:ind w:firstLine="480"/>
              <w:rPr>
                <w:rFonts w:eastAsia="宋体" w:cs="Times New Roman"/>
              </w:rPr>
            </w:pPr>
          </w:p>
          <w:p w:rsidR="00C004F9" w:rsidRPr="003E35D0" w:rsidRDefault="00C004F9" w:rsidP="00D82F92">
            <w:pPr>
              <w:pStyle w:val="ae"/>
              <w:ind w:firstLine="480"/>
              <w:rPr>
                <w:rFonts w:eastAsia="宋体" w:cs="Times New Roman"/>
              </w:rPr>
            </w:pPr>
          </w:p>
          <w:p w:rsidR="00C004F9" w:rsidRPr="003E35D0" w:rsidRDefault="00C004F9" w:rsidP="00D82F92">
            <w:pPr>
              <w:pStyle w:val="ae"/>
              <w:ind w:firstLine="480"/>
              <w:rPr>
                <w:rFonts w:eastAsia="宋体" w:cs="Times New Roman"/>
              </w:rPr>
            </w:pPr>
          </w:p>
          <w:p w:rsidR="00C004F9" w:rsidRDefault="00C004F9" w:rsidP="00D82F92">
            <w:pPr>
              <w:pStyle w:val="ae"/>
              <w:ind w:firstLine="480"/>
              <w:rPr>
                <w:rFonts w:eastAsia="宋体" w:cs="Times New Roman"/>
              </w:rPr>
            </w:pPr>
          </w:p>
          <w:p w:rsidR="00C05CE8" w:rsidRDefault="00C05CE8" w:rsidP="00D82F92">
            <w:pPr>
              <w:pStyle w:val="ae"/>
              <w:ind w:firstLine="480"/>
              <w:rPr>
                <w:rFonts w:eastAsia="宋体" w:cs="Times New Roman"/>
              </w:rPr>
            </w:pPr>
          </w:p>
          <w:p w:rsidR="00C05CE8" w:rsidRDefault="00C05CE8" w:rsidP="00D82F92">
            <w:pPr>
              <w:pStyle w:val="ae"/>
              <w:ind w:firstLine="480"/>
              <w:rPr>
                <w:rFonts w:eastAsia="宋体" w:cs="Times New Roman"/>
              </w:rPr>
            </w:pPr>
          </w:p>
          <w:p w:rsidR="00C05CE8" w:rsidRPr="003E35D0" w:rsidRDefault="00C05CE8" w:rsidP="00D82F92">
            <w:pPr>
              <w:pStyle w:val="ae"/>
              <w:ind w:firstLine="480"/>
              <w:rPr>
                <w:rFonts w:eastAsia="宋体" w:cs="Times New Roman"/>
              </w:rPr>
            </w:pPr>
          </w:p>
          <w:p w:rsidR="00C004F9" w:rsidRPr="003E35D0" w:rsidRDefault="00C004F9" w:rsidP="00D82F92">
            <w:pPr>
              <w:pStyle w:val="ae"/>
              <w:ind w:firstLine="480"/>
              <w:rPr>
                <w:rFonts w:eastAsia="宋体" w:cs="Times New Roman"/>
              </w:rPr>
            </w:pPr>
          </w:p>
          <w:p w:rsidR="00C004F9" w:rsidRPr="003E35D0" w:rsidRDefault="00C004F9" w:rsidP="00D82F92">
            <w:pPr>
              <w:pStyle w:val="ae"/>
              <w:ind w:firstLine="480"/>
              <w:rPr>
                <w:rFonts w:eastAsia="宋体" w:cs="Times New Roman"/>
              </w:rPr>
            </w:pPr>
          </w:p>
        </w:tc>
      </w:tr>
    </w:tbl>
    <w:p w:rsidR="00B1383B" w:rsidRPr="003E35D0" w:rsidRDefault="00C75DE5">
      <w:pPr>
        <w:widowControl/>
        <w:ind w:firstLine="562"/>
        <w:jc w:val="left"/>
        <w:rPr>
          <w:b/>
          <w:bCs/>
          <w:sz w:val="28"/>
        </w:rPr>
      </w:pPr>
      <w:r w:rsidRPr="003E35D0">
        <w:rPr>
          <w:b/>
          <w:bCs/>
          <w:sz w:val="28"/>
        </w:rPr>
        <w:br w:type="page"/>
      </w:r>
    </w:p>
    <w:p w:rsidR="00B1383B" w:rsidRPr="003E35D0" w:rsidRDefault="00C75DE5">
      <w:pPr>
        <w:pStyle w:val="1"/>
      </w:pPr>
      <w:bookmarkStart w:id="3" w:name="_Toc495278526"/>
      <w:r w:rsidRPr="003E35D0">
        <w:lastRenderedPageBreak/>
        <w:t>二、建设项目所在地自然环境社会环境简况</w:t>
      </w:r>
      <w:bookmarkEnd w:id="3"/>
    </w:p>
    <w:tbl>
      <w:tblPr>
        <w:tblW w:w="87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22"/>
      </w:tblGrid>
      <w:tr w:rsidR="003E35D0" w:rsidRPr="003E35D0" w:rsidTr="000B0E94">
        <w:trPr>
          <w:trHeight w:val="12911"/>
          <w:jc w:val="center"/>
        </w:trPr>
        <w:tc>
          <w:tcPr>
            <w:tcW w:w="8722" w:type="dxa"/>
          </w:tcPr>
          <w:p w:rsidR="00B1383B" w:rsidRPr="003E35D0" w:rsidRDefault="00C75DE5">
            <w:pPr>
              <w:spacing w:line="480" w:lineRule="exact"/>
              <w:rPr>
                <w:b/>
                <w:bCs/>
                <w:snapToGrid w:val="0"/>
                <w:kern w:val="0"/>
                <w:sz w:val="28"/>
              </w:rPr>
            </w:pPr>
            <w:r w:rsidRPr="003E35D0">
              <w:rPr>
                <w:b/>
                <w:bCs/>
                <w:snapToGrid w:val="0"/>
                <w:kern w:val="0"/>
                <w:sz w:val="28"/>
              </w:rPr>
              <w:t>自然环境简况（地形、地貌、地质、气候、气象、水文、植被、生物多样性等）：</w:t>
            </w:r>
          </w:p>
          <w:p w:rsidR="00B1383B" w:rsidRPr="003E35D0" w:rsidRDefault="00C75DE5">
            <w:pPr>
              <w:spacing w:line="480" w:lineRule="exact"/>
              <w:ind w:firstLineChars="200" w:firstLine="482"/>
              <w:rPr>
                <w:b/>
                <w:snapToGrid w:val="0"/>
                <w:kern w:val="0"/>
                <w:sz w:val="24"/>
              </w:rPr>
            </w:pPr>
            <w:r w:rsidRPr="003E35D0">
              <w:rPr>
                <w:b/>
                <w:snapToGrid w:val="0"/>
                <w:kern w:val="0"/>
                <w:sz w:val="24"/>
              </w:rPr>
              <w:t>1</w:t>
            </w:r>
            <w:r w:rsidRPr="003E35D0">
              <w:rPr>
                <w:b/>
                <w:snapToGrid w:val="0"/>
                <w:kern w:val="0"/>
                <w:sz w:val="24"/>
              </w:rPr>
              <w:t>、地理位置</w:t>
            </w:r>
          </w:p>
          <w:p w:rsidR="00521ED1" w:rsidRPr="003E35D0" w:rsidRDefault="00521ED1" w:rsidP="00521ED1">
            <w:pPr>
              <w:spacing w:line="360" w:lineRule="auto"/>
              <w:ind w:firstLineChars="200" w:firstLine="480"/>
              <w:rPr>
                <w:sz w:val="24"/>
                <w:szCs w:val="22"/>
                <w:lang w:val="en-GB"/>
              </w:rPr>
            </w:pPr>
            <w:r w:rsidRPr="003E35D0">
              <w:rPr>
                <w:sz w:val="24"/>
                <w:szCs w:val="22"/>
                <w:lang w:val="en-GB"/>
              </w:rPr>
              <w:t>株洲市是我国南方重要的交通枢纽，铁路有京广、浙赣、湘黔三大干线在此交汇；公路四通八达，</w:t>
            </w:r>
            <w:r w:rsidRPr="003E35D0">
              <w:rPr>
                <w:sz w:val="24"/>
                <w:szCs w:val="22"/>
                <w:lang w:val="en-GB"/>
              </w:rPr>
              <w:t>106</w:t>
            </w:r>
            <w:r w:rsidRPr="003E35D0">
              <w:rPr>
                <w:sz w:val="24"/>
                <w:szCs w:val="22"/>
                <w:lang w:val="en-GB"/>
              </w:rPr>
              <w:t>、</w:t>
            </w:r>
            <w:r w:rsidRPr="003E35D0">
              <w:rPr>
                <w:sz w:val="24"/>
                <w:szCs w:val="22"/>
                <w:lang w:val="en-GB"/>
              </w:rPr>
              <w:t>320</w:t>
            </w:r>
            <w:r w:rsidRPr="003E35D0">
              <w:rPr>
                <w:sz w:val="24"/>
                <w:szCs w:val="22"/>
                <w:lang w:val="en-GB"/>
              </w:rPr>
              <w:t>国道和京珠高速公路穿境而过；水路以湘江为主，通江达海，四季通航。株洲市与湘潭市中心的公路里程为</w:t>
            </w:r>
            <w:r w:rsidRPr="003E35D0">
              <w:rPr>
                <w:sz w:val="24"/>
                <w:szCs w:val="22"/>
                <w:lang w:val="en-GB"/>
              </w:rPr>
              <w:t>45km</w:t>
            </w:r>
            <w:r w:rsidRPr="003E35D0">
              <w:rPr>
                <w:sz w:val="24"/>
                <w:szCs w:val="22"/>
                <w:lang w:val="en-GB"/>
              </w:rPr>
              <w:t>，而直线距离仅</w:t>
            </w:r>
            <w:r w:rsidRPr="003E35D0">
              <w:rPr>
                <w:sz w:val="24"/>
                <w:szCs w:val="22"/>
                <w:lang w:val="en-GB"/>
              </w:rPr>
              <w:t>24km</w:t>
            </w:r>
            <w:r w:rsidRPr="003E35D0">
              <w:rPr>
                <w:sz w:val="24"/>
                <w:szCs w:val="22"/>
                <w:lang w:val="en-GB"/>
              </w:rPr>
              <w:t>。株洲市与长沙市中心的公路里程为</w:t>
            </w:r>
            <w:r w:rsidRPr="003E35D0">
              <w:rPr>
                <w:sz w:val="24"/>
                <w:szCs w:val="22"/>
                <w:lang w:val="en-GB"/>
              </w:rPr>
              <w:t>51km</w:t>
            </w:r>
            <w:r w:rsidRPr="003E35D0">
              <w:rPr>
                <w:sz w:val="24"/>
                <w:szCs w:val="22"/>
                <w:lang w:val="en-GB"/>
              </w:rPr>
              <w:t>，直线距离为</w:t>
            </w:r>
            <w:r w:rsidRPr="003E35D0">
              <w:rPr>
                <w:sz w:val="24"/>
                <w:szCs w:val="22"/>
                <w:lang w:val="en-GB"/>
              </w:rPr>
              <w:t>40km</w:t>
            </w:r>
            <w:r w:rsidRPr="003E35D0">
              <w:rPr>
                <w:sz w:val="24"/>
                <w:szCs w:val="22"/>
                <w:lang w:val="en-GB"/>
              </w:rPr>
              <w:t>，交通十分方便。石峰区位于株洲市北部，是株洲工业、科技、交通中心，北接长沙，西边湘潭，地处长、株、潭</w:t>
            </w:r>
            <w:r w:rsidRPr="003E35D0">
              <w:rPr>
                <w:sz w:val="24"/>
                <w:szCs w:val="22"/>
                <w:lang w:val="en-GB"/>
              </w:rPr>
              <w:t>"</w:t>
            </w:r>
            <w:r w:rsidRPr="003E35D0">
              <w:rPr>
                <w:sz w:val="24"/>
                <w:szCs w:val="22"/>
                <w:lang w:val="en-GB"/>
              </w:rPr>
              <w:t>金三角</w:t>
            </w:r>
            <w:r w:rsidRPr="003E35D0">
              <w:rPr>
                <w:sz w:val="24"/>
                <w:szCs w:val="22"/>
                <w:lang w:val="en-GB"/>
              </w:rPr>
              <w:t>"</w:t>
            </w:r>
            <w:r w:rsidRPr="003E35D0">
              <w:rPr>
                <w:sz w:val="24"/>
                <w:szCs w:val="22"/>
                <w:lang w:val="en-GB"/>
              </w:rPr>
              <w:t>前沿。</w:t>
            </w:r>
          </w:p>
          <w:p w:rsidR="00521ED1" w:rsidRPr="003E35D0" w:rsidRDefault="00521ED1" w:rsidP="00521ED1">
            <w:pPr>
              <w:spacing w:line="360" w:lineRule="auto"/>
              <w:ind w:firstLineChars="200" w:firstLine="480"/>
              <w:rPr>
                <w:sz w:val="24"/>
                <w:szCs w:val="22"/>
                <w:lang w:val="en-GB"/>
              </w:rPr>
            </w:pPr>
            <w:r w:rsidRPr="003E35D0">
              <w:rPr>
                <w:rFonts w:hint="eastAsia"/>
                <w:sz w:val="24"/>
                <w:szCs w:val="22"/>
                <w:lang w:val="en-GB"/>
              </w:rPr>
              <w:t>石峰区辖辖</w:t>
            </w:r>
            <w:r w:rsidRPr="003E35D0">
              <w:rPr>
                <w:rFonts w:hint="eastAsia"/>
                <w:sz w:val="24"/>
                <w:szCs w:val="22"/>
                <w:lang w:val="en-GB"/>
              </w:rPr>
              <w:t>5</w:t>
            </w:r>
            <w:r w:rsidRPr="003E35D0">
              <w:rPr>
                <w:rFonts w:hint="eastAsia"/>
                <w:sz w:val="24"/>
                <w:szCs w:val="22"/>
                <w:lang w:val="en-GB"/>
              </w:rPr>
              <w:t>个街道，</w:t>
            </w:r>
            <w:r w:rsidRPr="003E35D0">
              <w:rPr>
                <w:rFonts w:hint="eastAsia"/>
                <w:sz w:val="24"/>
                <w:szCs w:val="22"/>
                <w:lang w:val="en-GB"/>
              </w:rPr>
              <w:t>15</w:t>
            </w:r>
            <w:r w:rsidRPr="003E35D0">
              <w:rPr>
                <w:rFonts w:hint="eastAsia"/>
                <w:sz w:val="24"/>
                <w:szCs w:val="22"/>
                <w:lang w:val="en-GB"/>
              </w:rPr>
              <w:t>个行政村，</w:t>
            </w:r>
            <w:r w:rsidRPr="003E35D0">
              <w:rPr>
                <w:rFonts w:hint="eastAsia"/>
                <w:sz w:val="24"/>
                <w:szCs w:val="22"/>
                <w:lang w:val="en-GB"/>
              </w:rPr>
              <w:t>33</w:t>
            </w:r>
            <w:r w:rsidRPr="003E35D0">
              <w:rPr>
                <w:rFonts w:hint="eastAsia"/>
                <w:sz w:val="24"/>
                <w:szCs w:val="22"/>
                <w:lang w:val="en-GB"/>
              </w:rPr>
              <w:t>个社区居委会，拥有田心高科园、清水塘循环经济工业区两大国家级工业园区。</w:t>
            </w:r>
          </w:p>
          <w:p w:rsidR="00521ED1" w:rsidRPr="003E35D0" w:rsidRDefault="00521ED1" w:rsidP="00521ED1">
            <w:pPr>
              <w:spacing w:line="360" w:lineRule="auto"/>
              <w:ind w:firstLineChars="200" w:firstLine="480"/>
              <w:rPr>
                <w:sz w:val="24"/>
                <w:szCs w:val="22"/>
                <w:lang w:val="en-GB"/>
              </w:rPr>
            </w:pPr>
            <w:r w:rsidRPr="003E35D0">
              <w:rPr>
                <w:rFonts w:hint="eastAsia"/>
                <w:sz w:val="24"/>
                <w:szCs w:val="22"/>
                <w:lang w:val="en-GB"/>
              </w:rPr>
              <w:t>本项目所在地</w:t>
            </w:r>
            <w:r w:rsidRPr="003E35D0">
              <w:rPr>
                <w:rFonts w:hint="eastAsia"/>
                <w:sz w:val="24"/>
                <w:szCs w:val="22"/>
              </w:rPr>
              <w:t>株洲市</w:t>
            </w:r>
            <w:r w:rsidR="00567F2C" w:rsidRPr="003E35D0">
              <w:rPr>
                <w:rFonts w:hint="eastAsia"/>
                <w:sz w:val="24"/>
                <w:szCs w:val="22"/>
              </w:rPr>
              <w:t>石峰区人民路金盆岭</w:t>
            </w:r>
            <w:r w:rsidR="00567F2C" w:rsidRPr="003E35D0">
              <w:rPr>
                <w:rFonts w:hint="eastAsia"/>
                <w:sz w:val="24"/>
                <w:szCs w:val="22"/>
              </w:rPr>
              <w:t>13</w:t>
            </w:r>
            <w:r w:rsidR="00567F2C" w:rsidRPr="003E35D0">
              <w:rPr>
                <w:rFonts w:hint="eastAsia"/>
                <w:sz w:val="24"/>
                <w:szCs w:val="22"/>
              </w:rPr>
              <w:t>号</w:t>
            </w:r>
            <w:r w:rsidRPr="003E35D0">
              <w:rPr>
                <w:rFonts w:hint="eastAsia"/>
                <w:sz w:val="24"/>
                <w:szCs w:val="22"/>
              </w:rPr>
              <w:t>，</w:t>
            </w:r>
            <w:r w:rsidR="00633DAE" w:rsidRPr="003E35D0">
              <w:rPr>
                <w:rFonts w:hint="eastAsia"/>
                <w:sz w:val="24"/>
                <w:szCs w:val="22"/>
              </w:rPr>
              <w:t>地理坐标：</w:t>
            </w:r>
            <w:r w:rsidRPr="003E35D0">
              <w:rPr>
                <w:rFonts w:hint="eastAsia"/>
                <w:sz w:val="24"/>
                <w:szCs w:val="22"/>
              </w:rPr>
              <w:t>E113</w:t>
            </w:r>
            <w:r w:rsidRPr="003E35D0">
              <w:rPr>
                <w:rFonts w:hint="eastAsia"/>
                <w:sz w:val="24"/>
                <w:szCs w:val="22"/>
              </w:rPr>
              <w:t>°</w:t>
            </w:r>
            <w:r w:rsidRPr="003E35D0">
              <w:rPr>
                <w:rFonts w:hint="eastAsia"/>
                <w:sz w:val="24"/>
                <w:szCs w:val="22"/>
              </w:rPr>
              <w:t>0</w:t>
            </w:r>
            <w:r w:rsidRPr="003E35D0">
              <w:rPr>
                <w:sz w:val="24"/>
                <w:szCs w:val="22"/>
              </w:rPr>
              <w:t>8</w:t>
            </w:r>
            <w:r w:rsidRPr="003E35D0">
              <w:rPr>
                <w:rFonts w:hint="eastAsia"/>
                <w:sz w:val="24"/>
                <w:szCs w:val="22"/>
              </w:rPr>
              <w:t>′</w:t>
            </w:r>
            <w:r w:rsidRPr="003E35D0">
              <w:rPr>
                <w:sz w:val="24"/>
                <w:szCs w:val="22"/>
              </w:rPr>
              <w:t>05</w:t>
            </w:r>
            <w:r w:rsidRPr="003E35D0">
              <w:rPr>
                <w:rFonts w:hint="eastAsia"/>
                <w:sz w:val="24"/>
                <w:szCs w:val="22"/>
              </w:rPr>
              <w:t>.</w:t>
            </w:r>
            <w:r w:rsidRPr="003E35D0">
              <w:rPr>
                <w:sz w:val="24"/>
                <w:szCs w:val="22"/>
              </w:rPr>
              <w:t>48</w:t>
            </w:r>
            <w:r w:rsidRPr="003E35D0">
              <w:rPr>
                <w:rFonts w:hint="eastAsia"/>
                <w:sz w:val="24"/>
                <w:szCs w:val="22"/>
              </w:rPr>
              <w:t>＂，</w:t>
            </w:r>
            <w:r w:rsidRPr="003E35D0">
              <w:rPr>
                <w:rFonts w:hint="eastAsia"/>
                <w:sz w:val="24"/>
                <w:szCs w:val="22"/>
              </w:rPr>
              <w:t>N27</w:t>
            </w:r>
            <w:r w:rsidRPr="003E35D0">
              <w:rPr>
                <w:rFonts w:hint="eastAsia"/>
                <w:sz w:val="24"/>
                <w:szCs w:val="22"/>
              </w:rPr>
              <w:t>°</w:t>
            </w:r>
            <w:r w:rsidRPr="003E35D0">
              <w:rPr>
                <w:rFonts w:hint="eastAsia"/>
                <w:sz w:val="24"/>
                <w:szCs w:val="22"/>
              </w:rPr>
              <w:t>5</w:t>
            </w:r>
            <w:r w:rsidRPr="003E35D0">
              <w:rPr>
                <w:sz w:val="24"/>
                <w:szCs w:val="22"/>
              </w:rPr>
              <w:t>1</w:t>
            </w:r>
            <w:r w:rsidRPr="003E35D0">
              <w:rPr>
                <w:rFonts w:hint="eastAsia"/>
                <w:sz w:val="24"/>
                <w:szCs w:val="22"/>
              </w:rPr>
              <w:t>′</w:t>
            </w:r>
            <w:r w:rsidRPr="003E35D0">
              <w:rPr>
                <w:sz w:val="24"/>
                <w:szCs w:val="22"/>
              </w:rPr>
              <w:t>48</w:t>
            </w:r>
            <w:r w:rsidRPr="003E35D0">
              <w:rPr>
                <w:rFonts w:hint="eastAsia"/>
                <w:sz w:val="24"/>
                <w:szCs w:val="22"/>
              </w:rPr>
              <w:t>.77</w:t>
            </w:r>
            <w:r w:rsidRPr="003E35D0">
              <w:rPr>
                <w:rFonts w:hint="eastAsia"/>
                <w:sz w:val="24"/>
                <w:szCs w:val="22"/>
              </w:rPr>
              <w:t>＂，</w:t>
            </w:r>
            <w:r w:rsidRPr="003E35D0">
              <w:rPr>
                <w:rFonts w:hint="eastAsia"/>
                <w:sz w:val="24"/>
                <w:szCs w:val="22"/>
                <w:lang w:val="en-GB"/>
              </w:rPr>
              <w:t>项目地理位置图详见附图</w:t>
            </w:r>
            <w:r w:rsidRPr="003E35D0">
              <w:rPr>
                <w:rFonts w:hint="eastAsia"/>
                <w:sz w:val="24"/>
                <w:szCs w:val="22"/>
                <w:lang w:val="en-GB"/>
              </w:rPr>
              <w:t>1</w:t>
            </w:r>
            <w:r w:rsidRPr="003E35D0">
              <w:rPr>
                <w:rFonts w:hint="eastAsia"/>
                <w:sz w:val="24"/>
                <w:szCs w:val="22"/>
                <w:lang w:val="en-GB"/>
              </w:rPr>
              <w:t>。</w:t>
            </w:r>
            <w:r w:rsidR="00567F2C" w:rsidRPr="003E35D0">
              <w:rPr>
                <w:rFonts w:hint="eastAsia"/>
                <w:sz w:val="24"/>
                <w:szCs w:val="22"/>
                <w:lang w:val="en-GB"/>
              </w:rPr>
              <w:t xml:space="preserve"> </w:t>
            </w:r>
          </w:p>
          <w:p w:rsidR="00B1383B" w:rsidRPr="003E35D0" w:rsidRDefault="00C75DE5">
            <w:pPr>
              <w:spacing w:line="480" w:lineRule="exact"/>
              <w:ind w:firstLineChars="200" w:firstLine="482"/>
              <w:rPr>
                <w:b/>
                <w:snapToGrid w:val="0"/>
                <w:kern w:val="0"/>
                <w:sz w:val="24"/>
              </w:rPr>
            </w:pPr>
            <w:r w:rsidRPr="003E35D0">
              <w:rPr>
                <w:b/>
                <w:snapToGrid w:val="0"/>
                <w:kern w:val="0"/>
                <w:sz w:val="24"/>
              </w:rPr>
              <w:t>2</w:t>
            </w:r>
            <w:r w:rsidRPr="003E35D0">
              <w:rPr>
                <w:b/>
                <w:snapToGrid w:val="0"/>
                <w:kern w:val="0"/>
                <w:sz w:val="24"/>
              </w:rPr>
              <w:t>、地形地质地貌</w:t>
            </w:r>
          </w:p>
          <w:p w:rsidR="00521ED1" w:rsidRPr="003E35D0" w:rsidRDefault="00521ED1" w:rsidP="00521ED1">
            <w:pPr>
              <w:spacing w:line="360" w:lineRule="auto"/>
              <w:ind w:firstLineChars="200" w:firstLine="480"/>
              <w:rPr>
                <w:rFonts w:cs="宋体"/>
                <w:sz w:val="24"/>
                <w:szCs w:val="24"/>
              </w:rPr>
            </w:pPr>
            <w:r w:rsidRPr="003E35D0">
              <w:rPr>
                <w:rFonts w:cs="宋体"/>
                <w:sz w:val="24"/>
                <w:szCs w:val="24"/>
              </w:rPr>
              <w:t>株洲市境位于罗霄山脉西麓，南岭山脉至江汉平原的倾斜地段上，市域总体地势东南高、西北低。北中部地形岭谷相间，盆地呈带状展布；东南部均为山地，山峦迭障，地势雄伟。水域</w:t>
            </w:r>
            <w:r w:rsidRPr="003E35D0">
              <w:rPr>
                <w:rFonts w:cs="宋体"/>
                <w:sz w:val="24"/>
                <w:szCs w:val="24"/>
              </w:rPr>
              <w:t>637.27</w:t>
            </w:r>
            <w:r w:rsidRPr="003E35D0">
              <w:rPr>
                <w:rFonts w:cs="宋体"/>
                <w:sz w:val="24"/>
                <w:szCs w:val="24"/>
              </w:rPr>
              <w:t>平方公里，占市域总面积的</w:t>
            </w:r>
            <w:r w:rsidRPr="003E35D0">
              <w:rPr>
                <w:rFonts w:cs="宋体"/>
                <w:sz w:val="24"/>
                <w:szCs w:val="24"/>
              </w:rPr>
              <w:t>5.66%</w:t>
            </w:r>
            <w:r w:rsidRPr="003E35D0">
              <w:rPr>
                <w:rFonts w:cs="宋体"/>
                <w:sz w:val="24"/>
                <w:szCs w:val="24"/>
              </w:rPr>
              <w:t>；平原</w:t>
            </w:r>
            <w:r w:rsidRPr="003E35D0">
              <w:rPr>
                <w:rFonts w:cs="宋体"/>
                <w:sz w:val="24"/>
                <w:szCs w:val="24"/>
              </w:rPr>
              <w:t>1843.25</w:t>
            </w:r>
            <w:r w:rsidRPr="003E35D0">
              <w:rPr>
                <w:rFonts w:cs="宋体"/>
                <w:sz w:val="24"/>
                <w:szCs w:val="24"/>
              </w:rPr>
              <w:t>平方公里，占</w:t>
            </w:r>
            <w:r w:rsidRPr="003E35D0">
              <w:rPr>
                <w:rFonts w:cs="宋体"/>
                <w:sz w:val="24"/>
                <w:szCs w:val="24"/>
              </w:rPr>
              <w:t>16.37%</w:t>
            </w:r>
            <w:r w:rsidRPr="003E35D0">
              <w:rPr>
                <w:rFonts w:cs="宋体"/>
                <w:sz w:val="24"/>
                <w:szCs w:val="24"/>
              </w:rPr>
              <w:t>；低岗地</w:t>
            </w:r>
            <w:r w:rsidRPr="003E35D0">
              <w:rPr>
                <w:rFonts w:cs="宋体"/>
                <w:sz w:val="24"/>
                <w:szCs w:val="24"/>
              </w:rPr>
              <w:t>1449.86</w:t>
            </w:r>
            <w:r w:rsidRPr="003E35D0">
              <w:rPr>
                <w:rFonts w:cs="宋体"/>
                <w:sz w:val="24"/>
                <w:szCs w:val="24"/>
              </w:rPr>
              <w:t>平方公里，占</w:t>
            </w:r>
            <w:r w:rsidRPr="003E35D0">
              <w:rPr>
                <w:rFonts w:cs="宋体"/>
                <w:sz w:val="24"/>
                <w:szCs w:val="24"/>
              </w:rPr>
              <w:t>12.87%</w:t>
            </w:r>
            <w:r w:rsidRPr="003E35D0">
              <w:rPr>
                <w:rFonts w:cs="宋体"/>
                <w:sz w:val="24"/>
                <w:szCs w:val="24"/>
              </w:rPr>
              <w:t>；高岗地</w:t>
            </w:r>
            <w:r w:rsidRPr="003E35D0">
              <w:rPr>
                <w:rFonts w:cs="宋体"/>
                <w:sz w:val="24"/>
                <w:szCs w:val="24"/>
              </w:rPr>
              <w:t>738.74</w:t>
            </w:r>
            <w:r w:rsidRPr="003E35D0">
              <w:rPr>
                <w:rFonts w:cs="宋体"/>
                <w:sz w:val="24"/>
                <w:szCs w:val="24"/>
              </w:rPr>
              <w:t>平方公里，占</w:t>
            </w:r>
            <w:r w:rsidRPr="003E35D0">
              <w:rPr>
                <w:rFonts w:cs="宋体"/>
                <w:sz w:val="24"/>
                <w:szCs w:val="24"/>
              </w:rPr>
              <w:t>6.56%</w:t>
            </w:r>
            <w:r w:rsidRPr="003E35D0">
              <w:rPr>
                <w:rFonts w:cs="宋体"/>
                <w:sz w:val="24"/>
                <w:szCs w:val="24"/>
              </w:rPr>
              <w:t>；丘陵</w:t>
            </w:r>
            <w:r w:rsidRPr="003E35D0">
              <w:rPr>
                <w:rFonts w:cs="宋体"/>
                <w:sz w:val="24"/>
                <w:szCs w:val="24"/>
              </w:rPr>
              <w:t>1916.61</w:t>
            </w:r>
            <w:r w:rsidRPr="003E35D0">
              <w:rPr>
                <w:rFonts w:cs="宋体"/>
                <w:sz w:val="24"/>
                <w:szCs w:val="24"/>
              </w:rPr>
              <w:t>平方公里，占</w:t>
            </w:r>
            <w:r w:rsidRPr="003E35D0">
              <w:rPr>
                <w:rFonts w:cs="宋体"/>
                <w:sz w:val="24"/>
                <w:szCs w:val="24"/>
              </w:rPr>
              <w:t>17.02%</w:t>
            </w:r>
            <w:r w:rsidRPr="003E35D0">
              <w:rPr>
                <w:rFonts w:cs="宋体"/>
                <w:sz w:val="24"/>
                <w:szCs w:val="24"/>
              </w:rPr>
              <w:t>；山地</w:t>
            </w:r>
            <w:r w:rsidRPr="003E35D0">
              <w:rPr>
                <w:rFonts w:cs="宋体"/>
                <w:sz w:val="24"/>
                <w:szCs w:val="24"/>
              </w:rPr>
              <w:t>4676.47</w:t>
            </w:r>
            <w:r w:rsidRPr="003E35D0">
              <w:rPr>
                <w:rFonts w:cs="宋体"/>
                <w:sz w:val="24"/>
                <w:szCs w:val="24"/>
              </w:rPr>
              <w:t>平方公里，占</w:t>
            </w:r>
            <w:r w:rsidRPr="003E35D0">
              <w:rPr>
                <w:rFonts w:cs="宋体"/>
                <w:sz w:val="24"/>
                <w:szCs w:val="24"/>
              </w:rPr>
              <w:t>41.52%</w:t>
            </w:r>
            <w:r w:rsidRPr="003E35D0">
              <w:rPr>
                <w:rFonts w:cs="宋体"/>
                <w:sz w:val="24"/>
                <w:szCs w:val="24"/>
              </w:rPr>
              <w:t>。山地主要集中于市域东南部，岗地以市域中北部居多，平原沿湘江两岸分布。</w:t>
            </w:r>
          </w:p>
          <w:p w:rsidR="00521ED1" w:rsidRPr="003E35D0" w:rsidRDefault="00521ED1" w:rsidP="00521ED1">
            <w:pPr>
              <w:spacing w:line="360" w:lineRule="auto"/>
              <w:ind w:firstLineChars="200" w:firstLine="480"/>
              <w:rPr>
                <w:rFonts w:cs="宋体"/>
                <w:sz w:val="24"/>
                <w:szCs w:val="24"/>
              </w:rPr>
            </w:pPr>
            <w:r w:rsidRPr="003E35D0">
              <w:rPr>
                <w:rFonts w:cs="宋体"/>
                <w:sz w:val="24"/>
                <w:szCs w:val="24"/>
              </w:rPr>
              <w:t>株洲市地面起伏平缓，境内濒临湘江东岸，为平原和丘陵地地形。株洲市土壤类型分自成土和运积土两大类，自成土以砂壤和第四纪红壤为主，广泛分布于丘岗地；运积土由河流冲积、沟流冲积而成，经人工培育成水稻田和菜</w:t>
            </w:r>
            <w:r w:rsidRPr="003E35D0">
              <w:rPr>
                <w:rFonts w:cs="宋体"/>
                <w:sz w:val="24"/>
                <w:szCs w:val="24"/>
              </w:rPr>
              <w:t xml:space="preserve"> </w:t>
            </w:r>
            <w:r w:rsidRPr="003E35D0">
              <w:rPr>
                <w:rFonts w:cs="宋体"/>
                <w:sz w:val="24"/>
                <w:szCs w:val="24"/>
              </w:rPr>
              <w:t>土，分布于沿江一带。根据《中国地震动参数区划图》（</w:t>
            </w:r>
            <w:r w:rsidRPr="003E35D0">
              <w:rPr>
                <w:rFonts w:cs="宋体"/>
                <w:sz w:val="24"/>
                <w:szCs w:val="24"/>
              </w:rPr>
              <w:t>GB18306-2001</w:t>
            </w:r>
            <w:r w:rsidRPr="003E35D0">
              <w:rPr>
                <w:rFonts w:cs="宋体"/>
                <w:sz w:val="24"/>
                <w:szCs w:val="24"/>
              </w:rPr>
              <w:t>）可知，场地建</w:t>
            </w:r>
            <w:r w:rsidRPr="003E35D0">
              <w:rPr>
                <w:rFonts w:cs="宋体"/>
                <w:sz w:val="24"/>
                <w:szCs w:val="24"/>
              </w:rPr>
              <w:t xml:space="preserve"> </w:t>
            </w:r>
            <w:r w:rsidRPr="003E35D0">
              <w:rPr>
                <w:rFonts w:cs="宋体"/>
                <w:sz w:val="24"/>
                <w:szCs w:val="24"/>
              </w:rPr>
              <w:t>筑抗震设防烈度为</w:t>
            </w:r>
            <w:r w:rsidRPr="003E35D0">
              <w:rPr>
                <w:rFonts w:cs="宋体"/>
                <w:sz w:val="24"/>
                <w:szCs w:val="24"/>
              </w:rPr>
              <w:t xml:space="preserve"> 6 </w:t>
            </w:r>
            <w:r w:rsidRPr="003E35D0">
              <w:rPr>
                <w:rFonts w:cs="宋体"/>
                <w:sz w:val="24"/>
                <w:szCs w:val="24"/>
              </w:rPr>
              <w:t>度，地震动加速度为</w:t>
            </w:r>
            <w:r w:rsidRPr="003E35D0">
              <w:rPr>
                <w:rFonts w:cs="宋体"/>
                <w:sz w:val="24"/>
                <w:szCs w:val="24"/>
              </w:rPr>
              <w:t xml:space="preserve"> 0.05g</w:t>
            </w:r>
            <w:r w:rsidRPr="003E35D0">
              <w:rPr>
                <w:rFonts w:cs="宋体"/>
                <w:sz w:val="24"/>
                <w:szCs w:val="24"/>
              </w:rPr>
              <w:t>，地震动反应谱特征周期值为</w:t>
            </w:r>
            <w:r w:rsidRPr="003E35D0">
              <w:rPr>
                <w:rFonts w:cs="宋体"/>
                <w:sz w:val="24"/>
                <w:szCs w:val="24"/>
              </w:rPr>
              <w:t xml:space="preserve"> 0.35s</w:t>
            </w:r>
            <w:r w:rsidRPr="003E35D0">
              <w:rPr>
                <w:rFonts w:cs="宋体"/>
                <w:sz w:val="24"/>
                <w:szCs w:val="24"/>
              </w:rPr>
              <w:t>。</w:t>
            </w:r>
          </w:p>
          <w:p w:rsidR="00521ED1" w:rsidRPr="003E35D0" w:rsidRDefault="00521ED1" w:rsidP="00521ED1">
            <w:pPr>
              <w:spacing w:line="360" w:lineRule="auto"/>
              <w:ind w:firstLineChars="200" w:firstLine="480"/>
              <w:rPr>
                <w:rFonts w:cs="宋体"/>
                <w:sz w:val="24"/>
                <w:szCs w:val="24"/>
              </w:rPr>
            </w:pPr>
            <w:r w:rsidRPr="003E35D0">
              <w:rPr>
                <w:rFonts w:cs="宋体"/>
                <w:sz w:val="24"/>
                <w:szCs w:val="24"/>
              </w:rPr>
              <w:t>石峰区以丘陵地带为主。森林公园石峰公园，总面积</w:t>
            </w:r>
            <w:r w:rsidRPr="003E35D0">
              <w:rPr>
                <w:rFonts w:cs="宋体"/>
                <w:sz w:val="24"/>
                <w:szCs w:val="24"/>
              </w:rPr>
              <w:t>153.46</w:t>
            </w:r>
            <w:r w:rsidRPr="003E35D0">
              <w:rPr>
                <w:rFonts w:cs="宋体"/>
                <w:sz w:val="24"/>
                <w:szCs w:val="24"/>
              </w:rPr>
              <w:t>公顷，主峰海拔</w:t>
            </w:r>
            <w:r w:rsidRPr="003E35D0">
              <w:rPr>
                <w:rFonts w:cs="宋体"/>
                <w:sz w:val="24"/>
                <w:szCs w:val="24"/>
              </w:rPr>
              <w:t>167.38</w:t>
            </w:r>
            <w:r w:rsidRPr="003E35D0">
              <w:rPr>
                <w:rFonts w:cs="宋体"/>
                <w:sz w:val="24"/>
                <w:szCs w:val="24"/>
              </w:rPr>
              <w:t>米，相对高度</w:t>
            </w:r>
            <w:r w:rsidRPr="003E35D0">
              <w:rPr>
                <w:rFonts w:cs="宋体"/>
                <w:sz w:val="24"/>
                <w:szCs w:val="24"/>
              </w:rPr>
              <w:t>120</w:t>
            </w:r>
            <w:r w:rsidRPr="003E35D0">
              <w:rPr>
                <w:rFonts w:cs="宋体"/>
                <w:sz w:val="24"/>
                <w:szCs w:val="24"/>
              </w:rPr>
              <w:t>米。园区植被茂盛，生态繁荣。</w:t>
            </w:r>
          </w:p>
          <w:p w:rsidR="00B1383B" w:rsidRPr="003E35D0" w:rsidRDefault="00521ED1" w:rsidP="00521ED1">
            <w:pPr>
              <w:pStyle w:val="ae"/>
              <w:ind w:firstLine="480"/>
              <w:rPr>
                <w:rFonts w:eastAsia="宋体" w:cs="Times New Roman"/>
                <w:b/>
                <w:snapToGrid w:val="0"/>
                <w:kern w:val="0"/>
              </w:rPr>
            </w:pPr>
            <w:r w:rsidRPr="003E35D0">
              <w:rPr>
                <w:rFonts w:eastAsia="宋体" w:cs="Times New Roman" w:hint="eastAsia"/>
                <w:szCs w:val="22"/>
                <w:lang w:val="en-GB"/>
              </w:rPr>
              <w:lastRenderedPageBreak/>
              <w:t>根据国家地震局《中国地震参数区划图》（</w:t>
            </w:r>
            <w:r w:rsidRPr="003E35D0">
              <w:rPr>
                <w:rFonts w:eastAsia="宋体" w:cs="Times New Roman" w:hint="eastAsia"/>
                <w:szCs w:val="22"/>
                <w:lang w:val="en-GB"/>
              </w:rPr>
              <w:t>GB18306-2001</w:t>
            </w:r>
            <w:r w:rsidRPr="003E35D0">
              <w:rPr>
                <w:rFonts w:eastAsia="宋体" w:cs="Times New Roman" w:hint="eastAsia"/>
                <w:szCs w:val="22"/>
                <w:lang w:val="en-GB"/>
              </w:rPr>
              <w:t>），本项目所在地地震对应于原基本烈度</w:t>
            </w:r>
            <w:r w:rsidRPr="003E35D0">
              <w:rPr>
                <w:rFonts w:eastAsia="宋体" w:cs="Times New Roman" w:hint="eastAsia"/>
                <w:szCs w:val="22"/>
                <w:lang w:val="en-GB"/>
              </w:rPr>
              <w:t>VI</w:t>
            </w:r>
            <w:r w:rsidRPr="003E35D0">
              <w:rPr>
                <w:rFonts w:eastAsia="宋体" w:cs="Times New Roman" w:hint="eastAsia"/>
                <w:szCs w:val="22"/>
                <w:lang w:val="en-GB"/>
              </w:rPr>
              <w:t>度区，抗震设防烈度为</w:t>
            </w:r>
            <w:r w:rsidRPr="003E35D0">
              <w:rPr>
                <w:rFonts w:eastAsia="宋体" w:cs="Times New Roman" w:hint="eastAsia"/>
                <w:szCs w:val="22"/>
                <w:lang w:val="en-GB"/>
              </w:rPr>
              <w:t>6</w:t>
            </w:r>
            <w:r w:rsidRPr="003E35D0">
              <w:rPr>
                <w:rFonts w:eastAsia="宋体" w:cs="Times New Roman" w:hint="eastAsia"/>
                <w:szCs w:val="22"/>
                <w:lang w:val="en-GB"/>
              </w:rPr>
              <w:t>度，基本地震加速度为</w:t>
            </w:r>
            <w:r w:rsidRPr="003E35D0">
              <w:rPr>
                <w:rFonts w:eastAsia="宋体" w:cs="Times New Roman" w:hint="eastAsia"/>
                <w:szCs w:val="22"/>
                <w:lang w:val="en-GB"/>
              </w:rPr>
              <w:t>0.05g</w:t>
            </w:r>
            <w:r w:rsidR="00C75DE5" w:rsidRPr="003E35D0">
              <w:rPr>
                <w:rFonts w:eastAsia="宋体" w:cs="Times New Roman" w:hint="eastAsia"/>
              </w:rPr>
              <w:t>。</w:t>
            </w:r>
          </w:p>
          <w:p w:rsidR="00B1383B" w:rsidRPr="003E35D0" w:rsidRDefault="00C75DE5">
            <w:pPr>
              <w:spacing w:line="360" w:lineRule="auto"/>
              <w:ind w:firstLineChars="200" w:firstLine="482"/>
              <w:rPr>
                <w:b/>
                <w:snapToGrid w:val="0"/>
                <w:kern w:val="0"/>
                <w:sz w:val="24"/>
              </w:rPr>
            </w:pPr>
            <w:r w:rsidRPr="003E35D0">
              <w:rPr>
                <w:b/>
                <w:snapToGrid w:val="0"/>
                <w:kern w:val="0"/>
                <w:sz w:val="24"/>
              </w:rPr>
              <w:t>3</w:t>
            </w:r>
            <w:r w:rsidRPr="003E35D0">
              <w:rPr>
                <w:b/>
                <w:snapToGrid w:val="0"/>
                <w:kern w:val="0"/>
                <w:sz w:val="24"/>
              </w:rPr>
              <w:t>、气候特征</w:t>
            </w:r>
          </w:p>
          <w:p w:rsidR="00521ED1" w:rsidRPr="003E35D0" w:rsidRDefault="00521ED1" w:rsidP="00521ED1">
            <w:pPr>
              <w:spacing w:line="360" w:lineRule="auto"/>
              <w:ind w:firstLineChars="200" w:firstLine="480"/>
              <w:rPr>
                <w:sz w:val="24"/>
                <w:szCs w:val="22"/>
                <w:lang w:val="en-GB"/>
              </w:rPr>
            </w:pPr>
            <w:r w:rsidRPr="003E35D0">
              <w:rPr>
                <w:rFonts w:hint="eastAsia"/>
                <w:sz w:val="24"/>
                <w:szCs w:val="22"/>
                <w:lang w:val="en-GB"/>
              </w:rPr>
              <w:t>株洲市属中亚热带季风湿润性气候区，具有明显的季风气候，并有一定的大陆特征。气候湿润多雨，光热丰富，四季分明，表现为春温多变、夏多暑热、秋高气爽、冬少严寒、雨水充沛、热量丰富、涝重于旱。</w:t>
            </w:r>
          </w:p>
          <w:p w:rsidR="00521ED1" w:rsidRPr="003E35D0" w:rsidRDefault="00521ED1" w:rsidP="00521ED1">
            <w:pPr>
              <w:spacing w:line="360" w:lineRule="auto"/>
              <w:ind w:firstLineChars="200" w:firstLine="480"/>
              <w:rPr>
                <w:sz w:val="24"/>
                <w:szCs w:val="22"/>
                <w:lang w:val="en-GB"/>
              </w:rPr>
            </w:pPr>
            <w:r w:rsidRPr="003E35D0">
              <w:rPr>
                <w:rFonts w:hint="eastAsia"/>
                <w:sz w:val="24"/>
                <w:szCs w:val="22"/>
                <w:lang w:val="en-GB"/>
              </w:rPr>
              <w:t>年平均气温为</w:t>
            </w:r>
            <w:r w:rsidRPr="003E35D0">
              <w:rPr>
                <w:rFonts w:hint="eastAsia"/>
                <w:sz w:val="24"/>
                <w:szCs w:val="22"/>
                <w:lang w:val="en-GB"/>
              </w:rPr>
              <w:t>17.5</w:t>
            </w:r>
            <w:r w:rsidRPr="003E35D0">
              <w:rPr>
                <w:rFonts w:hint="eastAsia"/>
                <w:sz w:val="24"/>
                <w:szCs w:val="22"/>
                <w:lang w:val="en-GB"/>
              </w:rPr>
              <w:t>℃，月平均气温</w:t>
            </w:r>
            <w:r w:rsidRPr="003E35D0">
              <w:rPr>
                <w:rFonts w:hint="eastAsia"/>
                <w:sz w:val="24"/>
                <w:szCs w:val="22"/>
                <w:lang w:val="en-GB"/>
              </w:rPr>
              <w:t>1</w:t>
            </w:r>
            <w:r w:rsidRPr="003E35D0">
              <w:rPr>
                <w:rFonts w:hint="eastAsia"/>
                <w:sz w:val="24"/>
                <w:szCs w:val="22"/>
                <w:lang w:val="en-GB"/>
              </w:rPr>
              <w:t>月最低约</w:t>
            </w:r>
            <w:r w:rsidRPr="003E35D0">
              <w:rPr>
                <w:rFonts w:hint="eastAsia"/>
                <w:sz w:val="24"/>
                <w:szCs w:val="22"/>
                <w:lang w:val="en-GB"/>
              </w:rPr>
              <w:t>5</w:t>
            </w:r>
            <w:r w:rsidRPr="003E35D0">
              <w:rPr>
                <w:rFonts w:hint="eastAsia"/>
                <w:sz w:val="24"/>
                <w:szCs w:val="22"/>
                <w:lang w:val="en-GB"/>
              </w:rPr>
              <w:t>℃、</w:t>
            </w:r>
            <w:r w:rsidRPr="003E35D0">
              <w:rPr>
                <w:rFonts w:hint="eastAsia"/>
                <w:sz w:val="24"/>
                <w:szCs w:val="22"/>
                <w:lang w:val="en-GB"/>
              </w:rPr>
              <w:t>7</w:t>
            </w:r>
            <w:r w:rsidRPr="003E35D0">
              <w:rPr>
                <w:rFonts w:hint="eastAsia"/>
                <w:sz w:val="24"/>
                <w:szCs w:val="22"/>
                <w:lang w:val="en-GB"/>
              </w:rPr>
              <w:t>月最高约</w:t>
            </w:r>
            <w:r w:rsidRPr="003E35D0">
              <w:rPr>
                <w:rFonts w:hint="eastAsia"/>
                <w:sz w:val="24"/>
                <w:szCs w:val="22"/>
                <w:lang w:val="en-GB"/>
              </w:rPr>
              <w:t>29.8</w:t>
            </w:r>
            <w:r w:rsidRPr="003E35D0">
              <w:rPr>
                <w:rFonts w:hint="eastAsia"/>
                <w:sz w:val="24"/>
                <w:szCs w:val="22"/>
                <w:lang w:val="en-GB"/>
              </w:rPr>
              <w:t>℃、极端最高气温达</w:t>
            </w:r>
            <w:r w:rsidRPr="003E35D0">
              <w:rPr>
                <w:rFonts w:hint="eastAsia"/>
                <w:sz w:val="24"/>
                <w:szCs w:val="22"/>
                <w:lang w:val="en-GB"/>
              </w:rPr>
              <w:t>40.5</w:t>
            </w:r>
            <w:r w:rsidRPr="003E35D0">
              <w:rPr>
                <w:rFonts w:hint="eastAsia"/>
                <w:sz w:val="24"/>
                <w:szCs w:val="22"/>
                <w:lang w:val="en-GB"/>
              </w:rPr>
              <w:t>℃，极端最低气温</w:t>
            </w:r>
            <w:r w:rsidRPr="003E35D0">
              <w:rPr>
                <w:rFonts w:hint="eastAsia"/>
                <w:sz w:val="24"/>
                <w:szCs w:val="22"/>
                <w:lang w:val="en-GB"/>
              </w:rPr>
              <w:t>-11.5</w:t>
            </w:r>
            <w:r w:rsidRPr="003E35D0">
              <w:rPr>
                <w:rFonts w:hint="eastAsia"/>
                <w:sz w:val="24"/>
                <w:szCs w:val="22"/>
                <w:lang w:val="en-GB"/>
              </w:rPr>
              <w:t>℃。年平均降雨量为</w:t>
            </w:r>
            <w:r w:rsidRPr="003E35D0">
              <w:rPr>
                <w:rFonts w:hint="eastAsia"/>
                <w:sz w:val="24"/>
                <w:szCs w:val="22"/>
                <w:lang w:val="en-GB"/>
              </w:rPr>
              <w:t>1409.5mm</w:t>
            </w:r>
            <w:r w:rsidRPr="003E35D0">
              <w:rPr>
                <w:rFonts w:hint="eastAsia"/>
                <w:sz w:val="24"/>
                <w:szCs w:val="22"/>
                <w:lang w:val="en-GB"/>
              </w:rPr>
              <w:t>，日降雨量大于</w:t>
            </w:r>
            <w:r w:rsidRPr="003E35D0">
              <w:rPr>
                <w:rFonts w:hint="eastAsia"/>
                <w:sz w:val="24"/>
                <w:szCs w:val="22"/>
                <w:lang w:val="en-GB"/>
              </w:rPr>
              <w:t>0.1 mm</w:t>
            </w:r>
            <w:r w:rsidRPr="003E35D0">
              <w:rPr>
                <w:rFonts w:hint="eastAsia"/>
                <w:sz w:val="24"/>
                <w:szCs w:val="22"/>
                <w:lang w:val="en-GB"/>
              </w:rPr>
              <w:t>的有</w:t>
            </w:r>
            <w:r w:rsidRPr="003E35D0">
              <w:rPr>
                <w:rFonts w:hint="eastAsia"/>
                <w:sz w:val="24"/>
                <w:szCs w:val="22"/>
                <w:lang w:val="en-GB"/>
              </w:rPr>
              <w:t>154.7</w:t>
            </w:r>
            <w:r w:rsidRPr="003E35D0">
              <w:rPr>
                <w:rFonts w:hint="eastAsia"/>
                <w:sz w:val="24"/>
                <w:szCs w:val="22"/>
                <w:lang w:val="en-GB"/>
              </w:rPr>
              <w:t>天，大于</w:t>
            </w:r>
            <w:r w:rsidRPr="003E35D0">
              <w:rPr>
                <w:rFonts w:hint="eastAsia"/>
                <w:sz w:val="24"/>
                <w:szCs w:val="22"/>
                <w:lang w:val="en-GB"/>
              </w:rPr>
              <w:t>50mm</w:t>
            </w:r>
            <w:r w:rsidRPr="003E35D0">
              <w:rPr>
                <w:rFonts w:hint="eastAsia"/>
                <w:sz w:val="24"/>
                <w:szCs w:val="22"/>
                <w:lang w:val="en-GB"/>
              </w:rPr>
              <w:t>的有</w:t>
            </w:r>
            <w:r w:rsidRPr="003E35D0">
              <w:rPr>
                <w:rFonts w:hint="eastAsia"/>
                <w:sz w:val="24"/>
                <w:szCs w:val="22"/>
                <w:lang w:val="en-GB"/>
              </w:rPr>
              <w:t>68.4</w:t>
            </w:r>
            <w:r w:rsidRPr="003E35D0">
              <w:rPr>
                <w:rFonts w:hint="eastAsia"/>
                <w:sz w:val="24"/>
                <w:szCs w:val="22"/>
                <w:lang w:val="en-GB"/>
              </w:rPr>
              <w:t>天，最大日降雨量</w:t>
            </w:r>
            <w:r w:rsidRPr="003E35D0">
              <w:rPr>
                <w:rFonts w:hint="eastAsia"/>
                <w:sz w:val="24"/>
                <w:szCs w:val="22"/>
                <w:lang w:val="en-GB"/>
              </w:rPr>
              <w:t>195.7 mm</w:t>
            </w:r>
            <w:r w:rsidRPr="003E35D0">
              <w:rPr>
                <w:rFonts w:hint="eastAsia"/>
                <w:sz w:val="24"/>
                <w:szCs w:val="22"/>
                <w:lang w:val="en-GB"/>
              </w:rPr>
              <w:t>。降水主要集中在</w:t>
            </w:r>
            <w:r w:rsidRPr="003E35D0">
              <w:rPr>
                <w:rFonts w:hint="eastAsia"/>
                <w:sz w:val="24"/>
                <w:szCs w:val="22"/>
                <w:lang w:val="en-GB"/>
              </w:rPr>
              <w:t>4</w:t>
            </w:r>
            <w:r w:rsidRPr="003E35D0">
              <w:rPr>
                <w:rFonts w:hint="eastAsia"/>
                <w:sz w:val="24"/>
                <w:szCs w:val="22"/>
                <w:lang w:val="en-GB"/>
              </w:rPr>
              <w:t>～</w:t>
            </w:r>
            <w:r w:rsidRPr="003E35D0">
              <w:rPr>
                <w:rFonts w:hint="eastAsia"/>
                <w:sz w:val="24"/>
                <w:szCs w:val="22"/>
                <w:lang w:val="en-GB"/>
              </w:rPr>
              <w:t>6</w:t>
            </w:r>
            <w:r w:rsidRPr="003E35D0">
              <w:rPr>
                <w:rFonts w:hint="eastAsia"/>
                <w:sz w:val="24"/>
                <w:szCs w:val="22"/>
                <w:lang w:val="en-GB"/>
              </w:rPr>
              <w:t>月，</w:t>
            </w:r>
            <w:r w:rsidRPr="003E35D0">
              <w:rPr>
                <w:rFonts w:hint="eastAsia"/>
                <w:sz w:val="24"/>
                <w:szCs w:val="22"/>
                <w:lang w:val="en-GB"/>
              </w:rPr>
              <w:t>7</w:t>
            </w:r>
            <w:r w:rsidRPr="003E35D0">
              <w:rPr>
                <w:rFonts w:hint="eastAsia"/>
                <w:sz w:val="24"/>
                <w:szCs w:val="22"/>
                <w:lang w:val="en-GB"/>
              </w:rPr>
              <w:t>～</w:t>
            </w:r>
            <w:r w:rsidRPr="003E35D0">
              <w:rPr>
                <w:rFonts w:hint="eastAsia"/>
                <w:sz w:val="24"/>
                <w:szCs w:val="22"/>
                <w:lang w:val="en-GB"/>
              </w:rPr>
              <w:t>10</w:t>
            </w:r>
            <w:r w:rsidRPr="003E35D0">
              <w:rPr>
                <w:rFonts w:hint="eastAsia"/>
                <w:sz w:val="24"/>
                <w:szCs w:val="22"/>
                <w:lang w:val="en-GB"/>
              </w:rPr>
              <w:t>月为旱季，干旱频率为</w:t>
            </w:r>
            <w:r w:rsidRPr="003E35D0">
              <w:rPr>
                <w:rFonts w:hint="eastAsia"/>
                <w:sz w:val="24"/>
                <w:szCs w:val="22"/>
                <w:lang w:val="en-GB"/>
              </w:rPr>
              <w:t>57%</w:t>
            </w:r>
            <w:r w:rsidRPr="003E35D0">
              <w:rPr>
                <w:rFonts w:hint="eastAsia"/>
                <w:sz w:val="24"/>
                <w:szCs w:val="22"/>
                <w:lang w:val="en-GB"/>
              </w:rPr>
              <w:t>，洪涝频率为</w:t>
            </w:r>
            <w:r w:rsidRPr="003E35D0">
              <w:rPr>
                <w:rFonts w:hint="eastAsia"/>
                <w:sz w:val="24"/>
                <w:szCs w:val="22"/>
                <w:lang w:val="en-GB"/>
              </w:rPr>
              <w:t>73%</w:t>
            </w:r>
            <w:r w:rsidRPr="003E35D0">
              <w:rPr>
                <w:rFonts w:hint="eastAsia"/>
                <w:sz w:val="24"/>
                <w:szCs w:val="22"/>
                <w:lang w:val="en-GB"/>
              </w:rPr>
              <w:t>。</w:t>
            </w:r>
          </w:p>
          <w:p w:rsidR="00521ED1" w:rsidRPr="003E35D0" w:rsidRDefault="00521ED1" w:rsidP="00521ED1">
            <w:pPr>
              <w:spacing w:line="360" w:lineRule="auto"/>
              <w:ind w:firstLineChars="200" w:firstLine="480"/>
              <w:rPr>
                <w:sz w:val="24"/>
                <w:szCs w:val="22"/>
                <w:lang w:val="en-GB"/>
              </w:rPr>
            </w:pPr>
            <w:r w:rsidRPr="003E35D0">
              <w:rPr>
                <w:rFonts w:hint="eastAsia"/>
                <w:sz w:val="24"/>
                <w:szCs w:val="22"/>
                <w:lang w:val="en-GB"/>
              </w:rPr>
              <w:t>平均相对湿度</w:t>
            </w:r>
            <w:r w:rsidRPr="003E35D0">
              <w:rPr>
                <w:rFonts w:hint="eastAsia"/>
                <w:sz w:val="24"/>
                <w:szCs w:val="22"/>
                <w:lang w:val="en-GB"/>
              </w:rPr>
              <w:t>78%</w:t>
            </w:r>
            <w:r w:rsidRPr="003E35D0">
              <w:rPr>
                <w:rFonts w:hint="eastAsia"/>
                <w:sz w:val="24"/>
                <w:szCs w:val="22"/>
                <w:lang w:val="en-GB"/>
              </w:rPr>
              <w:t>。年平均气压</w:t>
            </w:r>
            <w:r w:rsidRPr="003E35D0">
              <w:rPr>
                <w:rFonts w:hint="eastAsia"/>
                <w:sz w:val="24"/>
                <w:szCs w:val="22"/>
                <w:lang w:val="en-GB"/>
              </w:rPr>
              <w:t>1006.6 hpa</w:t>
            </w:r>
            <w:r w:rsidRPr="003E35D0">
              <w:rPr>
                <w:rFonts w:hint="eastAsia"/>
                <w:sz w:val="24"/>
                <w:szCs w:val="22"/>
                <w:lang w:val="en-GB"/>
              </w:rPr>
              <w:t>，冬季平均气压</w:t>
            </w:r>
            <w:r w:rsidRPr="003E35D0">
              <w:rPr>
                <w:rFonts w:hint="eastAsia"/>
                <w:sz w:val="24"/>
                <w:szCs w:val="22"/>
                <w:lang w:val="en-GB"/>
              </w:rPr>
              <w:t>1016.1 hpa</w:t>
            </w:r>
            <w:r w:rsidRPr="003E35D0">
              <w:rPr>
                <w:rFonts w:hint="eastAsia"/>
                <w:sz w:val="24"/>
                <w:szCs w:val="22"/>
                <w:lang w:val="en-GB"/>
              </w:rPr>
              <w:t>，夏季平均气压</w:t>
            </w:r>
            <w:r w:rsidRPr="003E35D0">
              <w:rPr>
                <w:rFonts w:hint="eastAsia"/>
                <w:sz w:val="24"/>
                <w:szCs w:val="22"/>
                <w:lang w:val="en-GB"/>
              </w:rPr>
              <w:t>995.8 hpa</w:t>
            </w:r>
            <w:r w:rsidRPr="003E35D0">
              <w:rPr>
                <w:rFonts w:hint="eastAsia"/>
                <w:sz w:val="24"/>
                <w:szCs w:val="22"/>
                <w:lang w:val="en-GB"/>
              </w:rPr>
              <w:t>。年平均日照时数为</w:t>
            </w:r>
            <w:r w:rsidRPr="003E35D0">
              <w:rPr>
                <w:rFonts w:hint="eastAsia"/>
                <w:sz w:val="24"/>
                <w:szCs w:val="22"/>
                <w:lang w:val="en-GB"/>
              </w:rPr>
              <w:t>1700 h</w:t>
            </w:r>
            <w:r w:rsidRPr="003E35D0">
              <w:rPr>
                <w:rFonts w:hint="eastAsia"/>
                <w:sz w:val="24"/>
                <w:szCs w:val="22"/>
                <w:lang w:val="en-GB"/>
              </w:rPr>
              <w:t>，无霜期为</w:t>
            </w:r>
            <w:r w:rsidRPr="003E35D0">
              <w:rPr>
                <w:rFonts w:hint="eastAsia"/>
                <w:sz w:val="24"/>
                <w:szCs w:val="22"/>
                <w:lang w:val="en-GB"/>
              </w:rPr>
              <w:t>282</w:t>
            </w:r>
            <w:r w:rsidRPr="003E35D0">
              <w:rPr>
                <w:rFonts w:hint="eastAsia"/>
                <w:sz w:val="24"/>
                <w:szCs w:val="22"/>
                <w:lang w:val="en-GB"/>
              </w:rPr>
              <w:t>～</w:t>
            </w:r>
            <w:r w:rsidRPr="003E35D0">
              <w:rPr>
                <w:rFonts w:hint="eastAsia"/>
                <w:sz w:val="24"/>
                <w:szCs w:val="22"/>
                <w:lang w:val="en-GB"/>
              </w:rPr>
              <w:t>294</w:t>
            </w:r>
            <w:r w:rsidRPr="003E35D0">
              <w:rPr>
                <w:rFonts w:hint="eastAsia"/>
                <w:sz w:val="24"/>
                <w:szCs w:val="22"/>
                <w:lang w:val="en-GB"/>
              </w:rPr>
              <w:t>天，最大积雪深度</w:t>
            </w:r>
            <w:r w:rsidRPr="003E35D0">
              <w:rPr>
                <w:rFonts w:hint="eastAsia"/>
                <w:sz w:val="24"/>
                <w:szCs w:val="22"/>
                <w:lang w:val="en-GB"/>
              </w:rPr>
              <w:t>23 cm</w:t>
            </w:r>
            <w:r w:rsidRPr="003E35D0">
              <w:rPr>
                <w:rFonts w:hint="eastAsia"/>
                <w:sz w:val="24"/>
                <w:szCs w:val="22"/>
                <w:lang w:val="en-GB"/>
              </w:rPr>
              <w:t>。</w:t>
            </w:r>
          </w:p>
          <w:p w:rsidR="00B1383B" w:rsidRPr="003E35D0" w:rsidRDefault="00521ED1" w:rsidP="00521ED1">
            <w:pPr>
              <w:pStyle w:val="ae"/>
              <w:ind w:firstLine="480"/>
              <w:rPr>
                <w:rFonts w:eastAsia="宋体" w:cs="Times New Roman"/>
              </w:rPr>
            </w:pPr>
            <w:r w:rsidRPr="003E35D0">
              <w:rPr>
                <w:rFonts w:eastAsia="宋体" w:cs="Times New Roman" w:hint="eastAsia"/>
                <w:szCs w:val="22"/>
                <w:lang w:val="en-GB"/>
              </w:rPr>
              <w:t>常年主导风向为西北偏北风，频率为</w:t>
            </w:r>
            <w:r w:rsidRPr="003E35D0">
              <w:rPr>
                <w:rFonts w:eastAsia="宋体" w:cs="Times New Roman" w:hint="eastAsia"/>
                <w:szCs w:val="22"/>
                <w:lang w:val="en-GB"/>
              </w:rPr>
              <w:t>16.6%</w:t>
            </w:r>
            <w:r w:rsidRPr="003E35D0">
              <w:rPr>
                <w:rFonts w:eastAsia="宋体" w:cs="Times New Roman" w:hint="eastAsia"/>
                <w:szCs w:val="22"/>
                <w:lang w:val="en-GB"/>
              </w:rPr>
              <w:t>。冬季主导风向西北偏北风，频率</w:t>
            </w:r>
            <w:r w:rsidRPr="003E35D0">
              <w:rPr>
                <w:rFonts w:eastAsia="宋体" w:cs="Times New Roman" w:hint="eastAsia"/>
                <w:szCs w:val="22"/>
                <w:lang w:val="en-GB"/>
              </w:rPr>
              <w:t>24.1%</w:t>
            </w:r>
            <w:r w:rsidRPr="003E35D0">
              <w:rPr>
                <w:rFonts w:eastAsia="宋体" w:cs="Times New Roman" w:hint="eastAsia"/>
                <w:szCs w:val="22"/>
                <w:lang w:val="en-GB"/>
              </w:rPr>
              <w:t>，夏季主导风向东南偏南风，频率</w:t>
            </w:r>
            <w:r w:rsidRPr="003E35D0">
              <w:rPr>
                <w:rFonts w:eastAsia="宋体" w:cs="Times New Roman" w:hint="eastAsia"/>
                <w:szCs w:val="22"/>
                <w:lang w:val="en-GB"/>
              </w:rPr>
              <w:t>15.6%</w:t>
            </w:r>
            <w:r w:rsidRPr="003E35D0">
              <w:rPr>
                <w:rFonts w:eastAsia="宋体" w:cs="Times New Roman" w:hint="eastAsia"/>
                <w:szCs w:val="22"/>
                <w:lang w:val="en-GB"/>
              </w:rPr>
              <w:t>。静风频率</w:t>
            </w:r>
            <w:r w:rsidRPr="003E35D0">
              <w:rPr>
                <w:rFonts w:eastAsia="宋体" w:cs="Times New Roman" w:hint="eastAsia"/>
                <w:szCs w:val="22"/>
                <w:lang w:val="en-GB"/>
              </w:rPr>
              <w:t>22.9%</w:t>
            </w:r>
            <w:r w:rsidRPr="003E35D0">
              <w:rPr>
                <w:rFonts w:eastAsia="宋体" w:cs="Times New Roman" w:hint="eastAsia"/>
                <w:szCs w:val="22"/>
                <w:lang w:val="en-GB"/>
              </w:rPr>
              <w:t>。年平均风速为</w:t>
            </w:r>
            <w:r w:rsidRPr="003E35D0">
              <w:rPr>
                <w:rFonts w:eastAsia="宋体" w:cs="Times New Roman" w:hint="eastAsia"/>
                <w:szCs w:val="22"/>
                <w:lang w:val="en-GB"/>
              </w:rPr>
              <w:t>2.2 m/s</w:t>
            </w:r>
            <w:r w:rsidRPr="003E35D0">
              <w:rPr>
                <w:rFonts w:eastAsia="宋体" w:cs="Times New Roman" w:hint="eastAsia"/>
                <w:szCs w:val="22"/>
                <w:lang w:val="en-GB"/>
              </w:rPr>
              <w:t>，夏季平均风速为</w:t>
            </w:r>
            <w:r w:rsidRPr="003E35D0">
              <w:rPr>
                <w:rFonts w:eastAsia="宋体" w:cs="Times New Roman" w:hint="eastAsia"/>
                <w:szCs w:val="22"/>
                <w:lang w:val="en-GB"/>
              </w:rPr>
              <w:t>2.3 m/s</w:t>
            </w:r>
            <w:r w:rsidRPr="003E35D0">
              <w:rPr>
                <w:rFonts w:eastAsia="宋体" w:cs="Times New Roman" w:hint="eastAsia"/>
                <w:szCs w:val="22"/>
                <w:lang w:val="en-GB"/>
              </w:rPr>
              <w:t>，冬季为</w:t>
            </w:r>
            <w:r w:rsidRPr="003E35D0">
              <w:rPr>
                <w:rFonts w:eastAsia="宋体" w:cs="Times New Roman" w:hint="eastAsia"/>
                <w:szCs w:val="22"/>
                <w:lang w:val="en-GB"/>
              </w:rPr>
              <w:t>2.1 m/s</w:t>
            </w:r>
            <w:r w:rsidRPr="003E35D0">
              <w:rPr>
                <w:rFonts w:eastAsia="宋体" w:cs="Times New Roman" w:hint="eastAsia"/>
                <w:szCs w:val="22"/>
                <w:lang w:val="en-GB"/>
              </w:rPr>
              <w:t>。月平均风速以</w:t>
            </w:r>
            <w:r w:rsidRPr="003E35D0">
              <w:rPr>
                <w:rFonts w:eastAsia="宋体" w:cs="Times New Roman" w:hint="eastAsia"/>
                <w:szCs w:val="22"/>
                <w:lang w:val="en-GB"/>
              </w:rPr>
              <w:t>7</w:t>
            </w:r>
            <w:r w:rsidRPr="003E35D0">
              <w:rPr>
                <w:rFonts w:eastAsia="宋体" w:cs="Times New Roman" w:hint="eastAsia"/>
                <w:szCs w:val="22"/>
                <w:lang w:val="en-GB"/>
              </w:rPr>
              <w:t>月最高达</w:t>
            </w:r>
            <w:r w:rsidRPr="003E35D0">
              <w:rPr>
                <w:rFonts w:eastAsia="宋体" w:cs="Times New Roman" w:hint="eastAsia"/>
                <w:szCs w:val="22"/>
                <w:lang w:val="en-GB"/>
              </w:rPr>
              <w:t>2.5 m/s</w:t>
            </w:r>
            <w:r w:rsidRPr="003E35D0">
              <w:rPr>
                <w:rFonts w:eastAsia="宋体" w:cs="Times New Roman" w:hint="eastAsia"/>
                <w:szCs w:val="22"/>
                <w:lang w:val="en-GB"/>
              </w:rPr>
              <w:t>，</w:t>
            </w:r>
            <w:r w:rsidRPr="003E35D0">
              <w:rPr>
                <w:rFonts w:eastAsia="宋体" w:cs="Times New Roman" w:hint="eastAsia"/>
                <w:szCs w:val="22"/>
                <w:lang w:val="en-GB"/>
              </w:rPr>
              <w:t>2</w:t>
            </w:r>
            <w:r w:rsidRPr="003E35D0">
              <w:rPr>
                <w:rFonts w:eastAsia="宋体" w:cs="Times New Roman" w:hint="eastAsia"/>
                <w:szCs w:val="22"/>
                <w:lang w:val="en-GB"/>
              </w:rPr>
              <w:t>月最低，为</w:t>
            </w:r>
            <w:r w:rsidRPr="003E35D0">
              <w:rPr>
                <w:rFonts w:eastAsia="宋体" w:cs="Times New Roman" w:hint="eastAsia"/>
                <w:szCs w:val="22"/>
                <w:lang w:val="en-GB"/>
              </w:rPr>
              <w:t>1.9 m/s</w:t>
            </w:r>
            <w:r w:rsidR="00C75DE5" w:rsidRPr="003E35D0">
              <w:rPr>
                <w:rFonts w:eastAsia="宋体" w:cs="Times New Roman" w:hint="eastAsia"/>
              </w:rPr>
              <w:t>。</w:t>
            </w:r>
          </w:p>
          <w:p w:rsidR="00B1383B" w:rsidRPr="003E35D0" w:rsidRDefault="00C75DE5">
            <w:pPr>
              <w:spacing w:line="360" w:lineRule="auto"/>
              <w:ind w:firstLineChars="200" w:firstLine="482"/>
              <w:rPr>
                <w:b/>
                <w:snapToGrid w:val="0"/>
                <w:kern w:val="0"/>
                <w:sz w:val="24"/>
              </w:rPr>
            </w:pPr>
            <w:r w:rsidRPr="003E35D0">
              <w:rPr>
                <w:b/>
                <w:snapToGrid w:val="0"/>
                <w:kern w:val="0"/>
                <w:sz w:val="24"/>
              </w:rPr>
              <w:t>4</w:t>
            </w:r>
            <w:r w:rsidRPr="003E35D0">
              <w:rPr>
                <w:b/>
                <w:snapToGrid w:val="0"/>
                <w:kern w:val="0"/>
                <w:sz w:val="24"/>
              </w:rPr>
              <w:t>、水文</w:t>
            </w:r>
          </w:p>
          <w:p w:rsidR="00521ED1" w:rsidRPr="003E35D0" w:rsidRDefault="00521ED1" w:rsidP="00521ED1">
            <w:pPr>
              <w:spacing w:line="360" w:lineRule="auto"/>
              <w:ind w:firstLineChars="200" w:firstLine="480"/>
              <w:rPr>
                <w:sz w:val="24"/>
                <w:szCs w:val="24"/>
                <w:lang w:val="en-GB"/>
              </w:rPr>
            </w:pPr>
            <w:r w:rsidRPr="003E35D0">
              <w:rPr>
                <w:rFonts w:hint="eastAsia"/>
                <w:sz w:val="24"/>
                <w:szCs w:val="24"/>
                <w:lang w:val="en-GB"/>
              </w:rPr>
              <w:t>湘江是流经市区的唯一河流，</w:t>
            </w:r>
            <w:r w:rsidR="00F32E2E" w:rsidRPr="003E35D0">
              <w:rPr>
                <w:rFonts w:hint="eastAsia"/>
                <w:sz w:val="24"/>
                <w:szCs w:val="24"/>
                <w:lang w:val="en-GB"/>
              </w:rPr>
              <w:t>湘江发源于广西兴安县海阳山近峰岭</w:t>
            </w:r>
            <w:r w:rsidR="00F32E2E" w:rsidRPr="003E35D0">
              <w:rPr>
                <w:rFonts w:hint="eastAsia"/>
                <w:sz w:val="24"/>
                <w:szCs w:val="24"/>
                <w:lang w:val="en-GB"/>
              </w:rPr>
              <w:t>(</w:t>
            </w:r>
            <w:r w:rsidR="00F32E2E" w:rsidRPr="003E35D0">
              <w:rPr>
                <w:rFonts w:hint="eastAsia"/>
                <w:sz w:val="24"/>
                <w:szCs w:val="24"/>
                <w:lang w:val="en-GB"/>
              </w:rPr>
              <w:t>永州市蓝山县紫良瑶族乡野狗岭南麓</w:t>
            </w:r>
            <w:r w:rsidR="00F32E2E" w:rsidRPr="003E35D0">
              <w:rPr>
                <w:rFonts w:hint="eastAsia"/>
                <w:sz w:val="24"/>
                <w:szCs w:val="24"/>
                <w:lang w:val="en-GB"/>
              </w:rPr>
              <w:t>)</w:t>
            </w:r>
            <w:r w:rsidR="00F32E2E" w:rsidRPr="003E35D0">
              <w:rPr>
                <w:rFonts w:hint="eastAsia"/>
                <w:sz w:val="24"/>
                <w:szCs w:val="24"/>
                <w:lang w:val="en-GB"/>
              </w:rPr>
              <w:t>，经永州市萍岛纳潇水（湘江西源</w:t>
            </w:r>
            <w:r w:rsidR="00F32E2E" w:rsidRPr="003E35D0">
              <w:rPr>
                <w:rFonts w:hint="eastAsia"/>
                <w:sz w:val="24"/>
                <w:szCs w:val="24"/>
                <w:lang w:val="en-GB"/>
              </w:rPr>
              <w:t>)</w:t>
            </w:r>
            <w:r w:rsidR="00F32E2E" w:rsidRPr="003E35D0">
              <w:rPr>
                <w:rFonts w:hint="eastAsia"/>
                <w:sz w:val="24"/>
                <w:szCs w:val="24"/>
                <w:lang w:val="en-GB"/>
              </w:rPr>
              <w:t>，经祁阳县纳祁水和白水，衡南县松柏纳舂陵水，衡阳市纳蒸水和耒水，衡山纳米水，株洲县渌口纳渌水，湘潭纳涓水和涟水，长沙纳浏渭河与捞刀河，至望城县新康纳沩水，由湘阴县濠河口分东、西两支尾闾入洞庭湖。干流全长</w:t>
            </w:r>
            <w:r w:rsidR="00F32E2E" w:rsidRPr="003E35D0">
              <w:rPr>
                <w:rFonts w:hint="eastAsia"/>
                <w:sz w:val="24"/>
                <w:szCs w:val="24"/>
                <w:lang w:val="en-GB"/>
              </w:rPr>
              <w:t>856(948)</w:t>
            </w:r>
            <w:r w:rsidR="00F32E2E" w:rsidRPr="003E35D0">
              <w:rPr>
                <w:rFonts w:hint="eastAsia"/>
                <w:sz w:val="24"/>
                <w:szCs w:val="24"/>
                <w:lang w:val="en-GB"/>
              </w:rPr>
              <w:t>公里，湖南境内</w:t>
            </w:r>
            <w:r w:rsidR="00F32E2E" w:rsidRPr="003E35D0">
              <w:rPr>
                <w:rFonts w:hint="eastAsia"/>
                <w:sz w:val="24"/>
                <w:szCs w:val="24"/>
                <w:lang w:val="en-GB"/>
              </w:rPr>
              <w:t>670(948)</w:t>
            </w:r>
            <w:r w:rsidR="00F32E2E" w:rsidRPr="003E35D0">
              <w:rPr>
                <w:rFonts w:hint="eastAsia"/>
                <w:sz w:val="24"/>
                <w:szCs w:val="24"/>
                <w:lang w:val="en-GB"/>
              </w:rPr>
              <w:t>公里；流域面积</w:t>
            </w:r>
            <w:r w:rsidR="00F32E2E" w:rsidRPr="003E35D0">
              <w:rPr>
                <w:rFonts w:hint="eastAsia"/>
                <w:sz w:val="24"/>
                <w:szCs w:val="24"/>
                <w:lang w:val="en-GB"/>
              </w:rPr>
              <w:t>94660(94721)</w:t>
            </w:r>
            <w:r w:rsidR="00F32E2E" w:rsidRPr="003E35D0">
              <w:rPr>
                <w:rFonts w:hint="eastAsia"/>
                <w:sz w:val="24"/>
                <w:szCs w:val="24"/>
                <w:lang w:val="en-GB"/>
              </w:rPr>
              <w:t>平方公里，湖南境内</w:t>
            </w:r>
            <w:r w:rsidR="00F32E2E" w:rsidRPr="003E35D0">
              <w:rPr>
                <w:rFonts w:hint="eastAsia"/>
                <w:sz w:val="24"/>
                <w:szCs w:val="24"/>
                <w:lang w:val="en-GB"/>
              </w:rPr>
              <w:t>85383 (85224.7)</w:t>
            </w:r>
            <w:r w:rsidR="00F32E2E" w:rsidRPr="003E35D0">
              <w:rPr>
                <w:rFonts w:hint="eastAsia"/>
                <w:sz w:val="24"/>
                <w:szCs w:val="24"/>
                <w:lang w:val="en-GB"/>
              </w:rPr>
              <w:t>平方公里。湘江在湖南境内有河长</w:t>
            </w:r>
            <w:r w:rsidR="00F32E2E" w:rsidRPr="003E35D0">
              <w:rPr>
                <w:rFonts w:hint="eastAsia"/>
                <w:sz w:val="24"/>
                <w:szCs w:val="24"/>
                <w:lang w:val="en-GB"/>
              </w:rPr>
              <w:t>5</w:t>
            </w:r>
            <w:r w:rsidR="00F32E2E" w:rsidRPr="003E35D0">
              <w:rPr>
                <w:rFonts w:hint="eastAsia"/>
                <w:sz w:val="24"/>
                <w:szCs w:val="24"/>
                <w:lang w:val="en-GB"/>
              </w:rPr>
              <w:t>公里以上的河流</w:t>
            </w:r>
            <w:r w:rsidR="00F32E2E" w:rsidRPr="003E35D0">
              <w:rPr>
                <w:rFonts w:hint="eastAsia"/>
                <w:sz w:val="24"/>
                <w:szCs w:val="24"/>
                <w:lang w:val="en-GB"/>
              </w:rPr>
              <w:t>2156</w:t>
            </w:r>
            <w:r w:rsidR="00F32E2E" w:rsidRPr="003E35D0">
              <w:rPr>
                <w:rFonts w:hint="eastAsia"/>
                <w:sz w:val="24"/>
                <w:szCs w:val="24"/>
                <w:lang w:val="en-GB"/>
              </w:rPr>
              <w:t>条，以右岸汇入的支流居多，其流域面积也大，全流域呈不对称树枝状水系。右岸支流多发源于湘南和湘东山区，具有明显的山溪性河流特征</w:t>
            </w:r>
            <w:r w:rsidR="00F32E2E" w:rsidRPr="003E35D0">
              <w:rPr>
                <w:rFonts w:hint="eastAsia"/>
                <w:sz w:val="24"/>
                <w:szCs w:val="24"/>
                <w:lang w:val="en-GB"/>
              </w:rPr>
              <w:t>(</w:t>
            </w:r>
            <w:r w:rsidR="00F32E2E" w:rsidRPr="003E35D0">
              <w:rPr>
                <w:rFonts w:hint="eastAsia"/>
                <w:sz w:val="24"/>
                <w:szCs w:val="24"/>
                <w:lang w:val="en-GB"/>
              </w:rPr>
              <w:t>括号内数据为</w:t>
            </w:r>
            <w:r w:rsidR="00F32E2E" w:rsidRPr="003E35D0">
              <w:rPr>
                <w:rFonts w:hint="eastAsia"/>
                <w:sz w:val="24"/>
                <w:szCs w:val="24"/>
                <w:lang w:val="en-GB"/>
              </w:rPr>
              <w:t>2011</w:t>
            </w:r>
            <w:r w:rsidR="00F32E2E" w:rsidRPr="003E35D0">
              <w:rPr>
                <w:rFonts w:hint="eastAsia"/>
                <w:sz w:val="24"/>
                <w:szCs w:val="24"/>
                <w:lang w:val="en-GB"/>
              </w:rPr>
              <w:t>年水利普查认定数据</w:t>
            </w:r>
            <w:r w:rsidR="00F32E2E" w:rsidRPr="003E35D0">
              <w:rPr>
                <w:rFonts w:hint="eastAsia"/>
                <w:sz w:val="24"/>
                <w:szCs w:val="24"/>
                <w:lang w:val="en-GB"/>
              </w:rPr>
              <w:t>)</w:t>
            </w:r>
            <w:r w:rsidR="00F32E2E" w:rsidRPr="003E35D0">
              <w:rPr>
                <w:rFonts w:hint="eastAsia"/>
                <w:sz w:val="24"/>
                <w:szCs w:val="24"/>
                <w:lang w:val="en-GB"/>
              </w:rPr>
              <w:t>。流域平均坡降为</w:t>
            </w:r>
            <w:r w:rsidR="00F32E2E" w:rsidRPr="003E35D0">
              <w:rPr>
                <w:rFonts w:hint="eastAsia"/>
                <w:sz w:val="24"/>
                <w:szCs w:val="24"/>
                <w:lang w:val="en-GB"/>
              </w:rPr>
              <w:t>0.134</w:t>
            </w:r>
            <w:r w:rsidR="00F32E2E" w:rsidRPr="003E35D0">
              <w:rPr>
                <w:rFonts w:hint="eastAsia"/>
                <w:sz w:val="24"/>
                <w:szCs w:val="24"/>
                <w:lang w:val="en-GB"/>
              </w:rPr>
              <w:t>‰</w:t>
            </w:r>
            <w:r w:rsidRPr="003E35D0">
              <w:rPr>
                <w:rFonts w:hint="eastAsia"/>
                <w:sz w:val="24"/>
                <w:szCs w:val="24"/>
                <w:lang w:val="en-GB"/>
              </w:rPr>
              <w:t>，自南向北流经湖南，由濠河口入洞庭湖，最后汇入长江。湘江是湖南省最大的河流，也是长江的主要支流之一。</w:t>
            </w:r>
          </w:p>
          <w:p w:rsidR="00521ED1" w:rsidRPr="003E35D0" w:rsidRDefault="00521ED1" w:rsidP="00521ED1">
            <w:pPr>
              <w:spacing w:line="360" w:lineRule="auto"/>
              <w:ind w:firstLineChars="200" w:firstLine="480"/>
              <w:rPr>
                <w:sz w:val="24"/>
                <w:szCs w:val="24"/>
                <w:lang w:val="en-GB"/>
              </w:rPr>
            </w:pPr>
            <w:r w:rsidRPr="003E35D0">
              <w:rPr>
                <w:rFonts w:hint="eastAsia"/>
                <w:sz w:val="24"/>
                <w:szCs w:val="24"/>
                <w:lang w:val="en-GB"/>
              </w:rPr>
              <w:lastRenderedPageBreak/>
              <w:t>湘江株洲市区段由芦淞区群丰镇湘滨村湘胜排渍站</w:t>
            </w:r>
            <w:r w:rsidRPr="003E35D0">
              <w:rPr>
                <w:rFonts w:hint="eastAsia"/>
                <w:sz w:val="24"/>
                <w:szCs w:val="24"/>
                <w:lang w:val="en-GB"/>
              </w:rPr>
              <w:t>(</w:t>
            </w:r>
            <w:r w:rsidRPr="003E35D0">
              <w:rPr>
                <w:rFonts w:hint="eastAsia"/>
                <w:sz w:val="24"/>
                <w:szCs w:val="24"/>
                <w:lang w:val="en-GB"/>
              </w:rPr>
              <w:t>芦淞大桥上游</w:t>
            </w:r>
            <w:r w:rsidRPr="003E35D0">
              <w:rPr>
                <w:rFonts w:hint="eastAsia"/>
                <w:sz w:val="24"/>
                <w:szCs w:val="24"/>
                <w:lang w:val="en-GB"/>
              </w:rPr>
              <w:t>7.2km</w:t>
            </w:r>
            <w:r w:rsidRPr="003E35D0">
              <w:rPr>
                <w:rFonts w:hint="eastAsia"/>
                <w:sz w:val="24"/>
                <w:szCs w:val="24"/>
                <w:lang w:val="en-GB"/>
              </w:rPr>
              <w:t>处</w:t>
            </w:r>
            <w:r w:rsidRPr="003E35D0">
              <w:rPr>
                <w:rFonts w:hint="eastAsia"/>
                <w:sz w:val="24"/>
                <w:szCs w:val="24"/>
                <w:lang w:val="en-GB"/>
              </w:rPr>
              <w:t>)</w:t>
            </w:r>
            <w:r w:rsidRPr="003E35D0">
              <w:rPr>
                <w:rFonts w:hint="eastAsia"/>
                <w:sz w:val="24"/>
                <w:szCs w:val="24"/>
                <w:lang w:val="en-GB"/>
              </w:rPr>
              <w:t>入境，由马家河出境，长</w:t>
            </w:r>
            <w:r w:rsidRPr="003E35D0">
              <w:rPr>
                <w:rFonts w:hint="eastAsia"/>
                <w:sz w:val="24"/>
                <w:szCs w:val="24"/>
                <w:lang w:val="en-GB"/>
              </w:rPr>
              <w:t>27.7km</w:t>
            </w:r>
            <w:r w:rsidRPr="003E35D0">
              <w:rPr>
                <w:rFonts w:hint="eastAsia"/>
                <w:sz w:val="24"/>
                <w:szCs w:val="24"/>
                <w:lang w:val="en-GB"/>
              </w:rPr>
              <w:t>，占湘江株洲段总长的</w:t>
            </w:r>
            <w:r w:rsidRPr="003E35D0">
              <w:rPr>
                <w:rFonts w:hint="eastAsia"/>
                <w:sz w:val="24"/>
                <w:szCs w:val="24"/>
                <w:lang w:val="en-GB"/>
              </w:rPr>
              <w:t>31.8%</w:t>
            </w:r>
            <w:r w:rsidRPr="003E35D0">
              <w:rPr>
                <w:rFonts w:hint="eastAsia"/>
                <w:sz w:val="24"/>
                <w:szCs w:val="24"/>
                <w:lang w:val="en-GB"/>
              </w:rPr>
              <w:t>，沿途接纳了枫溪港、建宁港、白石港、霞湾港</w:t>
            </w:r>
            <w:r w:rsidRPr="003E35D0">
              <w:rPr>
                <w:rFonts w:hint="eastAsia"/>
                <w:sz w:val="24"/>
                <w:szCs w:val="24"/>
                <w:lang w:val="en-GB"/>
              </w:rPr>
              <w:t>4</w:t>
            </w:r>
            <w:r w:rsidRPr="003E35D0">
              <w:rPr>
                <w:rFonts w:hint="eastAsia"/>
                <w:sz w:val="24"/>
                <w:szCs w:val="24"/>
                <w:lang w:val="en-GB"/>
              </w:rPr>
              <w:t>条小支流。</w:t>
            </w:r>
          </w:p>
          <w:p w:rsidR="00521ED1" w:rsidRPr="003E35D0" w:rsidRDefault="00521ED1" w:rsidP="00521ED1">
            <w:pPr>
              <w:spacing w:line="360" w:lineRule="auto"/>
              <w:ind w:firstLineChars="200" w:firstLine="480"/>
              <w:rPr>
                <w:sz w:val="24"/>
                <w:szCs w:val="24"/>
                <w:lang w:val="en-GB"/>
              </w:rPr>
            </w:pPr>
            <w:r w:rsidRPr="003E35D0">
              <w:rPr>
                <w:rFonts w:hint="eastAsia"/>
                <w:sz w:val="24"/>
                <w:szCs w:val="24"/>
                <w:lang w:val="en-GB"/>
              </w:rPr>
              <w:t>湘江株洲段江面宽</w:t>
            </w:r>
            <w:r w:rsidRPr="003E35D0">
              <w:rPr>
                <w:rFonts w:hint="eastAsia"/>
                <w:sz w:val="24"/>
                <w:szCs w:val="24"/>
                <w:lang w:val="en-GB"/>
              </w:rPr>
              <w:t>400</w:t>
            </w:r>
            <w:r w:rsidRPr="003E35D0">
              <w:rPr>
                <w:rFonts w:hint="eastAsia"/>
                <w:sz w:val="24"/>
                <w:szCs w:val="24"/>
                <w:lang w:val="en-GB"/>
              </w:rPr>
              <w:t>～</w:t>
            </w:r>
            <w:r w:rsidRPr="003E35D0">
              <w:rPr>
                <w:rFonts w:hint="eastAsia"/>
                <w:sz w:val="24"/>
                <w:szCs w:val="24"/>
                <w:lang w:val="en-GB"/>
              </w:rPr>
              <w:t>800 m</w:t>
            </w:r>
            <w:r w:rsidRPr="003E35D0">
              <w:rPr>
                <w:rFonts w:hint="eastAsia"/>
                <w:sz w:val="24"/>
                <w:szCs w:val="24"/>
                <w:lang w:val="en-GB"/>
              </w:rPr>
              <w:t>，水深</w:t>
            </w:r>
            <w:r w:rsidRPr="003E35D0">
              <w:rPr>
                <w:rFonts w:hint="eastAsia"/>
                <w:sz w:val="24"/>
                <w:szCs w:val="24"/>
                <w:lang w:val="en-GB"/>
              </w:rPr>
              <w:t>5.5</w:t>
            </w:r>
            <w:r w:rsidRPr="003E35D0">
              <w:rPr>
                <w:rFonts w:hint="eastAsia"/>
                <w:sz w:val="24"/>
                <w:szCs w:val="24"/>
                <w:lang w:val="en-GB"/>
              </w:rPr>
              <w:t>～</w:t>
            </w:r>
            <w:r w:rsidRPr="003E35D0">
              <w:rPr>
                <w:rFonts w:hint="eastAsia"/>
                <w:sz w:val="24"/>
                <w:szCs w:val="24"/>
                <w:lang w:val="en-GB"/>
              </w:rPr>
              <w:t>9.5 m</w:t>
            </w:r>
            <w:r w:rsidRPr="003E35D0">
              <w:rPr>
                <w:rFonts w:hint="eastAsia"/>
                <w:sz w:val="24"/>
                <w:szCs w:val="24"/>
                <w:lang w:val="en-GB"/>
              </w:rPr>
              <w:t>，水力坡度</w:t>
            </w:r>
            <w:r w:rsidRPr="003E35D0">
              <w:rPr>
                <w:rFonts w:hint="eastAsia"/>
                <w:sz w:val="24"/>
                <w:szCs w:val="24"/>
                <w:lang w:val="en-GB"/>
              </w:rPr>
              <w:t>0.202</w:t>
            </w:r>
            <w:r w:rsidRPr="003E35D0">
              <w:rPr>
                <w:rFonts w:hint="eastAsia"/>
                <w:sz w:val="24"/>
                <w:szCs w:val="24"/>
                <w:lang w:val="en-GB"/>
              </w:rPr>
              <w:t>‰。最高水位</w:t>
            </w:r>
            <w:r w:rsidRPr="003E35D0">
              <w:rPr>
                <w:rFonts w:hint="eastAsia"/>
                <w:sz w:val="24"/>
                <w:szCs w:val="24"/>
                <w:lang w:val="en-GB"/>
              </w:rPr>
              <w:t>44.59m</w:t>
            </w:r>
            <w:r w:rsidRPr="003E35D0">
              <w:rPr>
                <w:rFonts w:hint="eastAsia"/>
                <w:sz w:val="24"/>
                <w:szCs w:val="24"/>
                <w:lang w:val="en-GB"/>
              </w:rPr>
              <w:t>，最低水位</w:t>
            </w:r>
            <w:r w:rsidRPr="003E35D0">
              <w:rPr>
                <w:rFonts w:hint="eastAsia"/>
                <w:sz w:val="24"/>
                <w:szCs w:val="24"/>
                <w:lang w:val="en-GB"/>
              </w:rPr>
              <w:t>28.93 m</w:t>
            </w:r>
            <w:r w:rsidRPr="003E35D0">
              <w:rPr>
                <w:rFonts w:hint="eastAsia"/>
                <w:sz w:val="24"/>
                <w:szCs w:val="24"/>
                <w:lang w:val="en-GB"/>
              </w:rPr>
              <w:t>，平均水位为</w:t>
            </w:r>
            <w:r w:rsidRPr="003E35D0">
              <w:rPr>
                <w:rFonts w:hint="eastAsia"/>
                <w:sz w:val="24"/>
                <w:szCs w:val="24"/>
                <w:lang w:val="en-GB"/>
              </w:rPr>
              <w:t>34m</w:t>
            </w:r>
            <w:r w:rsidRPr="003E35D0">
              <w:rPr>
                <w:rFonts w:hint="eastAsia"/>
                <w:sz w:val="24"/>
                <w:szCs w:val="24"/>
                <w:lang w:val="en-GB"/>
              </w:rPr>
              <w:t>。多年平均流量约</w:t>
            </w:r>
            <w:r w:rsidRPr="003E35D0">
              <w:rPr>
                <w:rFonts w:hint="eastAsia"/>
                <w:sz w:val="24"/>
                <w:szCs w:val="24"/>
                <w:lang w:val="en-GB"/>
              </w:rPr>
              <w:t>1800 m</w:t>
            </w:r>
            <w:r w:rsidRPr="003E35D0">
              <w:rPr>
                <w:rFonts w:hint="eastAsia"/>
                <w:sz w:val="24"/>
                <w:szCs w:val="24"/>
                <w:vertAlign w:val="superscript"/>
                <w:lang w:val="en-GB"/>
              </w:rPr>
              <w:t>3</w:t>
            </w:r>
            <w:r w:rsidRPr="003E35D0">
              <w:rPr>
                <w:rFonts w:hint="eastAsia"/>
                <w:sz w:val="24"/>
                <w:szCs w:val="24"/>
                <w:lang w:val="en-GB"/>
              </w:rPr>
              <w:t>/s</w:t>
            </w:r>
            <w:r w:rsidRPr="003E35D0">
              <w:rPr>
                <w:rFonts w:hint="eastAsia"/>
                <w:sz w:val="24"/>
                <w:szCs w:val="24"/>
                <w:lang w:val="en-GB"/>
              </w:rPr>
              <w:t>，历年最大流量</w:t>
            </w:r>
            <w:r w:rsidRPr="003E35D0">
              <w:rPr>
                <w:rFonts w:hint="eastAsia"/>
                <w:sz w:val="24"/>
                <w:szCs w:val="24"/>
                <w:lang w:val="en-GB"/>
              </w:rPr>
              <w:t>22250 m</w:t>
            </w:r>
            <w:r w:rsidRPr="003E35D0">
              <w:rPr>
                <w:rFonts w:hint="eastAsia"/>
                <w:sz w:val="24"/>
                <w:szCs w:val="24"/>
                <w:vertAlign w:val="superscript"/>
                <w:lang w:val="en-GB"/>
              </w:rPr>
              <w:t>3</w:t>
            </w:r>
            <w:r w:rsidRPr="003E35D0">
              <w:rPr>
                <w:rFonts w:hint="eastAsia"/>
                <w:sz w:val="24"/>
                <w:szCs w:val="24"/>
                <w:lang w:val="en-GB"/>
              </w:rPr>
              <w:t>/s</w:t>
            </w:r>
            <w:r w:rsidRPr="003E35D0">
              <w:rPr>
                <w:rFonts w:hint="eastAsia"/>
                <w:sz w:val="24"/>
                <w:szCs w:val="24"/>
                <w:lang w:val="en-GB"/>
              </w:rPr>
              <w:t>，历年最枯流量</w:t>
            </w:r>
            <w:r w:rsidRPr="003E35D0">
              <w:rPr>
                <w:rFonts w:hint="eastAsia"/>
                <w:sz w:val="24"/>
                <w:szCs w:val="24"/>
                <w:lang w:val="en-GB"/>
              </w:rPr>
              <w:t>374 m</w:t>
            </w:r>
            <w:r w:rsidRPr="003E35D0">
              <w:rPr>
                <w:rFonts w:hint="eastAsia"/>
                <w:sz w:val="24"/>
                <w:szCs w:val="24"/>
                <w:vertAlign w:val="superscript"/>
                <w:lang w:val="en-GB"/>
              </w:rPr>
              <w:t>3</w:t>
            </w:r>
            <w:r w:rsidRPr="003E35D0">
              <w:rPr>
                <w:rFonts w:hint="eastAsia"/>
                <w:sz w:val="24"/>
                <w:szCs w:val="24"/>
                <w:lang w:val="en-GB"/>
              </w:rPr>
              <w:t>/s</w:t>
            </w:r>
            <w:r w:rsidRPr="003E35D0">
              <w:rPr>
                <w:rFonts w:hint="eastAsia"/>
                <w:sz w:val="24"/>
                <w:szCs w:val="24"/>
                <w:lang w:val="en-GB"/>
              </w:rPr>
              <w:t>，平水期流量</w:t>
            </w:r>
            <w:r w:rsidRPr="003E35D0">
              <w:rPr>
                <w:rFonts w:hint="eastAsia"/>
                <w:sz w:val="24"/>
                <w:szCs w:val="24"/>
                <w:lang w:val="en-GB"/>
              </w:rPr>
              <w:t>1300 m</w:t>
            </w:r>
            <w:r w:rsidRPr="003E35D0">
              <w:rPr>
                <w:rFonts w:hint="eastAsia"/>
                <w:sz w:val="24"/>
                <w:szCs w:val="24"/>
                <w:vertAlign w:val="superscript"/>
                <w:lang w:val="en-GB"/>
              </w:rPr>
              <w:t>3</w:t>
            </w:r>
            <w:r w:rsidRPr="003E35D0">
              <w:rPr>
                <w:rFonts w:hint="eastAsia"/>
                <w:sz w:val="24"/>
                <w:szCs w:val="24"/>
                <w:lang w:val="en-GB"/>
              </w:rPr>
              <w:t>/s</w:t>
            </w:r>
            <w:r w:rsidRPr="003E35D0">
              <w:rPr>
                <w:rFonts w:hint="eastAsia"/>
                <w:sz w:val="24"/>
                <w:szCs w:val="24"/>
                <w:lang w:val="en-GB"/>
              </w:rPr>
              <w:t>，枯水期流量</w:t>
            </w:r>
            <w:r w:rsidRPr="003E35D0">
              <w:rPr>
                <w:rFonts w:hint="eastAsia"/>
                <w:sz w:val="24"/>
                <w:szCs w:val="24"/>
                <w:lang w:val="en-GB"/>
              </w:rPr>
              <w:t>500 m</w:t>
            </w:r>
            <w:r w:rsidRPr="003E35D0">
              <w:rPr>
                <w:rFonts w:hint="eastAsia"/>
                <w:sz w:val="24"/>
                <w:szCs w:val="24"/>
                <w:vertAlign w:val="superscript"/>
                <w:lang w:val="en-GB"/>
              </w:rPr>
              <w:t>3</w:t>
            </w:r>
            <w:r w:rsidRPr="003E35D0">
              <w:rPr>
                <w:rFonts w:hint="eastAsia"/>
                <w:sz w:val="24"/>
                <w:szCs w:val="24"/>
                <w:lang w:val="en-GB"/>
              </w:rPr>
              <w:t>/s</w:t>
            </w:r>
            <w:r w:rsidRPr="003E35D0">
              <w:rPr>
                <w:rFonts w:hint="eastAsia"/>
                <w:sz w:val="24"/>
                <w:szCs w:val="24"/>
                <w:lang w:val="en-GB"/>
              </w:rPr>
              <w:t>，</w:t>
            </w:r>
            <w:r w:rsidRPr="003E35D0">
              <w:rPr>
                <w:rFonts w:hint="eastAsia"/>
                <w:sz w:val="24"/>
                <w:szCs w:val="24"/>
                <w:lang w:val="en-GB"/>
              </w:rPr>
              <w:t>90%</w:t>
            </w:r>
            <w:r w:rsidRPr="003E35D0">
              <w:rPr>
                <w:rFonts w:hint="eastAsia"/>
                <w:sz w:val="24"/>
                <w:szCs w:val="24"/>
                <w:lang w:val="en-GB"/>
              </w:rPr>
              <w:t>保证率的年最枯流量</w:t>
            </w:r>
            <w:r w:rsidRPr="003E35D0">
              <w:rPr>
                <w:rFonts w:hint="eastAsia"/>
                <w:sz w:val="24"/>
                <w:szCs w:val="24"/>
                <w:lang w:val="en-GB"/>
              </w:rPr>
              <w:t>400m</w:t>
            </w:r>
            <w:r w:rsidRPr="003E35D0">
              <w:rPr>
                <w:rFonts w:hint="eastAsia"/>
                <w:sz w:val="24"/>
                <w:szCs w:val="24"/>
                <w:vertAlign w:val="superscript"/>
                <w:lang w:val="en-GB"/>
              </w:rPr>
              <w:t>3</w:t>
            </w:r>
            <w:r w:rsidRPr="003E35D0">
              <w:rPr>
                <w:rFonts w:hint="eastAsia"/>
                <w:sz w:val="24"/>
                <w:szCs w:val="24"/>
                <w:lang w:val="en-GB"/>
              </w:rPr>
              <w:t>/s</w:t>
            </w:r>
            <w:r w:rsidRPr="003E35D0">
              <w:rPr>
                <w:rFonts w:hint="eastAsia"/>
                <w:sz w:val="24"/>
                <w:szCs w:val="24"/>
                <w:lang w:val="en-GB"/>
              </w:rPr>
              <w:t>。年平均流速</w:t>
            </w:r>
            <w:r w:rsidRPr="003E35D0">
              <w:rPr>
                <w:rFonts w:hint="eastAsia"/>
                <w:sz w:val="24"/>
                <w:szCs w:val="24"/>
                <w:lang w:val="en-GB"/>
              </w:rPr>
              <w:t>0.45m/s</w:t>
            </w:r>
            <w:r w:rsidRPr="003E35D0">
              <w:rPr>
                <w:rFonts w:hint="eastAsia"/>
                <w:sz w:val="24"/>
                <w:szCs w:val="24"/>
                <w:lang w:val="en-GB"/>
              </w:rPr>
              <w:t>，最小流速</w:t>
            </w:r>
            <w:r w:rsidRPr="003E35D0">
              <w:rPr>
                <w:rFonts w:hint="eastAsia"/>
                <w:sz w:val="24"/>
                <w:szCs w:val="24"/>
                <w:lang w:val="en-GB"/>
              </w:rPr>
              <w:t>0.20 m/s</w:t>
            </w:r>
            <w:r w:rsidRPr="003E35D0">
              <w:rPr>
                <w:rFonts w:hint="eastAsia"/>
                <w:sz w:val="24"/>
                <w:szCs w:val="24"/>
                <w:lang w:val="en-GB"/>
              </w:rPr>
              <w:t>，平水期流速</w:t>
            </w:r>
            <w:r w:rsidRPr="003E35D0">
              <w:rPr>
                <w:rFonts w:hint="eastAsia"/>
                <w:sz w:val="24"/>
                <w:szCs w:val="24"/>
                <w:lang w:val="en-GB"/>
              </w:rPr>
              <w:t>0.50 m/s</w:t>
            </w:r>
            <w:r w:rsidRPr="003E35D0">
              <w:rPr>
                <w:rFonts w:hint="eastAsia"/>
                <w:sz w:val="24"/>
                <w:szCs w:val="24"/>
                <w:lang w:val="en-GB"/>
              </w:rPr>
              <w:t>，枯水期流速</w:t>
            </w:r>
            <w:r w:rsidRPr="003E35D0">
              <w:rPr>
                <w:rFonts w:hint="eastAsia"/>
                <w:sz w:val="24"/>
                <w:szCs w:val="24"/>
                <w:lang w:val="en-GB"/>
              </w:rPr>
              <w:t>0.24 m/s</w:t>
            </w:r>
            <w:r w:rsidRPr="003E35D0">
              <w:rPr>
                <w:rFonts w:hint="eastAsia"/>
                <w:sz w:val="24"/>
                <w:szCs w:val="24"/>
                <w:lang w:val="en-GB"/>
              </w:rPr>
              <w:t>，枯水期水面宽约</w:t>
            </w:r>
            <w:r w:rsidRPr="003E35D0">
              <w:rPr>
                <w:rFonts w:hint="eastAsia"/>
                <w:sz w:val="24"/>
                <w:szCs w:val="24"/>
                <w:lang w:val="en-GB"/>
              </w:rPr>
              <w:t>400m</w:t>
            </w:r>
            <w:r w:rsidRPr="003E35D0">
              <w:rPr>
                <w:rFonts w:hint="eastAsia"/>
                <w:sz w:val="24"/>
                <w:szCs w:val="24"/>
                <w:lang w:val="en-GB"/>
              </w:rPr>
              <w:t>。年平均总径流量</w:t>
            </w:r>
            <w:r w:rsidRPr="003E35D0">
              <w:rPr>
                <w:rFonts w:hint="eastAsia"/>
                <w:sz w:val="24"/>
                <w:szCs w:val="24"/>
                <w:lang w:val="en-GB"/>
              </w:rPr>
              <w:t>644</w:t>
            </w:r>
            <w:r w:rsidRPr="003E35D0">
              <w:rPr>
                <w:rFonts w:hint="eastAsia"/>
                <w:sz w:val="24"/>
                <w:szCs w:val="24"/>
                <w:lang w:val="en-GB"/>
              </w:rPr>
              <w:t>亿</w:t>
            </w:r>
            <w:r w:rsidRPr="003E35D0">
              <w:rPr>
                <w:rFonts w:hint="eastAsia"/>
                <w:sz w:val="24"/>
                <w:szCs w:val="24"/>
                <w:lang w:val="en-GB"/>
              </w:rPr>
              <w:t>m</w:t>
            </w:r>
            <w:r w:rsidRPr="003E35D0">
              <w:rPr>
                <w:rFonts w:hint="eastAsia"/>
                <w:sz w:val="24"/>
                <w:szCs w:val="24"/>
                <w:vertAlign w:val="superscript"/>
                <w:lang w:val="en-GB"/>
              </w:rPr>
              <w:t>3</w:t>
            </w:r>
            <w:r w:rsidRPr="003E35D0">
              <w:rPr>
                <w:rFonts w:hint="eastAsia"/>
                <w:sz w:val="24"/>
                <w:szCs w:val="24"/>
                <w:lang w:val="en-GB"/>
              </w:rPr>
              <w:t>，河套弯曲曲率半径约</w:t>
            </w:r>
            <w:r w:rsidRPr="003E35D0">
              <w:rPr>
                <w:rFonts w:hint="eastAsia"/>
                <w:sz w:val="24"/>
                <w:szCs w:val="24"/>
                <w:lang w:val="en-GB"/>
              </w:rPr>
              <w:t>200m</w:t>
            </w:r>
            <w:r w:rsidRPr="003E35D0">
              <w:rPr>
                <w:rFonts w:hint="eastAsia"/>
                <w:sz w:val="24"/>
                <w:szCs w:val="24"/>
                <w:lang w:val="en-GB"/>
              </w:rPr>
              <w:t>。</w:t>
            </w:r>
            <w:r w:rsidRPr="003E35D0">
              <w:rPr>
                <w:rFonts w:cs="宋体"/>
                <w:sz w:val="24"/>
                <w:szCs w:val="24"/>
              </w:rPr>
              <w:t>湘江左右两岸水文条件差异较大，右岸水流急、</w:t>
            </w:r>
            <w:r w:rsidRPr="003E35D0">
              <w:rPr>
                <w:rFonts w:cs="宋体"/>
                <w:sz w:val="24"/>
                <w:szCs w:val="24"/>
              </w:rPr>
              <w:t xml:space="preserve"> </w:t>
            </w:r>
            <w:r w:rsidRPr="003E35D0">
              <w:rPr>
                <w:rFonts w:cs="宋体"/>
                <w:sz w:val="24"/>
                <w:szCs w:val="24"/>
              </w:rPr>
              <w:t>水深，污染物扩散稀释条件较好。左岸水流平缓，水浅，扩散稀释条件比右岸差，</w:t>
            </w:r>
            <w:r w:rsidRPr="003E35D0">
              <w:rPr>
                <w:rFonts w:cs="宋体"/>
                <w:sz w:val="24"/>
                <w:szCs w:val="24"/>
              </w:rPr>
              <w:t xml:space="preserve"> </w:t>
            </w:r>
            <w:r w:rsidRPr="003E35D0">
              <w:rPr>
                <w:rFonts w:cs="宋体"/>
                <w:sz w:val="24"/>
                <w:szCs w:val="24"/>
              </w:rPr>
              <w:t>但河床平且多为沙滩。</w:t>
            </w:r>
          </w:p>
          <w:p w:rsidR="00B1383B" w:rsidRPr="003E35D0" w:rsidRDefault="00C75DE5">
            <w:pPr>
              <w:spacing w:line="360" w:lineRule="auto"/>
              <w:ind w:firstLineChars="200" w:firstLine="514"/>
              <w:rPr>
                <w:b/>
                <w:spacing w:val="8"/>
                <w:sz w:val="24"/>
              </w:rPr>
            </w:pPr>
            <w:r w:rsidRPr="003E35D0">
              <w:rPr>
                <w:b/>
                <w:spacing w:val="8"/>
                <w:sz w:val="24"/>
              </w:rPr>
              <w:t>5</w:t>
            </w:r>
            <w:r w:rsidRPr="003E35D0">
              <w:rPr>
                <w:b/>
                <w:spacing w:val="8"/>
                <w:sz w:val="24"/>
              </w:rPr>
              <w:t>、动植物资源</w:t>
            </w:r>
          </w:p>
          <w:p w:rsidR="00521ED1" w:rsidRPr="003E35D0" w:rsidRDefault="00521ED1" w:rsidP="00521ED1">
            <w:pPr>
              <w:spacing w:line="360" w:lineRule="auto"/>
              <w:ind w:firstLineChars="200" w:firstLine="480"/>
              <w:rPr>
                <w:sz w:val="24"/>
                <w:szCs w:val="24"/>
              </w:rPr>
            </w:pPr>
            <w:r w:rsidRPr="003E35D0">
              <w:rPr>
                <w:sz w:val="24"/>
                <w:szCs w:val="24"/>
              </w:rPr>
              <w:t>本项目区域地处中亚热带常绿阔叶林带，人类活动与工业发展使自然植被遭破坏。目前该区域基本上是人工植被，树种主要是松、杉、樟、柏等常见树。全区植被覆盖率近几年有所提高，但植被仍较为稀疏。</w:t>
            </w:r>
          </w:p>
          <w:p w:rsidR="00B1383B" w:rsidRPr="003E35D0" w:rsidRDefault="00EA4FA5" w:rsidP="00EA4FA5">
            <w:pPr>
              <w:spacing w:line="360" w:lineRule="auto"/>
              <w:ind w:firstLineChars="200" w:firstLine="480"/>
              <w:rPr>
                <w:sz w:val="24"/>
                <w:szCs w:val="24"/>
              </w:rPr>
            </w:pPr>
            <w:r w:rsidRPr="003E35D0">
              <w:rPr>
                <w:rFonts w:hint="eastAsia"/>
                <w:sz w:val="24"/>
                <w:szCs w:val="24"/>
              </w:rPr>
              <w:t>湘江为湖南四大水系之首，水生动物资源十分丰富，湘江水域现有鱼类</w:t>
            </w:r>
            <w:r w:rsidRPr="003E35D0">
              <w:rPr>
                <w:rFonts w:hint="eastAsia"/>
                <w:sz w:val="24"/>
                <w:szCs w:val="24"/>
              </w:rPr>
              <w:t>121</w:t>
            </w:r>
            <w:r w:rsidRPr="003E35D0">
              <w:rPr>
                <w:rFonts w:hint="eastAsia"/>
                <w:sz w:val="24"/>
                <w:szCs w:val="24"/>
              </w:rPr>
              <w:t>种，隶属</w:t>
            </w:r>
            <w:r w:rsidRPr="003E35D0">
              <w:rPr>
                <w:rFonts w:hint="eastAsia"/>
                <w:sz w:val="24"/>
                <w:szCs w:val="24"/>
              </w:rPr>
              <w:t>7</w:t>
            </w:r>
            <w:r w:rsidRPr="003E35D0">
              <w:rPr>
                <w:rFonts w:hint="eastAsia"/>
                <w:sz w:val="24"/>
                <w:szCs w:val="24"/>
              </w:rPr>
              <w:t>目</w:t>
            </w:r>
            <w:r w:rsidRPr="003E35D0">
              <w:rPr>
                <w:rFonts w:hint="eastAsia"/>
                <w:sz w:val="24"/>
                <w:szCs w:val="24"/>
              </w:rPr>
              <w:t>15</w:t>
            </w:r>
            <w:r w:rsidRPr="003E35D0">
              <w:rPr>
                <w:rFonts w:hint="eastAsia"/>
                <w:sz w:val="24"/>
                <w:szCs w:val="24"/>
              </w:rPr>
              <w:t>科</w:t>
            </w:r>
            <w:r w:rsidRPr="003E35D0">
              <w:rPr>
                <w:rFonts w:hint="eastAsia"/>
                <w:sz w:val="24"/>
                <w:szCs w:val="24"/>
              </w:rPr>
              <w:t>66</w:t>
            </w:r>
            <w:r w:rsidRPr="003E35D0">
              <w:rPr>
                <w:rFonts w:hint="eastAsia"/>
                <w:sz w:val="24"/>
                <w:szCs w:val="24"/>
              </w:rPr>
              <w:t>属。项目所在区域野生动物属亚热带林灌丛草地农田动物群，常见的野生动物有鼠、野兔、雨蛙、土蛙、喜雀、家燕、乌鸦、麻雀等。由于人类长期活动的影响，工程区域鲜少见到野生动物，未有虎、狼、鹿等珍稀野生动物。</w:t>
            </w:r>
            <w:r w:rsidR="00C75DE5" w:rsidRPr="003E35D0">
              <w:rPr>
                <w:sz w:val="24"/>
                <w:szCs w:val="24"/>
              </w:rPr>
              <w:t>经调查，评价地区未发现野生的珍稀濒危动植物种类。</w:t>
            </w:r>
          </w:p>
          <w:p w:rsidR="00521ED1" w:rsidRPr="003E35D0" w:rsidRDefault="00521ED1" w:rsidP="00D767E1">
            <w:pPr>
              <w:adjustRightInd w:val="0"/>
              <w:spacing w:line="360" w:lineRule="auto"/>
              <w:ind w:firstLineChars="200" w:firstLine="482"/>
              <w:rPr>
                <w:b/>
                <w:sz w:val="24"/>
                <w:szCs w:val="24"/>
              </w:rPr>
            </w:pPr>
            <w:r w:rsidRPr="003E35D0">
              <w:rPr>
                <w:b/>
                <w:sz w:val="24"/>
                <w:szCs w:val="24"/>
              </w:rPr>
              <w:t>6</w:t>
            </w:r>
            <w:r w:rsidRPr="003E35D0">
              <w:rPr>
                <w:rFonts w:hint="eastAsia"/>
                <w:b/>
                <w:sz w:val="24"/>
                <w:szCs w:val="24"/>
              </w:rPr>
              <w:t>、</w:t>
            </w:r>
            <w:r w:rsidRPr="003E35D0">
              <w:rPr>
                <w:b/>
                <w:sz w:val="24"/>
                <w:szCs w:val="24"/>
              </w:rPr>
              <w:t>白石港水质净化中心概况</w:t>
            </w:r>
          </w:p>
          <w:p w:rsidR="00521ED1" w:rsidRPr="003E35D0" w:rsidRDefault="00521ED1" w:rsidP="00521ED1">
            <w:pPr>
              <w:spacing w:line="360" w:lineRule="auto"/>
              <w:ind w:firstLineChars="200" w:firstLine="480"/>
              <w:rPr>
                <w:sz w:val="24"/>
                <w:szCs w:val="24"/>
              </w:rPr>
            </w:pPr>
            <w:r w:rsidRPr="003E35D0">
              <w:rPr>
                <w:sz w:val="24"/>
                <w:szCs w:val="24"/>
              </w:rPr>
              <w:t>株洲白石港水质净化中心位于云龙示范区学林办事处双峰村锅底组一带，白石港水质净化中心项目占地面积</w:t>
            </w:r>
            <w:r w:rsidRPr="003E35D0">
              <w:rPr>
                <w:sz w:val="24"/>
                <w:szCs w:val="24"/>
              </w:rPr>
              <w:t>149.31</w:t>
            </w:r>
            <w:r w:rsidRPr="003E35D0">
              <w:rPr>
                <w:sz w:val="24"/>
                <w:szCs w:val="24"/>
              </w:rPr>
              <w:t>亩，设计总规模</w:t>
            </w:r>
            <w:r w:rsidRPr="003E35D0">
              <w:rPr>
                <w:sz w:val="24"/>
                <w:szCs w:val="24"/>
              </w:rPr>
              <w:t>20</w:t>
            </w:r>
            <w:r w:rsidRPr="003E35D0">
              <w:rPr>
                <w:sz w:val="24"/>
                <w:szCs w:val="24"/>
              </w:rPr>
              <w:t>万吨</w:t>
            </w:r>
            <w:r w:rsidRPr="003E35D0">
              <w:rPr>
                <w:sz w:val="24"/>
                <w:szCs w:val="24"/>
              </w:rPr>
              <w:t>/</w:t>
            </w:r>
            <w:r w:rsidRPr="003E35D0">
              <w:rPr>
                <w:sz w:val="24"/>
                <w:szCs w:val="24"/>
              </w:rPr>
              <w:t>日，主要服务田心片区、轨道交通科技城、云龙示范区南部区域，总服务人口</w:t>
            </w:r>
            <w:r w:rsidRPr="003E35D0">
              <w:rPr>
                <w:sz w:val="24"/>
                <w:szCs w:val="24"/>
              </w:rPr>
              <w:t>33.26</w:t>
            </w:r>
            <w:r w:rsidRPr="003E35D0">
              <w:rPr>
                <w:sz w:val="24"/>
                <w:szCs w:val="24"/>
              </w:rPr>
              <w:t>万人。该项目分两期建设，其中一期工程日处理污水</w:t>
            </w:r>
            <w:r w:rsidRPr="003E35D0">
              <w:rPr>
                <w:sz w:val="24"/>
                <w:szCs w:val="24"/>
              </w:rPr>
              <w:t>8</w:t>
            </w:r>
            <w:r w:rsidRPr="003E35D0">
              <w:rPr>
                <w:sz w:val="24"/>
                <w:szCs w:val="24"/>
              </w:rPr>
              <w:t>万吨，总投资</w:t>
            </w:r>
            <w:r w:rsidRPr="003E35D0">
              <w:rPr>
                <w:sz w:val="24"/>
                <w:szCs w:val="24"/>
              </w:rPr>
              <w:t>48846.43</w:t>
            </w:r>
            <w:r w:rsidRPr="003E35D0">
              <w:rPr>
                <w:sz w:val="24"/>
                <w:szCs w:val="24"/>
              </w:rPr>
              <w:t>万元，服务范围包括田心片区和云龙示范区起步两部分。一期工程现已启动，已于</w:t>
            </w:r>
            <w:r w:rsidRPr="003E35D0">
              <w:rPr>
                <w:sz w:val="24"/>
                <w:szCs w:val="24"/>
              </w:rPr>
              <w:t>2013</w:t>
            </w:r>
            <w:r w:rsidRPr="003E35D0">
              <w:rPr>
                <w:sz w:val="24"/>
                <w:szCs w:val="24"/>
              </w:rPr>
              <w:t>年</w:t>
            </w:r>
            <w:r w:rsidRPr="003E35D0">
              <w:rPr>
                <w:sz w:val="24"/>
                <w:szCs w:val="24"/>
              </w:rPr>
              <w:t>12</w:t>
            </w:r>
            <w:r w:rsidRPr="003E35D0">
              <w:rPr>
                <w:sz w:val="24"/>
                <w:szCs w:val="24"/>
              </w:rPr>
              <w:t>月投入试运行，污水采用氧化沟法加曝气生物滤池工艺，</w:t>
            </w:r>
            <w:r w:rsidR="00D7681D" w:rsidRPr="003E35D0">
              <w:rPr>
                <w:rFonts w:hint="eastAsia"/>
                <w:sz w:val="24"/>
                <w:szCs w:val="24"/>
              </w:rPr>
              <w:t>达到《城镇污水处理厂污染物排放标准》（</w:t>
            </w:r>
            <w:r w:rsidR="00D7681D" w:rsidRPr="003E35D0">
              <w:rPr>
                <w:rFonts w:hint="eastAsia"/>
                <w:sz w:val="24"/>
                <w:szCs w:val="24"/>
              </w:rPr>
              <w:t>GB18918-2002</w:t>
            </w:r>
            <w:r w:rsidR="00D7681D" w:rsidRPr="003E35D0">
              <w:rPr>
                <w:rFonts w:hint="eastAsia"/>
                <w:sz w:val="24"/>
                <w:szCs w:val="24"/>
              </w:rPr>
              <w:t>）中的一级</w:t>
            </w:r>
            <w:r w:rsidR="00D7681D" w:rsidRPr="003E35D0">
              <w:rPr>
                <w:rFonts w:hint="eastAsia"/>
                <w:sz w:val="24"/>
                <w:szCs w:val="24"/>
              </w:rPr>
              <w:t>A</w:t>
            </w:r>
            <w:r w:rsidR="00D7681D" w:rsidRPr="003E35D0">
              <w:rPr>
                <w:rFonts w:hint="eastAsia"/>
                <w:sz w:val="24"/>
                <w:szCs w:val="24"/>
              </w:rPr>
              <w:t>标准，</w:t>
            </w:r>
            <w:r w:rsidRPr="003E35D0">
              <w:rPr>
                <w:sz w:val="24"/>
                <w:szCs w:val="24"/>
              </w:rPr>
              <w:t>符合回用条件，白石港水质净化中心配套建设了数十公里的回用管线，将处理后的中水送至云龙示范区的各</w:t>
            </w:r>
            <w:r w:rsidRPr="003E35D0">
              <w:rPr>
                <w:sz w:val="24"/>
                <w:szCs w:val="24"/>
              </w:rPr>
              <w:lastRenderedPageBreak/>
              <w:t>个位置，回用的中水将主要作为园林绿化用水、城市道路冲洗用水和生态景观用水</w:t>
            </w:r>
            <w:r w:rsidR="00A53BA1" w:rsidRPr="003E35D0">
              <w:rPr>
                <w:rFonts w:hint="eastAsia"/>
                <w:sz w:val="24"/>
                <w:szCs w:val="24"/>
              </w:rPr>
              <w:t>，多余净化后尾水就近外排白石港</w:t>
            </w:r>
            <w:r w:rsidRPr="003E35D0">
              <w:rPr>
                <w:sz w:val="24"/>
                <w:szCs w:val="24"/>
              </w:rPr>
              <w:t>。</w:t>
            </w:r>
            <w:r w:rsidR="00EA4FA5" w:rsidRPr="003E35D0">
              <w:rPr>
                <w:rFonts w:hint="eastAsia"/>
                <w:sz w:val="24"/>
                <w:szCs w:val="24"/>
              </w:rPr>
              <w:t xml:space="preserve"> </w:t>
            </w:r>
            <w:r w:rsidRPr="003E35D0">
              <w:rPr>
                <w:sz w:val="24"/>
                <w:szCs w:val="24"/>
              </w:rPr>
              <w:t>设计进、出水质见下表。</w:t>
            </w:r>
          </w:p>
          <w:p w:rsidR="00521ED1" w:rsidRPr="003E35D0" w:rsidRDefault="00521ED1" w:rsidP="00521ED1">
            <w:pPr>
              <w:ind w:firstLineChars="200" w:firstLine="422"/>
              <w:jc w:val="center"/>
              <w:rPr>
                <w:b/>
                <w:szCs w:val="21"/>
              </w:rPr>
            </w:pPr>
            <w:r w:rsidRPr="003E35D0">
              <w:rPr>
                <w:b/>
                <w:szCs w:val="21"/>
              </w:rPr>
              <w:t>表</w:t>
            </w:r>
            <w:r w:rsidR="00267B2D" w:rsidRPr="003E35D0">
              <w:rPr>
                <w:b/>
                <w:szCs w:val="21"/>
              </w:rPr>
              <w:t>2-1</w:t>
            </w:r>
            <w:r w:rsidRPr="003E35D0">
              <w:rPr>
                <w:b/>
                <w:szCs w:val="21"/>
              </w:rPr>
              <w:t xml:space="preserve">  </w:t>
            </w:r>
            <w:r w:rsidRPr="003E35D0">
              <w:rPr>
                <w:b/>
                <w:szCs w:val="21"/>
              </w:rPr>
              <w:t>白石港水质净化中心设计进出水水质</w:t>
            </w:r>
            <w:r w:rsidRPr="003E35D0">
              <w:rPr>
                <w:b/>
                <w:szCs w:val="21"/>
              </w:rPr>
              <w:t xml:space="preserve">   </w:t>
            </w:r>
            <w:r w:rsidRPr="003E35D0">
              <w:rPr>
                <w:b/>
                <w:szCs w:val="21"/>
              </w:rPr>
              <w:t>单位：</w:t>
            </w:r>
            <w:r w:rsidRPr="003E35D0">
              <w:rPr>
                <w:b/>
                <w:szCs w:val="21"/>
              </w:rPr>
              <w:t>mg/L</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25"/>
              <w:gridCol w:w="1098"/>
              <w:gridCol w:w="1210"/>
              <w:gridCol w:w="1210"/>
              <w:gridCol w:w="1212"/>
              <w:gridCol w:w="1212"/>
              <w:gridCol w:w="1209"/>
            </w:tblGrid>
            <w:tr w:rsidR="003E35D0" w:rsidRPr="003E35D0" w:rsidTr="000B0E94">
              <w:trPr>
                <w:trHeight w:val="283"/>
                <w:jc w:val="center"/>
              </w:trPr>
              <w:tc>
                <w:tcPr>
                  <w:tcW w:w="781" w:type="pct"/>
                  <w:vAlign w:val="center"/>
                </w:tcPr>
                <w:p w:rsidR="00521ED1" w:rsidRPr="003E35D0" w:rsidRDefault="00521ED1" w:rsidP="00521ED1">
                  <w:pPr>
                    <w:ind w:rightChars="50" w:right="105"/>
                    <w:jc w:val="center"/>
                    <w:rPr>
                      <w:szCs w:val="21"/>
                    </w:rPr>
                  </w:pPr>
                  <w:r w:rsidRPr="003E35D0">
                    <w:rPr>
                      <w:szCs w:val="21"/>
                    </w:rPr>
                    <w:t>项目</w:t>
                  </w:r>
                </w:p>
              </w:tc>
              <w:tc>
                <w:tcPr>
                  <w:tcW w:w="648" w:type="pct"/>
                  <w:vAlign w:val="center"/>
                </w:tcPr>
                <w:p w:rsidR="00521ED1" w:rsidRPr="003E35D0" w:rsidRDefault="00521ED1" w:rsidP="00521ED1">
                  <w:pPr>
                    <w:ind w:rightChars="50" w:right="105"/>
                    <w:jc w:val="center"/>
                    <w:rPr>
                      <w:szCs w:val="21"/>
                    </w:rPr>
                  </w:pPr>
                  <w:r w:rsidRPr="003E35D0">
                    <w:rPr>
                      <w:szCs w:val="21"/>
                    </w:rPr>
                    <w:t>COD</w:t>
                  </w:r>
                </w:p>
              </w:tc>
              <w:tc>
                <w:tcPr>
                  <w:tcW w:w="714" w:type="pct"/>
                  <w:vAlign w:val="center"/>
                </w:tcPr>
                <w:p w:rsidR="00521ED1" w:rsidRPr="003E35D0" w:rsidRDefault="00521ED1" w:rsidP="00521ED1">
                  <w:pPr>
                    <w:ind w:rightChars="50" w:right="105"/>
                    <w:jc w:val="center"/>
                    <w:rPr>
                      <w:szCs w:val="21"/>
                    </w:rPr>
                  </w:pPr>
                  <w:r w:rsidRPr="003E35D0">
                    <w:rPr>
                      <w:szCs w:val="21"/>
                    </w:rPr>
                    <w:t>BOD</w:t>
                  </w:r>
                  <w:r w:rsidRPr="003E35D0">
                    <w:rPr>
                      <w:szCs w:val="21"/>
                      <w:vertAlign w:val="subscript"/>
                    </w:rPr>
                    <w:t>5</w:t>
                  </w:r>
                </w:p>
              </w:tc>
              <w:tc>
                <w:tcPr>
                  <w:tcW w:w="714" w:type="pct"/>
                  <w:vAlign w:val="center"/>
                </w:tcPr>
                <w:p w:rsidR="00521ED1" w:rsidRPr="003E35D0" w:rsidRDefault="00521ED1" w:rsidP="00521ED1">
                  <w:pPr>
                    <w:ind w:rightChars="50" w:right="105"/>
                    <w:jc w:val="center"/>
                    <w:rPr>
                      <w:szCs w:val="21"/>
                    </w:rPr>
                  </w:pPr>
                  <w:r w:rsidRPr="003E35D0">
                    <w:rPr>
                      <w:szCs w:val="21"/>
                    </w:rPr>
                    <w:t>SS</w:t>
                  </w:r>
                </w:p>
              </w:tc>
              <w:tc>
                <w:tcPr>
                  <w:tcW w:w="715" w:type="pct"/>
                  <w:vAlign w:val="center"/>
                </w:tcPr>
                <w:p w:rsidR="00521ED1" w:rsidRPr="003E35D0" w:rsidRDefault="00521ED1" w:rsidP="00521ED1">
                  <w:pPr>
                    <w:ind w:rightChars="50" w:right="105"/>
                    <w:jc w:val="center"/>
                    <w:rPr>
                      <w:szCs w:val="21"/>
                    </w:rPr>
                  </w:pPr>
                  <w:r w:rsidRPr="003E35D0">
                    <w:rPr>
                      <w:szCs w:val="21"/>
                    </w:rPr>
                    <w:t>TN</w:t>
                  </w:r>
                </w:p>
              </w:tc>
              <w:tc>
                <w:tcPr>
                  <w:tcW w:w="715" w:type="pct"/>
                  <w:vAlign w:val="center"/>
                </w:tcPr>
                <w:p w:rsidR="00521ED1" w:rsidRPr="003E35D0" w:rsidRDefault="00521ED1" w:rsidP="00521ED1">
                  <w:pPr>
                    <w:ind w:rightChars="50" w:right="105"/>
                    <w:jc w:val="center"/>
                    <w:rPr>
                      <w:szCs w:val="21"/>
                    </w:rPr>
                  </w:pPr>
                  <w:r w:rsidRPr="003E35D0">
                    <w:rPr>
                      <w:szCs w:val="21"/>
                    </w:rPr>
                    <w:t>NH</w:t>
                  </w:r>
                  <w:r w:rsidRPr="003E35D0">
                    <w:rPr>
                      <w:szCs w:val="21"/>
                      <w:vertAlign w:val="subscript"/>
                    </w:rPr>
                    <w:t>3</w:t>
                  </w:r>
                  <w:r w:rsidRPr="003E35D0">
                    <w:rPr>
                      <w:szCs w:val="21"/>
                    </w:rPr>
                    <w:t>-N</w:t>
                  </w:r>
                </w:p>
              </w:tc>
              <w:tc>
                <w:tcPr>
                  <w:tcW w:w="714" w:type="pct"/>
                  <w:vAlign w:val="center"/>
                </w:tcPr>
                <w:p w:rsidR="00521ED1" w:rsidRPr="003E35D0" w:rsidRDefault="00521ED1" w:rsidP="00521ED1">
                  <w:pPr>
                    <w:ind w:rightChars="50" w:right="105"/>
                    <w:jc w:val="center"/>
                    <w:rPr>
                      <w:szCs w:val="21"/>
                    </w:rPr>
                  </w:pPr>
                  <w:r w:rsidRPr="003E35D0">
                    <w:rPr>
                      <w:szCs w:val="21"/>
                    </w:rPr>
                    <w:t>TP</w:t>
                  </w:r>
                </w:p>
              </w:tc>
            </w:tr>
            <w:tr w:rsidR="003E35D0" w:rsidRPr="003E35D0" w:rsidTr="000B0E94">
              <w:trPr>
                <w:trHeight w:val="283"/>
                <w:jc w:val="center"/>
              </w:trPr>
              <w:tc>
                <w:tcPr>
                  <w:tcW w:w="781" w:type="pct"/>
                  <w:vAlign w:val="center"/>
                </w:tcPr>
                <w:p w:rsidR="00521ED1" w:rsidRPr="003E35D0" w:rsidRDefault="00521ED1" w:rsidP="00521ED1">
                  <w:pPr>
                    <w:ind w:rightChars="50" w:right="105"/>
                    <w:jc w:val="center"/>
                    <w:rPr>
                      <w:szCs w:val="21"/>
                    </w:rPr>
                  </w:pPr>
                  <w:r w:rsidRPr="003E35D0">
                    <w:rPr>
                      <w:szCs w:val="21"/>
                    </w:rPr>
                    <w:t>进水</w:t>
                  </w:r>
                </w:p>
              </w:tc>
              <w:tc>
                <w:tcPr>
                  <w:tcW w:w="648" w:type="pct"/>
                  <w:vAlign w:val="center"/>
                </w:tcPr>
                <w:p w:rsidR="00521ED1" w:rsidRPr="003E35D0" w:rsidRDefault="00521ED1" w:rsidP="00521ED1">
                  <w:pPr>
                    <w:ind w:rightChars="50" w:right="105"/>
                    <w:jc w:val="center"/>
                    <w:rPr>
                      <w:szCs w:val="21"/>
                    </w:rPr>
                  </w:pPr>
                  <w:r w:rsidRPr="003E35D0">
                    <w:rPr>
                      <w:szCs w:val="21"/>
                    </w:rPr>
                    <w:t>230</w:t>
                  </w:r>
                </w:p>
              </w:tc>
              <w:tc>
                <w:tcPr>
                  <w:tcW w:w="714" w:type="pct"/>
                  <w:vAlign w:val="center"/>
                </w:tcPr>
                <w:p w:rsidR="00521ED1" w:rsidRPr="003E35D0" w:rsidRDefault="00521ED1" w:rsidP="00521ED1">
                  <w:pPr>
                    <w:ind w:rightChars="50" w:right="105"/>
                    <w:jc w:val="center"/>
                    <w:rPr>
                      <w:szCs w:val="21"/>
                    </w:rPr>
                  </w:pPr>
                  <w:r w:rsidRPr="003E35D0">
                    <w:rPr>
                      <w:szCs w:val="21"/>
                    </w:rPr>
                    <w:t>130</w:t>
                  </w:r>
                </w:p>
              </w:tc>
              <w:tc>
                <w:tcPr>
                  <w:tcW w:w="714" w:type="pct"/>
                  <w:vAlign w:val="center"/>
                </w:tcPr>
                <w:p w:rsidR="00521ED1" w:rsidRPr="003E35D0" w:rsidRDefault="00521ED1" w:rsidP="00521ED1">
                  <w:pPr>
                    <w:ind w:rightChars="50" w:right="105"/>
                    <w:jc w:val="center"/>
                    <w:rPr>
                      <w:szCs w:val="21"/>
                    </w:rPr>
                  </w:pPr>
                  <w:r w:rsidRPr="003E35D0">
                    <w:rPr>
                      <w:szCs w:val="21"/>
                    </w:rPr>
                    <w:t>180</w:t>
                  </w:r>
                </w:p>
              </w:tc>
              <w:tc>
                <w:tcPr>
                  <w:tcW w:w="715" w:type="pct"/>
                  <w:vAlign w:val="center"/>
                </w:tcPr>
                <w:p w:rsidR="00521ED1" w:rsidRPr="003E35D0" w:rsidRDefault="00521ED1" w:rsidP="00521ED1">
                  <w:pPr>
                    <w:ind w:rightChars="50" w:right="105"/>
                    <w:jc w:val="center"/>
                    <w:rPr>
                      <w:szCs w:val="21"/>
                    </w:rPr>
                  </w:pPr>
                  <w:r w:rsidRPr="003E35D0">
                    <w:rPr>
                      <w:szCs w:val="21"/>
                    </w:rPr>
                    <w:t>35</w:t>
                  </w:r>
                </w:p>
              </w:tc>
              <w:tc>
                <w:tcPr>
                  <w:tcW w:w="715" w:type="pct"/>
                  <w:vAlign w:val="center"/>
                </w:tcPr>
                <w:p w:rsidR="00521ED1" w:rsidRPr="003E35D0" w:rsidRDefault="00521ED1" w:rsidP="00521ED1">
                  <w:pPr>
                    <w:ind w:rightChars="50" w:right="105"/>
                    <w:jc w:val="center"/>
                    <w:rPr>
                      <w:szCs w:val="21"/>
                    </w:rPr>
                  </w:pPr>
                  <w:r w:rsidRPr="003E35D0">
                    <w:rPr>
                      <w:szCs w:val="21"/>
                    </w:rPr>
                    <w:t>25</w:t>
                  </w:r>
                </w:p>
              </w:tc>
              <w:tc>
                <w:tcPr>
                  <w:tcW w:w="714" w:type="pct"/>
                  <w:vAlign w:val="center"/>
                </w:tcPr>
                <w:p w:rsidR="00521ED1" w:rsidRPr="003E35D0" w:rsidRDefault="00521ED1" w:rsidP="00521ED1">
                  <w:pPr>
                    <w:ind w:rightChars="50" w:right="105"/>
                    <w:jc w:val="center"/>
                    <w:rPr>
                      <w:szCs w:val="21"/>
                    </w:rPr>
                  </w:pPr>
                  <w:r w:rsidRPr="003E35D0">
                    <w:rPr>
                      <w:szCs w:val="21"/>
                    </w:rPr>
                    <w:t>3</w:t>
                  </w:r>
                </w:p>
              </w:tc>
            </w:tr>
            <w:tr w:rsidR="003E35D0" w:rsidRPr="003E35D0" w:rsidTr="000B0E94">
              <w:trPr>
                <w:trHeight w:val="283"/>
                <w:jc w:val="center"/>
              </w:trPr>
              <w:tc>
                <w:tcPr>
                  <w:tcW w:w="781" w:type="pct"/>
                  <w:vAlign w:val="center"/>
                </w:tcPr>
                <w:p w:rsidR="00521ED1" w:rsidRPr="003E35D0" w:rsidRDefault="00521ED1" w:rsidP="00521ED1">
                  <w:pPr>
                    <w:ind w:rightChars="50" w:right="105"/>
                    <w:jc w:val="center"/>
                    <w:rPr>
                      <w:szCs w:val="21"/>
                    </w:rPr>
                  </w:pPr>
                  <w:r w:rsidRPr="003E35D0">
                    <w:rPr>
                      <w:szCs w:val="21"/>
                    </w:rPr>
                    <w:t>出水</w:t>
                  </w:r>
                </w:p>
              </w:tc>
              <w:tc>
                <w:tcPr>
                  <w:tcW w:w="648" w:type="pct"/>
                  <w:vAlign w:val="center"/>
                </w:tcPr>
                <w:p w:rsidR="00521ED1" w:rsidRPr="003E35D0" w:rsidRDefault="00521ED1" w:rsidP="00521ED1">
                  <w:pPr>
                    <w:ind w:rightChars="50" w:right="105"/>
                    <w:jc w:val="center"/>
                    <w:rPr>
                      <w:szCs w:val="21"/>
                    </w:rPr>
                  </w:pPr>
                  <w:r w:rsidRPr="003E35D0">
                    <w:rPr>
                      <w:szCs w:val="21"/>
                    </w:rPr>
                    <w:t>≤50</w:t>
                  </w:r>
                </w:p>
              </w:tc>
              <w:tc>
                <w:tcPr>
                  <w:tcW w:w="714" w:type="pct"/>
                  <w:vAlign w:val="center"/>
                </w:tcPr>
                <w:p w:rsidR="00521ED1" w:rsidRPr="003E35D0" w:rsidRDefault="00521ED1" w:rsidP="00521ED1">
                  <w:pPr>
                    <w:ind w:rightChars="50" w:right="105"/>
                    <w:jc w:val="center"/>
                    <w:rPr>
                      <w:szCs w:val="21"/>
                    </w:rPr>
                  </w:pPr>
                  <w:r w:rsidRPr="003E35D0">
                    <w:rPr>
                      <w:szCs w:val="21"/>
                    </w:rPr>
                    <w:t>≤10</w:t>
                  </w:r>
                </w:p>
              </w:tc>
              <w:tc>
                <w:tcPr>
                  <w:tcW w:w="714" w:type="pct"/>
                  <w:vAlign w:val="center"/>
                </w:tcPr>
                <w:p w:rsidR="00521ED1" w:rsidRPr="003E35D0" w:rsidRDefault="00521ED1" w:rsidP="00521ED1">
                  <w:pPr>
                    <w:ind w:rightChars="50" w:right="105"/>
                    <w:jc w:val="center"/>
                    <w:rPr>
                      <w:szCs w:val="21"/>
                    </w:rPr>
                  </w:pPr>
                  <w:r w:rsidRPr="003E35D0">
                    <w:rPr>
                      <w:szCs w:val="21"/>
                    </w:rPr>
                    <w:t>≤10</w:t>
                  </w:r>
                </w:p>
              </w:tc>
              <w:tc>
                <w:tcPr>
                  <w:tcW w:w="715" w:type="pct"/>
                  <w:vAlign w:val="center"/>
                </w:tcPr>
                <w:p w:rsidR="00521ED1" w:rsidRPr="003E35D0" w:rsidRDefault="00521ED1" w:rsidP="00521ED1">
                  <w:pPr>
                    <w:ind w:rightChars="50" w:right="105"/>
                    <w:jc w:val="center"/>
                    <w:rPr>
                      <w:szCs w:val="21"/>
                    </w:rPr>
                  </w:pPr>
                  <w:r w:rsidRPr="003E35D0">
                    <w:rPr>
                      <w:szCs w:val="21"/>
                    </w:rPr>
                    <w:t>≤15</w:t>
                  </w:r>
                </w:p>
              </w:tc>
              <w:tc>
                <w:tcPr>
                  <w:tcW w:w="715" w:type="pct"/>
                  <w:vAlign w:val="center"/>
                </w:tcPr>
                <w:p w:rsidR="00521ED1" w:rsidRPr="003E35D0" w:rsidRDefault="00521ED1" w:rsidP="00521ED1">
                  <w:pPr>
                    <w:ind w:rightChars="50" w:right="105"/>
                    <w:jc w:val="center"/>
                    <w:rPr>
                      <w:szCs w:val="21"/>
                    </w:rPr>
                  </w:pPr>
                  <w:r w:rsidRPr="003E35D0">
                    <w:rPr>
                      <w:szCs w:val="21"/>
                    </w:rPr>
                    <w:t>≤5</w:t>
                  </w:r>
                  <w:r w:rsidRPr="003E35D0">
                    <w:rPr>
                      <w:szCs w:val="21"/>
                    </w:rPr>
                    <w:t>（</w:t>
                  </w:r>
                  <w:r w:rsidRPr="003E35D0">
                    <w:rPr>
                      <w:szCs w:val="21"/>
                    </w:rPr>
                    <w:t>8</w:t>
                  </w:r>
                  <w:r w:rsidRPr="003E35D0">
                    <w:rPr>
                      <w:szCs w:val="21"/>
                    </w:rPr>
                    <w:t>）</w:t>
                  </w:r>
                </w:p>
              </w:tc>
              <w:tc>
                <w:tcPr>
                  <w:tcW w:w="714" w:type="pct"/>
                  <w:vAlign w:val="center"/>
                </w:tcPr>
                <w:p w:rsidR="00521ED1" w:rsidRPr="003E35D0" w:rsidRDefault="00521ED1" w:rsidP="00521ED1">
                  <w:pPr>
                    <w:ind w:rightChars="50" w:right="105"/>
                    <w:jc w:val="center"/>
                    <w:rPr>
                      <w:szCs w:val="21"/>
                    </w:rPr>
                  </w:pPr>
                  <w:r w:rsidRPr="003E35D0">
                    <w:rPr>
                      <w:szCs w:val="21"/>
                    </w:rPr>
                    <w:t>≤0.5</w:t>
                  </w:r>
                </w:p>
              </w:tc>
            </w:tr>
          </w:tbl>
          <w:p w:rsidR="00B1383B" w:rsidRPr="003E35D0" w:rsidRDefault="00B1383B">
            <w:pPr>
              <w:pStyle w:val="A10"/>
              <w:ind w:firstLine="480"/>
            </w:pPr>
          </w:p>
        </w:tc>
      </w:tr>
    </w:tbl>
    <w:p w:rsidR="00B1383B" w:rsidRPr="003E35D0" w:rsidRDefault="00C75DE5">
      <w:pPr>
        <w:widowControl/>
        <w:ind w:firstLine="562"/>
        <w:jc w:val="left"/>
        <w:rPr>
          <w:b/>
          <w:bCs/>
          <w:sz w:val="28"/>
        </w:rPr>
      </w:pPr>
      <w:r w:rsidRPr="003E35D0">
        <w:rPr>
          <w:b/>
          <w:bCs/>
          <w:sz w:val="28"/>
        </w:rPr>
        <w:lastRenderedPageBreak/>
        <w:br w:type="page"/>
      </w:r>
    </w:p>
    <w:p w:rsidR="00B1383B" w:rsidRPr="003E35D0" w:rsidRDefault="00C75DE5">
      <w:pPr>
        <w:pStyle w:val="1"/>
      </w:pPr>
      <w:bookmarkStart w:id="4" w:name="_Toc495278527"/>
      <w:r w:rsidRPr="003E35D0">
        <w:lastRenderedPageBreak/>
        <w:t>三、环境质量状况</w:t>
      </w:r>
      <w:bookmarkEnd w:id="4"/>
    </w:p>
    <w:tbl>
      <w:tblPr>
        <w:tblW w:w="852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22"/>
      </w:tblGrid>
      <w:tr w:rsidR="003E35D0" w:rsidRPr="003E35D0" w:rsidTr="00A61158">
        <w:trPr>
          <w:trHeight w:val="9341"/>
          <w:jc w:val="center"/>
        </w:trPr>
        <w:tc>
          <w:tcPr>
            <w:tcW w:w="8522" w:type="dxa"/>
          </w:tcPr>
          <w:p w:rsidR="00B1383B" w:rsidRPr="003E35D0" w:rsidRDefault="00C75DE5">
            <w:pPr>
              <w:spacing w:line="360" w:lineRule="auto"/>
              <w:ind w:firstLine="562"/>
              <w:rPr>
                <w:b/>
                <w:sz w:val="28"/>
              </w:rPr>
            </w:pPr>
            <w:r w:rsidRPr="003E35D0">
              <w:rPr>
                <w:b/>
                <w:sz w:val="28"/>
              </w:rPr>
              <w:t>建设项目所在地区域环境质量现状及主要环境问题（环境空气、地面水、地下水、声环境、生态环境等）</w:t>
            </w:r>
          </w:p>
          <w:p w:rsidR="00B1383B" w:rsidRPr="003E35D0" w:rsidRDefault="00C75DE5">
            <w:pPr>
              <w:spacing w:line="360" w:lineRule="auto"/>
              <w:ind w:firstLineChars="195" w:firstLine="470"/>
              <w:rPr>
                <w:b/>
                <w:bCs/>
                <w:sz w:val="24"/>
              </w:rPr>
            </w:pPr>
            <w:r w:rsidRPr="003E35D0">
              <w:rPr>
                <w:b/>
                <w:bCs/>
                <w:sz w:val="24"/>
              </w:rPr>
              <w:t>1</w:t>
            </w:r>
            <w:r w:rsidRPr="003E35D0">
              <w:rPr>
                <w:b/>
                <w:bCs/>
                <w:sz w:val="24"/>
              </w:rPr>
              <w:t>、环境空气质量现状</w:t>
            </w:r>
          </w:p>
          <w:p w:rsidR="00521ED1" w:rsidRPr="003E35D0" w:rsidRDefault="00521ED1" w:rsidP="00521ED1">
            <w:pPr>
              <w:spacing w:line="360" w:lineRule="auto"/>
              <w:ind w:firstLineChars="200" w:firstLine="480"/>
              <w:rPr>
                <w:sz w:val="24"/>
              </w:rPr>
            </w:pPr>
            <w:r w:rsidRPr="003E35D0">
              <w:rPr>
                <w:sz w:val="24"/>
              </w:rPr>
              <w:t>为了调查项目所在地块的环境空气质量现状，本环评收集了本项目所在地</w:t>
            </w:r>
            <w:r w:rsidR="00F00682" w:rsidRPr="003E35D0">
              <w:rPr>
                <w:rFonts w:hint="eastAsia"/>
                <w:sz w:val="24"/>
              </w:rPr>
              <w:t>东南</w:t>
            </w:r>
            <w:r w:rsidRPr="003E35D0">
              <w:rPr>
                <w:sz w:val="24"/>
              </w:rPr>
              <w:t>面约</w:t>
            </w:r>
            <w:r w:rsidR="00F00682" w:rsidRPr="003E35D0">
              <w:rPr>
                <w:sz w:val="24"/>
              </w:rPr>
              <w:t>1.3</w:t>
            </w:r>
            <w:r w:rsidRPr="003E35D0">
              <w:rPr>
                <w:sz w:val="24"/>
              </w:rPr>
              <w:t>km</w:t>
            </w:r>
            <w:r w:rsidRPr="003E35D0">
              <w:rPr>
                <w:sz w:val="24"/>
              </w:rPr>
              <w:t>处株洲市环境监测中心站常规空气采样点</w:t>
            </w:r>
            <w:r w:rsidR="00F00682" w:rsidRPr="003E35D0">
              <w:rPr>
                <w:rFonts w:hint="eastAsia"/>
                <w:sz w:val="24"/>
              </w:rPr>
              <w:t>——</w:t>
            </w:r>
            <w:r w:rsidR="00F00682" w:rsidRPr="003E35D0">
              <w:rPr>
                <w:sz w:val="24"/>
              </w:rPr>
              <w:t>市监测站</w:t>
            </w:r>
            <w:r w:rsidRPr="003E35D0">
              <w:rPr>
                <w:sz w:val="24"/>
              </w:rPr>
              <w:t>201</w:t>
            </w:r>
            <w:r w:rsidR="0031716E" w:rsidRPr="003E35D0">
              <w:rPr>
                <w:sz w:val="24"/>
              </w:rPr>
              <w:t>7</w:t>
            </w:r>
            <w:r w:rsidRPr="003E35D0">
              <w:rPr>
                <w:sz w:val="24"/>
              </w:rPr>
              <w:t>年的环境空气质量监测数据。根据项目的建设性质和相关要求，环评认为项目采用</w:t>
            </w:r>
            <w:r w:rsidRPr="003E35D0">
              <w:rPr>
                <w:sz w:val="24"/>
              </w:rPr>
              <w:t>201</w:t>
            </w:r>
            <w:r w:rsidR="0031716E" w:rsidRPr="003E35D0">
              <w:rPr>
                <w:sz w:val="24"/>
              </w:rPr>
              <w:t>7</w:t>
            </w:r>
            <w:r w:rsidRPr="003E35D0">
              <w:rPr>
                <w:sz w:val="24"/>
              </w:rPr>
              <w:t>年</w:t>
            </w:r>
            <w:r w:rsidR="00633DAE" w:rsidRPr="003E35D0">
              <w:rPr>
                <w:rFonts w:hint="eastAsia"/>
                <w:sz w:val="24"/>
              </w:rPr>
              <w:t>株洲</w:t>
            </w:r>
            <w:r w:rsidR="00F00682" w:rsidRPr="003E35D0">
              <w:rPr>
                <w:sz w:val="24"/>
              </w:rPr>
              <w:t>市监测站</w:t>
            </w:r>
            <w:r w:rsidRPr="003E35D0">
              <w:rPr>
                <w:sz w:val="24"/>
              </w:rPr>
              <w:t>的常规大气监测数据是可行的，监测结果见表</w:t>
            </w:r>
            <w:r w:rsidR="000B0E94" w:rsidRPr="003E35D0">
              <w:rPr>
                <w:sz w:val="24"/>
              </w:rPr>
              <w:t>3-1</w:t>
            </w:r>
            <w:r w:rsidRPr="003E35D0">
              <w:rPr>
                <w:sz w:val="24"/>
              </w:rPr>
              <w:t>。</w:t>
            </w:r>
            <w:r w:rsidR="00F00682" w:rsidRPr="003E35D0">
              <w:rPr>
                <w:sz w:val="24"/>
              </w:rPr>
              <w:t xml:space="preserve"> </w:t>
            </w:r>
          </w:p>
          <w:p w:rsidR="00521ED1" w:rsidRPr="003E35D0" w:rsidRDefault="00521ED1" w:rsidP="00521ED1">
            <w:pPr>
              <w:ind w:firstLineChars="200" w:firstLine="422"/>
              <w:jc w:val="center"/>
              <w:rPr>
                <w:b/>
                <w:szCs w:val="21"/>
                <w:vertAlign w:val="superscript"/>
              </w:rPr>
            </w:pPr>
            <w:r w:rsidRPr="003E35D0">
              <w:rPr>
                <w:b/>
                <w:szCs w:val="21"/>
              </w:rPr>
              <w:t>表</w:t>
            </w:r>
            <w:r w:rsidR="000B0E94" w:rsidRPr="003E35D0">
              <w:rPr>
                <w:b/>
                <w:szCs w:val="21"/>
              </w:rPr>
              <w:t>3-1</w:t>
            </w:r>
            <w:r w:rsidRPr="003E35D0">
              <w:rPr>
                <w:b/>
                <w:szCs w:val="21"/>
              </w:rPr>
              <w:t xml:space="preserve">   </w:t>
            </w:r>
            <w:r w:rsidR="00F00682" w:rsidRPr="003E35D0">
              <w:rPr>
                <w:b/>
                <w:szCs w:val="21"/>
              </w:rPr>
              <w:t>201</w:t>
            </w:r>
            <w:r w:rsidR="0031716E" w:rsidRPr="003E35D0">
              <w:rPr>
                <w:b/>
                <w:szCs w:val="21"/>
              </w:rPr>
              <w:t>7</w:t>
            </w:r>
            <w:r w:rsidR="00F00682" w:rsidRPr="003E35D0">
              <w:rPr>
                <w:b/>
                <w:szCs w:val="21"/>
              </w:rPr>
              <w:t>年</w:t>
            </w:r>
            <w:r w:rsidR="00F32D42" w:rsidRPr="003E35D0">
              <w:rPr>
                <w:rFonts w:hint="eastAsia"/>
                <w:b/>
                <w:szCs w:val="21"/>
              </w:rPr>
              <w:t>株洲</w:t>
            </w:r>
            <w:r w:rsidR="00F00682" w:rsidRPr="003E35D0">
              <w:rPr>
                <w:rFonts w:hint="eastAsia"/>
                <w:b/>
                <w:szCs w:val="21"/>
              </w:rPr>
              <w:t>市</w:t>
            </w:r>
            <w:r w:rsidR="00F00682" w:rsidRPr="003E35D0">
              <w:rPr>
                <w:b/>
                <w:szCs w:val="21"/>
              </w:rPr>
              <w:t>监测站环境空气质量现状</w:t>
            </w:r>
            <w:r w:rsidRPr="003E35D0">
              <w:rPr>
                <w:b/>
                <w:szCs w:val="21"/>
              </w:rPr>
              <w:t>测结果统计</w:t>
            </w:r>
            <w:r w:rsidRPr="003E35D0">
              <w:rPr>
                <w:b/>
                <w:szCs w:val="21"/>
              </w:rPr>
              <w:t xml:space="preserve"> </w:t>
            </w:r>
            <w:r w:rsidRPr="003E35D0">
              <w:rPr>
                <w:b/>
                <w:szCs w:val="21"/>
              </w:rPr>
              <w:t>单位：</w:t>
            </w:r>
            <w:r w:rsidRPr="003E35D0">
              <w:rPr>
                <w:b/>
                <w:szCs w:val="21"/>
              </w:rPr>
              <w:t>mg/m</w:t>
            </w:r>
            <w:r w:rsidRPr="003E35D0">
              <w:rPr>
                <w:b/>
                <w:szCs w:val="21"/>
                <w:vertAlign w:val="superscript"/>
              </w:rPr>
              <w:t>3</w:t>
            </w:r>
          </w:p>
          <w:tbl>
            <w:tblPr>
              <w:tblW w:w="495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5"/>
              <w:gridCol w:w="1492"/>
              <w:gridCol w:w="1223"/>
              <w:gridCol w:w="1223"/>
              <w:gridCol w:w="1095"/>
              <w:gridCol w:w="1165"/>
              <w:gridCol w:w="1093"/>
            </w:tblGrid>
            <w:tr w:rsidR="003E35D0" w:rsidRPr="003E35D0" w:rsidTr="00F00682">
              <w:trPr>
                <w:trHeight w:val="283"/>
                <w:jc w:val="center"/>
              </w:trPr>
              <w:tc>
                <w:tcPr>
                  <w:tcW w:w="1467" w:type="pct"/>
                  <w:gridSpan w:val="2"/>
                  <w:vAlign w:val="center"/>
                </w:tcPr>
                <w:p w:rsidR="00F00682" w:rsidRPr="003E35D0" w:rsidRDefault="00F00682" w:rsidP="00F00682">
                  <w:pPr>
                    <w:jc w:val="center"/>
                    <w:rPr>
                      <w:szCs w:val="21"/>
                    </w:rPr>
                  </w:pPr>
                  <w:bookmarkStart w:id="5" w:name="_Hlk514922840"/>
                  <w:r w:rsidRPr="003E35D0">
                    <w:rPr>
                      <w:szCs w:val="21"/>
                    </w:rPr>
                    <w:t>项目</w:t>
                  </w:r>
                </w:p>
              </w:tc>
              <w:tc>
                <w:tcPr>
                  <w:tcW w:w="745" w:type="pct"/>
                  <w:vAlign w:val="center"/>
                </w:tcPr>
                <w:p w:rsidR="00F00682" w:rsidRPr="003E35D0" w:rsidRDefault="00F00682" w:rsidP="00F00682">
                  <w:pPr>
                    <w:jc w:val="center"/>
                    <w:rPr>
                      <w:szCs w:val="21"/>
                    </w:rPr>
                  </w:pPr>
                  <w:r w:rsidRPr="003E35D0">
                    <w:rPr>
                      <w:szCs w:val="21"/>
                    </w:rPr>
                    <w:t>SO</w:t>
                  </w:r>
                  <w:r w:rsidRPr="003E35D0">
                    <w:rPr>
                      <w:szCs w:val="21"/>
                      <w:vertAlign w:val="subscript"/>
                    </w:rPr>
                    <w:t>2</w:t>
                  </w:r>
                </w:p>
              </w:tc>
              <w:tc>
                <w:tcPr>
                  <w:tcW w:w="745" w:type="pct"/>
                  <w:vAlign w:val="center"/>
                </w:tcPr>
                <w:p w:rsidR="00F00682" w:rsidRPr="003E35D0" w:rsidRDefault="00F00682" w:rsidP="00F00682">
                  <w:pPr>
                    <w:jc w:val="center"/>
                    <w:rPr>
                      <w:szCs w:val="21"/>
                    </w:rPr>
                  </w:pPr>
                  <w:r w:rsidRPr="003E35D0">
                    <w:rPr>
                      <w:szCs w:val="21"/>
                    </w:rPr>
                    <w:t>NO</w:t>
                  </w:r>
                  <w:r w:rsidRPr="003E35D0">
                    <w:rPr>
                      <w:szCs w:val="21"/>
                      <w:vertAlign w:val="subscript"/>
                    </w:rPr>
                    <w:t>2</w:t>
                  </w:r>
                </w:p>
              </w:tc>
              <w:tc>
                <w:tcPr>
                  <w:tcW w:w="667" w:type="pct"/>
                </w:tcPr>
                <w:p w:rsidR="00F00682" w:rsidRPr="003E35D0" w:rsidRDefault="00F00682" w:rsidP="00F00682">
                  <w:pPr>
                    <w:jc w:val="center"/>
                    <w:rPr>
                      <w:szCs w:val="21"/>
                    </w:rPr>
                  </w:pPr>
                  <w:r w:rsidRPr="003E35D0">
                    <w:rPr>
                      <w:szCs w:val="21"/>
                    </w:rPr>
                    <w:t>CO</w:t>
                  </w:r>
                </w:p>
              </w:tc>
              <w:tc>
                <w:tcPr>
                  <w:tcW w:w="710" w:type="pct"/>
                  <w:vAlign w:val="center"/>
                </w:tcPr>
                <w:p w:rsidR="00F00682" w:rsidRPr="003E35D0" w:rsidRDefault="00F00682" w:rsidP="00F00682">
                  <w:pPr>
                    <w:jc w:val="center"/>
                    <w:rPr>
                      <w:szCs w:val="21"/>
                    </w:rPr>
                  </w:pPr>
                  <w:r w:rsidRPr="003E35D0">
                    <w:rPr>
                      <w:szCs w:val="21"/>
                    </w:rPr>
                    <w:t>PM</w:t>
                  </w:r>
                  <w:r w:rsidRPr="003E35D0">
                    <w:rPr>
                      <w:szCs w:val="21"/>
                      <w:vertAlign w:val="subscript"/>
                    </w:rPr>
                    <w:t>10</w:t>
                  </w:r>
                </w:p>
              </w:tc>
              <w:tc>
                <w:tcPr>
                  <w:tcW w:w="666" w:type="pct"/>
                  <w:vAlign w:val="center"/>
                </w:tcPr>
                <w:p w:rsidR="00F00682" w:rsidRPr="003E35D0" w:rsidRDefault="00F00682" w:rsidP="00F00682">
                  <w:pPr>
                    <w:jc w:val="center"/>
                    <w:rPr>
                      <w:szCs w:val="21"/>
                    </w:rPr>
                  </w:pPr>
                  <w:r w:rsidRPr="003E35D0">
                    <w:rPr>
                      <w:szCs w:val="21"/>
                    </w:rPr>
                    <w:t>PM</w:t>
                  </w:r>
                  <w:r w:rsidRPr="003E35D0">
                    <w:rPr>
                      <w:szCs w:val="21"/>
                      <w:vertAlign w:val="subscript"/>
                    </w:rPr>
                    <w:t>2.5</w:t>
                  </w:r>
                </w:p>
              </w:tc>
            </w:tr>
            <w:bookmarkEnd w:id="5"/>
            <w:tr w:rsidR="003E35D0" w:rsidRPr="003E35D0" w:rsidTr="00F00682">
              <w:trPr>
                <w:trHeight w:val="283"/>
                <w:jc w:val="center"/>
              </w:trPr>
              <w:tc>
                <w:tcPr>
                  <w:tcW w:w="558" w:type="pct"/>
                  <w:vMerge w:val="restart"/>
                  <w:vAlign w:val="center"/>
                </w:tcPr>
                <w:p w:rsidR="00F00682" w:rsidRPr="003E35D0" w:rsidRDefault="00F00682" w:rsidP="00F00682">
                  <w:pPr>
                    <w:jc w:val="center"/>
                    <w:rPr>
                      <w:szCs w:val="21"/>
                    </w:rPr>
                  </w:pPr>
                  <w:r w:rsidRPr="003E35D0">
                    <w:rPr>
                      <w:szCs w:val="21"/>
                    </w:rPr>
                    <w:t>201</w:t>
                  </w:r>
                  <w:r w:rsidR="0031716E" w:rsidRPr="003E35D0">
                    <w:rPr>
                      <w:szCs w:val="21"/>
                    </w:rPr>
                    <w:t>7</w:t>
                  </w:r>
                  <w:r w:rsidRPr="003E35D0">
                    <w:rPr>
                      <w:szCs w:val="21"/>
                    </w:rPr>
                    <w:t>年</w:t>
                  </w:r>
                </w:p>
              </w:tc>
              <w:tc>
                <w:tcPr>
                  <w:tcW w:w="909" w:type="pct"/>
                  <w:vAlign w:val="center"/>
                </w:tcPr>
                <w:p w:rsidR="00F00682" w:rsidRPr="003E35D0" w:rsidRDefault="00F00682" w:rsidP="00F00682">
                  <w:pPr>
                    <w:jc w:val="center"/>
                    <w:rPr>
                      <w:szCs w:val="21"/>
                    </w:rPr>
                  </w:pPr>
                  <w:r w:rsidRPr="003E35D0">
                    <w:rPr>
                      <w:szCs w:val="21"/>
                    </w:rPr>
                    <w:t>日均最大值</w:t>
                  </w:r>
                </w:p>
              </w:tc>
              <w:tc>
                <w:tcPr>
                  <w:tcW w:w="745" w:type="pct"/>
                  <w:vAlign w:val="center"/>
                </w:tcPr>
                <w:p w:rsidR="00F00682" w:rsidRPr="003E35D0" w:rsidRDefault="00F00682" w:rsidP="00F00682">
                  <w:pPr>
                    <w:jc w:val="center"/>
                    <w:rPr>
                      <w:szCs w:val="21"/>
                    </w:rPr>
                  </w:pPr>
                  <w:r w:rsidRPr="003E35D0">
                    <w:rPr>
                      <w:szCs w:val="21"/>
                    </w:rPr>
                    <w:t>0.141</w:t>
                  </w:r>
                </w:p>
              </w:tc>
              <w:tc>
                <w:tcPr>
                  <w:tcW w:w="745" w:type="pct"/>
                  <w:vAlign w:val="center"/>
                </w:tcPr>
                <w:p w:rsidR="00F00682" w:rsidRPr="003E35D0" w:rsidRDefault="00F00682" w:rsidP="00F00682">
                  <w:pPr>
                    <w:jc w:val="center"/>
                    <w:rPr>
                      <w:szCs w:val="21"/>
                    </w:rPr>
                  </w:pPr>
                  <w:r w:rsidRPr="003E35D0">
                    <w:rPr>
                      <w:szCs w:val="21"/>
                    </w:rPr>
                    <w:t>0.080</w:t>
                  </w:r>
                </w:p>
              </w:tc>
              <w:tc>
                <w:tcPr>
                  <w:tcW w:w="667" w:type="pct"/>
                  <w:vAlign w:val="center"/>
                </w:tcPr>
                <w:p w:rsidR="00F00682" w:rsidRPr="003E35D0" w:rsidRDefault="00F00682" w:rsidP="00F00682">
                  <w:pPr>
                    <w:jc w:val="center"/>
                    <w:rPr>
                      <w:szCs w:val="21"/>
                    </w:rPr>
                  </w:pPr>
                  <w:r w:rsidRPr="003E35D0">
                    <w:rPr>
                      <w:szCs w:val="21"/>
                    </w:rPr>
                    <w:t>3.3</w:t>
                  </w:r>
                </w:p>
              </w:tc>
              <w:tc>
                <w:tcPr>
                  <w:tcW w:w="710" w:type="pct"/>
                  <w:vAlign w:val="center"/>
                </w:tcPr>
                <w:p w:rsidR="00F00682" w:rsidRPr="003E35D0" w:rsidRDefault="00F00682" w:rsidP="00F00682">
                  <w:pPr>
                    <w:jc w:val="center"/>
                    <w:rPr>
                      <w:szCs w:val="21"/>
                    </w:rPr>
                  </w:pPr>
                  <w:r w:rsidRPr="003E35D0">
                    <w:rPr>
                      <w:szCs w:val="21"/>
                    </w:rPr>
                    <w:t>0.274</w:t>
                  </w:r>
                </w:p>
              </w:tc>
              <w:tc>
                <w:tcPr>
                  <w:tcW w:w="666" w:type="pct"/>
                  <w:vAlign w:val="center"/>
                </w:tcPr>
                <w:p w:rsidR="00F00682" w:rsidRPr="003E35D0" w:rsidRDefault="00F00682" w:rsidP="00F00682">
                  <w:pPr>
                    <w:jc w:val="center"/>
                    <w:rPr>
                      <w:szCs w:val="21"/>
                    </w:rPr>
                  </w:pPr>
                  <w:r w:rsidRPr="003E35D0">
                    <w:rPr>
                      <w:rFonts w:hint="eastAsia"/>
                      <w:szCs w:val="21"/>
                    </w:rPr>
                    <w:t>0.275</w:t>
                  </w:r>
                </w:p>
              </w:tc>
            </w:tr>
            <w:tr w:rsidR="003E35D0" w:rsidRPr="003E35D0" w:rsidTr="00F00682">
              <w:trPr>
                <w:trHeight w:val="283"/>
                <w:jc w:val="center"/>
              </w:trPr>
              <w:tc>
                <w:tcPr>
                  <w:tcW w:w="558" w:type="pct"/>
                  <w:vMerge/>
                  <w:vAlign w:val="center"/>
                </w:tcPr>
                <w:p w:rsidR="00F00682" w:rsidRPr="003E35D0" w:rsidRDefault="00F00682" w:rsidP="00F00682">
                  <w:pPr>
                    <w:jc w:val="center"/>
                    <w:rPr>
                      <w:szCs w:val="21"/>
                    </w:rPr>
                  </w:pPr>
                </w:p>
              </w:tc>
              <w:tc>
                <w:tcPr>
                  <w:tcW w:w="909" w:type="pct"/>
                  <w:vAlign w:val="center"/>
                </w:tcPr>
                <w:p w:rsidR="00F00682" w:rsidRPr="003E35D0" w:rsidRDefault="00F00682" w:rsidP="00F00682">
                  <w:pPr>
                    <w:jc w:val="center"/>
                    <w:rPr>
                      <w:szCs w:val="21"/>
                    </w:rPr>
                  </w:pPr>
                  <w:r w:rsidRPr="003E35D0">
                    <w:rPr>
                      <w:szCs w:val="21"/>
                    </w:rPr>
                    <w:t>日均最小值</w:t>
                  </w:r>
                </w:p>
              </w:tc>
              <w:tc>
                <w:tcPr>
                  <w:tcW w:w="745" w:type="pct"/>
                  <w:vAlign w:val="center"/>
                </w:tcPr>
                <w:p w:rsidR="00F00682" w:rsidRPr="003E35D0" w:rsidRDefault="00F00682" w:rsidP="00F00682">
                  <w:pPr>
                    <w:jc w:val="center"/>
                    <w:rPr>
                      <w:szCs w:val="21"/>
                    </w:rPr>
                  </w:pPr>
                  <w:r w:rsidRPr="003E35D0">
                    <w:rPr>
                      <w:szCs w:val="21"/>
                    </w:rPr>
                    <w:t>0.003</w:t>
                  </w:r>
                </w:p>
              </w:tc>
              <w:tc>
                <w:tcPr>
                  <w:tcW w:w="745" w:type="pct"/>
                  <w:vAlign w:val="center"/>
                </w:tcPr>
                <w:p w:rsidR="00F00682" w:rsidRPr="003E35D0" w:rsidRDefault="00F00682" w:rsidP="00F00682">
                  <w:pPr>
                    <w:jc w:val="center"/>
                    <w:rPr>
                      <w:szCs w:val="21"/>
                    </w:rPr>
                  </w:pPr>
                  <w:r w:rsidRPr="003E35D0">
                    <w:rPr>
                      <w:szCs w:val="21"/>
                    </w:rPr>
                    <w:t>0.004</w:t>
                  </w:r>
                </w:p>
              </w:tc>
              <w:tc>
                <w:tcPr>
                  <w:tcW w:w="667" w:type="pct"/>
                  <w:vAlign w:val="center"/>
                </w:tcPr>
                <w:p w:rsidR="00F00682" w:rsidRPr="003E35D0" w:rsidRDefault="00F00682" w:rsidP="00F00682">
                  <w:pPr>
                    <w:jc w:val="center"/>
                    <w:rPr>
                      <w:szCs w:val="21"/>
                    </w:rPr>
                  </w:pPr>
                  <w:r w:rsidRPr="003E35D0">
                    <w:rPr>
                      <w:szCs w:val="21"/>
                    </w:rPr>
                    <w:t>0.3</w:t>
                  </w:r>
                </w:p>
              </w:tc>
              <w:tc>
                <w:tcPr>
                  <w:tcW w:w="710" w:type="pct"/>
                  <w:vAlign w:val="center"/>
                </w:tcPr>
                <w:p w:rsidR="00F00682" w:rsidRPr="003E35D0" w:rsidRDefault="00F00682" w:rsidP="00F00682">
                  <w:pPr>
                    <w:jc w:val="center"/>
                    <w:rPr>
                      <w:szCs w:val="21"/>
                    </w:rPr>
                  </w:pPr>
                  <w:r w:rsidRPr="003E35D0">
                    <w:rPr>
                      <w:szCs w:val="21"/>
                    </w:rPr>
                    <w:t>0.014</w:t>
                  </w:r>
                </w:p>
              </w:tc>
              <w:tc>
                <w:tcPr>
                  <w:tcW w:w="666" w:type="pct"/>
                  <w:vAlign w:val="center"/>
                </w:tcPr>
                <w:p w:rsidR="00F00682" w:rsidRPr="003E35D0" w:rsidRDefault="00F00682" w:rsidP="00F00682">
                  <w:pPr>
                    <w:jc w:val="center"/>
                    <w:rPr>
                      <w:szCs w:val="21"/>
                    </w:rPr>
                  </w:pPr>
                  <w:r w:rsidRPr="003E35D0">
                    <w:rPr>
                      <w:rFonts w:hint="eastAsia"/>
                      <w:szCs w:val="21"/>
                    </w:rPr>
                    <w:t>0.010</w:t>
                  </w:r>
                </w:p>
              </w:tc>
            </w:tr>
            <w:tr w:rsidR="003E35D0" w:rsidRPr="003E35D0" w:rsidTr="00F00682">
              <w:trPr>
                <w:trHeight w:val="283"/>
                <w:jc w:val="center"/>
              </w:trPr>
              <w:tc>
                <w:tcPr>
                  <w:tcW w:w="558" w:type="pct"/>
                  <w:vMerge/>
                  <w:vAlign w:val="center"/>
                </w:tcPr>
                <w:p w:rsidR="00F00682" w:rsidRPr="003E35D0" w:rsidRDefault="00F00682" w:rsidP="00F00682">
                  <w:pPr>
                    <w:jc w:val="center"/>
                    <w:rPr>
                      <w:szCs w:val="21"/>
                    </w:rPr>
                  </w:pPr>
                </w:p>
              </w:tc>
              <w:tc>
                <w:tcPr>
                  <w:tcW w:w="909" w:type="pct"/>
                  <w:vAlign w:val="center"/>
                </w:tcPr>
                <w:p w:rsidR="00F00682" w:rsidRPr="003E35D0" w:rsidRDefault="00F00682" w:rsidP="00F00682">
                  <w:pPr>
                    <w:jc w:val="center"/>
                    <w:rPr>
                      <w:szCs w:val="21"/>
                    </w:rPr>
                  </w:pPr>
                  <w:r w:rsidRPr="003E35D0">
                    <w:rPr>
                      <w:szCs w:val="21"/>
                    </w:rPr>
                    <w:t>年均值</w:t>
                  </w:r>
                </w:p>
              </w:tc>
              <w:tc>
                <w:tcPr>
                  <w:tcW w:w="745" w:type="pct"/>
                  <w:vAlign w:val="center"/>
                </w:tcPr>
                <w:p w:rsidR="00F00682" w:rsidRPr="003E35D0" w:rsidRDefault="00F00682" w:rsidP="00F00682">
                  <w:pPr>
                    <w:jc w:val="center"/>
                    <w:rPr>
                      <w:szCs w:val="21"/>
                    </w:rPr>
                  </w:pPr>
                  <w:r w:rsidRPr="003E35D0">
                    <w:rPr>
                      <w:szCs w:val="21"/>
                    </w:rPr>
                    <w:t>0.030</w:t>
                  </w:r>
                </w:p>
              </w:tc>
              <w:tc>
                <w:tcPr>
                  <w:tcW w:w="745" w:type="pct"/>
                  <w:vAlign w:val="center"/>
                </w:tcPr>
                <w:p w:rsidR="00F00682" w:rsidRPr="003E35D0" w:rsidRDefault="00F00682" w:rsidP="00F00682">
                  <w:pPr>
                    <w:jc w:val="center"/>
                    <w:rPr>
                      <w:szCs w:val="21"/>
                    </w:rPr>
                  </w:pPr>
                  <w:r w:rsidRPr="003E35D0">
                    <w:rPr>
                      <w:szCs w:val="21"/>
                    </w:rPr>
                    <w:t>0.030</w:t>
                  </w:r>
                </w:p>
              </w:tc>
              <w:tc>
                <w:tcPr>
                  <w:tcW w:w="667" w:type="pct"/>
                  <w:vAlign w:val="center"/>
                </w:tcPr>
                <w:p w:rsidR="00F00682" w:rsidRPr="003E35D0" w:rsidRDefault="00F00682" w:rsidP="00F00682">
                  <w:pPr>
                    <w:jc w:val="center"/>
                    <w:rPr>
                      <w:szCs w:val="21"/>
                    </w:rPr>
                  </w:pPr>
                  <w:r w:rsidRPr="003E35D0">
                    <w:rPr>
                      <w:szCs w:val="21"/>
                    </w:rPr>
                    <w:t>0.9</w:t>
                  </w:r>
                </w:p>
              </w:tc>
              <w:tc>
                <w:tcPr>
                  <w:tcW w:w="710" w:type="pct"/>
                  <w:vAlign w:val="center"/>
                </w:tcPr>
                <w:p w:rsidR="00F00682" w:rsidRPr="003E35D0" w:rsidRDefault="00F00682" w:rsidP="00F00682">
                  <w:pPr>
                    <w:jc w:val="center"/>
                    <w:rPr>
                      <w:szCs w:val="21"/>
                    </w:rPr>
                  </w:pPr>
                  <w:r w:rsidRPr="003E35D0">
                    <w:rPr>
                      <w:szCs w:val="21"/>
                    </w:rPr>
                    <w:t>0.083</w:t>
                  </w:r>
                </w:p>
              </w:tc>
              <w:tc>
                <w:tcPr>
                  <w:tcW w:w="666" w:type="pct"/>
                  <w:vAlign w:val="center"/>
                </w:tcPr>
                <w:p w:rsidR="00F00682" w:rsidRPr="003E35D0" w:rsidRDefault="00F00682" w:rsidP="00F00682">
                  <w:pPr>
                    <w:jc w:val="center"/>
                    <w:rPr>
                      <w:szCs w:val="21"/>
                    </w:rPr>
                  </w:pPr>
                  <w:r w:rsidRPr="003E35D0">
                    <w:rPr>
                      <w:rFonts w:hint="eastAsia"/>
                      <w:szCs w:val="21"/>
                    </w:rPr>
                    <w:t>0.054</w:t>
                  </w:r>
                </w:p>
              </w:tc>
            </w:tr>
            <w:tr w:rsidR="003E35D0" w:rsidRPr="003E35D0" w:rsidTr="00F00682">
              <w:trPr>
                <w:trHeight w:val="283"/>
                <w:jc w:val="center"/>
              </w:trPr>
              <w:tc>
                <w:tcPr>
                  <w:tcW w:w="558" w:type="pct"/>
                  <w:vMerge/>
                  <w:vAlign w:val="center"/>
                </w:tcPr>
                <w:p w:rsidR="00F00682" w:rsidRPr="003E35D0" w:rsidRDefault="00F00682" w:rsidP="00F00682">
                  <w:pPr>
                    <w:jc w:val="center"/>
                    <w:rPr>
                      <w:szCs w:val="21"/>
                    </w:rPr>
                  </w:pPr>
                </w:p>
              </w:tc>
              <w:tc>
                <w:tcPr>
                  <w:tcW w:w="909" w:type="pct"/>
                  <w:vAlign w:val="center"/>
                </w:tcPr>
                <w:p w:rsidR="00F00682" w:rsidRPr="003E35D0" w:rsidRDefault="00F00682" w:rsidP="00F00682">
                  <w:pPr>
                    <w:jc w:val="center"/>
                    <w:rPr>
                      <w:szCs w:val="21"/>
                    </w:rPr>
                  </w:pPr>
                  <w:r w:rsidRPr="003E35D0">
                    <w:rPr>
                      <w:szCs w:val="21"/>
                    </w:rPr>
                    <w:t>日均标准值</w:t>
                  </w:r>
                </w:p>
              </w:tc>
              <w:tc>
                <w:tcPr>
                  <w:tcW w:w="745" w:type="pct"/>
                  <w:vAlign w:val="center"/>
                </w:tcPr>
                <w:p w:rsidR="00F00682" w:rsidRPr="003E35D0" w:rsidRDefault="00F00682" w:rsidP="00F00682">
                  <w:pPr>
                    <w:jc w:val="center"/>
                    <w:rPr>
                      <w:szCs w:val="21"/>
                    </w:rPr>
                  </w:pPr>
                  <w:r w:rsidRPr="003E35D0">
                    <w:rPr>
                      <w:szCs w:val="21"/>
                    </w:rPr>
                    <w:t>0.5</w:t>
                  </w:r>
                </w:p>
              </w:tc>
              <w:tc>
                <w:tcPr>
                  <w:tcW w:w="745" w:type="pct"/>
                  <w:vAlign w:val="center"/>
                </w:tcPr>
                <w:p w:rsidR="00F00682" w:rsidRPr="003E35D0" w:rsidRDefault="00F00682" w:rsidP="00F00682">
                  <w:pPr>
                    <w:jc w:val="center"/>
                    <w:rPr>
                      <w:szCs w:val="21"/>
                    </w:rPr>
                  </w:pPr>
                  <w:r w:rsidRPr="003E35D0">
                    <w:rPr>
                      <w:szCs w:val="21"/>
                    </w:rPr>
                    <w:t>0.08</w:t>
                  </w:r>
                </w:p>
              </w:tc>
              <w:tc>
                <w:tcPr>
                  <w:tcW w:w="667" w:type="pct"/>
                  <w:vAlign w:val="center"/>
                </w:tcPr>
                <w:p w:rsidR="00F00682" w:rsidRPr="003E35D0" w:rsidRDefault="00F00682" w:rsidP="00F00682">
                  <w:pPr>
                    <w:jc w:val="center"/>
                    <w:rPr>
                      <w:szCs w:val="21"/>
                    </w:rPr>
                  </w:pPr>
                  <w:r w:rsidRPr="003E35D0">
                    <w:rPr>
                      <w:szCs w:val="21"/>
                    </w:rPr>
                    <w:t xml:space="preserve">4.0 </w:t>
                  </w:r>
                </w:p>
              </w:tc>
              <w:tc>
                <w:tcPr>
                  <w:tcW w:w="710" w:type="pct"/>
                  <w:vAlign w:val="center"/>
                </w:tcPr>
                <w:p w:rsidR="00F00682" w:rsidRPr="003E35D0" w:rsidRDefault="00F00682" w:rsidP="00F00682">
                  <w:pPr>
                    <w:jc w:val="center"/>
                    <w:rPr>
                      <w:szCs w:val="21"/>
                    </w:rPr>
                  </w:pPr>
                  <w:r w:rsidRPr="003E35D0">
                    <w:rPr>
                      <w:szCs w:val="21"/>
                    </w:rPr>
                    <w:t>0.15</w:t>
                  </w:r>
                </w:p>
              </w:tc>
              <w:tc>
                <w:tcPr>
                  <w:tcW w:w="666" w:type="pct"/>
                  <w:vAlign w:val="center"/>
                </w:tcPr>
                <w:p w:rsidR="00F00682" w:rsidRPr="003E35D0" w:rsidRDefault="00F00682" w:rsidP="00F00682">
                  <w:pPr>
                    <w:jc w:val="center"/>
                    <w:rPr>
                      <w:szCs w:val="21"/>
                    </w:rPr>
                  </w:pPr>
                  <w:r w:rsidRPr="003E35D0">
                    <w:rPr>
                      <w:rFonts w:hint="eastAsia"/>
                      <w:szCs w:val="21"/>
                    </w:rPr>
                    <w:t>0.075</w:t>
                  </w:r>
                </w:p>
              </w:tc>
            </w:tr>
            <w:tr w:rsidR="003E35D0" w:rsidRPr="003E35D0" w:rsidTr="00F00682">
              <w:trPr>
                <w:trHeight w:val="283"/>
                <w:jc w:val="center"/>
              </w:trPr>
              <w:tc>
                <w:tcPr>
                  <w:tcW w:w="558" w:type="pct"/>
                  <w:vMerge/>
                  <w:vAlign w:val="center"/>
                </w:tcPr>
                <w:p w:rsidR="00F00682" w:rsidRPr="003E35D0" w:rsidRDefault="00F00682" w:rsidP="00F00682">
                  <w:pPr>
                    <w:jc w:val="center"/>
                    <w:rPr>
                      <w:szCs w:val="21"/>
                    </w:rPr>
                  </w:pPr>
                </w:p>
              </w:tc>
              <w:tc>
                <w:tcPr>
                  <w:tcW w:w="909" w:type="pct"/>
                  <w:vAlign w:val="center"/>
                </w:tcPr>
                <w:p w:rsidR="00F00682" w:rsidRPr="003E35D0" w:rsidRDefault="00F00682" w:rsidP="00F00682">
                  <w:pPr>
                    <w:jc w:val="center"/>
                    <w:rPr>
                      <w:szCs w:val="21"/>
                    </w:rPr>
                  </w:pPr>
                  <w:r w:rsidRPr="003E35D0">
                    <w:rPr>
                      <w:szCs w:val="21"/>
                    </w:rPr>
                    <w:t>年均标准值</w:t>
                  </w:r>
                </w:p>
              </w:tc>
              <w:tc>
                <w:tcPr>
                  <w:tcW w:w="745" w:type="pct"/>
                  <w:vAlign w:val="center"/>
                </w:tcPr>
                <w:p w:rsidR="00F00682" w:rsidRPr="003E35D0" w:rsidRDefault="00F00682" w:rsidP="00F00682">
                  <w:pPr>
                    <w:jc w:val="center"/>
                    <w:rPr>
                      <w:szCs w:val="21"/>
                    </w:rPr>
                  </w:pPr>
                  <w:r w:rsidRPr="003E35D0">
                    <w:rPr>
                      <w:szCs w:val="21"/>
                    </w:rPr>
                    <w:t>0.06</w:t>
                  </w:r>
                </w:p>
              </w:tc>
              <w:tc>
                <w:tcPr>
                  <w:tcW w:w="745" w:type="pct"/>
                  <w:vAlign w:val="center"/>
                </w:tcPr>
                <w:p w:rsidR="00F00682" w:rsidRPr="003E35D0" w:rsidRDefault="00F00682" w:rsidP="00F00682">
                  <w:pPr>
                    <w:jc w:val="center"/>
                    <w:rPr>
                      <w:szCs w:val="21"/>
                    </w:rPr>
                  </w:pPr>
                  <w:r w:rsidRPr="003E35D0">
                    <w:rPr>
                      <w:szCs w:val="21"/>
                    </w:rPr>
                    <w:t>0.04</w:t>
                  </w:r>
                </w:p>
              </w:tc>
              <w:tc>
                <w:tcPr>
                  <w:tcW w:w="667" w:type="pct"/>
                  <w:vAlign w:val="center"/>
                </w:tcPr>
                <w:p w:rsidR="00F00682" w:rsidRPr="003E35D0" w:rsidRDefault="00F00682" w:rsidP="00F00682">
                  <w:pPr>
                    <w:jc w:val="center"/>
                    <w:rPr>
                      <w:szCs w:val="21"/>
                    </w:rPr>
                  </w:pPr>
                  <w:r w:rsidRPr="003E35D0">
                    <w:rPr>
                      <w:szCs w:val="21"/>
                    </w:rPr>
                    <w:t>/</w:t>
                  </w:r>
                </w:p>
              </w:tc>
              <w:tc>
                <w:tcPr>
                  <w:tcW w:w="710" w:type="pct"/>
                  <w:vAlign w:val="center"/>
                </w:tcPr>
                <w:p w:rsidR="00F00682" w:rsidRPr="003E35D0" w:rsidRDefault="00F00682" w:rsidP="00F00682">
                  <w:pPr>
                    <w:jc w:val="center"/>
                    <w:rPr>
                      <w:szCs w:val="21"/>
                    </w:rPr>
                  </w:pPr>
                  <w:r w:rsidRPr="003E35D0">
                    <w:rPr>
                      <w:szCs w:val="21"/>
                    </w:rPr>
                    <w:t>0.07</w:t>
                  </w:r>
                </w:p>
              </w:tc>
              <w:tc>
                <w:tcPr>
                  <w:tcW w:w="666" w:type="pct"/>
                  <w:vAlign w:val="center"/>
                </w:tcPr>
                <w:p w:rsidR="00F00682" w:rsidRPr="003E35D0" w:rsidRDefault="00F00682" w:rsidP="00F00682">
                  <w:pPr>
                    <w:jc w:val="center"/>
                    <w:rPr>
                      <w:szCs w:val="21"/>
                    </w:rPr>
                  </w:pPr>
                  <w:r w:rsidRPr="003E35D0">
                    <w:rPr>
                      <w:rFonts w:hint="eastAsia"/>
                      <w:szCs w:val="21"/>
                    </w:rPr>
                    <w:t>0.035</w:t>
                  </w:r>
                </w:p>
              </w:tc>
            </w:tr>
            <w:tr w:rsidR="003E35D0" w:rsidRPr="003E35D0" w:rsidTr="00F00682">
              <w:trPr>
                <w:trHeight w:val="283"/>
                <w:jc w:val="center"/>
              </w:trPr>
              <w:tc>
                <w:tcPr>
                  <w:tcW w:w="558" w:type="pct"/>
                  <w:vMerge/>
                  <w:vAlign w:val="center"/>
                </w:tcPr>
                <w:p w:rsidR="00F00682" w:rsidRPr="003E35D0" w:rsidRDefault="00F00682" w:rsidP="00F00682">
                  <w:pPr>
                    <w:jc w:val="center"/>
                    <w:rPr>
                      <w:szCs w:val="21"/>
                    </w:rPr>
                  </w:pPr>
                </w:p>
              </w:tc>
              <w:tc>
                <w:tcPr>
                  <w:tcW w:w="909" w:type="pct"/>
                  <w:vAlign w:val="center"/>
                </w:tcPr>
                <w:p w:rsidR="00F00682" w:rsidRPr="003E35D0" w:rsidRDefault="00F00682" w:rsidP="00F00682">
                  <w:pPr>
                    <w:jc w:val="center"/>
                    <w:rPr>
                      <w:szCs w:val="21"/>
                    </w:rPr>
                  </w:pPr>
                  <w:r w:rsidRPr="003E35D0">
                    <w:rPr>
                      <w:szCs w:val="21"/>
                    </w:rPr>
                    <w:t>超标率</w:t>
                  </w:r>
                  <w:r w:rsidRPr="003E35D0">
                    <w:rPr>
                      <w:szCs w:val="21"/>
                    </w:rPr>
                    <w:t>%</w:t>
                  </w:r>
                </w:p>
              </w:tc>
              <w:tc>
                <w:tcPr>
                  <w:tcW w:w="745" w:type="pct"/>
                  <w:vAlign w:val="center"/>
                </w:tcPr>
                <w:p w:rsidR="00F00682" w:rsidRPr="003E35D0" w:rsidRDefault="00F00682" w:rsidP="00F00682">
                  <w:pPr>
                    <w:jc w:val="center"/>
                    <w:rPr>
                      <w:szCs w:val="21"/>
                    </w:rPr>
                  </w:pPr>
                  <w:r w:rsidRPr="003E35D0">
                    <w:rPr>
                      <w:szCs w:val="21"/>
                    </w:rPr>
                    <w:t>/</w:t>
                  </w:r>
                </w:p>
              </w:tc>
              <w:tc>
                <w:tcPr>
                  <w:tcW w:w="745" w:type="pct"/>
                  <w:vAlign w:val="center"/>
                </w:tcPr>
                <w:p w:rsidR="00F00682" w:rsidRPr="003E35D0" w:rsidRDefault="00F00682" w:rsidP="00F00682">
                  <w:pPr>
                    <w:jc w:val="center"/>
                    <w:rPr>
                      <w:szCs w:val="21"/>
                    </w:rPr>
                  </w:pPr>
                  <w:r w:rsidRPr="003E35D0">
                    <w:rPr>
                      <w:szCs w:val="21"/>
                    </w:rPr>
                    <w:t>/</w:t>
                  </w:r>
                </w:p>
              </w:tc>
              <w:tc>
                <w:tcPr>
                  <w:tcW w:w="667" w:type="pct"/>
                  <w:vAlign w:val="center"/>
                </w:tcPr>
                <w:p w:rsidR="00F00682" w:rsidRPr="003E35D0" w:rsidRDefault="00F00682" w:rsidP="00F00682">
                  <w:pPr>
                    <w:jc w:val="center"/>
                    <w:rPr>
                      <w:szCs w:val="21"/>
                    </w:rPr>
                  </w:pPr>
                  <w:r w:rsidRPr="003E35D0">
                    <w:rPr>
                      <w:szCs w:val="21"/>
                    </w:rPr>
                    <w:t>/</w:t>
                  </w:r>
                </w:p>
              </w:tc>
              <w:tc>
                <w:tcPr>
                  <w:tcW w:w="710" w:type="pct"/>
                  <w:vAlign w:val="center"/>
                </w:tcPr>
                <w:p w:rsidR="00F00682" w:rsidRPr="003E35D0" w:rsidRDefault="00F00682" w:rsidP="00F00682">
                  <w:pPr>
                    <w:jc w:val="center"/>
                    <w:rPr>
                      <w:szCs w:val="21"/>
                    </w:rPr>
                  </w:pPr>
                  <w:r w:rsidRPr="003E35D0">
                    <w:rPr>
                      <w:szCs w:val="21"/>
                    </w:rPr>
                    <w:t>19.6</w:t>
                  </w:r>
                </w:p>
              </w:tc>
              <w:tc>
                <w:tcPr>
                  <w:tcW w:w="666" w:type="pct"/>
                  <w:vAlign w:val="center"/>
                </w:tcPr>
                <w:p w:rsidR="00F00682" w:rsidRPr="003E35D0" w:rsidRDefault="00F00682" w:rsidP="00F00682">
                  <w:pPr>
                    <w:jc w:val="center"/>
                    <w:rPr>
                      <w:szCs w:val="21"/>
                    </w:rPr>
                  </w:pPr>
                  <w:r w:rsidRPr="003E35D0">
                    <w:rPr>
                      <w:rFonts w:hint="eastAsia"/>
                      <w:szCs w:val="21"/>
                    </w:rPr>
                    <w:t>33</w:t>
                  </w:r>
                </w:p>
              </w:tc>
            </w:tr>
            <w:tr w:rsidR="003E35D0" w:rsidRPr="003E35D0" w:rsidTr="00F00682">
              <w:trPr>
                <w:trHeight w:val="283"/>
                <w:jc w:val="center"/>
              </w:trPr>
              <w:tc>
                <w:tcPr>
                  <w:tcW w:w="558" w:type="pct"/>
                  <w:vMerge/>
                  <w:vAlign w:val="center"/>
                </w:tcPr>
                <w:p w:rsidR="00F00682" w:rsidRPr="003E35D0" w:rsidRDefault="00F00682" w:rsidP="00F00682">
                  <w:pPr>
                    <w:jc w:val="center"/>
                    <w:rPr>
                      <w:szCs w:val="21"/>
                    </w:rPr>
                  </w:pPr>
                </w:p>
              </w:tc>
              <w:tc>
                <w:tcPr>
                  <w:tcW w:w="909" w:type="pct"/>
                  <w:vAlign w:val="center"/>
                </w:tcPr>
                <w:p w:rsidR="00F00682" w:rsidRPr="003E35D0" w:rsidRDefault="00F00682" w:rsidP="00F00682">
                  <w:pPr>
                    <w:jc w:val="center"/>
                    <w:rPr>
                      <w:szCs w:val="21"/>
                    </w:rPr>
                  </w:pPr>
                  <w:r w:rsidRPr="003E35D0">
                    <w:rPr>
                      <w:szCs w:val="21"/>
                    </w:rPr>
                    <w:t>最大超标倍数</w:t>
                  </w:r>
                </w:p>
              </w:tc>
              <w:tc>
                <w:tcPr>
                  <w:tcW w:w="745" w:type="pct"/>
                  <w:vAlign w:val="center"/>
                </w:tcPr>
                <w:p w:rsidR="00F00682" w:rsidRPr="003E35D0" w:rsidRDefault="00F00682" w:rsidP="00F00682">
                  <w:pPr>
                    <w:jc w:val="center"/>
                    <w:rPr>
                      <w:szCs w:val="21"/>
                    </w:rPr>
                  </w:pPr>
                  <w:r w:rsidRPr="003E35D0">
                    <w:rPr>
                      <w:szCs w:val="21"/>
                    </w:rPr>
                    <w:t>/</w:t>
                  </w:r>
                </w:p>
              </w:tc>
              <w:tc>
                <w:tcPr>
                  <w:tcW w:w="745" w:type="pct"/>
                  <w:vAlign w:val="center"/>
                </w:tcPr>
                <w:p w:rsidR="00F00682" w:rsidRPr="003E35D0" w:rsidRDefault="00F00682" w:rsidP="00F00682">
                  <w:pPr>
                    <w:jc w:val="center"/>
                    <w:rPr>
                      <w:szCs w:val="21"/>
                    </w:rPr>
                  </w:pPr>
                  <w:r w:rsidRPr="003E35D0">
                    <w:rPr>
                      <w:szCs w:val="21"/>
                    </w:rPr>
                    <w:t>/</w:t>
                  </w:r>
                </w:p>
              </w:tc>
              <w:tc>
                <w:tcPr>
                  <w:tcW w:w="667" w:type="pct"/>
                  <w:vAlign w:val="center"/>
                </w:tcPr>
                <w:p w:rsidR="00F00682" w:rsidRPr="003E35D0" w:rsidRDefault="00F00682" w:rsidP="00F00682">
                  <w:pPr>
                    <w:jc w:val="center"/>
                    <w:rPr>
                      <w:szCs w:val="21"/>
                    </w:rPr>
                  </w:pPr>
                  <w:r w:rsidRPr="003E35D0">
                    <w:rPr>
                      <w:szCs w:val="21"/>
                    </w:rPr>
                    <w:t>/</w:t>
                  </w:r>
                </w:p>
              </w:tc>
              <w:tc>
                <w:tcPr>
                  <w:tcW w:w="710" w:type="pct"/>
                  <w:vAlign w:val="center"/>
                </w:tcPr>
                <w:p w:rsidR="00F00682" w:rsidRPr="003E35D0" w:rsidRDefault="00F00682" w:rsidP="00F00682">
                  <w:pPr>
                    <w:jc w:val="center"/>
                    <w:rPr>
                      <w:szCs w:val="21"/>
                    </w:rPr>
                  </w:pPr>
                  <w:r w:rsidRPr="003E35D0">
                    <w:rPr>
                      <w:szCs w:val="21"/>
                    </w:rPr>
                    <w:t>0.48</w:t>
                  </w:r>
                </w:p>
              </w:tc>
              <w:tc>
                <w:tcPr>
                  <w:tcW w:w="666" w:type="pct"/>
                  <w:vAlign w:val="center"/>
                </w:tcPr>
                <w:p w:rsidR="00F00682" w:rsidRPr="003E35D0" w:rsidRDefault="00F00682" w:rsidP="00F00682">
                  <w:pPr>
                    <w:jc w:val="center"/>
                    <w:rPr>
                      <w:szCs w:val="21"/>
                    </w:rPr>
                  </w:pPr>
                  <w:r w:rsidRPr="003E35D0">
                    <w:rPr>
                      <w:rFonts w:hint="eastAsia"/>
                      <w:szCs w:val="21"/>
                    </w:rPr>
                    <w:t>1.08</w:t>
                  </w:r>
                </w:p>
              </w:tc>
            </w:tr>
          </w:tbl>
          <w:p w:rsidR="00521ED1" w:rsidRPr="003E35D0" w:rsidRDefault="00521ED1" w:rsidP="00521ED1">
            <w:pPr>
              <w:spacing w:line="360" w:lineRule="auto"/>
              <w:ind w:firstLineChars="200" w:firstLine="480"/>
              <w:rPr>
                <w:sz w:val="24"/>
              </w:rPr>
            </w:pPr>
            <w:r w:rsidRPr="003E35D0">
              <w:rPr>
                <w:sz w:val="24"/>
              </w:rPr>
              <w:t>由表可知，</w:t>
            </w:r>
            <w:r w:rsidRPr="003E35D0">
              <w:rPr>
                <w:sz w:val="24"/>
              </w:rPr>
              <w:t>201</w:t>
            </w:r>
            <w:r w:rsidR="0031716E" w:rsidRPr="003E35D0">
              <w:rPr>
                <w:sz w:val="24"/>
              </w:rPr>
              <w:t>7</w:t>
            </w:r>
            <w:r w:rsidRPr="003E35D0">
              <w:rPr>
                <w:sz w:val="24"/>
              </w:rPr>
              <w:t>年</w:t>
            </w:r>
            <w:r w:rsidR="00006EE1">
              <w:rPr>
                <w:rFonts w:hint="eastAsia"/>
                <w:sz w:val="24"/>
              </w:rPr>
              <w:t>株洲</w:t>
            </w:r>
            <w:r w:rsidR="00F00682" w:rsidRPr="003E35D0">
              <w:rPr>
                <w:sz w:val="24"/>
              </w:rPr>
              <w:t>市监测站</w:t>
            </w:r>
            <w:r w:rsidRPr="003E35D0">
              <w:rPr>
                <w:sz w:val="24"/>
              </w:rPr>
              <w:t>监测点环境空气</w:t>
            </w:r>
            <w:r w:rsidRPr="003E35D0">
              <w:rPr>
                <w:sz w:val="24"/>
              </w:rPr>
              <w:t>SO</w:t>
            </w:r>
            <w:r w:rsidRPr="003E35D0">
              <w:rPr>
                <w:sz w:val="24"/>
                <w:vertAlign w:val="subscript"/>
              </w:rPr>
              <w:t>2</w:t>
            </w:r>
            <w:r w:rsidRPr="003E35D0">
              <w:rPr>
                <w:sz w:val="24"/>
              </w:rPr>
              <w:t>、</w:t>
            </w:r>
            <w:r w:rsidRPr="003E35D0">
              <w:rPr>
                <w:sz w:val="24"/>
              </w:rPr>
              <w:t>NO</w:t>
            </w:r>
            <w:r w:rsidRPr="003E35D0">
              <w:rPr>
                <w:sz w:val="24"/>
                <w:vertAlign w:val="subscript"/>
              </w:rPr>
              <w:t>2</w:t>
            </w:r>
            <w:r w:rsidRPr="003E35D0">
              <w:rPr>
                <w:sz w:val="24"/>
              </w:rPr>
              <w:t>、</w:t>
            </w:r>
            <w:r w:rsidRPr="003E35D0">
              <w:rPr>
                <w:sz w:val="24"/>
              </w:rPr>
              <w:t>CO</w:t>
            </w:r>
            <w:r w:rsidRPr="003E35D0">
              <w:rPr>
                <w:sz w:val="24"/>
              </w:rPr>
              <w:t>日均值能达到《环境空气质量标准》（</w:t>
            </w:r>
            <w:r w:rsidRPr="003E35D0">
              <w:rPr>
                <w:sz w:val="24"/>
              </w:rPr>
              <w:t>GB3095-2012</w:t>
            </w:r>
            <w:r w:rsidRPr="003E35D0">
              <w:rPr>
                <w:sz w:val="24"/>
              </w:rPr>
              <w:t>）二级标准。区域环境空气</w:t>
            </w:r>
            <w:r w:rsidRPr="003E35D0">
              <w:rPr>
                <w:sz w:val="24"/>
              </w:rPr>
              <w:t>PM</w:t>
            </w:r>
            <w:r w:rsidR="006C3F48" w:rsidRPr="003E35D0">
              <w:rPr>
                <w:sz w:val="24"/>
                <w:vertAlign w:val="subscript"/>
              </w:rPr>
              <w:t>2.5</w:t>
            </w:r>
            <w:r w:rsidR="00F00682" w:rsidRPr="003E35D0">
              <w:rPr>
                <w:sz w:val="24"/>
              </w:rPr>
              <w:t>和</w:t>
            </w:r>
            <w:r w:rsidR="00F00682" w:rsidRPr="003E35D0">
              <w:rPr>
                <w:sz w:val="24"/>
              </w:rPr>
              <w:t>PM</w:t>
            </w:r>
            <w:r w:rsidR="00F00682" w:rsidRPr="003E35D0">
              <w:rPr>
                <w:sz w:val="24"/>
                <w:vertAlign w:val="subscript"/>
              </w:rPr>
              <w:t>10</w:t>
            </w:r>
            <w:r w:rsidRPr="003E35D0">
              <w:rPr>
                <w:sz w:val="24"/>
              </w:rPr>
              <w:t>超标原因为监测点受上风向清水塘工业区大气污染的影响、各建设工地的施工扬尘控制措施不到位等，造成区域施工扬尘污染以及各建设工地之间扬尘污染的交叉等综合影响因素造成。</w:t>
            </w:r>
          </w:p>
          <w:p w:rsidR="00B1383B" w:rsidRPr="003E35D0" w:rsidRDefault="00C75DE5">
            <w:pPr>
              <w:spacing w:line="360" w:lineRule="auto"/>
              <w:ind w:firstLineChars="200" w:firstLine="482"/>
              <w:rPr>
                <w:b/>
                <w:bCs/>
                <w:sz w:val="24"/>
              </w:rPr>
            </w:pPr>
            <w:r w:rsidRPr="003E35D0">
              <w:rPr>
                <w:b/>
                <w:bCs/>
                <w:sz w:val="24"/>
              </w:rPr>
              <w:t>2</w:t>
            </w:r>
            <w:r w:rsidRPr="003E35D0">
              <w:rPr>
                <w:b/>
                <w:bCs/>
                <w:sz w:val="24"/>
              </w:rPr>
              <w:t>、水环境质量现状</w:t>
            </w:r>
          </w:p>
          <w:p w:rsidR="00521ED1" w:rsidRPr="003E35D0" w:rsidRDefault="00521ED1" w:rsidP="00521ED1">
            <w:pPr>
              <w:spacing w:line="360" w:lineRule="auto"/>
              <w:ind w:firstLineChars="200" w:firstLine="480"/>
              <w:rPr>
                <w:sz w:val="24"/>
              </w:rPr>
            </w:pPr>
            <w:r w:rsidRPr="003E35D0">
              <w:rPr>
                <w:sz w:val="24"/>
              </w:rPr>
              <w:t>为了解白石港及湘江白石段的水环境质量状况，本环评搜集了株洲市环境监测站对白石港</w:t>
            </w:r>
            <w:r w:rsidRPr="003E35D0">
              <w:rPr>
                <w:sz w:val="24"/>
              </w:rPr>
              <w:t>2016</w:t>
            </w:r>
            <w:r w:rsidRPr="003E35D0">
              <w:rPr>
                <w:sz w:val="24"/>
              </w:rPr>
              <w:t>年水质常规监测数据，以及湘江白石断面的</w:t>
            </w:r>
            <w:r w:rsidRPr="003E35D0">
              <w:rPr>
                <w:sz w:val="24"/>
              </w:rPr>
              <w:t>2016</w:t>
            </w:r>
            <w:r w:rsidRPr="003E35D0">
              <w:rPr>
                <w:sz w:val="24"/>
              </w:rPr>
              <w:t>年水质常规监测结果，其中，白石港监测断面位于本项目</w:t>
            </w:r>
            <w:r w:rsidR="00A14C4E" w:rsidRPr="003E35D0">
              <w:rPr>
                <w:rFonts w:hint="eastAsia"/>
                <w:sz w:val="24"/>
              </w:rPr>
              <w:t>东</w:t>
            </w:r>
            <w:r w:rsidRPr="003E35D0">
              <w:rPr>
                <w:sz w:val="24"/>
              </w:rPr>
              <w:t>南面</w:t>
            </w:r>
            <w:r w:rsidRPr="003E35D0">
              <w:rPr>
                <w:sz w:val="24"/>
              </w:rPr>
              <w:t>1.</w:t>
            </w:r>
            <w:r w:rsidR="00365F97" w:rsidRPr="003E35D0">
              <w:rPr>
                <w:sz w:val="24"/>
              </w:rPr>
              <w:t>65</w:t>
            </w:r>
            <w:r w:rsidRPr="003E35D0">
              <w:rPr>
                <w:sz w:val="24"/>
              </w:rPr>
              <w:t>km</w:t>
            </w:r>
            <w:r w:rsidRPr="003E35D0">
              <w:rPr>
                <w:sz w:val="24"/>
              </w:rPr>
              <w:t>处，湘江白石港断</w:t>
            </w:r>
            <w:r w:rsidR="00365F97" w:rsidRPr="003E35D0">
              <w:rPr>
                <w:sz w:val="24"/>
              </w:rPr>
              <w:t>面位于本项目南偏</w:t>
            </w:r>
            <w:r w:rsidR="00A14C4E" w:rsidRPr="003E35D0">
              <w:rPr>
                <w:rFonts w:hint="eastAsia"/>
                <w:sz w:val="24"/>
              </w:rPr>
              <w:t>东</w:t>
            </w:r>
            <w:r w:rsidR="00365F97" w:rsidRPr="003E35D0">
              <w:rPr>
                <w:sz w:val="24"/>
              </w:rPr>
              <w:t>1.4</w:t>
            </w:r>
            <w:r w:rsidRPr="003E35D0">
              <w:rPr>
                <w:sz w:val="24"/>
              </w:rPr>
              <w:t>km</w:t>
            </w:r>
            <w:r w:rsidRPr="003E35D0">
              <w:rPr>
                <w:sz w:val="24"/>
              </w:rPr>
              <w:t>处，监测结果见表</w:t>
            </w:r>
            <w:r w:rsidR="000B0E94" w:rsidRPr="003E35D0">
              <w:rPr>
                <w:sz w:val="24"/>
              </w:rPr>
              <w:t>3-2</w:t>
            </w:r>
            <w:r w:rsidRPr="003E35D0">
              <w:rPr>
                <w:sz w:val="24"/>
              </w:rPr>
              <w:t>和表</w:t>
            </w:r>
            <w:r w:rsidR="000B0E94" w:rsidRPr="003E35D0">
              <w:rPr>
                <w:sz w:val="24"/>
              </w:rPr>
              <w:t>3-3</w:t>
            </w:r>
            <w:r w:rsidRPr="003E35D0">
              <w:rPr>
                <w:sz w:val="24"/>
              </w:rPr>
              <w:t>。</w:t>
            </w:r>
          </w:p>
          <w:p w:rsidR="00521ED1" w:rsidRPr="003E35D0" w:rsidRDefault="00521ED1" w:rsidP="00521ED1">
            <w:pPr>
              <w:ind w:firstLineChars="200" w:firstLine="422"/>
              <w:jc w:val="center"/>
              <w:rPr>
                <w:b/>
                <w:szCs w:val="21"/>
              </w:rPr>
            </w:pPr>
            <w:r w:rsidRPr="003E35D0">
              <w:rPr>
                <w:b/>
                <w:szCs w:val="21"/>
              </w:rPr>
              <w:t>表</w:t>
            </w:r>
            <w:r w:rsidR="000B0E94" w:rsidRPr="003E35D0">
              <w:rPr>
                <w:b/>
                <w:szCs w:val="21"/>
              </w:rPr>
              <w:t>3-2</w:t>
            </w:r>
            <w:r w:rsidRPr="003E35D0">
              <w:rPr>
                <w:b/>
                <w:szCs w:val="21"/>
              </w:rPr>
              <w:t xml:space="preserve">   2016</w:t>
            </w:r>
            <w:r w:rsidRPr="003E35D0">
              <w:rPr>
                <w:b/>
                <w:szCs w:val="21"/>
              </w:rPr>
              <w:t>年湘江白石断面水质监测结果（单位</w:t>
            </w:r>
            <w:r w:rsidRPr="003E35D0">
              <w:rPr>
                <w:b/>
                <w:szCs w:val="21"/>
              </w:rPr>
              <w:t>mg/L</w:t>
            </w:r>
            <w:r w:rsidRPr="003E35D0">
              <w:rPr>
                <w:b/>
                <w:szCs w:val="21"/>
              </w:rPr>
              <w:t>，</w:t>
            </w:r>
            <w:r w:rsidRPr="003E35D0">
              <w:rPr>
                <w:b/>
                <w:szCs w:val="21"/>
              </w:rPr>
              <w:t>pH</w:t>
            </w:r>
            <w:r w:rsidRPr="003E35D0">
              <w:rPr>
                <w:b/>
                <w:szCs w:val="21"/>
              </w:rPr>
              <w:t>除外）</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66"/>
              <w:gridCol w:w="702"/>
              <w:gridCol w:w="1780"/>
              <w:gridCol w:w="876"/>
              <w:gridCol w:w="796"/>
              <w:gridCol w:w="974"/>
              <w:gridCol w:w="982"/>
            </w:tblGrid>
            <w:tr w:rsidR="003E35D0" w:rsidRPr="003E35D0" w:rsidTr="00F00682">
              <w:trPr>
                <w:trHeight w:val="283"/>
                <w:jc w:val="center"/>
              </w:trPr>
              <w:tc>
                <w:tcPr>
                  <w:tcW w:w="2236" w:type="dxa"/>
                  <w:vAlign w:val="center"/>
                </w:tcPr>
                <w:p w:rsidR="00521ED1" w:rsidRPr="003E35D0" w:rsidRDefault="00521ED1" w:rsidP="00521ED1">
                  <w:pPr>
                    <w:jc w:val="center"/>
                    <w:rPr>
                      <w:kern w:val="0"/>
                      <w:szCs w:val="21"/>
                    </w:rPr>
                  </w:pPr>
                  <w:r w:rsidRPr="003E35D0">
                    <w:rPr>
                      <w:kern w:val="0"/>
                      <w:szCs w:val="21"/>
                    </w:rPr>
                    <w:t>因子</w:t>
                  </w:r>
                </w:p>
              </w:tc>
              <w:tc>
                <w:tcPr>
                  <w:tcW w:w="728" w:type="dxa"/>
                  <w:vAlign w:val="center"/>
                </w:tcPr>
                <w:p w:rsidR="00521ED1" w:rsidRPr="003E35D0" w:rsidRDefault="00521ED1" w:rsidP="00521ED1">
                  <w:pPr>
                    <w:jc w:val="center"/>
                    <w:rPr>
                      <w:kern w:val="0"/>
                      <w:szCs w:val="21"/>
                    </w:rPr>
                  </w:pPr>
                  <w:r w:rsidRPr="003E35D0">
                    <w:rPr>
                      <w:kern w:val="0"/>
                      <w:szCs w:val="21"/>
                    </w:rPr>
                    <w:t>pH</w:t>
                  </w:r>
                </w:p>
              </w:tc>
              <w:tc>
                <w:tcPr>
                  <w:tcW w:w="2038" w:type="dxa"/>
                  <w:vAlign w:val="center"/>
                </w:tcPr>
                <w:p w:rsidR="00521ED1" w:rsidRPr="003E35D0" w:rsidRDefault="00521ED1" w:rsidP="00521ED1">
                  <w:pPr>
                    <w:jc w:val="center"/>
                    <w:rPr>
                      <w:kern w:val="0"/>
                      <w:szCs w:val="21"/>
                    </w:rPr>
                  </w:pPr>
                  <w:r w:rsidRPr="003E35D0">
                    <w:rPr>
                      <w:kern w:val="0"/>
                      <w:szCs w:val="21"/>
                    </w:rPr>
                    <w:t>高锰酸钾盐指数</w:t>
                  </w:r>
                </w:p>
              </w:tc>
              <w:tc>
                <w:tcPr>
                  <w:tcW w:w="908" w:type="dxa"/>
                  <w:vAlign w:val="center"/>
                </w:tcPr>
                <w:p w:rsidR="00521ED1" w:rsidRPr="003E35D0" w:rsidRDefault="00521ED1" w:rsidP="00521ED1">
                  <w:pPr>
                    <w:jc w:val="center"/>
                    <w:rPr>
                      <w:kern w:val="0"/>
                      <w:szCs w:val="21"/>
                    </w:rPr>
                  </w:pPr>
                  <w:r w:rsidRPr="003E35D0">
                    <w:rPr>
                      <w:kern w:val="0"/>
                      <w:szCs w:val="21"/>
                    </w:rPr>
                    <w:t>BOD</w:t>
                  </w:r>
                  <w:r w:rsidRPr="003E35D0">
                    <w:rPr>
                      <w:kern w:val="0"/>
                      <w:szCs w:val="21"/>
                      <w:vertAlign w:val="subscript"/>
                    </w:rPr>
                    <w:t>5</w:t>
                  </w:r>
                </w:p>
              </w:tc>
              <w:tc>
                <w:tcPr>
                  <w:tcW w:w="825" w:type="dxa"/>
                  <w:vAlign w:val="center"/>
                </w:tcPr>
                <w:p w:rsidR="00521ED1" w:rsidRPr="003E35D0" w:rsidRDefault="00521ED1" w:rsidP="00521ED1">
                  <w:pPr>
                    <w:jc w:val="center"/>
                    <w:rPr>
                      <w:kern w:val="0"/>
                      <w:szCs w:val="21"/>
                    </w:rPr>
                  </w:pPr>
                  <w:r w:rsidRPr="003E35D0">
                    <w:rPr>
                      <w:kern w:val="0"/>
                      <w:szCs w:val="21"/>
                    </w:rPr>
                    <w:t>COD</w:t>
                  </w:r>
                </w:p>
              </w:tc>
              <w:tc>
                <w:tcPr>
                  <w:tcW w:w="1009" w:type="dxa"/>
                  <w:vAlign w:val="center"/>
                </w:tcPr>
                <w:p w:rsidR="00521ED1" w:rsidRPr="003E35D0" w:rsidRDefault="00521ED1" w:rsidP="00521ED1">
                  <w:pPr>
                    <w:jc w:val="center"/>
                    <w:rPr>
                      <w:kern w:val="0"/>
                      <w:szCs w:val="21"/>
                    </w:rPr>
                  </w:pPr>
                  <w:r w:rsidRPr="003E35D0">
                    <w:rPr>
                      <w:kern w:val="0"/>
                      <w:szCs w:val="21"/>
                    </w:rPr>
                    <w:t>NH</w:t>
                  </w:r>
                  <w:r w:rsidRPr="003E35D0">
                    <w:rPr>
                      <w:kern w:val="0"/>
                      <w:szCs w:val="21"/>
                      <w:vertAlign w:val="subscript"/>
                    </w:rPr>
                    <w:t>3</w:t>
                  </w:r>
                  <w:r w:rsidRPr="003E35D0">
                    <w:rPr>
                      <w:kern w:val="0"/>
                      <w:szCs w:val="21"/>
                    </w:rPr>
                    <w:t>-N</w:t>
                  </w:r>
                </w:p>
              </w:tc>
              <w:tc>
                <w:tcPr>
                  <w:tcW w:w="1045" w:type="dxa"/>
                  <w:vAlign w:val="center"/>
                </w:tcPr>
                <w:p w:rsidR="00521ED1" w:rsidRPr="003E35D0" w:rsidRDefault="00521ED1" w:rsidP="00521ED1">
                  <w:pPr>
                    <w:jc w:val="center"/>
                    <w:rPr>
                      <w:kern w:val="0"/>
                      <w:szCs w:val="21"/>
                    </w:rPr>
                  </w:pPr>
                  <w:r w:rsidRPr="003E35D0">
                    <w:rPr>
                      <w:kern w:val="0"/>
                      <w:szCs w:val="21"/>
                    </w:rPr>
                    <w:t>石油类</w:t>
                  </w:r>
                </w:p>
              </w:tc>
            </w:tr>
            <w:tr w:rsidR="003E35D0" w:rsidRPr="003E35D0" w:rsidTr="00F00682">
              <w:trPr>
                <w:trHeight w:val="283"/>
                <w:jc w:val="center"/>
              </w:trPr>
              <w:tc>
                <w:tcPr>
                  <w:tcW w:w="2236" w:type="dxa"/>
                  <w:vAlign w:val="center"/>
                </w:tcPr>
                <w:p w:rsidR="00521ED1" w:rsidRPr="003E35D0" w:rsidRDefault="00521ED1" w:rsidP="00521ED1">
                  <w:pPr>
                    <w:jc w:val="center"/>
                    <w:rPr>
                      <w:kern w:val="0"/>
                      <w:szCs w:val="21"/>
                    </w:rPr>
                  </w:pPr>
                  <w:r w:rsidRPr="003E35D0">
                    <w:rPr>
                      <w:kern w:val="0"/>
                      <w:szCs w:val="21"/>
                    </w:rPr>
                    <w:t>年均值</w:t>
                  </w:r>
                </w:p>
              </w:tc>
              <w:tc>
                <w:tcPr>
                  <w:tcW w:w="728" w:type="dxa"/>
                  <w:vAlign w:val="center"/>
                </w:tcPr>
                <w:p w:rsidR="00521ED1" w:rsidRPr="003E35D0" w:rsidRDefault="00521ED1" w:rsidP="00521ED1">
                  <w:pPr>
                    <w:jc w:val="center"/>
                    <w:rPr>
                      <w:kern w:val="0"/>
                      <w:szCs w:val="21"/>
                    </w:rPr>
                  </w:pPr>
                  <w:r w:rsidRPr="003E35D0">
                    <w:rPr>
                      <w:kern w:val="0"/>
                      <w:szCs w:val="21"/>
                    </w:rPr>
                    <w:t>7.42</w:t>
                  </w:r>
                </w:p>
              </w:tc>
              <w:tc>
                <w:tcPr>
                  <w:tcW w:w="2038" w:type="dxa"/>
                  <w:vAlign w:val="center"/>
                </w:tcPr>
                <w:p w:rsidR="00521ED1" w:rsidRPr="003E35D0" w:rsidRDefault="00521ED1" w:rsidP="00521ED1">
                  <w:pPr>
                    <w:jc w:val="center"/>
                    <w:rPr>
                      <w:kern w:val="0"/>
                      <w:szCs w:val="21"/>
                    </w:rPr>
                  </w:pPr>
                  <w:r w:rsidRPr="003E35D0">
                    <w:rPr>
                      <w:kern w:val="0"/>
                      <w:szCs w:val="21"/>
                    </w:rPr>
                    <w:t>1.66</w:t>
                  </w:r>
                </w:p>
              </w:tc>
              <w:tc>
                <w:tcPr>
                  <w:tcW w:w="908" w:type="dxa"/>
                  <w:vAlign w:val="center"/>
                </w:tcPr>
                <w:p w:rsidR="00521ED1" w:rsidRPr="003E35D0" w:rsidRDefault="00521ED1" w:rsidP="00521ED1">
                  <w:pPr>
                    <w:jc w:val="center"/>
                    <w:rPr>
                      <w:kern w:val="0"/>
                      <w:szCs w:val="21"/>
                    </w:rPr>
                  </w:pPr>
                  <w:r w:rsidRPr="003E35D0">
                    <w:rPr>
                      <w:kern w:val="0"/>
                      <w:szCs w:val="21"/>
                    </w:rPr>
                    <w:t>1.33</w:t>
                  </w:r>
                </w:p>
              </w:tc>
              <w:tc>
                <w:tcPr>
                  <w:tcW w:w="825" w:type="dxa"/>
                  <w:vAlign w:val="center"/>
                </w:tcPr>
                <w:p w:rsidR="00521ED1" w:rsidRPr="003E35D0" w:rsidRDefault="00521ED1" w:rsidP="00521ED1">
                  <w:pPr>
                    <w:jc w:val="center"/>
                    <w:rPr>
                      <w:kern w:val="0"/>
                      <w:szCs w:val="21"/>
                    </w:rPr>
                  </w:pPr>
                  <w:r w:rsidRPr="003E35D0">
                    <w:rPr>
                      <w:kern w:val="0"/>
                      <w:szCs w:val="21"/>
                    </w:rPr>
                    <w:t>12.7</w:t>
                  </w:r>
                </w:p>
              </w:tc>
              <w:tc>
                <w:tcPr>
                  <w:tcW w:w="1009" w:type="dxa"/>
                  <w:vAlign w:val="center"/>
                </w:tcPr>
                <w:p w:rsidR="00521ED1" w:rsidRPr="003E35D0" w:rsidRDefault="00521ED1" w:rsidP="00521ED1">
                  <w:pPr>
                    <w:jc w:val="center"/>
                    <w:rPr>
                      <w:kern w:val="0"/>
                      <w:szCs w:val="21"/>
                    </w:rPr>
                  </w:pPr>
                  <w:r w:rsidRPr="003E35D0">
                    <w:rPr>
                      <w:kern w:val="0"/>
                      <w:szCs w:val="21"/>
                    </w:rPr>
                    <w:t>0.264</w:t>
                  </w:r>
                </w:p>
              </w:tc>
              <w:tc>
                <w:tcPr>
                  <w:tcW w:w="1045" w:type="dxa"/>
                  <w:vAlign w:val="center"/>
                </w:tcPr>
                <w:p w:rsidR="00521ED1" w:rsidRPr="003E35D0" w:rsidRDefault="00521ED1" w:rsidP="00521ED1">
                  <w:pPr>
                    <w:jc w:val="center"/>
                    <w:rPr>
                      <w:kern w:val="0"/>
                      <w:szCs w:val="21"/>
                    </w:rPr>
                  </w:pPr>
                  <w:r w:rsidRPr="003E35D0">
                    <w:rPr>
                      <w:kern w:val="0"/>
                      <w:szCs w:val="21"/>
                    </w:rPr>
                    <w:t>0.026</w:t>
                  </w:r>
                </w:p>
              </w:tc>
            </w:tr>
            <w:tr w:rsidR="003E35D0" w:rsidRPr="003E35D0" w:rsidTr="00F00682">
              <w:trPr>
                <w:trHeight w:val="283"/>
                <w:jc w:val="center"/>
              </w:trPr>
              <w:tc>
                <w:tcPr>
                  <w:tcW w:w="2236" w:type="dxa"/>
                  <w:vAlign w:val="center"/>
                </w:tcPr>
                <w:p w:rsidR="00521ED1" w:rsidRPr="003E35D0" w:rsidRDefault="00521ED1" w:rsidP="00521ED1">
                  <w:pPr>
                    <w:jc w:val="center"/>
                    <w:rPr>
                      <w:kern w:val="0"/>
                      <w:szCs w:val="21"/>
                    </w:rPr>
                  </w:pPr>
                  <w:r w:rsidRPr="003E35D0">
                    <w:rPr>
                      <w:kern w:val="0"/>
                      <w:szCs w:val="21"/>
                    </w:rPr>
                    <w:t>最大值</w:t>
                  </w:r>
                </w:p>
              </w:tc>
              <w:tc>
                <w:tcPr>
                  <w:tcW w:w="728" w:type="dxa"/>
                  <w:vAlign w:val="center"/>
                </w:tcPr>
                <w:p w:rsidR="00521ED1" w:rsidRPr="003E35D0" w:rsidRDefault="00521ED1" w:rsidP="00521ED1">
                  <w:pPr>
                    <w:jc w:val="center"/>
                    <w:rPr>
                      <w:kern w:val="0"/>
                      <w:szCs w:val="21"/>
                    </w:rPr>
                  </w:pPr>
                  <w:r w:rsidRPr="003E35D0">
                    <w:rPr>
                      <w:kern w:val="0"/>
                      <w:szCs w:val="21"/>
                    </w:rPr>
                    <w:t>7.76</w:t>
                  </w:r>
                </w:p>
              </w:tc>
              <w:tc>
                <w:tcPr>
                  <w:tcW w:w="2038" w:type="dxa"/>
                  <w:vAlign w:val="center"/>
                </w:tcPr>
                <w:p w:rsidR="00521ED1" w:rsidRPr="003E35D0" w:rsidRDefault="00521ED1" w:rsidP="00521ED1">
                  <w:pPr>
                    <w:jc w:val="center"/>
                    <w:rPr>
                      <w:kern w:val="0"/>
                      <w:szCs w:val="21"/>
                    </w:rPr>
                  </w:pPr>
                  <w:r w:rsidRPr="003E35D0">
                    <w:rPr>
                      <w:kern w:val="0"/>
                      <w:szCs w:val="21"/>
                    </w:rPr>
                    <w:t>1.90</w:t>
                  </w:r>
                </w:p>
              </w:tc>
              <w:tc>
                <w:tcPr>
                  <w:tcW w:w="908" w:type="dxa"/>
                  <w:vAlign w:val="center"/>
                </w:tcPr>
                <w:p w:rsidR="00521ED1" w:rsidRPr="003E35D0" w:rsidRDefault="00521ED1" w:rsidP="00521ED1">
                  <w:pPr>
                    <w:jc w:val="center"/>
                    <w:rPr>
                      <w:kern w:val="0"/>
                      <w:szCs w:val="21"/>
                    </w:rPr>
                  </w:pPr>
                  <w:r w:rsidRPr="003E35D0">
                    <w:rPr>
                      <w:kern w:val="0"/>
                      <w:szCs w:val="21"/>
                    </w:rPr>
                    <w:t>2.97</w:t>
                  </w:r>
                </w:p>
              </w:tc>
              <w:tc>
                <w:tcPr>
                  <w:tcW w:w="825" w:type="dxa"/>
                  <w:vAlign w:val="center"/>
                </w:tcPr>
                <w:p w:rsidR="00521ED1" w:rsidRPr="003E35D0" w:rsidRDefault="00521ED1" w:rsidP="00521ED1">
                  <w:pPr>
                    <w:jc w:val="center"/>
                    <w:rPr>
                      <w:kern w:val="0"/>
                      <w:szCs w:val="21"/>
                    </w:rPr>
                  </w:pPr>
                  <w:r w:rsidRPr="003E35D0">
                    <w:rPr>
                      <w:kern w:val="0"/>
                      <w:szCs w:val="21"/>
                    </w:rPr>
                    <w:t>14.4</w:t>
                  </w:r>
                </w:p>
              </w:tc>
              <w:tc>
                <w:tcPr>
                  <w:tcW w:w="1009" w:type="dxa"/>
                  <w:vAlign w:val="center"/>
                </w:tcPr>
                <w:p w:rsidR="00521ED1" w:rsidRPr="003E35D0" w:rsidRDefault="00521ED1" w:rsidP="00521ED1">
                  <w:pPr>
                    <w:jc w:val="center"/>
                    <w:rPr>
                      <w:kern w:val="0"/>
                      <w:szCs w:val="21"/>
                    </w:rPr>
                  </w:pPr>
                  <w:r w:rsidRPr="003E35D0">
                    <w:rPr>
                      <w:kern w:val="0"/>
                      <w:szCs w:val="21"/>
                    </w:rPr>
                    <w:t>0.975</w:t>
                  </w:r>
                </w:p>
              </w:tc>
              <w:tc>
                <w:tcPr>
                  <w:tcW w:w="1045" w:type="dxa"/>
                  <w:vAlign w:val="center"/>
                </w:tcPr>
                <w:p w:rsidR="00521ED1" w:rsidRPr="003E35D0" w:rsidRDefault="00521ED1" w:rsidP="00521ED1">
                  <w:pPr>
                    <w:jc w:val="center"/>
                    <w:rPr>
                      <w:kern w:val="0"/>
                      <w:szCs w:val="21"/>
                    </w:rPr>
                  </w:pPr>
                  <w:r w:rsidRPr="003E35D0">
                    <w:rPr>
                      <w:kern w:val="0"/>
                      <w:szCs w:val="21"/>
                    </w:rPr>
                    <w:t>0.044</w:t>
                  </w:r>
                </w:p>
              </w:tc>
            </w:tr>
            <w:tr w:rsidR="003E35D0" w:rsidRPr="003E35D0" w:rsidTr="00F00682">
              <w:trPr>
                <w:trHeight w:val="283"/>
                <w:jc w:val="center"/>
              </w:trPr>
              <w:tc>
                <w:tcPr>
                  <w:tcW w:w="2236" w:type="dxa"/>
                  <w:vAlign w:val="center"/>
                </w:tcPr>
                <w:p w:rsidR="00521ED1" w:rsidRPr="003E35D0" w:rsidRDefault="00521ED1" w:rsidP="00521ED1">
                  <w:pPr>
                    <w:jc w:val="center"/>
                    <w:rPr>
                      <w:kern w:val="0"/>
                      <w:szCs w:val="21"/>
                    </w:rPr>
                  </w:pPr>
                  <w:r w:rsidRPr="003E35D0">
                    <w:rPr>
                      <w:kern w:val="0"/>
                      <w:szCs w:val="21"/>
                    </w:rPr>
                    <w:t>最小值</w:t>
                  </w:r>
                </w:p>
              </w:tc>
              <w:tc>
                <w:tcPr>
                  <w:tcW w:w="728" w:type="dxa"/>
                  <w:vAlign w:val="center"/>
                </w:tcPr>
                <w:p w:rsidR="00521ED1" w:rsidRPr="003E35D0" w:rsidRDefault="00521ED1" w:rsidP="00521ED1">
                  <w:pPr>
                    <w:jc w:val="center"/>
                    <w:rPr>
                      <w:kern w:val="0"/>
                      <w:szCs w:val="21"/>
                    </w:rPr>
                  </w:pPr>
                  <w:r w:rsidRPr="003E35D0">
                    <w:rPr>
                      <w:kern w:val="0"/>
                      <w:szCs w:val="21"/>
                    </w:rPr>
                    <w:t>6.95</w:t>
                  </w:r>
                </w:p>
              </w:tc>
              <w:tc>
                <w:tcPr>
                  <w:tcW w:w="2038" w:type="dxa"/>
                  <w:vAlign w:val="center"/>
                </w:tcPr>
                <w:p w:rsidR="00521ED1" w:rsidRPr="003E35D0" w:rsidRDefault="00521ED1" w:rsidP="00521ED1">
                  <w:pPr>
                    <w:jc w:val="center"/>
                    <w:rPr>
                      <w:kern w:val="0"/>
                      <w:szCs w:val="21"/>
                    </w:rPr>
                  </w:pPr>
                  <w:r w:rsidRPr="003E35D0">
                    <w:rPr>
                      <w:kern w:val="0"/>
                      <w:szCs w:val="21"/>
                    </w:rPr>
                    <w:t>1.37</w:t>
                  </w:r>
                </w:p>
              </w:tc>
              <w:tc>
                <w:tcPr>
                  <w:tcW w:w="908" w:type="dxa"/>
                  <w:vAlign w:val="center"/>
                </w:tcPr>
                <w:p w:rsidR="00521ED1" w:rsidRPr="003E35D0" w:rsidRDefault="00521ED1" w:rsidP="00521ED1">
                  <w:pPr>
                    <w:jc w:val="center"/>
                    <w:rPr>
                      <w:kern w:val="0"/>
                      <w:szCs w:val="21"/>
                    </w:rPr>
                  </w:pPr>
                  <w:r w:rsidRPr="003E35D0">
                    <w:rPr>
                      <w:kern w:val="0"/>
                      <w:szCs w:val="21"/>
                    </w:rPr>
                    <w:t>1.37</w:t>
                  </w:r>
                </w:p>
              </w:tc>
              <w:tc>
                <w:tcPr>
                  <w:tcW w:w="825" w:type="dxa"/>
                  <w:vAlign w:val="center"/>
                </w:tcPr>
                <w:p w:rsidR="00521ED1" w:rsidRPr="003E35D0" w:rsidRDefault="00521ED1" w:rsidP="00521ED1">
                  <w:pPr>
                    <w:jc w:val="center"/>
                    <w:rPr>
                      <w:kern w:val="0"/>
                      <w:szCs w:val="21"/>
                    </w:rPr>
                  </w:pPr>
                  <w:r w:rsidRPr="003E35D0">
                    <w:rPr>
                      <w:kern w:val="0"/>
                      <w:szCs w:val="21"/>
                    </w:rPr>
                    <w:t>10.1</w:t>
                  </w:r>
                </w:p>
              </w:tc>
              <w:tc>
                <w:tcPr>
                  <w:tcW w:w="1009" w:type="dxa"/>
                  <w:vAlign w:val="center"/>
                </w:tcPr>
                <w:p w:rsidR="00521ED1" w:rsidRPr="003E35D0" w:rsidRDefault="00521ED1" w:rsidP="00521ED1">
                  <w:pPr>
                    <w:jc w:val="center"/>
                    <w:rPr>
                      <w:kern w:val="0"/>
                      <w:szCs w:val="21"/>
                    </w:rPr>
                  </w:pPr>
                  <w:r w:rsidRPr="003E35D0">
                    <w:rPr>
                      <w:kern w:val="0"/>
                      <w:szCs w:val="21"/>
                    </w:rPr>
                    <w:t>0.064</w:t>
                  </w:r>
                </w:p>
              </w:tc>
              <w:tc>
                <w:tcPr>
                  <w:tcW w:w="1045" w:type="dxa"/>
                  <w:vAlign w:val="center"/>
                </w:tcPr>
                <w:p w:rsidR="00521ED1" w:rsidRPr="003E35D0" w:rsidRDefault="00521ED1" w:rsidP="00521ED1">
                  <w:pPr>
                    <w:jc w:val="center"/>
                    <w:rPr>
                      <w:kern w:val="0"/>
                      <w:szCs w:val="21"/>
                    </w:rPr>
                  </w:pPr>
                  <w:r w:rsidRPr="003E35D0">
                    <w:rPr>
                      <w:kern w:val="0"/>
                      <w:szCs w:val="21"/>
                    </w:rPr>
                    <w:t>0.002</w:t>
                  </w:r>
                </w:p>
              </w:tc>
            </w:tr>
            <w:tr w:rsidR="003E35D0" w:rsidRPr="003E35D0" w:rsidTr="00F00682">
              <w:trPr>
                <w:trHeight w:val="283"/>
                <w:jc w:val="center"/>
              </w:trPr>
              <w:tc>
                <w:tcPr>
                  <w:tcW w:w="2236" w:type="dxa"/>
                  <w:vAlign w:val="center"/>
                </w:tcPr>
                <w:p w:rsidR="00521ED1" w:rsidRPr="003E35D0" w:rsidRDefault="00521ED1" w:rsidP="00521ED1">
                  <w:pPr>
                    <w:jc w:val="center"/>
                    <w:rPr>
                      <w:kern w:val="0"/>
                      <w:szCs w:val="21"/>
                    </w:rPr>
                  </w:pPr>
                  <w:r w:rsidRPr="003E35D0">
                    <w:rPr>
                      <w:kern w:val="0"/>
                      <w:szCs w:val="21"/>
                    </w:rPr>
                    <w:t>（</w:t>
                  </w:r>
                  <w:r w:rsidRPr="003E35D0">
                    <w:rPr>
                      <w:kern w:val="0"/>
                      <w:szCs w:val="21"/>
                    </w:rPr>
                    <w:t>GB3838-2002</w:t>
                  </w:r>
                  <w:r w:rsidRPr="003E35D0">
                    <w:rPr>
                      <w:kern w:val="0"/>
                      <w:szCs w:val="21"/>
                    </w:rPr>
                    <w:t>）</w:t>
                  </w:r>
                  <w:r w:rsidRPr="003E35D0">
                    <w:rPr>
                      <w:szCs w:val="21"/>
                    </w:rPr>
                    <w:t>Ⅲ</w:t>
                  </w:r>
                  <w:r w:rsidRPr="003E35D0">
                    <w:rPr>
                      <w:szCs w:val="21"/>
                    </w:rPr>
                    <w:t>类</w:t>
                  </w:r>
                </w:p>
              </w:tc>
              <w:tc>
                <w:tcPr>
                  <w:tcW w:w="728" w:type="dxa"/>
                  <w:vAlign w:val="center"/>
                </w:tcPr>
                <w:p w:rsidR="00521ED1" w:rsidRPr="003E35D0" w:rsidRDefault="00521ED1" w:rsidP="00521ED1">
                  <w:pPr>
                    <w:jc w:val="center"/>
                    <w:rPr>
                      <w:kern w:val="0"/>
                      <w:szCs w:val="21"/>
                    </w:rPr>
                  </w:pPr>
                  <w:r w:rsidRPr="003E35D0">
                    <w:rPr>
                      <w:kern w:val="0"/>
                      <w:szCs w:val="21"/>
                    </w:rPr>
                    <w:t>6-9</w:t>
                  </w:r>
                </w:p>
              </w:tc>
              <w:tc>
                <w:tcPr>
                  <w:tcW w:w="2038" w:type="dxa"/>
                  <w:vAlign w:val="center"/>
                </w:tcPr>
                <w:p w:rsidR="00521ED1" w:rsidRPr="003E35D0" w:rsidRDefault="00521ED1" w:rsidP="00521ED1">
                  <w:pPr>
                    <w:jc w:val="center"/>
                    <w:rPr>
                      <w:kern w:val="0"/>
                      <w:szCs w:val="21"/>
                    </w:rPr>
                  </w:pPr>
                  <w:r w:rsidRPr="003E35D0">
                    <w:rPr>
                      <w:kern w:val="0"/>
                      <w:szCs w:val="21"/>
                    </w:rPr>
                    <w:t>6</w:t>
                  </w:r>
                </w:p>
              </w:tc>
              <w:tc>
                <w:tcPr>
                  <w:tcW w:w="908" w:type="dxa"/>
                  <w:vAlign w:val="center"/>
                </w:tcPr>
                <w:p w:rsidR="00521ED1" w:rsidRPr="003E35D0" w:rsidRDefault="00521ED1" w:rsidP="00521ED1">
                  <w:pPr>
                    <w:jc w:val="center"/>
                    <w:rPr>
                      <w:kern w:val="0"/>
                      <w:szCs w:val="21"/>
                    </w:rPr>
                  </w:pPr>
                  <w:r w:rsidRPr="003E35D0">
                    <w:rPr>
                      <w:kern w:val="0"/>
                      <w:szCs w:val="21"/>
                    </w:rPr>
                    <w:t>4</w:t>
                  </w:r>
                </w:p>
              </w:tc>
              <w:tc>
                <w:tcPr>
                  <w:tcW w:w="825" w:type="dxa"/>
                  <w:vAlign w:val="center"/>
                </w:tcPr>
                <w:p w:rsidR="00521ED1" w:rsidRPr="003E35D0" w:rsidRDefault="00521ED1" w:rsidP="00521ED1">
                  <w:pPr>
                    <w:jc w:val="center"/>
                    <w:rPr>
                      <w:kern w:val="0"/>
                      <w:szCs w:val="21"/>
                    </w:rPr>
                  </w:pPr>
                  <w:r w:rsidRPr="003E35D0">
                    <w:rPr>
                      <w:kern w:val="0"/>
                      <w:szCs w:val="21"/>
                    </w:rPr>
                    <w:t>20</w:t>
                  </w:r>
                </w:p>
              </w:tc>
              <w:tc>
                <w:tcPr>
                  <w:tcW w:w="1009" w:type="dxa"/>
                  <w:vAlign w:val="center"/>
                </w:tcPr>
                <w:p w:rsidR="00521ED1" w:rsidRPr="003E35D0" w:rsidRDefault="00521ED1" w:rsidP="00521ED1">
                  <w:pPr>
                    <w:jc w:val="center"/>
                    <w:rPr>
                      <w:kern w:val="0"/>
                      <w:szCs w:val="21"/>
                    </w:rPr>
                  </w:pPr>
                  <w:r w:rsidRPr="003E35D0">
                    <w:rPr>
                      <w:kern w:val="0"/>
                      <w:szCs w:val="21"/>
                    </w:rPr>
                    <w:t>1</w:t>
                  </w:r>
                </w:p>
              </w:tc>
              <w:tc>
                <w:tcPr>
                  <w:tcW w:w="1045" w:type="dxa"/>
                  <w:vAlign w:val="center"/>
                </w:tcPr>
                <w:p w:rsidR="00521ED1" w:rsidRPr="003E35D0" w:rsidRDefault="00521ED1" w:rsidP="00521ED1">
                  <w:pPr>
                    <w:jc w:val="center"/>
                    <w:rPr>
                      <w:kern w:val="0"/>
                      <w:szCs w:val="21"/>
                    </w:rPr>
                  </w:pPr>
                  <w:r w:rsidRPr="003E35D0">
                    <w:rPr>
                      <w:kern w:val="0"/>
                      <w:szCs w:val="21"/>
                    </w:rPr>
                    <w:t>0.05</w:t>
                  </w:r>
                </w:p>
              </w:tc>
            </w:tr>
            <w:tr w:rsidR="003E35D0" w:rsidRPr="003E35D0" w:rsidTr="00F00682">
              <w:trPr>
                <w:trHeight w:val="283"/>
                <w:jc w:val="center"/>
              </w:trPr>
              <w:tc>
                <w:tcPr>
                  <w:tcW w:w="2236" w:type="dxa"/>
                  <w:vAlign w:val="center"/>
                </w:tcPr>
                <w:p w:rsidR="00521ED1" w:rsidRPr="003E35D0" w:rsidRDefault="00521ED1" w:rsidP="00521ED1">
                  <w:pPr>
                    <w:jc w:val="center"/>
                    <w:rPr>
                      <w:kern w:val="0"/>
                      <w:szCs w:val="21"/>
                    </w:rPr>
                  </w:pPr>
                  <w:r w:rsidRPr="003E35D0">
                    <w:rPr>
                      <w:kern w:val="0"/>
                      <w:szCs w:val="21"/>
                    </w:rPr>
                    <w:lastRenderedPageBreak/>
                    <w:t>超标率</w:t>
                  </w:r>
                  <w:r w:rsidRPr="003E35D0">
                    <w:rPr>
                      <w:kern w:val="0"/>
                      <w:szCs w:val="21"/>
                    </w:rPr>
                    <w:t>%</w:t>
                  </w:r>
                </w:p>
              </w:tc>
              <w:tc>
                <w:tcPr>
                  <w:tcW w:w="728" w:type="dxa"/>
                  <w:vAlign w:val="center"/>
                </w:tcPr>
                <w:p w:rsidR="00521ED1" w:rsidRPr="003E35D0" w:rsidRDefault="00521ED1" w:rsidP="00521ED1">
                  <w:pPr>
                    <w:jc w:val="center"/>
                    <w:rPr>
                      <w:kern w:val="0"/>
                      <w:szCs w:val="21"/>
                    </w:rPr>
                  </w:pPr>
                  <w:r w:rsidRPr="003E35D0">
                    <w:rPr>
                      <w:kern w:val="0"/>
                      <w:szCs w:val="21"/>
                    </w:rPr>
                    <w:t>0</w:t>
                  </w:r>
                </w:p>
              </w:tc>
              <w:tc>
                <w:tcPr>
                  <w:tcW w:w="2038" w:type="dxa"/>
                  <w:vAlign w:val="center"/>
                </w:tcPr>
                <w:p w:rsidR="00521ED1" w:rsidRPr="003E35D0" w:rsidRDefault="00521ED1" w:rsidP="00521ED1">
                  <w:pPr>
                    <w:jc w:val="center"/>
                    <w:rPr>
                      <w:kern w:val="0"/>
                      <w:szCs w:val="21"/>
                    </w:rPr>
                  </w:pPr>
                  <w:r w:rsidRPr="003E35D0">
                    <w:rPr>
                      <w:kern w:val="0"/>
                      <w:szCs w:val="21"/>
                    </w:rPr>
                    <w:t>0</w:t>
                  </w:r>
                </w:p>
              </w:tc>
              <w:tc>
                <w:tcPr>
                  <w:tcW w:w="908" w:type="dxa"/>
                  <w:vAlign w:val="center"/>
                </w:tcPr>
                <w:p w:rsidR="00521ED1" w:rsidRPr="003E35D0" w:rsidRDefault="00521ED1" w:rsidP="00521ED1">
                  <w:pPr>
                    <w:jc w:val="center"/>
                    <w:rPr>
                      <w:kern w:val="0"/>
                      <w:szCs w:val="21"/>
                    </w:rPr>
                  </w:pPr>
                  <w:r w:rsidRPr="003E35D0">
                    <w:rPr>
                      <w:kern w:val="0"/>
                      <w:szCs w:val="21"/>
                    </w:rPr>
                    <w:t>0</w:t>
                  </w:r>
                </w:p>
              </w:tc>
              <w:tc>
                <w:tcPr>
                  <w:tcW w:w="825" w:type="dxa"/>
                  <w:vAlign w:val="center"/>
                </w:tcPr>
                <w:p w:rsidR="00521ED1" w:rsidRPr="003E35D0" w:rsidRDefault="00521ED1" w:rsidP="00521ED1">
                  <w:pPr>
                    <w:jc w:val="center"/>
                    <w:rPr>
                      <w:kern w:val="0"/>
                      <w:szCs w:val="21"/>
                    </w:rPr>
                  </w:pPr>
                  <w:r w:rsidRPr="003E35D0">
                    <w:rPr>
                      <w:kern w:val="0"/>
                      <w:szCs w:val="21"/>
                    </w:rPr>
                    <w:t>0</w:t>
                  </w:r>
                </w:p>
              </w:tc>
              <w:tc>
                <w:tcPr>
                  <w:tcW w:w="1009" w:type="dxa"/>
                  <w:vAlign w:val="center"/>
                </w:tcPr>
                <w:p w:rsidR="00521ED1" w:rsidRPr="003E35D0" w:rsidRDefault="00521ED1" w:rsidP="00521ED1">
                  <w:pPr>
                    <w:jc w:val="center"/>
                    <w:rPr>
                      <w:kern w:val="0"/>
                      <w:szCs w:val="21"/>
                    </w:rPr>
                  </w:pPr>
                  <w:r w:rsidRPr="003E35D0">
                    <w:rPr>
                      <w:kern w:val="0"/>
                      <w:szCs w:val="21"/>
                    </w:rPr>
                    <w:t>0</w:t>
                  </w:r>
                </w:p>
              </w:tc>
              <w:tc>
                <w:tcPr>
                  <w:tcW w:w="1045" w:type="dxa"/>
                  <w:vAlign w:val="center"/>
                </w:tcPr>
                <w:p w:rsidR="00521ED1" w:rsidRPr="003E35D0" w:rsidRDefault="00521ED1" w:rsidP="00521ED1">
                  <w:pPr>
                    <w:jc w:val="center"/>
                    <w:rPr>
                      <w:kern w:val="0"/>
                      <w:szCs w:val="21"/>
                    </w:rPr>
                  </w:pPr>
                  <w:r w:rsidRPr="003E35D0">
                    <w:rPr>
                      <w:kern w:val="0"/>
                      <w:szCs w:val="21"/>
                    </w:rPr>
                    <w:t>0</w:t>
                  </w:r>
                </w:p>
              </w:tc>
            </w:tr>
            <w:tr w:rsidR="003E35D0" w:rsidRPr="003E35D0" w:rsidTr="00F00682">
              <w:trPr>
                <w:trHeight w:val="283"/>
                <w:jc w:val="center"/>
              </w:trPr>
              <w:tc>
                <w:tcPr>
                  <w:tcW w:w="2236" w:type="dxa"/>
                  <w:vAlign w:val="center"/>
                </w:tcPr>
                <w:p w:rsidR="00521ED1" w:rsidRPr="003E35D0" w:rsidRDefault="00521ED1" w:rsidP="00521ED1">
                  <w:pPr>
                    <w:jc w:val="center"/>
                    <w:rPr>
                      <w:kern w:val="0"/>
                      <w:szCs w:val="21"/>
                    </w:rPr>
                  </w:pPr>
                  <w:r w:rsidRPr="003E35D0">
                    <w:rPr>
                      <w:kern w:val="0"/>
                      <w:szCs w:val="21"/>
                    </w:rPr>
                    <w:t>最大超标倍数</w:t>
                  </w:r>
                </w:p>
              </w:tc>
              <w:tc>
                <w:tcPr>
                  <w:tcW w:w="728" w:type="dxa"/>
                  <w:vAlign w:val="center"/>
                </w:tcPr>
                <w:p w:rsidR="00521ED1" w:rsidRPr="003E35D0" w:rsidRDefault="00521ED1" w:rsidP="00521ED1">
                  <w:pPr>
                    <w:jc w:val="center"/>
                    <w:rPr>
                      <w:kern w:val="0"/>
                      <w:szCs w:val="21"/>
                    </w:rPr>
                  </w:pPr>
                  <w:r w:rsidRPr="003E35D0">
                    <w:rPr>
                      <w:kern w:val="0"/>
                      <w:szCs w:val="21"/>
                    </w:rPr>
                    <w:t>/</w:t>
                  </w:r>
                </w:p>
              </w:tc>
              <w:tc>
                <w:tcPr>
                  <w:tcW w:w="2038" w:type="dxa"/>
                  <w:vAlign w:val="center"/>
                </w:tcPr>
                <w:p w:rsidR="00521ED1" w:rsidRPr="003E35D0" w:rsidRDefault="00521ED1" w:rsidP="00521ED1">
                  <w:pPr>
                    <w:jc w:val="center"/>
                    <w:rPr>
                      <w:kern w:val="0"/>
                      <w:szCs w:val="21"/>
                    </w:rPr>
                  </w:pPr>
                  <w:r w:rsidRPr="003E35D0">
                    <w:rPr>
                      <w:kern w:val="0"/>
                      <w:szCs w:val="21"/>
                    </w:rPr>
                    <w:t>/</w:t>
                  </w:r>
                </w:p>
              </w:tc>
              <w:tc>
                <w:tcPr>
                  <w:tcW w:w="908" w:type="dxa"/>
                  <w:vAlign w:val="center"/>
                </w:tcPr>
                <w:p w:rsidR="00521ED1" w:rsidRPr="003E35D0" w:rsidRDefault="00521ED1" w:rsidP="00521ED1">
                  <w:pPr>
                    <w:jc w:val="center"/>
                    <w:rPr>
                      <w:kern w:val="0"/>
                      <w:szCs w:val="21"/>
                    </w:rPr>
                  </w:pPr>
                  <w:r w:rsidRPr="003E35D0">
                    <w:rPr>
                      <w:kern w:val="0"/>
                      <w:szCs w:val="21"/>
                    </w:rPr>
                    <w:t>/</w:t>
                  </w:r>
                </w:p>
              </w:tc>
              <w:tc>
                <w:tcPr>
                  <w:tcW w:w="825" w:type="dxa"/>
                  <w:vAlign w:val="center"/>
                </w:tcPr>
                <w:p w:rsidR="00521ED1" w:rsidRPr="003E35D0" w:rsidRDefault="00521ED1" w:rsidP="00521ED1">
                  <w:pPr>
                    <w:jc w:val="center"/>
                    <w:rPr>
                      <w:kern w:val="0"/>
                      <w:szCs w:val="21"/>
                    </w:rPr>
                  </w:pPr>
                  <w:r w:rsidRPr="003E35D0">
                    <w:rPr>
                      <w:kern w:val="0"/>
                      <w:szCs w:val="21"/>
                    </w:rPr>
                    <w:t>/</w:t>
                  </w:r>
                </w:p>
              </w:tc>
              <w:tc>
                <w:tcPr>
                  <w:tcW w:w="1009" w:type="dxa"/>
                  <w:vAlign w:val="center"/>
                </w:tcPr>
                <w:p w:rsidR="00521ED1" w:rsidRPr="003E35D0" w:rsidRDefault="00521ED1" w:rsidP="00521ED1">
                  <w:pPr>
                    <w:jc w:val="center"/>
                    <w:rPr>
                      <w:kern w:val="0"/>
                      <w:szCs w:val="21"/>
                    </w:rPr>
                  </w:pPr>
                  <w:r w:rsidRPr="003E35D0">
                    <w:rPr>
                      <w:kern w:val="0"/>
                      <w:szCs w:val="21"/>
                    </w:rPr>
                    <w:t>/</w:t>
                  </w:r>
                </w:p>
              </w:tc>
              <w:tc>
                <w:tcPr>
                  <w:tcW w:w="1045" w:type="dxa"/>
                  <w:vAlign w:val="center"/>
                </w:tcPr>
                <w:p w:rsidR="00521ED1" w:rsidRPr="003E35D0" w:rsidRDefault="00521ED1" w:rsidP="00521ED1">
                  <w:pPr>
                    <w:jc w:val="center"/>
                    <w:rPr>
                      <w:kern w:val="0"/>
                      <w:szCs w:val="21"/>
                    </w:rPr>
                  </w:pPr>
                  <w:r w:rsidRPr="003E35D0">
                    <w:rPr>
                      <w:kern w:val="0"/>
                      <w:szCs w:val="21"/>
                    </w:rPr>
                    <w:t>/</w:t>
                  </w:r>
                </w:p>
              </w:tc>
            </w:tr>
          </w:tbl>
          <w:p w:rsidR="00521ED1" w:rsidRPr="003E35D0" w:rsidRDefault="00521ED1" w:rsidP="00521ED1">
            <w:pPr>
              <w:spacing w:line="360" w:lineRule="auto"/>
              <w:ind w:firstLineChars="200" w:firstLine="480"/>
              <w:rPr>
                <w:sz w:val="24"/>
              </w:rPr>
            </w:pPr>
            <w:r w:rsidRPr="003E35D0">
              <w:rPr>
                <w:sz w:val="24"/>
              </w:rPr>
              <w:t>由表</w:t>
            </w:r>
            <w:r w:rsidR="000B0E94" w:rsidRPr="003E35D0">
              <w:rPr>
                <w:sz w:val="24"/>
              </w:rPr>
              <w:t>3-2</w:t>
            </w:r>
            <w:r w:rsidRPr="003E35D0">
              <w:rPr>
                <w:sz w:val="24"/>
              </w:rPr>
              <w:t>可知，湘江白石断面水质各指标年均值可达到《地表水环境质量标准》（</w:t>
            </w:r>
            <w:r w:rsidRPr="003E35D0">
              <w:rPr>
                <w:sz w:val="24"/>
              </w:rPr>
              <w:t>GB3838-2002</w:t>
            </w:r>
            <w:r w:rsidRPr="003E35D0">
              <w:rPr>
                <w:sz w:val="24"/>
              </w:rPr>
              <w:t>）</w:t>
            </w:r>
            <w:r w:rsidRPr="003E35D0">
              <w:rPr>
                <w:sz w:val="24"/>
              </w:rPr>
              <w:t>Ⅲ</w:t>
            </w:r>
            <w:r w:rsidRPr="003E35D0">
              <w:rPr>
                <w:sz w:val="24"/>
              </w:rPr>
              <w:t>类标准。</w:t>
            </w:r>
          </w:p>
          <w:p w:rsidR="00521ED1" w:rsidRPr="003E35D0" w:rsidRDefault="00521ED1" w:rsidP="00521ED1">
            <w:pPr>
              <w:ind w:firstLineChars="200" w:firstLine="422"/>
              <w:jc w:val="center"/>
              <w:rPr>
                <w:b/>
                <w:szCs w:val="21"/>
              </w:rPr>
            </w:pPr>
            <w:r w:rsidRPr="003E35D0">
              <w:rPr>
                <w:b/>
                <w:szCs w:val="21"/>
              </w:rPr>
              <w:t>表</w:t>
            </w:r>
            <w:r w:rsidR="000B0E94" w:rsidRPr="003E35D0">
              <w:rPr>
                <w:b/>
                <w:szCs w:val="21"/>
              </w:rPr>
              <w:t>3-3</w:t>
            </w:r>
            <w:r w:rsidRPr="003E35D0">
              <w:rPr>
                <w:b/>
                <w:szCs w:val="21"/>
              </w:rPr>
              <w:t xml:space="preserve">    </w:t>
            </w:r>
            <w:r w:rsidRPr="003E35D0">
              <w:rPr>
                <w:b/>
                <w:szCs w:val="21"/>
              </w:rPr>
              <w:t>白石港</w:t>
            </w:r>
            <w:r w:rsidRPr="003E35D0">
              <w:rPr>
                <w:b/>
                <w:szCs w:val="21"/>
              </w:rPr>
              <w:t>2016</w:t>
            </w:r>
            <w:r w:rsidRPr="003E35D0">
              <w:rPr>
                <w:b/>
                <w:szCs w:val="21"/>
              </w:rPr>
              <w:t>年常规监测数据（单位</w:t>
            </w:r>
            <w:r w:rsidRPr="003E35D0">
              <w:rPr>
                <w:b/>
                <w:szCs w:val="21"/>
              </w:rPr>
              <w:t>mg/L</w:t>
            </w:r>
            <w:r w:rsidRPr="003E35D0">
              <w:rPr>
                <w:b/>
                <w:szCs w:val="21"/>
              </w:rPr>
              <w:t>，</w:t>
            </w:r>
            <w:r w:rsidRPr="003E35D0">
              <w:rPr>
                <w:b/>
                <w:szCs w:val="21"/>
              </w:rPr>
              <w:t>pH</w:t>
            </w:r>
            <w:r w:rsidRPr="003E35D0">
              <w:rPr>
                <w:b/>
                <w:szCs w:val="21"/>
              </w:rPr>
              <w:t>除外）</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70"/>
              <w:gridCol w:w="1013"/>
              <w:gridCol w:w="1290"/>
              <w:gridCol w:w="1298"/>
              <w:gridCol w:w="1331"/>
              <w:gridCol w:w="1374"/>
            </w:tblGrid>
            <w:tr w:rsidR="003E35D0" w:rsidRPr="003E35D0" w:rsidTr="00E35BE3">
              <w:trPr>
                <w:trHeight w:val="283"/>
                <w:jc w:val="center"/>
              </w:trPr>
              <w:tc>
                <w:tcPr>
                  <w:tcW w:w="1970" w:type="dxa"/>
                  <w:vAlign w:val="center"/>
                </w:tcPr>
                <w:p w:rsidR="00521ED1" w:rsidRPr="003E35D0" w:rsidRDefault="00521ED1" w:rsidP="00521ED1">
                  <w:pPr>
                    <w:jc w:val="center"/>
                    <w:rPr>
                      <w:kern w:val="0"/>
                      <w:szCs w:val="21"/>
                    </w:rPr>
                  </w:pPr>
                  <w:r w:rsidRPr="003E35D0">
                    <w:rPr>
                      <w:kern w:val="0"/>
                      <w:szCs w:val="21"/>
                    </w:rPr>
                    <w:t>因子</w:t>
                  </w:r>
                </w:p>
              </w:tc>
              <w:tc>
                <w:tcPr>
                  <w:tcW w:w="1013" w:type="dxa"/>
                  <w:vAlign w:val="center"/>
                </w:tcPr>
                <w:p w:rsidR="00521ED1" w:rsidRPr="003E35D0" w:rsidRDefault="00521ED1" w:rsidP="00521ED1">
                  <w:pPr>
                    <w:jc w:val="center"/>
                    <w:rPr>
                      <w:kern w:val="0"/>
                      <w:szCs w:val="21"/>
                    </w:rPr>
                  </w:pPr>
                  <w:r w:rsidRPr="003E35D0">
                    <w:rPr>
                      <w:kern w:val="0"/>
                      <w:szCs w:val="21"/>
                    </w:rPr>
                    <w:t>PH</w:t>
                  </w:r>
                </w:p>
              </w:tc>
              <w:tc>
                <w:tcPr>
                  <w:tcW w:w="1290" w:type="dxa"/>
                  <w:vAlign w:val="center"/>
                </w:tcPr>
                <w:p w:rsidR="00521ED1" w:rsidRPr="003E35D0" w:rsidRDefault="00521ED1" w:rsidP="00521ED1">
                  <w:pPr>
                    <w:jc w:val="center"/>
                    <w:rPr>
                      <w:kern w:val="0"/>
                      <w:szCs w:val="21"/>
                    </w:rPr>
                  </w:pPr>
                  <w:r w:rsidRPr="003E35D0">
                    <w:rPr>
                      <w:kern w:val="0"/>
                      <w:szCs w:val="21"/>
                    </w:rPr>
                    <w:t>COD</w:t>
                  </w:r>
                </w:p>
              </w:tc>
              <w:tc>
                <w:tcPr>
                  <w:tcW w:w="1298" w:type="dxa"/>
                  <w:vAlign w:val="center"/>
                </w:tcPr>
                <w:p w:rsidR="00521ED1" w:rsidRPr="003E35D0" w:rsidRDefault="00521ED1" w:rsidP="00521ED1">
                  <w:pPr>
                    <w:jc w:val="center"/>
                    <w:rPr>
                      <w:kern w:val="0"/>
                      <w:szCs w:val="21"/>
                    </w:rPr>
                  </w:pPr>
                  <w:r w:rsidRPr="003E35D0">
                    <w:rPr>
                      <w:kern w:val="0"/>
                      <w:szCs w:val="21"/>
                    </w:rPr>
                    <w:t>BOD</w:t>
                  </w:r>
                  <w:r w:rsidRPr="003E35D0">
                    <w:rPr>
                      <w:kern w:val="0"/>
                      <w:szCs w:val="21"/>
                      <w:vertAlign w:val="subscript"/>
                    </w:rPr>
                    <w:t>5</w:t>
                  </w:r>
                </w:p>
              </w:tc>
              <w:tc>
                <w:tcPr>
                  <w:tcW w:w="1331" w:type="dxa"/>
                  <w:vAlign w:val="center"/>
                </w:tcPr>
                <w:p w:rsidR="00521ED1" w:rsidRPr="003E35D0" w:rsidRDefault="00521ED1" w:rsidP="00521ED1">
                  <w:pPr>
                    <w:jc w:val="center"/>
                    <w:rPr>
                      <w:kern w:val="0"/>
                      <w:szCs w:val="21"/>
                    </w:rPr>
                  </w:pPr>
                  <w:r w:rsidRPr="003E35D0">
                    <w:rPr>
                      <w:kern w:val="0"/>
                      <w:szCs w:val="21"/>
                    </w:rPr>
                    <w:t>NH</w:t>
                  </w:r>
                  <w:r w:rsidRPr="003E35D0">
                    <w:rPr>
                      <w:kern w:val="0"/>
                      <w:szCs w:val="21"/>
                      <w:vertAlign w:val="subscript"/>
                    </w:rPr>
                    <w:t>3</w:t>
                  </w:r>
                  <w:r w:rsidRPr="003E35D0">
                    <w:rPr>
                      <w:kern w:val="0"/>
                      <w:szCs w:val="21"/>
                    </w:rPr>
                    <w:t>-N</w:t>
                  </w:r>
                </w:p>
              </w:tc>
              <w:tc>
                <w:tcPr>
                  <w:tcW w:w="1374" w:type="dxa"/>
                  <w:vAlign w:val="center"/>
                </w:tcPr>
                <w:p w:rsidR="00521ED1" w:rsidRPr="003E35D0" w:rsidRDefault="00521ED1" w:rsidP="00521ED1">
                  <w:pPr>
                    <w:jc w:val="center"/>
                    <w:rPr>
                      <w:kern w:val="0"/>
                      <w:szCs w:val="21"/>
                    </w:rPr>
                  </w:pPr>
                  <w:r w:rsidRPr="003E35D0">
                    <w:rPr>
                      <w:kern w:val="0"/>
                      <w:szCs w:val="21"/>
                    </w:rPr>
                    <w:t>石油类</w:t>
                  </w:r>
                </w:p>
              </w:tc>
            </w:tr>
            <w:tr w:rsidR="003E35D0" w:rsidRPr="003E35D0" w:rsidTr="00E35BE3">
              <w:trPr>
                <w:trHeight w:val="283"/>
                <w:jc w:val="center"/>
              </w:trPr>
              <w:tc>
                <w:tcPr>
                  <w:tcW w:w="1970" w:type="dxa"/>
                  <w:vAlign w:val="center"/>
                </w:tcPr>
                <w:p w:rsidR="00521ED1" w:rsidRPr="003E35D0" w:rsidRDefault="00521ED1" w:rsidP="00521ED1">
                  <w:pPr>
                    <w:jc w:val="center"/>
                    <w:rPr>
                      <w:kern w:val="0"/>
                      <w:szCs w:val="21"/>
                    </w:rPr>
                  </w:pPr>
                  <w:r w:rsidRPr="003E35D0">
                    <w:rPr>
                      <w:kern w:val="0"/>
                      <w:szCs w:val="21"/>
                    </w:rPr>
                    <w:t>年均值</w:t>
                  </w:r>
                </w:p>
              </w:tc>
              <w:tc>
                <w:tcPr>
                  <w:tcW w:w="1013" w:type="dxa"/>
                  <w:vAlign w:val="center"/>
                </w:tcPr>
                <w:p w:rsidR="00521ED1" w:rsidRPr="003E35D0" w:rsidRDefault="00521ED1" w:rsidP="00521ED1">
                  <w:pPr>
                    <w:jc w:val="center"/>
                    <w:rPr>
                      <w:kern w:val="0"/>
                      <w:szCs w:val="21"/>
                    </w:rPr>
                  </w:pPr>
                  <w:r w:rsidRPr="003E35D0">
                    <w:rPr>
                      <w:kern w:val="0"/>
                      <w:szCs w:val="21"/>
                    </w:rPr>
                    <w:t>7.07</w:t>
                  </w:r>
                </w:p>
              </w:tc>
              <w:tc>
                <w:tcPr>
                  <w:tcW w:w="1290" w:type="dxa"/>
                  <w:vAlign w:val="center"/>
                </w:tcPr>
                <w:p w:rsidR="00521ED1" w:rsidRPr="003E35D0" w:rsidRDefault="00521ED1" w:rsidP="00521ED1">
                  <w:pPr>
                    <w:jc w:val="center"/>
                    <w:rPr>
                      <w:kern w:val="0"/>
                      <w:szCs w:val="21"/>
                    </w:rPr>
                  </w:pPr>
                  <w:r w:rsidRPr="003E35D0">
                    <w:rPr>
                      <w:kern w:val="0"/>
                      <w:szCs w:val="21"/>
                    </w:rPr>
                    <w:t>22.65</w:t>
                  </w:r>
                </w:p>
              </w:tc>
              <w:tc>
                <w:tcPr>
                  <w:tcW w:w="1298" w:type="dxa"/>
                  <w:vAlign w:val="center"/>
                </w:tcPr>
                <w:p w:rsidR="00521ED1" w:rsidRPr="003E35D0" w:rsidRDefault="00521ED1" w:rsidP="00521ED1">
                  <w:pPr>
                    <w:jc w:val="center"/>
                    <w:rPr>
                      <w:kern w:val="0"/>
                      <w:szCs w:val="21"/>
                    </w:rPr>
                  </w:pPr>
                  <w:r w:rsidRPr="003E35D0">
                    <w:rPr>
                      <w:kern w:val="0"/>
                      <w:szCs w:val="21"/>
                    </w:rPr>
                    <w:t>6.9</w:t>
                  </w:r>
                </w:p>
              </w:tc>
              <w:tc>
                <w:tcPr>
                  <w:tcW w:w="1331" w:type="dxa"/>
                  <w:vAlign w:val="center"/>
                </w:tcPr>
                <w:p w:rsidR="00521ED1" w:rsidRPr="003E35D0" w:rsidRDefault="00521ED1" w:rsidP="00521ED1">
                  <w:pPr>
                    <w:jc w:val="center"/>
                    <w:rPr>
                      <w:kern w:val="0"/>
                      <w:szCs w:val="21"/>
                    </w:rPr>
                  </w:pPr>
                  <w:r w:rsidRPr="003E35D0">
                    <w:rPr>
                      <w:kern w:val="0"/>
                      <w:szCs w:val="21"/>
                    </w:rPr>
                    <w:t>1.88</w:t>
                  </w:r>
                </w:p>
              </w:tc>
              <w:tc>
                <w:tcPr>
                  <w:tcW w:w="1374" w:type="dxa"/>
                  <w:vAlign w:val="center"/>
                </w:tcPr>
                <w:p w:rsidR="00521ED1" w:rsidRPr="003E35D0" w:rsidRDefault="00521ED1" w:rsidP="00521ED1">
                  <w:pPr>
                    <w:jc w:val="center"/>
                    <w:rPr>
                      <w:kern w:val="0"/>
                      <w:szCs w:val="21"/>
                    </w:rPr>
                  </w:pPr>
                  <w:r w:rsidRPr="003E35D0">
                    <w:rPr>
                      <w:kern w:val="0"/>
                      <w:szCs w:val="21"/>
                    </w:rPr>
                    <w:t>0.08</w:t>
                  </w:r>
                </w:p>
              </w:tc>
            </w:tr>
            <w:tr w:rsidR="003E35D0" w:rsidRPr="003E35D0" w:rsidTr="00E35BE3">
              <w:trPr>
                <w:trHeight w:val="283"/>
                <w:jc w:val="center"/>
              </w:trPr>
              <w:tc>
                <w:tcPr>
                  <w:tcW w:w="1970" w:type="dxa"/>
                  <w:vAlign w:val="center"/>
                </w:tcPr>
                <w:p w:rsidR="00521ED1" w:rsidRPr="003E35D0" w:rsidRDefault="00521ED1" w:rsidP="00521ED1">
                  <w:pPr>
                    <w:jc w:val="center"/>
                    <w:rPr>
                      <w:kern w:val="0"/>
                      <w:szCs w:val="21"/>
                    </w:rPr>
                  </w:pPr>
                  <w:r w:rsidRPr="003E35D0">
                    <w:rPr>
                      <w:kern w:val="0"/>
                      <w:szCs w:val="21"/>
                    </w:rPr>
                    <w:t>最大值</w:t>
                  </w:r>
                </w:p>
              </w:tc>
              <w:tc>
                <w:tcPr>
                  <w:tcW w:w="1013" w:type="dxa"/>
                  <w:vAlign w:val="center"/>
                </w:tcPr>
                <w:p w:rsidR="00521ED1" w:rsidRPr="003E35D0" w:rsidRDefault="00521ED1" w:rsidP="00521ED1">
                  <w:pPr>
                    <w:jc w:val="center"/>
                    <w:rPr>
                      <w:kern w:val="0"/>
                      <w:szCs w:val="21"/>
                    </w:rPr>
                  </w:pPr>
                  <w:r w:rsidRPr="003E35D0">
                    <w:rPr>
                      <w:kern w:val="0"/>
                      <w:szCs w:val="21"/>
                    </w:rPr>
                    <w:t>7.58</w:t>
                  </w:r>
                </w:p>
              </w:tc>
              <w:tc>
                <w:tcPr>
                  <w:tcW w:w="1290" w:type="dxa"/>
                  <w:vAlign w:val="center"/>
                </w:tcPr>
                <w:p w:rsidR="00521ED1" w:rsidRPr="003E35D0" w:rsidRDefault="00521ED1" w:rsidP="00521ED1">
                  <w:pPr>
                    <w:jc w:val="center"/>
                    <w:rPr>
                      <w:kern w:val="0"/>
                      <w:szCs w:val="21"/>
                    </w:rPr>
                  </w:pPr>
                  <w:r w:rsidRPr="003E35D0">
                    <w:rPr>
                      <w:kern w:val="0"/>
                      <w:szCs w:val="21"/>
                    </w:rPr>
                    <w:t>28.3</w:t>
                  </w:r>
                </w:p>
              </w:tc>
              <w:tc>
                <w:tcPr>
                  <w:tcW w:w="1298" w:type="dxa"/>
                  <w:vAlign w:val="center"/>
                </w:tcPr>
                <w:p w:rsidR="00521ED1" w:rsidRPr="003E35D0" w:rsidRDefault="00521ED1" w:rsidP="00521ED1">
                  <w:pPr>
                    <w:jc w:val="center"/>
                    <w:rPr>
                      <w:kern w:val="0"/>
                      <w:szCs w:val="21"/>
                    </w:rPr>
                  </w:pPr>
                  <w:r w:rsidRPr="003E35D0">
                    <w:rPr>
                      <w:kern w:val="0"/>
                      <w:szCs w:val="21"/>
                    </w:rPr>
                    <w:t>8.0</w:t>
                  </w:r>
                </w:p>
              </w:tc>
              <w:tc>
                <w:tcPr>
                  <w:tcW w:w="1331" w:type="dxa"/>
                  <w:vAlign w:val="center"/>
                </w:tcPr>
                <w:p w:rsidR="00521ED1" w:rsidRPr="003E35D0" w:rsidRDefault="00521ED1" w:rsidP="00521ED1">
                  <w:pPr>
                    <w:jc w:val="center"/>
                    <w:rPr>
                      <w:kern w:val="0"/>
                      <w:szCs w:val="21"/>
                    </w:rPr>
                  </w:pPr>
                  <w:r w:rsidRPr="003E35D0">
                    <w:rPr>
                      <w:kern w:val="0"/>
                      <w:szCs w:val="21"/>
                    </w:rPr>
                    <w:t>2.88</w:t>
                  </w:r>
                </w:p>
              </w:tc>
              <w:tc>
                <w:tcPr>
                  <w:tcW w:w="1374" w:type="dxa"/>
                  <w:vAlign w:val="center"/>
                </w:tcPr>
                <w:p w:rsidR="00521ED1" w:rsidRPr="003E35D0" w:rsidRDefault="00521ED1" w:rsidP="00521ED1">
                  <w:pPr>
                    <w:jc w:val="center"/>
                    <w:rPr>
                      <w:kern w:val="0"/>
                      <w:szCs w:val="21"/>
                    </w:rPr>
                  </w:pPr>
                  <w:r w:rsidRPr="003E35D0">
                    <w:rPr>
                      <w:kern w:val="0"/>
                      <w:szCs w:val="21"/>
                    </w:rPr>
                    <w:t>0.14</w:t>
                  </w:r>
                </w:p>
              </w:tc>
            </w:tr>
            <w:tr w:rsidR="003E35D0" w:rsidRPr="003E35D0" w:rsidTr="00E35BE3">
              <w:trPr>
                <w:trHeight w:val="283"/>
                <w:jc w:val="center"/>
              </w:trPr>
              <w:tc>
                <w:tcPr>
                  <w:tcW w:w="1970" w:type="dxa"/>
                  <w:vAlign w:val="center"/>
                </w:tcPr>
                <w:p w:rsidR="00521ED1" w:rsidRPr="003E35D0" w:rsidRDefault="00521ED1" w:rsidP="00521ED1">
                  <w:pPr>
                    <w:jc w:val="center"/>
                    <w:rPr>
                      <w:kern w:val="0"/>
                      <w:szCs w:val="21"/>
                    </w:rPr>
                  </w:pPr>
                  <w:r w:rsidRPr="003E35D0">
                    <w:rPr>
                      <w:kern w:val="0"/>
                      <w:szCs w:val="21"/>
                    </w:rPr>
                    <w:t>最小值</w:t>
                  </w:r>
                </w:p>
              </w:tc>
              <w:tc>
                <w:tcPr>
                  <w:tcW w:w="1013" w:type="dxa"/>
                  <w:vAlign w:val="center"/>
                </w:tcPr>
                <w:p w:rsidR="00521ED1" w:rsidRPr="003E35D0" w:rsidRDefault="00521ED1" w:rsidP="00521ED1">
                  <w:pPr>
                    <w:jc w:val="center"/>
                    <w:rPr>
                      <w:kern w:val="0"/>
                      <w:szCs w:val="21"/>
                    </w:rPr>
                  </w:pPr>
                  <w:r w:rsidRPr="003E35D0">
                    <w:rPr>
                      <w:kern w:val="0"/>
                      <w:szCs w:val="21"/>
                    </w:rPr>
                    <w:t>6.80</w:t>
                  </w:r>
                </w:p>
              </w:tc>
              <w:tc>
                <w:tcPr>
                  <w:tcW w:w="1290" w:type="dxa"/>
                  <w:vAlign w:val="center"/>
                </w:tcPr>
                <w:p w:rsidR="00521ED1" w:rsidRPr="003E35D0" w:rsidRDefault="00521ED1" w:rsidP="00521ED1">
                  <w:pPr>
                    <w:jc w:val="center"/>
                    <w:rPr>
                      <w:kern w:val="0"/>
                      <w:szCs w:val="21"/>
                    </w:rPr>
                  </w:pPr>
                  <w:r w:rsidRPr="003E35D0">
                    <w:rPr>
                      <w:kern w:val="0"/>
                      <w:szCs w:val="21"/>
                    </w:rPr>
                    <w:t>17.9</w:t>
                  </w:r>
                </w:p>
              </w:tc>
              <w:tc>
                <w:tcPr>
                  <w:tcW w:w="1298" w:type="dxa"/>
                  <w:vAlign w:val="center"/>
                </w:tcPr>
                <w:p w:rsidR="00521ED1" w:rsidRPr="003E35D0" w:rsidRDefault="00521ED1" w:rsidP="00521ED1">
                  <w:pPr>
                    <w:jc w:val="center"/>
                    <w:rPr>
                      <w:kern w:val="0"/>
                      <w:szCs w:val="21"/>
                    </w:rPr>
                  </w:pPr>
                  <w:r w:rsidRPr="003E35D0">
                    <w:rPr>
                      <w:kern w:val="0"/>
                      <w:szCs w:val="21"/>
                    </w:rPr>
                    <w:t>4.9</w:t>
                  </w:r>
                </w:p>
              </w:tc>
              <w:tc>
                <w:tcPr>
                  <w:tcW w:w="1331" w:type="dxa"/>
                  <w:vAlign w:val="center"/>
                </w:tcPr>
                <w:p w:rsidR="00521ED1" w:rsidRPr="003E35D0" w:rsidRDefault="00521ED1" w:rsidP="00521ED1">
                  <w:pPr>
                    <w:jc w:val="center"/>
                    <w:rPr>
                      <w:kern w:val="0"/>
                      <w:szCs w:val="21"/>
                    </w:rPr>
                  </w:pPr>
                  <w:r w:rsidRPr="003E35D0">
                    <w:rPr>
                      <w:kern w:val="0"/>
                      <w:szCs w:val="21"/>
                    </w:rPr>
                    <w:t>0.483</w:t>
                  </w:r>
                </w:p>
              </w:tc>
              <w:tc>
                <w:tcPr>
                  <w:tcW w:w="1374" w:type="dxa"/>
                  <w:vAlign w:val="center"/>
                </w:tcPr>
                <w:p w:rsidR="00521ED1" w:rsidRPr="003E35D0" w:rsidRDefault="00521ED1" w:rsidP="00521ED1">
                  <w:pPr>
                    <w:jc w:val="center"/>
                    <w:rPr>
                      <w:kern w:val="0"/>
                      <w:szCs w:val="21"/>
                    </w:rPr>
                  </w:pPr>
                  <w:r w:rsidRPr="003E35D0">
                    <w:rPr>
                      <w:kern w:val="0"/>
                      <w:szCs w:val="21"/>
                    </w:rPr>
                    <w:t>0.035</w:t>
                  </w:r>
                </w:p>
              </w:tc>
            </w:tr>
            <w:tr w:rsidR="003E35D0" w:rsidRPr="003E35D0" w:rsidTr="00E35BE3">
              <w:trPr>
                <w:trHeight w:val="283"/>
                <w:jc w:val="center"/>
              </w:trPr>
              <w:tc>
                <w:tcPr>
                  <w:tcW w:w="1970" w:type="dxa"/>
                  <w:vAlign w:val="center"/>
                </w:tcPr>
                <w:p w:rsidR="00521ED1" w:rsidRPr="003E35D0" w:rsidRDefault="00521ED1" w:rsidP="00521ED1">
                  <w:pPr>
                    <w:jc w:val="center"/>
                    <w:rPr>
                      <w:kern w:val="0"/>
                      <w:szCs w:val="21"/>
                    </w:rPr>
                  </w:pPr>
                  <w:r w:rsidRPr="003E35D0">
                    <w:rPr>
                      <w:kern w:val="0"/>
                      <w:szCs w:val="21"/>
                    </w:rPr>
                    <w:t>超标率</w:t>
                  </w:r>
                  <w:r w:rsidRPr="003E35D0">
                    <w:rPr>
                      <w:kern w:val="0"/>
                      <w:szCs w:val="21"/>
                    </w:rPr>
                    <w:t>%</w:t>
                  </w:r>
                </w:p>
              </w:tc>
              <w:tc>
                <w:tcPr>
                  <w:tcW w:w="1013" w:type="dxa"/>
                  <w:vAlign w:val="center"/>
                </w:tcPr>
                <w:p w:rsidR="00521ED1" w:rsidRPr="003E35D0" w:rsidRDefault="00521ED1" w:rsidP="00521ED1">
                  <w:pPr>
                    <w:jc w:val="center"/>
                    <w:rPr>
                      <w:kern w:val="0"/>
                      <w:szCs w:val="21"/>
                    </w:rPr>
                  </w:pPr>
                  <w:r w:rsidRPr="003E35D0">
                    <w:rPr>
                      <w:kern w:val="0"/>
                      <w:szCs w:val="21"/>
                    </w:rPr>
                    <w:t>0</w:t>
                  </w:r>
                </w:p>
              </w:tc>
              <w:tc>
                <w:tcPr>
                  <w:tcW w:w="1290" w:type="dxa"/>
                  <w:vAlign w:val="center"/>
                </w:tcPr>
                <w:p w:rsidR="00521ED1" w:rsidRPr="003E35D0" w:rsidRDefault="00521ED1" w:rsidP="00521ED1">
                  <w:pPr>
                    <w:jc w:val="center"/>
                    <w:rPr>
                      <w:kern w:val="0"/>
                      <w:szCs w:val="21"/>
                    </w:rPr>
                  </w:pPr>
                  <w:r w:rsidRPr="003E35D0">
                    <w:rPr>
                      <w:kern w:val="0"/>
                      <w:szCs w:val="21"/>
                    </w:rPr>
                    <w:t>0</w:t>
                  </w:r>
                </w:p>
              </w:tc>
              <w:tc>
                <w:tcPr>
                  <w:tcW w:w="1298" w:type="dxa"/>
                  <w:vAlign w:val="center"/>
                </w:tcPr>
                <w:p w:rsidR="00521ED1" w:rsidRPr="003E35D0" w:rsidRDefault="00521ED1" w:rsidP="00521ED1">
                  <w:pPr>
                    <w:jc w:val="center"/>
                    <w:rPr>
                      <w:kern w:val="0"/>
                      <w:szCs w:val="21"/>
                    </w:rPr>
                  </w:pPr>
                  <w:r w:rsidRPr="003E35D0">
                    <w:rPr>
                      <w:kern w:val="0"/>
                      <w:szCs w:val="21"/>
                    </w:rPr>
                    <w:t>0</w:t>
                  </w:r>
                </w:p>
              </w:tc>
              <w:tc>
                <w:tcPr>
                  <w:tcW w:w="1331" w:type="dxa"/>
                  <w:vAlign w:val="center"/>
                </w:tcPr>
                <w:p w:rsidR="00521ED1" w:rsidRPr="003E35D0" w:rsidRDefault="00521ED1" w:rsidP="00521ED1">
                  <w:pPr>
                    <w:jc w:val="center"/>
                    <w:rPr>
                      <w:kern w:val="0"/>
                      <w:szCs w:val="21"/>
                    </w:rPr>
                  </w:pPr>
                  <w:r w:rsidRPr="003E35D0">
                    <w:rPr>
                      <w:kern w:val="0"/>
                      <w:szCs w:val="21"/>
                    </w:rPr>
                    <w:t>0</w:t>
                  </w:r>
                </w:p>
              </w:tc>
              <w:tc>
                <w:tcPr>
                  <w:tcW w:w="1374" w:type="dxa"/>
                  <w:vAlign w:val="center"/>
                </w:tcPr>
                <w:p w:rsidR="00521ED1" w:rsidRPr="003E35D0" w:rsidRDefault="00521ED1" w:rsidP="00521ED1">
                  <w:pPr>
                    <w:jc w:val="center"/>
                    <w:rPr>
                      <w:kern w:val="0"/>
                      <w:szCs w:val="21"/>
                    </w:rPr>
                  </w:pPr>
                  <w:r w:rsidRPr="003E35D0">
                    <w:rPr>
                      <w:kern w:val="0"/>
                      <w:szCs w:val="21"/>
                    </w:rPr>
                    <w:t>0</w:t>
                  </w:r>
                </w:p>
              </w:tc>
            </w:tr>
            <w:tr w:rsidR="003E35D0" w:rsidRPr="003E35D0" w:rsidTr="00E35BE3">
              <w:trPr>
                <w:trHeight w:val="283"/>
                <w:jc w:val="center"/>
              </w:trPr>
              <w:tc>
                <w:tcPr>
                  <w:tcW w:w="1970" w:type="dxa"/>
                  <w:vAlign w:val="center"/>
                </w:tcPr>
                <w:p w:rsidR="00521ED1" w:rsidRPr="003E35D0" w:rsidRDefault="00521ED1" w:rsidP="00521ED1">
                  <w:pPr>
                    <w:jc w:val="center"/>
                    <w:rPr>
                      <w:kern w:val="0"/>
                      <w:szCs w:val="21"/>
                    </w:rPr>
                  </w:pPr>
                  <w:r w:rsidRPr="003E35D0">
                    <w:rPr>
                      <w:kern w:val="0"/>
                      <w:szCs w:val="21"/>
                    </w:rPr>
                    <w:t>最大超标倍数（倍）</w:t>
                  </w:r>
                </w:p>
              </w:tc>
              <w:tc>
                <w:tcPr>
                  <w:tcW w:w="1013" w:type="dxa"/>
                  <w:vAlign w:val="center"/>
                </w:tcPr>
                <w:p w:rsidR="00521ED1" w:rsidRPr="003E35D0" w:rsidRDefault="00521ED1" w:rsidP="00521ED1">
                  <w:pPr>
                    <w:jc w:val="center"/>
                    <w:rPr>
                      <w:kern w:val="0"/>
                      <w:szCs w:val="21"/>
                    </w:rPr>
                  </w:pPr>
                  <w:r w:rsidRPr="003E35D0">
                    <w:rPr>
                      <w:kern w:val="0"/>
                      <w:szCs w:val="21"/>
                    </w:rPr>
                    <w:t>0</w:t>
                  </w:r>
                </w:p>
              </w:tc>
              <w:tc>
                <w:tcPr>
                  <w:tcW w:w="1290" w:type="dxa"/>
                  <w:vAlign w:val="center"/>
                </w:tcPr>
                <w:p w:rsidR="00521ED1" w:rsidRPr="003E35D0" w:rsidRDefault="00521ED1" w:rsidP="00521ED1">
                  <w:pPr>
                    <w:jc w:val="center"/>
                    <w:rPr>
                      <w:kern w:val="0"/>
                      <w:szCs w:val="21"/>
                    </w:rPr>
                  </w:pPr>
                  <w:r w:rsidRPr="003E35D0">
                    <w:rPr>
                      <w:kern w:val="0"/>
                      <w:szCs w:val="21"/>
                    </w:rPr>
                    <w:t>0</w:t>
                  </w:r>
                </w:p>
              </w:tc>
              <w:tc>
                <w:tcPr>
                  <w:tcW w:w="1298" w:type="dxa"/>
                  <w:vAlign w:val="center"/>
                </w:tcPr>
                <w:p w:rsidR="00521ED1" w:rsidRPr="003E35D0" w:rsidRDefault="00521ED1" w:rsidP="00521ED1">
                  <w:pPr>
                    <w:jc w:val="center"/>
                    <w:rPr>
                      <w:kern w:val="0"/>
                      <w:szCs w:val="21"/>
                    </w:rPr>
                  </w:pPr>
                  <w:r w:rsidRPr="003E35D0">
                    <w:rPr>
                      <w:kern w:val="0"/>
                      <w:szCs w:val="21"/>
                    </w:rPr>
                    <w:t>0</w:t>
                  </w:r>
                </w:p>
              </w:tc>
              <w:tc>
                <w:tcPr>
                  <w:tcW w:w="1331" w:type="dxa"/>
                  <w:vAlign w:val="center"/>
                </w:tcPr>
                <w:p w:rsidR="00521ED1" w:rsidRPr="003E35D0" w:rsidRDefault="00521ED1" w:rsidP="00521ED1">
                  <w:pPr>
                    <w:jc w:val="center"/>
                    <w:rPr>
                      <w:kern w:val="0"/>
                      <w:szCs w:val="21"/>
                    </w:rPr>
                  </w:pPr>
                  <w:r w:rsidRPr="003E35D0">
                    <w:rPr>
                      <w:kern w:val="0"/>
                      <w:szCs w:val="21"/>
                    </w:rPr>
                    <w:t>0</w:t>
                  </w:r>
                </w:p>
              </w:tc>
              <w:tc>
                <w:tcPr>
                  <w:tcW w:w="1374" w:type="dxa"/>
                  <w:vAlign w:val="center"/>
                </w:tcPr>
                <w:p w:rsidR="00521ED1" w:rsidRPr="003E35D0" w:rsidRDefault="00521ED1" w:rsidP="00521ED1">
                  <w:pPr>
                    <w:jc w:val="center"/>
                    <w:rPr>
                      <w:kern w:val="0"/>
                      <w:szCs w:val="21"/>
                    </w:rPr>
                  </w:pPr>
                  <w:r w:rsidRPr="003E35D0">
                    <w:rPr>
                      <w:kern w:val="0"/>
                      <w:szCs w:val="21"/>
                    </w:rPr>
                    <w:t>0</w:t>
                  </w:r>
                </w:p>
              </w:tc>
            </w:tr>
            <w:tr w:rsidR="003E35D0" w:rsidRPr="003E35D0" w:rsidTr="00E35BE3">
              <w:trPr>
                <w:trHeight w:val="283"/>
                <w:jc w:val="center"/>
              </w:trPr>
              <w:tc>
                <w:tcPr>
                  <w:tcW w:w="1970" w:type="dxa"/>
                  <w:vAlign w:val="center"/>
                </w:tcPr>
                <w:p w:rsidR="00521ED1" w:rsidRPr="003E35D0" w:rsidRDefault="00521ED1" w:rsidP="00521ED1">
                  <w:pPr>
                    <w:jc w:val="center"/>
                    <w:rPr>
                      <w:kern w:val="0"/>
                      <w:szCs w:val="21"/>
                    </w:rPr>
                  </w:pPr>
                  <w:r w:rsidRPr="003E35D0">
                    <w:rPr>
                      <w:kern w:val="0"/>
                      <w:szCs w:val="21"/>
                    </w:rPr>
                    <w:t>标准（</w:t>
                  </w:r>
                  <w:r w:rsidRPr="003E35D0">
                    <w:rPr>
                      <w:kern w:val="0"/>
                      <w:szCs w:val="21"/>
                    </w:rPr>
                    <w:t>V</w:t>
                  </w:r>
                  <w:r w:rsidRPr="003E35D0">
                    <w:rPr>
                      <w:kern w:val="0"/>
                      <w:szCs w:val="21"/>
                    </w:rPr>
                    <w:t>类）</w:t>
                  </w:r>
                </w:p>
              </w:tc>
              <w:tc>
                <w:tcPr>
                  <w:tcW w:w="1013" w:type="dxa"/>
                  <w:vAlign w:val="center"/>
                </w:tcPr>
                <w:p w:rsidR="00521ED1" w:rsidRPr="003E35D0" w:rsidRDefault="00521ED1" w:rsidP="00521ED1">
                  <w:pPr>
                    <w:jc w:val="center"/>
                    <w:rPr>
                      <w:kern w:val="0"/>
                      <w:szCs w:val="21"/>
                    </w:rPr>
                  </w:pPr>
                  <w:r w:rsidRPr="003E35D0">
                    <w:rPr>
                      <w:kern w:val="0"/>
                      <w:szCs w:val="21"/>
                    </w:rPr>
                    <w:t>6-9</w:t>
                  </w:r>
                </w:p>
              </w:tc>
              <w:tc>
                <w:tcPr>
                  <w:tcW w:w="1290" w:type="dxa"/>
                  <w:vAlign w:val="center"/>
                </w:tcPr>
                <w:p w:rsidR="00521ED1" w:rsidRPr="003E35D0" w:rsidRDefault="00521ED1" w:rsidP="00521ED1">
                  <w:pPr>
                    <w:jc w:val="center"/>
                    <w:rPr>
                      <w:kern w:val="0"/>
                      <w:szCs w:val="21"/>
                    </w:rPr>
                  </w:pPr>
                  <w:r w:rsidRPr="003E35D0">
                    <w:rPr>
                      <w:kern w:val="0"/>
                      <w:szCs w:val="21"/>
                    </w:rPr>
                    <w:t>40</w:t>
                  </w:r>
                </w:p>
              </w:tc>
              <w:tc>
                <w:tcPr>
                  <w:tcW w:w="1298" w:type="dxa"/>
                  <w:vAlign w:val="center"/>
                </w:tcPr>
                <w:p w:rsidR="00521ED1" w:rsidRPr="003E35D0" w:rsidRDefault="00521ED1" w:rsidP="00521ED1">
                  <w:pPr>
                    <w:jc w:val="center"/>
                    <w:rPr>
                      <w:kern w:val="0"/>
                      <w:szCs w:val="21"/>
                    </w:rPr>
                  </w:pPr>
                  <w:r w:rsidRPr="003E35D0">
                    <w:rPr>
                      <w:kern w:val="0"/>
                      <w:szCs w:val="21"/>
                    </w:rPr>
                    <w:t>10</w:t>
                  </w:r>
                </w:p>
              </w:tc>
              <w:tc>
                <w:tcPr>
                  <w:tcW w:w="1331" w:type="dxa"/>
                  <w:vAlign w:val="center"/>
                </w:tcPr>
                <w:p w:rsidR="00521ED1" w:rsidRPr="003E35D0" w:rsidRDefault="00521ED1" w:rsidP="00521ED1">
                  <w:pPr>
                    <w:jc w:val="center"/>
                    <w:rPr>
                      <w:kern w:val="0"/>
                      <w:szCs w:val="21"/>
                    </w:rPr>
                  </w:pPr>
                  <w:r w:rsidRPr="003E35D0">
                    <w:rPr>
                      <w:kern w:val="0"/>
                      <w:szCs w:val="21"/>
                    </w:rPr>
                    <w:t>2</w:t>
                  </w:r>
                </w:p>
              </w:tc>
              <w:tc>
                <w:tcPr>
                  <w:tcW w:w="1374" w:type="dxa"/>
                  <w:vAlign w:val="center"/>
                </w:tcPr>
                <w:p w:rsidR="00521ED1" w:rsidRPr="003E35D0" w:rsidRDefault="00521ED1" w:rsidP="00521ED1">
                  <w:pPr>
                    <w:jc w:val="center"/>
                    <w:rPr>
                      <w:kern w:val="0"/>
                      <w:szCs w:val="21"/>
                    </w:rPr>
                  </w:pPr>
                  <w:r w:rsidRPr="003E35D0">
                    <w:rPr>
                      <w:kern w:val="0"/>
                      <w:szCs w:val="21"/>
                    </w:rPr>
                    <w:t>1</w:t>
                  </w:r>
                </w:p>
              </w:tc>
            </w:tr>
          </w:tbl>
          <w:p w:rsidR="00521ED1" w:rsidRPr="003E35D0" w:rsidRDefault="00521ED1" w:rsidP="00521ED1">
            <w:pPr>
              <w:spacing w:line="360" w:lineRule="auto"/>
              <w:ind w:firstLineChars="200" w:firstLine="480"/>
              <w:rPr>
                <w:sz w:val="24"/>
              </w:rPr>
            </w:pPr>
            <w:r w:rsidRPr="003E35D0">
              <w:rPr>
                <w:sz w:val="24"/>
              </w:rPr>
              <w:t>由表</w:t>
            </w:r>
            <w:r w:rsidR="000B0E94" w:rsidRPr="003E35D0">
              <w:rPr>
                <w:sz w:val="24"/>
              </w:rPr>
              <w:t>3-3</w:t>
            </w:r>
            <w:r w:rsidRPr="003E35D0">
              <w:rPr>
                <w:sz w:val="24"/>
              </w:rPr>
              <w:t>可以看出，白石港城区段水质因子年均值达到《地表水环境质量标准》（</w:t>
            </w:r>
            <w:r w:rsidRPr="003E35D0">
              <w:rPr>
                <w:sz w:val="24"/>
              </w:rPr>
              <w:t>GB3838-2002</w:t>
            </w:r>
            <w:r w:rsidRPr="003E35D0">
              <w:rPr>
                <w:sz w:val="24"/>
              </w:rPr>
              <w:t>）</w:t>
            </w:r>
            <w:r w:rsidRPr="003E35D0">
              <w:rPr>
                <w:sz w:val="24"/>
              </w:rPr>
              <w:t>V</w:t>
            </w:r>
            <w:r w:rsidRPr="003E35D0">
              <w:rPr>
                <w:sz w:val="24"/>
              </w:rPr>
              <w:t>类标准。</w:t>
            </w:r>
          </w:p>
          <w:p w:rsidR="00B1383B" w:rsidRPr="003E35D0" w:rsidRDefault="00C75DE5">
            <w:pPr>
              <w:spacing w:line="360" w:lineRule="auto"/>
              <w:ind w:firstLineChars="195" w:firstLine="470"/>
              <w:rPr>
                <w:b/>
                <w:bCs/>
                <w:sz w:val="24"/>
              </w:rPr>
            </w:pPr>
            <w:r w:rsidRPr="003E35D0">
              <w:rPr>
                <w:b/>
                <w:bCs/>
                <w:sz w:val="24"/>
              </w:rPr>
              <w:t>3</w:t>
            </w:r>
            <w:r w:rsidRPr="003E35D0">
              <w:rPr>
                <w:b/>
                <w:bCs/>
                <w:sz w:val="24"/>
              </w:rPr>
              <w:t>、声环境质量现状</w:t>
            </w:r>
          </w:p>
          <w:p w:rsidR="00B1383B" w:rsidRPr="003E35D0" w:rsidRDefault="00C75DE5">
            <w:pPr>
              <w:snapToGrid w:val="0"/>
              <w:spacing w:line="360" w:lineRule="auto"/>
              <w:ind w:firstLineChars="200" w:firstLine="480"/>
              <w:rPr>
                <w:sz w:val="24"/>
              </w:rPr>
            </w:pPr>
            <w:r w:rsidRPr="003E35D0">
              <w:rPr>
                <w:sz w:val="24"/>
              </w:rPr>
              <w:t>本项目委托于</w:t>
            </w:r>
            <w:r w:rsidRPr="003E35D0">
              <w:rPr>
                <w:sz w:val="24"/>
              </w:rPr>
              <w:t>201</w:t>
            </w:r>
            <w:r w:rsidR="00692708" w:rsidRPr="003E35D0">
              <w:rPr>
                <w:sz w:val="24"/>
              </w:rPr>
              <w:t>8</w:t>
            </w:r>
            <w:r w:rsidRPr="003E35D0">
              <w:rPr>
                <w:sz w:val="24"/>
              </w:rPr>
              <w:t>年</w:t>
            </w:r>
            <w:r w:rsidR="00365F97" w:rsidRPr="003E35D0">
              <w:rPr>
                <w:sz w:val="24"/>
              </w:rPr>
              <w:t>5</w:t>
            </w:r>
            <w:r w:rsidRPr="003E35D0">
              <w:rPr>
                <w:sz w:val="24"/>
              </w:rPr>
              <w:t>月</w:t>
            </w:r>
            <w:r w:rsidR="00456018" w:rsidRPr="003E35D0">
              <w:rPr>
                <w:sz w:val="24"/>
              </w:rPr>
              <w:t>1</w:t>
            </w:r>
            <w:r w:rsidR="00033929" w:rsidRPr="003E35D0">
              <w:rPr>
                <w:sz w:val="24"/>
              </w:rPr>
              <w:t>1</w:t>
            </w:r>
            <w:r w:rsidRPr="003E35D0">
              <w:rPr>
                <w:sz w:val="24"/>
              </w:rPr>
              <w:t>日</w:t>
            </w:r>
            <w:r w:rsidRPr="003E35D0">
              <w:rPr>
                <w:sz w:val="24"/>
              </w:rPr>
              <w:t>-</w:t>
            </w:r>
            <w:r w:rsidR="00365F97" w:rsidRPr="003E35D0">
              <w:rPr>
                <w:sz w:val="24"/>
              </w:rPr>
              <w:t>5</w:t>
            </w:r>
            <w:r w:rsidRPr="003E35D0">
              <w:rPr>
                <w:sz w:val="24"/>
              </w:rPr>
              <w:t>月</w:t>
            </w:r>
            <w:r w:rsidR="00456018" w:rsidRPr="003E35D0">
              <w:rPr>
                <w:sz w:val="24"/>
              </w:rPr>
              <w:t>1</w:t>
            </w:r>
            <w:r w:rsidR="00033929" w:rsidRPr="003E35D0">
              <w:rPr>
                <w:sz w:val="24"/>
              </w:rPr>
              <w:t>2</w:t>
            </w:r>
            <w:r w:rsidRPr="003E35D0">
              <w:rPr>
                <w:sz w:val="24"/>
              </w:rPr>
              <w:t>日连续</w:t>
            </w:r>
            <w:r w:rsidRPr="003E35D0">
              <w:rPr>
                <w:sz w:val="24"/>
              </w:rPr>
              <w:t>2</w:t>
            </w:r>
            <w:r w:rsidRPr="003E35D0">
              <w:rPr>
                <w:sz w:val="24"/>
              </w:rPr>
              <w:t>天对项目周边的声环境质量进行了现状监测。</w:t>
            </w:r>
          </w:p>
          <w:p w:rsidR="00B1383B" w:rsidRPr="003E35D0" w:rsidRDefault="00C75DE5">
            <w:pPr>
              <w:spacing w:line="360" w:lineRule="auto"/>
              <w:ind w:firstLine="536"/>
              <w:rPr>
                <w:sz w:val="24"/>
              </w:rPr>
            </w:pPr>
            <w:r w:rsidRPr="003E35D0">
              <w:rPr>
                <w:sz w:val="24"/>
              </w:rPr>
              <w:t>（</w:t>
            </w:r>
            <w:r w:rsidRPr="003E35D0">
              <w:rPr>
                <w:sz w:val="24"/>
              </w:rPr>
              <w:t>1</w:t>
            </w:r>
            <w:r w:rsidRPr="003E35D0">
              <w:rPr>
                <w:sz w:val="24"/>
              </w:rPr>
              <w:t>）监测点位</w:t>
            </w:r>
          </w:p>
          <w:p w:rsidR="00B1383B" w:rsidRPr="003E35D0" w:rsidRDefault="00C75DE5">
            <w:pPr>
              <w:spacing w:line="360" w:lineRule="auto"/>
              <w:ind w:firstLineChars="200" w:firstLine="480"/>
              <w:rPr>
                <w:sz w:val="24"/>
              </w:rPr>
            </w:pPr>
            <w:r w:rsidRPr="003E35D0">
              <w:rPr>
                <w:sz w:val="24"/>
              </w:rPr>
              <w:t>根据工程情况，</w:t>
            </w:r>
            <w:r w:rsidR="00033929" w:rsidRPr="003E35D0">
              <w:rPr>
                <w:rFonts w:hint="eastAsia"/>
                <w:sz w:val="24"/>
              </w:rPr>
              <w:t>项目南北两侧紧邻其他公司库房外墙。</w:t>
            </w:r>
            <w:r w:rsidRPr="003E35D0">
              <w:rPr>
                <w:sz w:val="24"/>
              </w:rPr>
              <w:t>在项目东、西厂界中点外</w:t>
            </w:r>
            <w:r w:rsidRPr="003E35D0">
              <w:rPr>
                <w:sz w:val="24"/>
              </w:rPr>
              <w:t>1m</w:t>
            </w:r>
            <w:r w:rsidRPr="003E35D0">
              <w:rPr>
                <w:sz w:val="24"/>
              </w:rPr>
              <w:t>处各设</w:t>
            </w:r>
            <w:r w:rsidRPr="003E35D0">
              <w:rPr>
                <w:sz w:val="24"/>
              </w:rPr>
              <w:t>1</w:t>
            </w:r>
            <w:r w:rsidRPr="003E35D0">
              <w:rPr>
                <w:sz w:val="24"/>
              </w:rPr>
              <w:t>个噪声监测点位，具体监测点位参见附图</w:t>
            </w:r>
            <w:r w:rsidRPr="003E35D0">
              <w:rPr>
                <w:sz w:val="24"/>
              </w:rPr>
              <w:t>4</w:t>
            </w:r>
            <w:r w:rsidRPr="003E35D0">
              <w:rPr>
                <w:sz w:val="24"/>
              </w:rPr>
              <w:t>。</w:t>
            </w:r>
          </w:p>
          <w:p w:rsidR="00B1383B" w:rsidRPr="003E35D0" w:rsidRDefault="00C75DE5">
            <w:pPr>
              <w:spacing w:line="360" w:lineRule="auto"/>
              <w:ind w:firstLineChars="200" w:firstLine="480"/>
              <w:rPr>
                <w:sz w:val="24"/>
              </w:rPr>
            </w:pPr>
            <w:r w:rsidRPr="003E35D0">
              <w:rPr>
                <w:sz w:val="24"/>
              </w:rPr>
              <w:t>（</w:t>
            </w:r>
            <w:r w:rsidRPr="003E35D0">
              <w:rPr>
                <w:sz w:val="24"/>
              </w:rPr>
              <w:t>2</w:t>
            </w:r>
            <w:r w:rsidRPr="003E35D0">
              <w:rPr>
                <w:sz w:val="24"/>
              </w:rPr>
              <w:t>）监测时间及频率：</w:t>
            </w:r>
            <w:r w:rsidRPr="003E35D0">
              <w:rPr>
                <w:sz w:val="24"/>
              </w:rPr>
              <w:t>201</w:t>
            </w:r>
            <w:r w:rsidR="00692708" w:rsidRPr="003E35D0">
              <w:rPr>
                <w:sz w:val="24"/>
              </w:rPr>
              <w:t>8</w:t>
            </w:r>
            <w:r w:rsidRPr="003E35D0">
              <w:rPr>
                <w:sz w:val="24"/>
              </w:rPr>
              <w:t>年</w:t>
            </w:r>
            <w:r w:rsidR="00365F97" w:rsidRPr="003E35D0">
              <w:rPr>
                <w:sz w:val="24"/>
              </w:rPr>
              <w:t>5</w:t>
            </w:r>
            <w:r w:rsidRPr="003E35D0">
              <w:rPr>
                <w:sz w:val="24"/>
              </w:rPr>
              <w:t>月</w:t>
            </w:r>
            <w:r w:rsidR="00456018" w:rsidRPr="003E35D0">
              <w:rPr>
                <w:sz w:val="24"/>
              </w:rPr>
              <w:t>1</w:t>
            </w:r>
            <w:r w:rsidR="00033929" w:rsidRPr="003E35D0">
              <w:rPr>
                <w:sz w:val="24"/>
              </w:rPr>
              <w:t>1</w:t>
            </w:r>
            <w:r w:rsidRPr="003E35D0">
              <w:rPr>
                <w:sz w:val="24"/>
              </w:rPr>
              <w:t>日</w:t>
            </w:r>
            <w:r w:rsidRPr="003E35D0">
              <w:rPr>
                <w:sz w:val="24"/>
              </w:rPr>
              <w:t>~</w:t>
            </w:r>
            <w:r w:rsidR="00456018" w:rsidRPr="003E35D0">
              <w:rPr>
                <w:sz w:val="24"/>
              </w:rPr>
              <w:t>1</w:t>
            </w:r>
            <w:r w:rsidR="00033929" w:rsidRPr="003E35D0">
              <w:rPr>
                <w:sz w:val="24"/>
              </w:rPr>
              <w:t>2</w:t>
            </w:r>
            <w:r w:rsidRPr="003E35D0">
              <w:rPr>
                <w:sz w:val="24"/>
              </w:rPr>
              <w:t>日，昼、夜间各监测一次。</w:t>
            </w:r>
          </w:p>
          <w:p w:rsidR="00B1383B" w:rsidRPr="003E35D0" w:rsidRDefault="00C75DE5">
            <w:pPr>
              <w:spacing w:line="360" w:lineRule="auto"/>
              <w:ind w:firstLineChars="200" w:firstLine="480"/>
              <w:rPr>
                <w:sz w:val="24"/>
              </w:rPr>
            </w:pPr>
            <w:r w:rsidRPr="003E35D0">
              <w:rPr>
                <w:sz w:val="24"/>
              </w:rPr>
              <w:t>（</w:t>
            </w:r>
            <w:r w:rsidR="0031716E" w:rsidRPr="003E35D0">
              <w:rPr>
                <w:sz w:val="24"/>
              </w:rPr>
              <w:t>3</w:t>
            </w:r>
            <w:r w:rsidRPr="003E35D0">
              <w:rPr>
                <w:sz w:val="24"/>
              </w:rPr>
              <w:t>）监测结果与评价：厂界声环境现状监测及统计结果列于表</w:t>
            </w:r>
            <w:r w:rsidRPr="003E35D0">
              <w:rPr>
                <w:sz w:val="24"/>
              </w:rPr>
              <w:t>3-</w:t>
            </w:r>
            <w:r w:rsidR="00F00682" w:rsidRPr="003E35D0">
              <w:rPr>
                <w:sz w:val="24"/>
              </w:rPr>
              <w:t>4</w:t>
            </w:r>
            <w:r w:rsidRPr="003E35D0">
              <w:rPr>
                <w:sz w:val="24"/>
              </w:rPr>
              <w:t>中。</w:t>
            </w:r>
          </w:p>
          <w:p w:rsidR="00B1383B" w:rsidRPr="003E35D0" w:rsidRDefault="00C75DE5">
            <w:pPr>
              <w:spacing w:line="360" w:lineRule="auto"/>
              <w:ind w:left="422" w:hanging="422"/>
              <w:jc w:val="center"/>
              <w:rPr>
                <w:b/>
                <w:szCs w:val="21"/>
              </w:rPr>
            </w:pPr>
            <w:r w:rsidRPr="003E35D0">
              <w:rPr>
                <w:b/>
                <w:szCs w:val="21"/>
              </w:rPr>
              <w:t>表</w:t>
            </w:r>
            <w:r w:rsidRPr="003E35D0">
              <w:rPr>
                <w:b/>
                <w:szCs w:val="21"/>
              </w:rPr>
              <w:t>3-</w:t>
            </w:r>
            <w:r w:rsidR="00F00682" w:rsidRPr="003E35D0">
              <w:rPr>
                <w:b/>
                <w:szCs w:val="21"/>
              </w:rPr>
              <w:t>4</w:t>
            </w:r>
            <w:r w:rsidRPr="003E35D0">
              <w:rPr>
                <w:b/>
                <w:szCs w:val="21"/>
              </w:rPr>
              <w:t xml:space="preserve"> </w:t>
            </w:r>
            <w:r w:rsidRPr="003E35D0">
              <w:rPr>
                <w:b/>
                <w:szCs w:val="21"/>
              </w:rPr>
              <w:t>厂界声环境现状</w:t>
            </w:r>
          </w:p>
          <w:tbl>
            <w:tblPr>
              <w:tblW w:w="82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99"/>
              <w:gridCol w:w="1661"/>
              <w:gridCol w:w="944"/>
              <w:gridCol w:w="869"/>
              <w:gridCol w:w="2211"/>
              <w:gridCol w:w="1312"/>
            </w:tblGrid>
            <w:tr w:rsidR="003E35D0" w:rsidRPr="003E35D0" w:rsidTr="00F00682">
              <w:trPr>
                <w:cantSplit/>
                <w:trHeight w:val="42"/>
                <w:jc w:val="center"/>
              </w:trPr>
              <w:tc>
                <w:tcPr>
                  <w:tcW w:w="1299" w:type="dxa"/>
                  <w:vMerge w:val="restart"/>
                  <w:vAlign w:val="center"/>
                </w:tcPr>
                <w:p w:rsidR="00B1383B" w:rsidRPr="003E35D0" w:rsidRDefault="00C75DE5">
                  <w:pPr>
                    <w:adjustRightInd w:val="0"/>
                    <w:snapToGrid w:val="0"/>
                    <w:jc w:val="center"/>
                    <w:rPr>
                      <w:szCs w:val="21"/>
                    </w:rPr>
                  </w:pPr>
                  <w:r w:rsidRPr="003E35D0">
                    <w:rPr>
                      <w:szCs w:val="21"/>
                    </w:rPr>
                    <w:t>监测日期</w:t>
                  </w:r>
                </w:p>
              </w:tc>
              <w:tc>
                <w:tcPr>
                  <w:tcW w:w="1661" w:type="dxa"/>
                  <w:vMerge w:val="restart"/>
                  <w:vAlign w:val="center"/>
                </w:tcPr>
                <w:p w:rsidR="00B1383B" w:rsidRPr="003E35D0" w:rsidRDefault="00C75DE5">
                  <w:pPr>
                    <w:pStyle w:val="aff0"/>
                    <w:snapToGrid w:val="0"/>
                    <w:spacing w:before="0" w:line="240" w:lineRule="auto"/>
                    <w:textAlignment w:val="auto"/>
                    <w:rPr>
                      <w:rFonts w:ascii="Times New Roman"/>
                      <w:kern w:val="2"/>
                      <w:sz w:val="21"/>
                      <w:szCs w:val="21"/>
                    </w:rPr>
                  </w:pPr>
                  <w:r w:rsidRPr="003E35D0">
                    <w:rPr>
                      <w:rFonts w:ascii="Times New Roman"/>
                      <w:kern w:val="2"/>
                      <w:sz w:val="21"/>
                      <w:szCs w:val="21"/>
                    </w:rPr>
                    <w:t>监测点位</w:t>
                  </w:r>
                </w:p>
              </w:tc>
              <w:tc>
                <w:tcPr>
                  <w:tcW w:w="1813" w:type="dxa"/>
                  <w:gridSpan w:val="2"/>
                  <w:vAlign w:val="center"/>
                </w:tcPr>
                <w:p w:rsidR="00B1383B" w:rsidRPr="003E35D0" w:rsidRDefault="00C75DE5">
                  <w:pPr>
                    <w:adjustRightInd w:val="0"/>
                    <w:snapToGrid w:val="0"/>
                    <w:jc w:val="center"/>
                    <w:rPr>
                      <w:szCs w:val="21"/>
                    </w:rPr>
                  </w:pPr>
                  <w:r w:rsidRPr="003E35D0">
                    <w:rPr>
                      <w:szCs w:val="21"/>
                    </w:rPr>
                    <w:t>监测时间及结果</w:t>
                  </w:r>
                  <w:r w:rsidRPr="003E35D0">
                    <w:rPr>
                      <w:szCs w:val="21"/>
                    </w:rPr>
                    <w:t xml:space="preserve">  </w:t>
                  </w:r>
                  <w:r w:rsidRPr="003E35D0">
                    <w:rPr>
                      <w:szCs w:val="21"/>
                    </w:rPr>
                    <w:t>声级</w:t>
                  </w:r>
                  <w:r w:rsidRPr="003E35D0">
                    <w:rPr>
                      <w:szCs w:val="21"/>
                    </w:rPr>
                    <w:t>dB</w:t>
                  </w:r>
                </w:p>
              </w:tc>
              <w:tc>
                <w:tcPr>
                  <w:tcW w:w="2211" w:type="dxa"/>
                  <w:vMerge w:val="restart"/>
                  <w:vAlign w:val="center"/>
                </w:tcPr>
                <w:p w:rsidR="00B1383B" w:rsidRPr="003E35D0" w:rsidRDefault="00C75DE5">
                  <w:pPr>
                    <w:adjustRightInd w:val="0"/>
                    <w:snapToGrid w:val="0"/>
                    <w:jc w:val="center"/>
                    <w:rPr>
                      <w:szCs w:val="21"/>
                    </w:rPr>
                  </w:pPr>
                  <w:r w:rsidRPr="003E35D0">
                    <w:rPr>
                      <w:szCs w:val="21"/>
                    </w:rPr>
                    <w:t>执行标准：</w:t>
                  </w:r>
                  <w:r w:rsidRPr="003E35D0">
                    <w:rPr>
                      <w:szCs w:val="21"/>
                    </w:rPr>
                    <w:t>GB12348-2008</w:t>
                  </w:r>
                </w:p>
              </w:tc>
              <w:tc>
                <w:tcPr>
                  <w:tcW w:w="1312" w:type="dxa"/>
                  <w:vMerge w:val="restart"/>
                  <w:vAlign w:val="center"/>
                </w:tcPr>
                <w:p w:rsidR="00B1383B" w:rsidRPr="003E35D0" w:rsidRDefault="00C75DE5">
                  <w:pPr>
                    <w:adjustRightInd w:val="0"/>
                    <w:snapToGrid w:val="0"/>
                    <w:jc w:val="center"/>
                    <w:rPr>
                      <w:szCs w:val="21"/>
                    </w:rPr>
                  </w:pPr>
                  <w:r w:rsidRPr="003E35D0">
                    <w:rPr>
                      <w:szCs w:val="21"/>
                    </w:rPr>
                    <w:t>是否达标</w:t>
                  </w:r>
                </w:p>
              </w:tc>
            </w:tr>
            <w:tr w:rsidR="003E35D0" w:rsidRPr="003E35D0" w:rsidTr="00F00682">
              <w:trPr>
                <w:cantSplit/>
                <w:trHeight w:val="351"/>
                <w:jc w:val="center"/>
              </w:trPr>
              <w:tc>
                <w:tcPr>
                  <w:tcW w:w="1299" w:type="dxa"/>
                  <w:vMerge/>
                  <w:vAlign w:val="center"/>
                </w:tcPr>
                <w:p w:rsidR="00B1383B" w:rsidRPr="003E35D0" w:rsidRDefault="00B1383B">
                  <w:pPr>
                    <w:adjustRightInd w:val="0"/>
                    <w:snapToGrid w:val="0"/>
                    <w:jc w:val="center"/>
                    <w:rPr>
                      <w:szCs w:val="21"/>
                    </w:rPr>
                  </w:pPr>
                </w:p>
              </w:tc>
              <w:tc>
                <w:tcPr>
                  <w:tcW w:w="1661" w:type="dxa"/>
                  <w:vMerge/>
                  <w:vAlign w:val="center"/>
                </w:tcPr>
                <w:p w:rsidR="00B1383B" w:rsidRPr="003E35D0" w:rsidRDefault="00B1383B">
                  <w:pPr>
                    <w:adjustRightInd w:val="0"/>
                    <w:snapToGrid w:val="0"/>
                    <w:jc w:val="center"/>
                    <w:rPr>
                      <w:szCs w:val="21"/>
                    </w:rPr>
                  </w:pPr>
                </w:p>
              </w:tc>
              <w:tc>
                <w:tcPr>
                  <w:tcW w:w="944" w:type="dxa"/>
                  <w:vAlign w:val="center"/>
                </w:tcPr>
                <w:p w:rsidR="00B1383B" w:rsidRPr="003E35D0" w:rsidRDefault="00C75DE5">
                  <w:pPr>
                    <w:adjustRightInd w:val="0"/>
                    <w:snapToGrid w:val="0"/>
                    <w:jc w:val="center"/>
                    <w:rPr>
                      <w:szCs w:val="21"/>
                    </w:rPr>
                  </w:pPr>
                  <w:r w:rsidRPr="003E35D0">
                    <w:rPr>
                      <w:szCs w:val="21"/>
                    </w:rPr>
                    <w:t>昼间</w:t>
                  </w:r>
                </w:p>
              </w:tc>
              <w:tc>
                <w:tcPr>
                  <w:tcW w:w="869" w:type="dxa"/>
                  <w:vAlign w:val="center"/>
                </w:tcPr>
                <w:p w:rsidR="00B1383B" w:rsidRPr="003E35D0" w:rsidRDefault="00C75DE5">
                  <w:pPr>
                    <w:adjustRightInd w:val="0"/>
                    <w:snapToGrid w:val="0"/>
                    <w:jc w:val="center"/>
                    <w:rPr>
                      <w:szCs w:val="21"/>
                    </w:rPr>
                  </w:pPr>
                  <w:r w:rsidRPr="003E35D0">
                    <w:rPr>
                      <w:szCs w:val="21"/>
                    </w:rPr>
                    <w:t>夜间</w:t>
                  </w:r>
                </w:p>
              </w:tc>
              <w:tc>
                <w:tcPr>
                  <w:tcW w:w="2211" w:type="dxa"/>
                  <w:vMerge/>
                  <w:vAlign w:val="center"/>
                </w:tcPr>
                <w:p w:rsidR="00B1383B" w:rsidRPr="003E35D0" w:rsidRDefault="00B1383B">
                  <w:pPr>
                    <w:adjustRightInd w:val="0"/>
                    <w:snapToGrid w:val="0"/>
                    <w:jc w:val="center"/>
                    <w:rPr>
                      <w:szCs w:val="21"/>
                    </w:rPr>
                  </w:pPr>
                </w:p>
              </w:tc>
              <w:tc>
                <w:tcPr>
                  <w:tcW w:w="1312" w:type="dxa"/>
                  <w:vMerge/>
                  <w:vAlign w:val="center"/>
                </w:tcPr>
                <w:p w:rsidR="00B1383B" w:rsidRPr="003E35D0" w:rsidRDefault="00B1383B">
                  <w:pPr>
                    <w:adjustRightInd w:val="0"/>
                    <w:snapToGrid w:val="0"/>
                    <w:jc w:val="center"/>
                    <w:rPr>
                      <w:szCs w:val="21"/>
                    </w:rPr>
                  </w:pPr>
                </w:p>
              </w:tc>
            </w:tr>
            <w:tr w:rsidR="003E35D0" w:rsidRPr="003E35D0" w:rsidTr="00F00682">
              <w:trPr>
                <w:cantSplit/>
                <w:trHeight w:val="271"/>
                <w:jc w:val="center"/>
              </w:trPr>
              <w:tc>
                <w:tcPr>
                  <w:tcW w:w="1299" w:type="dxa"/>
                  <w:vAlign w:val="center"/>
                </w:tcPr>
                <w:p w:rsidR="00037BC3" w:rsidRPr="003E35D0" w:rsidRDefault="00037BC3" w:rsidP="00037BC3">
                  <w:pPr>
                    <w:adjustRightInd w:val="0"/>
                    <w:snapToGrid w:val="0"/>
                    <w:jc w:val="center"/>
                    <w:rPr>
                      <w:szCs w:val="21"/>
                    </w:rPr>
                  </w:pPr>
                  <w:r w:rsidRPr="003E35D0">
                    <w:rPr>
                      <w:szCs w:val="21"/>
                    </w:rPr>
                    <w:t>2018.</w:t>
                  </w:r>
                  <w:r w:rsidR="00033929" w:rsidRPr="003E35D0">
                    <w:rPr>
                      <w:szCs w:val="21"/>
                    </w:rPr>
                    <w:t>5</w:t>
                  </w:r>
                  <w:r w:rsidRPr="003E35D0">
                    <w:rPr>
                      <w:szCs w:val="21"/>
                    </w:rPr>
                    <w:t>.</w:t>
                  </w:r>
                  <w:r w:rsidR="00033929" w:rsidRPr="003E35D0">
                    <w:rPr>
                      <w:szCs w:val="21"/>
                    </w:rPr>
                    <w:t>11</w:t>
                  </w:r>
                </w:p>
              </w:tc>
              <w:tc>
                <w:tcPr>
                  <w:tcW w:w="1661" w:type="dxa"/>
                  <w:vMerge w:val="restart"/>
                  <w:vAlign w:val="center"/>
                </w:tcPr>
                <w:p w:rsidR="00037BC3" w:rsidRPr="003E35D0" w:rsidRDefault="00037BC3" w:rsidP="00037BC3">
                  <w:pPr>
                    <w:adjustRightInd w:val="0"/>
                    <w:snapToGrid w:val="0"/>
                    <w:jc w:val="center"/>
                    <w:rPr>
                      <w:szCs w:val="21"/>
                    </w:rPr>
                  </w:pPr>
                  <w:r w:rsidRPr="003E35D0">
                    <w:rPr>
                      <w:szCs w:val="21"/>
                    </w:rPr>
                    <w:t>厂界东侧外</w:t>
                  </w:r>
                  <w:r w:rsidRPr="003E35D0">
                    <w:rPr>
                      <w:szCs w:val="21"/>
                    </w:rPr>
                    <w:t>1m</w:t>
                  </w:r>
                </w:p>
              </w:tc>
              <w:tc>
                <w:tcPr>
                  <w:tcW w:w="944" w:type="dxa"/>
                  <w:vAlign w:val="center"/>
                </w:tcPr>
                <w:p w:rsidR="00037BC3" w:rsidRPr="003E35D0" w:rsidRDefault="00037BC3" w:rsidP="00037BC3">
                  <w:pPr>
                    <w:jc w:val="center"/>
                    <w:rPr>
                      <w:szCs w:val="21"/>
                    </w:rPr>
                  </w:pPr>
                  <w:r w:rsidRPr="003E35D0">
                    <w:rPr>
                      <w:rFonts w:hint="eastAsia"/>
                      <w:szCs w:val="21"/>
                    </w:rPr>
                    <w:t>5</w:t>
                  </w:r>
                  <w:r w:rsidR="00033929" w:rsidRPr="003E35D0">
                    <w:rPr>
                      <w:szCs w:val="21"/>
                    </w:rPr>
                    <w:t>6.2</w:t>
                  </w:r>
                </w:p>
              </w:tc>
              <w:tc>
                <w:tcPr>
                  <w:tcW w:w="869" w:type="dxa"/>
                  <w:vAlign w:val="center"/>
                </w:tcPr>
                <w:p w:rsidR="00037BC3" w:rsidRPr="003E35D0" w:rsidRDefault="00037BC3" w:rsidP="00037BC3">
                  <w:pPr>
                    <w:jc w:val="center"/>
                    <w:rPr>
                      <w:szCs w:val="21"/>
                    </w:rPr>
                  </w:pPr>
                  <w:r w:rsidRPr="003E35D0">
                    <w:rPr>
                      <w:rFonts w:hint="eastAsia"/>
                      <w:szCs w:val="21"/>
                    </w:rPr>
                    <w:t>4</w:t>
                  </w:r>
                  <w:r w:rsidR="00033929" w:rsidRPr="003E35D0">
                    <w:rPr>
                      <w:szCs w:val="21"/>
                    </w:rPr>
                    <w:t>3.1</w:t>
                  </w:r>
                </w:p>
              </w:tc>
              <w:tc>
                <w:tcPr>
                  <w:tcW w:w="2211" w:type="dxa"/>
                  <w:vMerge w:val="restart"/>
                  <w:vAlign w:val="center"/>
                </w:tcPr>
                <w:p w:rsidR="00037BC3" w:rsidRPr="003E35D0" w:rsidRDefault="00037BC3" w:rsidP="00037BC3">
                  <w:pPr>
                    <w:jc w:val="center"/>
                    <w:rPr>
                      <w:szCs w:val="21"/>
                    </w:rPr>
                  </w:pPr>
                  <w:r w:rsidRPr="003E35D0">
                    <w:rPr>
                      <w:szCs w:val="21"/>
                    </w:rPr>
                    <w:t>2</w:t>
                  </w:r>
                  <w:r w:rsidRPr="003E35D0">
                    <w:rPr>
                      <w:szCs w:val="21"/>
                    </w:rPr>
                    <w:t>类：昼</w:t>
                  </w:r>
                  <w:r w:rsidRPr="003E35D0">
                    <w:rPr>
                      <w:szCs w:val="21"/>
                    </w:rPr>
                    <w:t>60dB</w:t>
                  </w:r>
                  <w:r w:rsidRPr="003E35D0">
                    <w:rPr>
                      <w:szCs w:val="21"/>
                    </w:rPr>
                    <w:t>、夜</w:t>
                  </w:r>
                  <w:r w:rsidRPr="003E35D0">
                    <w:rPr>
                      <w:szCs w:val="21"/>
                    </w:rPr>
                    <w:t>50dB</w:t>
                  </w:r>
                </w:p>
              </w:tc>
              <w:tc>
                <w:tcPr>
                  <w:tcW w:w="1312" w:type="dxa"/>
                  <w:vMerge w:val="restart"/>
                  <w:vAlign w:val="center"/>
                </w:tcPr>
                <w:p w:rsidR="00037BC3" w:rsidRPr="003E35D0" w:rsidRDefault="00037BC3" w:rsidP="00037BC3">
                  <w:pPr>
                    <w:adjustRightInd w:val="0"/>
                    <w:snapToGrid w:val="0"/>
                    <w:jc w:val="center"/>
                    <w:rPr>
                      <w:szCs w:val="21"/>
                    </w:rPr>
                  </w:pPr>
                  <w:r w:rsidRPr="003E35D0">
                    <w:rPr>
                      <w:szCs w:val="21"/>
                    </w:rPr>
                    <w:t>是</w:t>
                  </w:r>
                </w:p>
              </w:tc>
            </w:tr>
            <w:tr w:rsidR="003E35D0" w:rsidRPr="003E35D0" w:rsidTr="00F00682">
              <w:trPr>
                <w:cantSplit/>
                <w:trHeight w:val="237"/>
                <w:jc w:val="center"/>
              </w:trPr>
              <w:tc>
                <w:tcPr>
                  <w:tcW w:w="1299" w:type="dxa"/>
                  <w:vAlign w:val="center"/>
                </w:tcPr>
                <w:p w:rsidR="00037BC3" w:rsidRPr="003E35D0" w:rsidRDefault="00037BC3" w:rsidP="00037BC3">
                  <w:pPr>
                    <w:adjustRightInd w:val="0"/>
                    <w:snapToGrid w:val="0"/>
                    <w:jc w:val="center"/>
                    <w:rPr>
                      <w:szCs w:val="21"/>
                    </w:rPr>
                  </w:pPr>
                  <w:r w:rsidRPr="003E35D0">
                    <w:rPr>
                      <w:szCs w:val="21"/>
                    </w:rPr>
                    <w:t>2018.</w:t>
                  </w:r>
                  <w:r w:rsidR="00033929" w:rsidRPr="003E35D0">
                    <w:rPr>
                      <w:szCs w:val="21"/>
                    </w:rPr>
                    <w:t>5</w:t>
                  </w:r>
                  <w:r w:rsidRPr="003E35D0">
                    <w:rPr>
                      <w:szCs w:val="21"/>
                    </w:rPr>
                    <w:t>.</w:t>
                  </w:r>
                  <w:r w:rsidR="00033929" w:rsidRPr="003E35D0">
                    <w:rPr>
                      <w:szCs w:val="21"/>
                    </w:rPr>
                    <w:t>12</w:t>
                  </w:r>
                </w:p>
              </w:tc>
              <w:tc>
                <w:tcPr>
                  <w:tcW w:w="1661" w:type="dxa"/>
                  <w:vMerge/>
                  <w:vAlign w:val="center"/>
                </w:tcPr>
                <w:p w:rsidR="00037BC3" w:rsidRPr="003E35D0" w:rsidRDefault="00037BC3" w:rsidP="00037BC3">
                  <w:pPr>
                    <w:adjustRightInd w:val="0"/>
                    <w:snapToGrid w:val="0"/>
                    <w:jc w:val="center"/>
                    <w:rPr>
                      <w:szCs w:val="21"/>
                    </w:rPr>
                  </w:pPr>
                </w:p>
              </w:tc>
              <w:tc>
                <w:tcPr>
                  <w:tcW w:w="944" w:type="dxa"/>
                  <w:vAlign w:val="center"/>
                </w:tcPr>
                <w:p w:rsidR="00037BC3" w:rsidRPr="003E35D0" w:rsidRDefault="00037BC3" w:rsidP="00037BC3">
                  <w:pPr>
                    <w:jc w:val="center"/>
                    <w:rPr>
                      <w:szCs w:val="21"/>
                    </w:rPr>
                  </w:pPr>
                  <w:r w:rsidRPr="003E35D0">
                    <w:rPr>
                      <w:rFonts w:hint="eastAsia"/>
                      <w:szCs w:val="21"/>
                    </w:rPr>
                    <w:t>5</w:t>
                  </w:r>
                  <w:r w:rsidR="00033929" w:rsidRPr="003E35D0">
                    <w:rPr>
                      <w:szCs w:val="21"/>
                    </w:rPr>
                    <w:t>7.1</w:t>
                  </w:r>
                </w:p>
              </w:tc>
              <w:tc>
                <w:tcPr>
                  <w:tcW w:w="869" w:type="dxa"/>
                  <w:vAlign w:val="center"/>
                </w:tcPr>
                <w:p w:rsidR="00037BC3" w:rsidRPr="003E35D0" w:rsidRDefault="00037BC3" w:rsidP="00037BC3">
                  <w:pPr>
                    <w:jc w:val="center"/>
                    <w:rPr>
                      <w:szCs w:val="21"/>
                    </w:rPr>
                  </w:pPr>
                  <w:r w:rsidRPr="003E35D0">
                    <w:rPr>
                      <w:rFonts w:hint="eastAsia"/>
                      <w:szCs w:val="21"/>
                    </w:rPr>
                    <w:t>4</w:t>
                  </w:r>
                  <w:r w:rsidR="00033929" w:rsidRPr="003E35D0">
                    <w:rPr>
                      <w:szCs w:val="21"/>
                    </w:rPr>
                    <w:t>4</w:t>
                  </w:r>
                  <w:r w:rsidRPr="003E35D0">
                    <w:rPr>
                      <w:rFonts w:hint="eastAsia"/>
                      <w:szCs w:val="21"/>
                    </w:rPr>
                    <w:t>.</w:t>
                  </w:r>
                  <w:r w:rsidR="00033929" w:rsidRPr="003E35D0">
                    <w:rPr>
                      <w:szCs w:val="21"/>
                    </w:rPr>
                    <w:t>8</w:t>
                  </w:r>
                </w:p>
              </w:tc>
              <w:tc>
                <w:tcPr>
                  <w:tcW w:w="2211" w:type="dxa"/>
                  <w:vMerge/>
                  <w:vAlign w:val="center"/>
                </w:tcPr>
                <w:p w:rsidR="00037BC3" w:rsidRPr="003E35D0" w:rsidRDefault="00037BC3" w:rsidP="00037BC3">
                  <w:pPr>
                    <w:jc w:val="center"/>
                    <w:rPr>
                      <w:szCs w:val="21"/>
                    </w:rPr>
                  </w:pPr>
                </w:p>
              </w:tc>
              <w:tc>
                <w:tcPr>
                  <w:tcW w:w="1312" w:type="dxa"/>
                  <w:vMerge/>
                  <w:vAlign w:val="center"/>
                </w:tcPr>
                <w:p w:rsidR="00037BC3" w:rsidRPr="003E35D0" w:rsidRDefault="00037BC3" w:rsidP="00037BC3">
                  <w:pPr>
                    <w:adjustRightInd w:val="0"/>
                    <w:snapToGrid w:val="0"/>
                    <w:jc w:val="center"/>
                    <w:rPr>
                      <w:szCs w:val="21"/>
                    </w:rPr>
                  </w:pPr>
                </w:p>
              </w:tc>
            </w:tr>
            <w:tr w:rsidR="003E35D0" w:rsidRPr="003E35D0" w:rsidTr="00F00682">
              <w:trPr>
                <w:cantSplit/>
                <w:trHeight w:val="21"/>
                <w:jc w:val="center"/>
              </w:trPr>
              <w:tc>
                <w:tcPr>
                  <w:tcW w:w="1299" w:type="dxa"/>
                  <w:vAlign w:val="center"/>
                </w:tcPr>
                <w:p w:rsidR="00037BC3" w:rsidRPr="003E35D0" w:rsidRDefault="00037BC3" w:rsidP="00037BC3">
                  <w:pPr>
                    <w:adjustRightInd w:val="0"/>
                    <w:snapToGrid w:val="0"/>
                    <w:jc w:val="center"/>
                    <w:rPr>
                      <w:szCs w:val="21"/>
                    </w:rPr>
                  </w:pPr>
                  <w:r w:rsidRPr="003E35D0">
                    <w:rPr>
                      <w:szCs w:val="21"/>
                    </w:rPr>
                    <w:t>2018.</w:t>
                  </w:r>
                  <w:r w:rsidR="00033929" w:rsidRPr="003E35D0">
                    <w:rPr>
                      <w:szCs w:val="21"/>
                    </w:rPr>
                    <w:t>5</w:t>
                  </w:r>
                  <w:r w:rsidRPr="003E35D0">
                    <w:rPr>
                      <w:szCs w:val="21"/>
                    </w:rPr>
                    <w:t>.</w:t>
                  </w:r>
                  <w:r w:rsidR="00033929" w:rsidRPr="003E35D0">
                    <w:rPr>
                      <w:szCs w:val="21"/>
                    </w:rPr>
                    <w:t>11</w:t>
                  </w:r>
                </w:p>
              </w:tc>
              <w:tc>
                <w:tcPr>
                  <w:tcW w:w="1661" w:type="dxa"/>
                  <w:vMerge w:val="restart"/>
                  <w:vAlign w:val="center"/>
                </w:tcPr>
                <w:p w:rsidR="00037BC3" w:rsidRPr="003E35D0" w:rsidRDefault="00267B2D" w:rsidP="00037BC3">
                  <w:pPr>
                    <w:adjustRightInd w:val="0"/>
                    <w:snapToGrid w:val="0"/>
                    <w:jc w:val="center"/>
                    <w:rPr>
                      <w:szCs w:val="21"/>
                    </w:rPr>
                  </w:pPr>
                  <w:r w:rsidRPr="003E35D0">
                    <w:rPr>
                      <w:szCs w:val="21"/>
                    </w:rPr>
                    <w:t>厂界西</w:t>
                  </w:r>
                  <w:r w:rsidR="00037BC3" w:rsidRPr="003E35D0">
                    <w:rPr>
                      <w:szCs w:val="21"/>
                    </w:rPr>
                    <w:t>侧外</w:t>
                  </w:r>
                  <w:r w:rsidR="00037BC3" w:rsidRPr="003E35D0">
                    <w:rPr>
                      <w:szCs w:val="21"/>
                    </w:rPr>
                    <w:t>1m</w:t>
                  </w:r>
                </w:p>
              </w:tc>
              <w:tc>
                <w:tcPr>
                  <w:tcW w:w="944" w:type="dxa"/>
                  <w:vAlign w:val="center"/>
                </w:tcPr>
                <w:p w:rsidR="00037BC3" w:rsidRPr="003E35D0" w:rsidRDefault="00037BC3" w:rsidP="00037BC3">
                  <w:pPr>
                    <w:jc w:val="center"/>
                    <w:rPr>
                      <w:szCs w:val="21"/>
                    </w:rPr>
                  </w:pPr>
                  <w:r w:rsidRPr="003E35D0">
                    <w:rPr>
                      <w:rFonts w:hint="eastAsia"/>
                      <w:szCs w:val="21"/>
                    </w:rPr>
                    <w:t>5</w:t>
                  </w:r>
                  <w:r w:rsidR="00033929" w:rsidRPr="003E35D0">
                    <w:rPr>
                      <w:szCs w:val="21"/>
                    </w:rPr>
                    <w:t>2.7</w:t>
                  </w:r>
                </w:p>
              </w:tc>
              <w:tc>
                <w:tcPr>
                  <w:tcW w:w="869" w:type="dxa"/>
                  <w:vAlign w:val="center"/>
                </w:tcPr>
                <w:p w:rsidR="00037BC3" w:rsidRPr="003E35D0" w:rsidRDefault="00037BC3" w:rsidP="00037BC3">
                  <w:pPr>
                    <w:jc w:val="center"/>
                    <w:rPr>
                      <w:szCs w:val="21"/>
                    </w:rPr>
                  </w:pPr>
                  <w:r w:rsidRPr="003E35D0">
                    <w:rPr>
                      <w:rFonts w:hint="eastAsia"/>
                      <w:szCs w:val="21"/>
                    </w:rPr>
                    <w:t>42.</w:t>
                  </w:r>
                  <w:r w:rsidR="00033929" w:rsidRPr="003E35D0">
                    <w:rPr>
                      <w:szCs w:val="21"/>
                    </w:rPr>
                    <w:t>2</w:t>
                  </w:r>
                </w:p>
              </w:tc>
              <w:tc>
                <w:tcPr>
                  <w:tcW w:w="2211" w:type="dxa"/>
                  <w:vMerge/>
                  <w:vAlign w:val="center"/>
                </w:tcPr>
                <w:p w:rsidR="00037BC3" w:rsidRPr="003E35D0" w:rsidRDefault="00037BC3" w:rsidP="00037BC3">
                  <w:pPr>
                    <w:jc w:val="center"/>
                    <w:rPr>
                      <w:szCs w:val="21"/>
                    </w:rPr>
                  </w:pPr>
                </w:p>
              </w:tc>
              <w:tc>
                <w:tcPr>
                  <w:tcW w:w="1312" w:type="dxa"/>
                  <w:vMerge w:val="restart"/>
                  <w:vAlign w:val="center"/>
                </w:tcPr>
                <w:p w:rsidR="00037BC3" w:rsidRPr="003E35D0" w:rsidRDefault="00037BC3" w:rsidP="00037BC3">
                  <w:pPr>
                    <w:adjustRightInd w:val="0"/>
                    <w:snapToGrid w:val="0"/>
                    <w:jc w:val="center"/>
                    <w:rPr>
                      <w:szCs w:val="21"/>
                    </w:rPr>
                  </w:pPr>
                  <w:r w:rsidRPr="003E35D0">
                    <w:rPr>
                      <w:szCs w:val="21"/>
                    </w:rPr>
                    <w:t>是</w:t>
                  </w:r>
                </w:p>
              </w:tc>
            </w:tr>
            <w:tr w:rsidR="003E35D0" w:rsidRPr="003E35D0" w:rsidTr="00F00682">
              <w:trPr>
                <w:cantSplit/>
                <w:trHeight w:val="21"/>
                <w:jc w:val="center"/>
              </w:trPr>
              <w:tc>
                <w:tcPr>
                  <w:tcW w:w="1299" w:type="dxa"/>
                  <w:vAlign w:val="center"/>
                </w:tcPr>
                <w:p w:rsidR="00037BC3" w:rsidRPr="003E35D0" w:rsidRDefault="00037BC3" w:rsidP="00037BC3">
                  <w:pPr>
                    <w:adjustRightInd w:val="0"/>
                    <w:snapToGrid w:val="0"/>
                    <w:jc w:val="center"/>
                    <w:rPr>
                      <w:szCs w:val="21"/>
                    </w:rPr>
                  </w:pPr>
                  <w:r w:rsidRPr="003E35D0">
                    <w:rPr>
                      <w:szCs w:val="21"/>
                    </w:rPr>
                    <w:t>2018.</w:t>
                  </w:r>
                  <w:r w:rsidR="00033929" w:rsidRPr="003E35D0">
                    <w:rPr>
                      <w:szCs w:val="21"/>
                    </w:rPr>
                    <w:t>5</w:t>
                  </w:r>
                  <w:r w:rsidRPr="003E35D0">
                    <w:rPr>
                      <w:szCs w:val="21"/>
                    </w:rPr>
                    <w:t>.</w:t>
                  </w:r>
                  <w:r w:rsidR="00033929" w:rsidRPr="003E35D0">
                    <w:rPr>
                      <w:szCs w:val="21"/>
                    </w:rPr>
                    <w:t>12</w:t>
                  </w:r>
                </w:p>
              </w:tc>
              <w:tc>
                <w:tcPr>
                  <w:tcW w:w="1661" w:type="dxa"/>
                  <w:vMerge/>
                  <w:vAlign w:val="center"/>
                </w:tcPr>
                <w:p w:rsidR="00037BC3" w:rsidRPr="003E35D0" w:rsidRDefault="00037BC3" w:rsidP="00037BC3">
                  <w:pPr>
                    <w:adjustRightInd w:val="0"/>
                    <w:snapToGrid w:val="0"/>
                    <w:jc w:val="center"/>
                    <w:rPr>
                      <w:szCs w:val="21"/>
                    </w:rPr>
                  </w:pPr>
                </w:p>
              </w:tc>
              <w:tc>
                <w:tcPr>
                  <w:tcW w:w="944" w:type="dxa"/>
                  <w:vAlign w:val="center"/>
                </w:tcPr>
                <w:p w:rsidR="00037BC3" w:rsidRPr="003E35D0" w:rsidRDefault="00037BC3" w:rsidP="00037BC3">
                  <w:pPr>
                    <w:jc w:val="center"/>
                    <w:rPr>
                      <w:szCs w:val="21"/>
                    </w:rPr>
                  </w:pPr>
                  <w:r w:rsidRPr="003E35D0">
                    <w:rPr>
                      <w:rFonts w:hint="eastAsia"/>
                      <w:szCs w:val="21"/>
                    </w:rPr>
                    <w:t>5</w:t>
                  </w:r>
                  <w:r w:rsidR="00033929" w:rsidRPr="003E35D0">
                    <w:rPr>
                      <w:szCs w:val="21"/>
                    </w:rPr>
                    <w:t>3.2</w:t>
                  </w:r>
                </w:p>
              </w:tc>
              <w:tc>
                <w:tcPr>
                  <w:tcW w:w="869" w:type="dxa"/>
                  <w:vAlign w:val="center"/>
                </w:tcPr>
                <w:p w:rsidR="00037BC3" w:rsidRPr="003E35D0" w:rsidRDefault="00037BC3" w:rsidP="00037BC3">
                  <w:pPr>
                    <w:jc w:val="center"/>
                    <w:rPr>
                      <w:szCs w:val="21"/>
                    </w:rPr>
                  </w:pPr>
                  <w:r w:rsidRPr="003E35D0">
                    <w:rPr>
                      <w:rFonts w:hint="eastAsia"/>
                      <w:szCs w:val="21"/>
                    </w:rPr>
                    <w:t>4</w:t>
                  </w:r>
                  <w:r w:rsidR="00033929" w:rsidRPr="003E35D0">
                    <w:rPr>
                      <w:szCs w:val="21"/>
                    </w:rPr>
                    <w:t>3</w:t>
                  </w:r>
                  <w:r w:rsidRPr="003E35D0">
                    <w:rPr>
                      <w:rFonts w:hint="eastAsia"/>
                      <w:szCs w:val="21"/>
                    </w:rPr>
                    <w:t>.6</w:t>
                  </w:r>
                </w:p>
              </w:tc>
              <w:tc>
                <w:tcPr>
                  <w:tcW w:w="2211" w:type="dxa"/>
                  <w:vMerge/>
                  <w:vAlign w:val="center"/>
                </w:tcPr>
                <w:p w:rsidR="00037BC3" w:rsidRPr="003E35D0" w:rsidRDefault="00037BC3" w:rsidP="00037BC3">
                  <w:pPr>
                    <w:jc w:val="center"/>
                    <w:rPr>
                      <w:szCs w:val="21"/>
                    </w:rPr>
                  </w:pPr>
                </w:p>
              </w:tc>
              <w:tc>
                <w:tcPr>
                  <w:tcW w:w="1312" w:type="dxa"/>
                  <w:vMerge/>
                  <w:vAlign w:val="center"/>
                </w:tcPr>
                <w:p w:rsidR="00037BC3" w:rsidRPr="003E35D0" w:rsidRDefault="00037BC3" w:rsidP="00037BC3">
                  <w:pPr>
                    <w:adjustRightInd w:val="0"/>
                    <w:snapToGrid w:val="0"/>
                    <w:jc w:val="center"/>
                    <w:rPr>
                      <w:szCs w:val="21"/>
                    </w:rPr>
                  </w:pPr>
                </w:p>
              </w:tc>
            </w:tr>
          </w:tbl>
          <w:p w:rsidR="00B1383B" w:rsidRPr="003E35D0" w:rsidRDefault="00C75DE5">
            <w:pPr>
              <w:spacing w:line="360" w:lineRule="auto"/>
              <w:ind w:firstLineChars="195" w:firstLine="468"/>
              <w:rPr>
                <w:sz w:val="24"/>
              </w:rPr>
            </w:pPr>
            <w:r w:rsidRPr="003E35D0">
              <w:rPr>
                <w:sz w:val="24"/>
              </w:rPr>
              <w:t>由上表可知：</w:t>
            </w:r>
            <w:r w:rsidR="00633DAE" w:rsidRPr="003E35D0">
              <w:rPr>
                <w:sz w:val="24"/>
              </w:rPr>
              <w:t>项目</w:t>
            </w:r>
            <w:r w:rsidRPr="003E35D0">
              <w:rPr>
                <w:sz w:val="24"/>
              </w:rPr>
              <w:t>东、西厂界的声环境现状监测结果均符合《声环境质量标准》（</w:t>
            </w:r>
            <w:r w:rsidRPr="003E35D0">
              <w:rPr>
                <w:sz w:val="24"/>
              </w:rPr>
              <w:t>GB3096-2008</w:t>
            </w:r>
            <w:r w:rsidRPr="003E35D0">
              <w:rPr>
                <w:sz w:val="24"/>
              </w:rPr>
              <w:t>）中</w:t>
            </w:r>
            <w:r w:rsidRPr="003E35D0">
              <w:rPr>
                <w:sz w:val="24"/>
              </w:rPr>
              <w:t>2</w:t>
            </w:r>
            <w:r w:rsidRPr="003E35D0">
              <w:rPr>
                <w:sz w:val="24"/>
              </w:rPr>
              <w:t>类标准</w:t>
            </w:r>
            <w:r w:rsidRPr="003E35D0">
              <w:rPr>
                <w:kern w:val="0"/>
                <w:sz w:val="24"/>
              </w:rPr>
              <w:t>。</w:t>
            </w:r>
          </w:p>
          <w:p w:rsidR="00521ED1" w:rsidRPr="003E35D0" w:rsidRDefault="00521ED1" w:rsidP="00521ED1">
            <w:pPr>
              <w:spacing w:line="360" w:lineRule="auto"/>
              <w:ind w:firstLineChars="200" w:firstLine="482"/>
              <w:rPr>
                <w:b/>
                <w:sz w:val="24"/>
                <w:szCs w:val="24"/>
              </w:rPr>
            </w:pPr>
            <w:r w:rsidRPr="003E35D0">
              <w:rPr>
                <w:rFonts w:hint="eastAsia"/>
                <w:b/>
                <w:sz w:val="24"/>
                <w:szCs w:val="24"/>
              </w:rPr>
              <w:t>4</w:t>
            </w:r>
            <w:r w:rsidRPr="003E35D0">
              <w:rPr>
                <w:b/>
                <w:sz w:val="24"/>
                <w:szCs w:val="24"/>
              </w:rPr>
              <w:t>、生态环境现状</w:t>
            </w:r>
          </w:p>
          <w:p w:rsidR="00521ED1" w:rsidRPr="003E35D0" w:rsidRDefault="00521ED1" w:rsidP="00521ED1">
            <w:pPr>
              <w:spacing w:line="360" w:lineRule="auto"/>
              <w:ind w:firstLineChars="200" w:firstLine="480"/>
              <w:rPr>
                <w:sz w:val="24"/>
              </w:rPr>
            </w:pPr>
            <w:r w:rsidRPr="003E35D0">
              <w:rPr>
                <w:sz w:val="24"/>
              </w:rPr>
              <w:t>项目所在区域位于株洲</w:t>
            </w:r>
            <w:r w:rsidR="00267B2D" w:rsidRPr="003E35D0">
              <w:rPr>
                <w:rFonts w:hint="eastAsia"/>
                <w:sz w:val="24"/>
                <w:szCs w:val="24"/>
              </w:rPr>
              <w:t>石峰区人民路金盆岭</w:t>
            </w:r>
            <w:r w:rsidR="00267B2D" w:rsidRPr="003E35D0">
              <w:rPr>
                <w:rFonts w:hint="eastAsia"/>
                <w:sz w:val="24"/>
                <w:szCs w:val="24"/>
              </w:rPr>
              <w:t>1</w:t>
            </w:r>
            <w:r w:rsidR="00267B2D" w:rsidRPr="003E35D0">
              <w:rPr>
                <w:sz w:val="24"/>
                <w:szCs w:val="24"/>
              </w:rPr>
              <w:t>3</w:t>
            </w:r>
            <w:r w:rsidR="00267B2D" w:rsidRPr="003E35D0">
              <w:rPr>
                <w:rFonts w:hint="eastAsia"/>
                <w:sz w:val="24"/>
                <w:szCs w:val="24"/>
              </w:rPr>
              <w:t>号</w:t>
            </w:r>
            <w:r w:rsidRPr="003E35D0">
              <w:rPr>
                <w:sz w:val="24"/>
                <w:szCs w:val="24"/>
              </w:rPr>
              <w:t>，主要建筑物已建成，占</w:t>
            </w:r>
            <w:r w:rsidRPr="003E35D0">
              <w:rPr>
                <w:sz w:val="24"/>
                <w:szCs w:val="24"/>
              </w:rPr>
              <w:lastRenderedPageBreak/>
              <w:t>地范围内无需要保护的树种，不占用基本农田。</w:t>
            </w:r>
            <w:r w:rsidRPr="003E35D0">
              <w:rPr>
                <w:sz w:val="24"/>
              </w:rPr>
              <w:t>根据现场勘查，项目所在区域周边有居民住宅，现有植被以人工次生林为主，乔木为衫树、杂树为主，间杂有较多的自然灌木丛植被，植被覆盖良好。</w:t>
            </w:r>
          </w:p>
          <w:p w:rsidR="00521ED1" w:rsidRPr="003E35D0" w:rsidRDefault="00521ED1" w:rsidP="00521ED1">
            <w:pPr>
              <w:spacing w:line="360" w:lineRule="auto"/>
              <w:ind w:firstLineChars="200" w:firstLine="480"/>
              <w:rPr>
                <w:bCs/>
                <w:sz w:val="24"/>
                <w:szCs w:val="24"/>
              </w:rPr>
            </w:pPr>
            <w:r w:rsidRPr="003E35D0">
              <w:rPr>
                <w:sz w:val="24"/>
              </w:rPr>
              <w:t>区域内野生动物分布较少，偶见有青蛙、田鼠及山雀等一般鸟类，但数量不多，区内调查未发现野生濒危动植物类栖息或群落。</w:t>
            </w:r>
          </w:p>
          <w:p w:rsidR="00521ED1" w:rsidRPr="003E35D0" w:rsidRDefault="00521ED1" w:rsidP="00521ED1">
            <w:pPr>
              <w:adjustRightInd w:val="0"/>
              <w:spacing w:line="360" w:lineRule="auto"/>
              <w:ind w:firstLineChars="200" w:firstLine="482"/>
              <w:rPr>
                <w:b/>
                <w:sz w:val="24"/>
                <w:szCs w:val="24"/>
              </w:rPr>
            </w:pPr>
            <w:r w:rsidRPr="003E35D0">
              <w:rPr>
                <w:rFonts w:hint="eastAsia"/>
                <w:b/>
                <w:sz w:val="24"/>
                <w:szCs w:val="24"/>
              </w:rPr>
              <w:t>5</w:t>
            </w:r>
            <w:r w:rsidRPr="003E35D0">
              <w:rPr>
                <w:b/>
                <w:sz w:val="24"/>
                <w:szCs w:val="24"/>
              </w:rPr>
              <w:t>、环境功能区属性</w:t>
            </w:r>
          </w:p>
          <w:p w:rsidR="00521ED1" w:rsidRPr="003E35D0" w:rsidRDefault="00521ED1" w:rsidP="00521ED1">
            <w:pPr>
              <w:ind w:firstLineChars="200" w:firstLine="422"/>
              <w:jc w:val="center"/>
              <w:rPr>
                <w:b/>
                <w:szCs w:val="21"/>
                <w:u w:val="single"/>
              </w:rPr>
            </w:pPr>
            <w:r w:rsidRPr="003E35D0">
              <w:rPr>
                <w:b/>
                <w:szCs w:val="21"/>
              </w:rPr>
              <w:t>表</w:t>
            </w:r>
            <w:r w:rsidR="00F00682" w:rsidRPr="003E35D0">
              <w:rPr>
                <w:b/>
                <w:szCs w:val="21"/>
              </w:rPr>
              <w:t>3-5</w:t>
            </w:r>
            <w:r w:rsidRPr="003E35D0">
              <w:rPr>
                <w:b/>
                <w:szCs w:val="21"/>
              </w:rPr>
              <w:t xml:space="preserve">  </w:t>
            </w:r>
            <w:r w:rsidRPr="003E35D0">
              <w:rPr>
                <w:b/>
                <w:szCs w:val="21"/>
              </w:rPr>
              <w:t>环境功能区属性划分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34"/>
              <w:gridCol w:w="2810"/>
              <w:gridCol w:w="4732"/>
            </w:tblGrid>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编号</w:t>
                  </w:r>
                </w:p>
              </w:tc>
              <w:tc>
                <w:tcPr>
                  <w:tcW w:w="2820" w:type="dxa"/>
                  <w:vAlign w:val="center"/>
                </w:tcPr>
                <w:p w:rsidR="00521ED1" w:rsidRPr="003E35D0" w:rsidRDefault="00521ED1" w:rsidP="00521ED1">
                  <w:pPr>
                    <w:adjustRightInd w:val="0"/>
                    <w:snapToGrid w:val="0"/>
                    <w:jc w:val="center"/>
                    <w:rPr>
                      <w:szCs w:val="21"/>
                    </w:rPr>
                  </w:pPr>
                  <w:r w:rsidRPr="003E35D0">
                    <w:rPr>
                      <w:szCs w:val="24"/>
                    </w:rPr>
                    <w:t>项目</w:t>
                  </w:r>
                </w:p>
              </w:tc>
              <w:tc>
                <w:tcPr>
                  <w:tcW w:w="4745" w:type="dxa"/>
                  <w:vAlign w:val="center"/>
                </w:tcPr>
                <w:p w:rsidR="00521ED1" w:rsidRPr="003E35D0" w:rsidRDefault="00521ED1" w:rsidP="00521ED1">
                  <w:pPr>
                    <w:adjustRightInd w:val="0"/>
                    <w:snapToGrid w:val="0"/>
                    <w:jc w:val="center"/>
                    <w:rPr>
                      <w:szCs w:val="21"/>
                    </w:rPr>
                  </w:pPr>
                  <w:r w:rsidRPr="003E35D0">
                    <w:rPr>
                      <w:szCs w:val="24"/>
                    </w:rPr>
                    <w:t>功能属性及执行标准</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1</w:t>
                  </w:r>
                </w:p>
              </w:tc>
              <w:tc>
                <w:tcPr>
                  <w:tcW w:w="2820" w:type="dxa"/>
                  <w:vAlign w:val="center"/>
                </w:tcPr>
                <w:p w:rsidR="00521ED1" w:rsidRPr="003E35D0" w:rsidRDefault="00521ED1" w:rsidP="00521ED1">
                  <w:pPr>
                    <w:adjustRightInd w:val="0"/>
                    <w:snapToGrid w:val="0"/>
                    <w:jc w:val="center"/>
                    <w:rPr>
                      <w:szCs w:val="21"/>
                    </w:rPr>
                  </w:pPr>
                  <w:r w:rsidRPr="003E35D0">
                    <w:rPr>
                      <w:szCs w:val="24"/>
                    </w:rPr>
                    <w:t>水环境功能区</w:t>
                  </w:r>
                </w:p>
              </w:tc>
              <w:tc>
                <w:tcPr>
                  <w:tcW w:w="4745" w:type="dxa"/>
                  <w:vAlign w:val="center"/>
                </w:tcPr>
                <w:p w:rsidR="00521ED1" w:rsidRPr="003E35D0" w:rsidRDefault="00521ED1" w:rsidP="00521ED1">
                  <w:pPr>
                    <w:adjustRightInd w:val="0"/>
                    <w:snapToGrid w:val="0"/>
                    <w:jc w:val="center"/>
                    <w:rPr>
                      <w:szCs w:val="21"/>
                    </w:rPr>
                  </w:pPr>
                  <w:r w:rsidRPr="003E35D0">
                    <w:rPr>
                      <w:szCs w:val="24"/>
                    </w:rPr>
                    <w:t>湘江白石断面</w:t>
                  </w:r>
                  <w:r w:rsidRPr="003E35D0">
                    <w:rPr>
                      <w:szCs w:val="21"/>
                    </w:rPr>
                    <w:t>执行《地表水环境质量标准》（</w:t>
                  </w:r>
                  <w:r w:rsidRPr="003E35D0">
                    <w:rPr>
                      <w:szCs w:val="21"/>
                    </w:rPr>
                    <w:t>GB3838-2002</w:t>
                  </w:r>
                  <w:r w:rsidRPr="003E35D0">
                    <w:rPr>
                      <w:szCs w:val="21"/>
                    </w:rPr>
                    <w:t>）</w:t>
                  </w:r>
                  <w:r w:rsidRPr="003E35D0">
                    <w:rPr>
                      <w:szCs w:val="21"/>
                    </w:rPr>
                    <w:t>Ⅲ</w:t>
                  </w:r>
                  <w:r w:rsidRPr="003E35D0">
                    <w:rPr>
                      <w:szCs w:val="21"/>
                    </w:rPr>
                    <w:t>类</w:t>
                  </w:r>
                  <w:r w:rsidR="0031716E" w:rsidRPr="003E35D0">
                    <w:rPr>
                      <w:rFonts w:hint="eastAsia"/>
                      <w:szCs w:val="21"/>
                    </w:rPr>
                    <w:t>景观用水</w:t>
                  </w:r>
                  <w:r w:rsidRPr="003E35D0">
                    <w:rPr>
                      <w:szCs w:val="21"/>
                    </w:rPr>
                    <w:t>；白石港执行《地表水环境质量标准》（</w:t>
                  </w:r>
                  <w:r w:rsidRPr="003E35D0">
                    <w:rPr>
                      <w:szCs w:val="21"/>
                    </w:rPr>
                    <w:t>GB3838-2002</w:t>
                  </w:r>
                  <w:r w:rsidRPr="003E35D0">
                    <w:rPr>
                      <w:szCs w:val="21"/>
                    </w:rPr>
                    <w:t>）</w:t>
                  </w:r>
                  <w:r w:rsidRPr="003E35D0">
                    <w:rPr>
                      <w:szCs w:val="21"/>
                    </w:rPr>
                    <w:t>Ⅴ</w:t>
                  </w:r>
                  <w:r w:rsidRPr="003E35D0">
                    <w:rPr>
                      <w:szCs w:val="21"/>
                    </w:rPr>
                    <w:t>类</w:t>
                  </w:r>
                  <w:r w:rsidR="0031716E" w:rsidRPr="003E35D0">
                    <w:rPr>
                      <w:rFonts w:hint="eastAsia"/>
                      <w:szCs w:val="21"/>
                    </w:rPr>
                    <w:t>景观用水</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2</w:t>
                  </w:r>
                </w:p>
              </w:tc>
              <w:tc>
                <w:tcPr>
                  <w:tcW w:w="2820" w:type="dxa"/>
                  <w:vAlign w:val="center"/>
                </w:tcPr>
                <w:p w:rsidR="00521ED1" w:rsidRPr="003E35D0" w:rsidRDefault="00521ED1" w:rsidP="00521ED1">
                  <w:pPr>
                    <w:adjustRightInd w:val="0"/>
                    <w:snapToGrid w:val="0"/>
                    <w:jc w:val="center"/>
                    <w:rPr>
                      <w:szCs w:val="21"/>
                    </w:rPr>
                  </w:pPr>
                  <w:r w:rsidRPr="003E35D0">
                    <w:rPr>
                      <w:szCs w:val="24"/>
                    </w:rPr>
                    <w:t>环境空气质量功能区</w:t>
                  </w:r>
                </w:p>
              </w:tc>
              <w:tc>
                <w:tcPr>
                  <w:tcW w:w="4745" w:type="dxa"/>
                  <w:vAlign w:val="center"/>
                </w:tcPr>
                <w:p w:rsidR="00521ED1" w:rsidRPr="003E35D0" w:rsidRDefault="00521ED1" w:rsidP="00543A4D">
                  <w:pPr>
                    <w:adjustRightInd w:val="0"/>
                    <w:snapToGrid w:val="0"/>
                    <w:jc w:val="center"/>
                    <w:rPr>
                      <w:szCs w:val="21"/>
                    </w:rPr>
                  </w:pPr>
                  <w:r w:rsidRPr="003E35D0">
                    <w:rPr>
                      <w:szCs w:val="24"/>
                    </w:rPr>
                    <w:t>二类区，环境空气质量执行《环境空气质量标准》（</w:t>
                  </w:r>
                  <w:r w:rsidRPr="003E35D0">
                    <w:rPr>
                      <w:szCs w:val="24"/>
                    </w:rPr>
                    <w:t>GB3095-2012</w:t>
                  </w:r>
                  <w:r w:rsidRPr="003E35D0">
                    <w:rPr>
                      <w:szCs w:val="24"/>
                    </w:rPr>
                    <w:t>）中的二级标准</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3</w:t>
                  </w:r>
                </w:p>
              </w:tc>
              <w:tc>
                <w:tcPr>
                  <w:tcW w:w="2820" w:type="dxa"/>
                  <w:vAlign w:val="center"/>
                </w:tcPr>
                <w:p w:rsidR="00521ED1" w:rsidRPr="003E35D0" w:rsidRDefault="00521ED1" w:rsidP="00521ED1">
                  <w:pPr>
                    <w:adjustRightInd w:val="0"/>
                    <w:snapToGrid w:val="0"/>
                    <w:jc w:val="center"/>
                    <w:rPr>
                      <w:szCs w:val="21"/>
                    </w:rPr>
                  </w:pPr>
                  <w:r w:rsidRPr="003E35D0">
                    <w:rPr>
                      <w:szCs w:val="24"/>
                    </w:rPr>
                    <w:t>声环境功能区</w:t>
                  </w:r>
                </w:p>
              </w:tc>
              <w:tc>
                <w:tcPr>
                  <w:tcW w:w="4745" w:type="dxa"/>
                  <w:vAlign w:val="center"/>
                </w:tcPr>
                <w:p w:rsidR="00521ED1" w:rsidRPr="003E35D0" w:rsidRDefault="00521ED1" w:rsidP="00521ED1">
                  <w:pPr>
                    <w:adjustRightInd w:val="0"/>
                    <w:snapToGrid w:val="0"/>
                    <w:jc w:val="center"/>
                    <w:rPr>
                      <w:szCs w:val="21"/>
                    </w:rPr>
                  </w:pPr>
                  <w:r w:rsidRPr="003E35D0">
                    <w:rPr>
                      <w:szCs w:val="24"/>
                    </w:rPr>
                    <w:t>2</w:t>
                  </w:r>
                  <w:r w:rsidRPr="003E35D0">
                    <w:rPr>
                      <w:szCs w:val="24"/>
                    </w:rPr>
                    <w:t>类声环境区，执行《声环境质量标准》</w:t>
                  </w:r>
                </w:p>
                <w:p w:rsidR="00521ED1" w:rsidRPr="003E35D0" w:rsidRDefault="00521ED1" w:rsidP="00521ED1">
                  <w:pPr>
                    <w:adjustRightInd w:val="0"/>
                    <w:snapToGrid w:val="0"/>
                    <w:jc w:val="center"/>
                    <w:rPr>
                      <w:szCs w:val="21"/>
                    </w:rPr>
                  </w:pPr>
                  <w:r w:rsidRPr="003E35D0">
                    <w:rPr>
                      <w:szCs w:val="24"/>
                    </w:rPr>
                    <w:t>（</w:t>
                  </w:r>
                  <w:r w:rsidRPr="003E35D0">
                    <w:rPr>
                      <w:szCs w:val="24"/>
                    </w:rPr>
                    <w:t>GB3096-2008</w:t>
                  </w:r>
                  <w:r w:rsidRPr="003E35D0">
                    <w:rPr>
                      <w:szCs w:val="24"/>
                    </w:rPr>
                    <w:t>）</w:t>
                  </w:r>
                  <w:r w:rsidRPr="003E35D0">
                    <w:rPr>
                      <w:szCs w:val="24"/>
                    </w:rPr>
                    <w:t>2</w:t>
                  </w:r>
                  <w:r w:rsidRPr="003E35D0">
                    <w:rPr>
                      <w:szCs w:val="24"/>
                    </w:rPr>
                    <w:t>类环境噪声限值</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4</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是否基本农田保护区</w:t>
                  </w:r>
                </w:p>
              </w:tc>
              <w:tc>
                <w:tcPr>
                  <w:tcW w:w="4745" w:type="dxa"/>
                  <w:vAlign w:val="center"/>
                </w:tcPr>
                <w:p w:rsidR="00521ED1" w:rsidRPr="003E35D0" w:rsidRDefault="00521ED1" w:rsidP="00521ED1">
                  <w:pPr>
                    <w:adjustRightInd w:val="0"/>
                    <w:snapToGrid w:val="0"/>
                    <w:jc w:val="center"/>
                    <w:rPr>
                      <w:szCs w:val="21"/>
                    </w:rPr>
                  </w:pPr>
                  <w:r w:rsidRPr="003E35D0">
                    <w:rPr>
                      <w:szCs w:val="24"/>
                    </w:rPr>
                    <w:t>否</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5</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是否森林公园</w:t>
                  </w:r>
                </w:p>
              </w:tc>
              <w:tc>
                <w:tcPr>
                  <w:tcW w:w="4745" w:type="dxa"/>
                  <w:vAlign w:val="center"/>
                </w:tcPr>
                <w:p w:rsidR="00521ED1" w:rsidRPr="003E35D0" w:rsidRDefault="00521ED1" w:rsidP="00521ED1">
                  <w:pPr>
                    <w:adjustRightInd w:val="0"/>
                    <w:snapToGrid w:val="0"/>
                    <w:jc w:val="center"/>
                    <w:rPr>
                      <w:szCs w:val="21"/>
                    </w:rPr>
                  </w:pPr>
                  <w:r w:rsidRPr="003E35D0">
                    <w:rPr>
                      <w:szCs w:val="24"/>
                    </w:rPr>
                    <w:t>否</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6</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是否生态功能保护区</w:t>
                  </w:r>
                </w:p>
              </w:tc>
              <w:tc>
                <w:tcPr>
                  <w:tcW w:w="4745" w:type="dxa"/>
                  <w:vAlign w:val="center"/>
                </w:tcPr>
                <w:p w:rsidR="00521ED1" w:rsidRPr="003E35D0" w:rsidRDefault="00521ED1" w:rsidP="00521ED1">
                  <w:pPr>
                    <w:adjustRightInd w:val="0"/>
                    <w:snapToGrid w:val="0"/>
                    <w:jc w:val="center"/>
                    <w:rPr>
                      <w:szCs w:val="21"/>
                    </w:rPr>
                  </w:pPr>
                  <w:r w:rsidRPr="003E35D0">
                    <w:rPr>
                      <w:szCs w:val="24"/>
                    </w:rPr>
                    <w:t>否</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7</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是否水土流失重点防治区</w:t>
                  </w:r>
                </w:p>
              </w:tc>
              <w:tc>
                <w:tcPr>
                  <w:tcW w:w="4745" w:type="dxa"/>
                  <w:vAlign w:val="center"/>
                </w:tcPr>
                <w:p w:rsidR="00521ED1" w:rsidRPr="003E35D0" w:rsidRDefault="00521ED1" w:rsidP="00521ED1">
                  <w:pPr>
                    <w:adjustRightInd w:val="0"/>
                    <w:snapToGrid w:val="0"/>
                    <w:jc w:val="center"/>
                    <w:rPr>
                      <w:szCs w:val="21"/>
                    </w:rPr>
                  </w:pPr>
                  <w:r w:rsidRPr="003E35D0">
                    <w:rPr>
                      <w:szCs w:val="24"/>
                    </w:rPr>
                    <w:t>否</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8</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是否人口密集区</w:t>
                  </w:r>
                </w:p>
              </w:tc>
              <w:tc>
                <w:tcPr>
                  <w:tcW w:w="4745" w:type="dxa"/>
                  <w:vAlign w:val="center"/>
                </w:tcPr>
                <w:p w:rsidR="00521ED1" w:rsidRPr="003E35D0" w:rsidRDefault="00521ED1" w:rsidP="00521ED1">
                  <w:pPr>
                    <w:adjustRightInd w:val="0"/>
                    <w:snapToGrid w:val="0"/>
                    <w:jc w:val="center"/>
                    <w:rPr>
                      <w:szCs w:val="21"/>
                    </w:rPr>
                  </w:pPr>
                  <w:r w:rsidRPr="003E35D0">
                    <w:rPr>
                      <w:rFonts w:hint="eastAsia"/>
                      <w:szCs w:val="24"/>
                    </w:rPr>
                    <w:t>是</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9</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是否重点文物保护单位</w:t>
                  </w:r>
                </w:p>
              </w:tc>
              <w:tc>
                <w:tcPr>
                  <w:tcW w:w="4745" w:type="dxa"/>
                  <w:vAlign w:val="center"/>
                </w:tcPr>
                <w:p w:rsidR="00521ED1" w:rsidRPr="003E35D0" w:rsidRDefault="00521ED1" w:rsidP="00521ED1">
                  <w:pPr>
                    <w:adjustRightInd w:val="0"/>
                    <w:snapToGrid w:val="0"/>
                    <w:jc w:val="center"/>
                    <w:rPr>
                      <w:szCs w:val="21"/>
                    </w:rPr>
                  </w:pPr>
                  <w:r w:rsidRPr="003E35D0">
                    <w:rPr>
                      <w:szCs w:val="24"/>
                    </w:rPr>
                    <w:t>否</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10</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是否三河、三湖、两控区</w:t>
                  </w:r>
                </w:p>
              </w:tc>
              <w:tc>
                <w:tcPr>
                  <w:tcW w:w="4745" w:type="dxa"/>
                  <w:vAlign w:val="center"/>
                </w:tcPr>
                <w:p w:rsidR="00521ED1" w:rsidRPr="003E35D0" w:rsidRDefault="00521ED1" w:rsidP="00521ED1">
                  <w:pPr>
                    <w:adjustRightInd w:val="0"/>
                    <w:snapToGrid w:val="0"/>
                    <w:jc w:val="center"/>
                    <w:rPr>
                      <w:szCs w:val="21"/>
                    </w:rPr>
                  </w:pPr>
                  <w:r w:rsidRPr="003E35D0">
                    <w:rPr>
                      <w:szCs w:val="24"/>
                    </w:rPr>
                    <w:t>是两控区</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11</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是否水库库区</w:t>
                  </w:r>
                </w:p>
              </w:tc>
              <w:tc>
                <w:tcPr>
                  <w:tcW w:w="4745" w:type="dxa"/>
                  <w:vAlign w:val="center"/>
                </w:tcPr>
                <w:p w:rsidR="00521ED1" w:rsidRPr="003E35D0" w:rsidRDefault="00521ED1" w:rsidP="00521ED1">
                  <w:pPr>
                    <w:adjustRightInd w:val="0"/>
                    <w:snapToGrid w:val="0"/>
                    <w:jc w:val="center"/>
                    <w:rPr>
                      <w:szCs w:val="21"/>
                    </w:rPr>
                  </w:pPr>
                  <w:r w:rsidRPr="003E35D0">
                    <w:rPr>
                      <w:szCs w:val="24"/>
                    </w:rPr>
                    <w:t>否</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12</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是否污水处理厂集水范围</w:t>
                  </w:r>
                </w:p>
              </w:tc>
              <w:tc>
                <w:tcPr>
                  <w:tcW w:w="4745" w:type="dxa"/>
                  <w:vAlign w:val="center"/>
                </w:tcPr>
                <w:p w:rsidR="00521ED1" w:rsidRPr="003E35D0" w:rsidRDefault="00521ED1" w:rsidP="00521ED1">
                  <w:pPr>
                    <w:adjustRightInd w:val="0"/>
                    <w:snapToGrid w:val="0"/>
                    <w:jc w:val="center"/>
                    <w:rPr>
                      <w:szCs w:val="21"/>
                    </w:rPr>
                  </w:pPr>
                  <w:r w:rsidRPr="003E35D0">
                    <w:rPr>
                      <w:rFonts w:hint="eastAsia"/>
                      <w:szCs w:val="21"/>
                    </w:rPr>
                    <w:t>是，白石港水质净化中心</w:t>
                  </w:r>
                </w:p>
              </w:tc>
            </w:tr>
            <w:tr w:rsidR="003E35D0" w:rsidRPr="003E35D0" w:rsidTr="00F00682">
              <w:trPr>
                <w:trHeight w:val="283"/>
                <w:jc w:val="center"/>
              </w:trPr>
              <w:tc>
                <w:tcPr>
                  <w:tcW w:w="735" w:type="dxa"/>
                  <w:vAlign w:val="center"/>
                </w:tcPr>
                <w:p w:rsidR="00521ED1" w:rsidRPr="003E35D0" w:rsidRDefault="00521ED1" w:rsidP="00521ED1">
                  <w:pPr>
                    <w:adjustRightInd w:val="0"/>
                    <w:snapToGrid w:val="0"/>
                    <w:jc w:val="center"/>
                    <w:rPr>
                      <w:szCs w:val="21"/>
                    </w:rPr>
                  </w:pPr>
                  <w:r w:rsidRPr="003E35D0">
                    <w:rPr>
                      <w:szCs w:val="24"/>
                    </w:rPr>
                    <w:t>13</w:t>
                  </w:r>
                </w:p>
              </w:tc>
              <w:tc>
                <w:tcPr>
                  <w:tcW w:w="2820" w:type="dxa"/>
                  <w:vAlign w:val="center"/>
                </w:tcPr>
                <w:p w:rsidR="00521ED1" w:rsidRPr="003E35D0" w:rsidRDefault="00521ED1" w:rsidP="00521ED1">
                  <w:pPr>
                    <w:adjustRightInd w:val="0"/>
                    <w:snapToGrid w:val="0"/>
                    <w:jc w:val="center"/>
                    <w:rPr>
                      <w:szCs w:val="21"/>
                    </w:rPr>
                  </w:pPr>
                  <w:r w:rsidRPr="003E35D0">
                    <w:rPr>
                      <w:szCs w:val="24"/>
                    </w:rPr>
                    <w:t>是否属于生态敏感与脆弱区</w:t>
                  </w:r>
                </w:p>
              </w:tc>
              <w:tc>
                <w:tcPr>
                  <w:tcW w:w="4745" w:type="dxa"/>
                  <w:vAlign w:val="center"/>
                </w:tcPr>
                <w:p w:rsidR="00521ED1" w:rsidRPr="003E35D0" w:rsidRDefault="00521ED1" w:rsidP="00521ED1">
                  <w:pPr>
                    <w:adjustRightInd w:val="0"/>
                    <w:snapToGrid w:val="0"/>
                    <w:jc w:val="center"/>
                    <w:rPr>
                      <w:szCs w:val="21"/>
                    </w:rPr>
                  </w:pPr>
                  <w:r w:rsidRPr="003E35D0">
                    <w:rPr>
                      <w:szCs w:val="24"/>
                    </w:rPr>
                    <w:t>否</w:t>
                  </w:r>
                </w:p>
              </w:tc>
            </w:tr>
          </w:tbl>
          <w:p w:rsidR="00B1383B" w:rsidRPr="003E35D0" w:rsidRDefault="00543A4D">
            <w:pPr>
              <w:spacing w:line="360" w:lineRule="auto"/>
              <w:ind w:firstLineChars="200" w:firstLine="480"/>
              <w:rPr>
                <w:sz w:val="24"/>
              </w:rPr>
            </w:pPr>
            <w:r w:rsidRPr="003E35D0">
              <w:rPr>
                <w:rFonts w:hint="eastAsia"/>
                <w:sz w:val="24"/>
              </w:rPr>
              <w:t xml:space="preserve"> </w:t>
            </w:r>
          </w:p>
          <w:p w:rsidR="00F00682" w:rsidRPr="003E35D0" w:rsidRDefault="00F00682">
            <w:pPr>
              <w:spacing w:line="360" w:lineRule="auto"/>
              <w:ind w:firstLineChars="200" w:firstLine="480"/>
              <w:rPr>
                <w:sz w:val="24"/>
              </w:rPr>
            </w:pPr>
          </w:p>
          <w:p w:rsidR="00F00682" w:rsidRPr="003E35D0" w:rsidRDefault="00F00682">
            <w:pPr>
              <w:spacing w:line="360" w:lineRule="auto"/>
              <w:ind w:firstLineChars="200" w:firstLine="480"/>
              <w:rPr>
                <w:sz w:val="24"/>
              </w:rPr>
            </w:pPr>
          </w:p>
          <w:p w:rsidR="00E35BE3" w:rsidRPr="003E35D0" w:rsidRDefault="00E35BE3">
            <w:pPr>
              <w:spacing w:line="360" w:lineRule="auto"/>
              <w:ind w:firstLineChars="200" w:firstLine="480"/>
              <w:rPr>
                <w:sz w:val="24"/>
              </w:rPr>
            </w:pPr>
          </w:p>
          <w:p w:rsidR="00E35BE3" w:rsidRPr="003E35D0" w:rsidRDefault="00E35BE3">
            <w:pPr>
              <w:spacing w:line="360" w:lineRule="auto"/>
              <w:ind w:firstLineChars="200" w:firstLine="480"/>
              <w:rPr>
                <w:sz w:val="24"/>
              </w:rPr>
            </w:pPr>
          </w:p>
          <w:p w:rsidR="00E35BE3" w:rsidRPr="003E35D0" w:rsidRDefault="00E35BE3">
            <w:pPr>
              <w:spacing w:line="360" w:lineRule="auto"/>
              <w:ind w:firstLineChars="200" w:firstLine="480"/>
              <w:rPr>
                <w:sz w:val="24"/>
              </w:rPr>
            </w:pPr>
          </w:p>
          <w:p w:rsidR="00F00682" w:rsidRPr="003E35D0" w:rsidRDefault="00F00682">
            <w:pPr>
              <w:spacing w:line="360" w:lineRule="auto"/>
              <w:ind w:firstLineChars="200" w:firstLine="480"/>
              <w:rPr>
                <w:sz w:val="24"/>
              </w:rPr>
            </w:pPr>
          </w:p>
        </w:tc>
      </w:tr>
      <w:tr w:rsidR="003E35D0" w:rsidRPr="003E35D0" w:rsidTr="00A61158">
        <w:trPr>
          <w:trHeight w:val="9341"/>
          <w:jc w:val="center"/>
        </w:trPr>
        <w:tc>
          <w:tcPr>
            <w:tcW w:w="8522" w:type="dxa"/>
          </w:tcPr>
          <w:p w:rsidR="00B1383B" w:rsidRPr="003E35D0" w:rsidRDefault="00E35BE3">
            <w:pPr>
              <w:spacing w:line="360" w:lineRule="auto"/>
              <w:ind w:firstLineChars="200" w:firstLine="482"/>
              <w:rPr>
                <w:b/>
                <w:sz w:val="24"/>
              </w:rPr>
            </w:pPr>
            <w:r w:rsidRPr="003E35D0">
              <w:rPr>
                <w:b/>
                <w:sz w:val="24"/>
              </w:rPr>
              <w:lastRenderedPageBreak/>
              <w:t>6</w:t>
            </w:r>
            <w:r w:rsidR="00F00682" w:rsidRPr="003E35D0">
              <w:rPr>
                <w:rFonts w:hint="eastAsia"/>
                <w:b/>
                <w:sz w:val="24"/>
              </w:rPr>
              <w:t>、</w:t>
            </w:r>
            <w:r w:rsidR="00C75DE5" w:rsidRPr="003E35D0">
              <w:rPr>
                <w:b/>
                <w:sz w:val="24"/>
              </w:rPr>
              <w:t>环境保护目标（列出名单及保护级别）：</w:t>
            </w:r>
          </w:p>
          <w:p w:rsidR="00B1383B" w:rsidRPr="003E35D0" w:rsidRDefault="00C75DE5">
            <w:pPr>
              <w:spacing w:line="360" w:lineRule="auto"/>
              <w:ind w:firstLineChars="200" w:firstLine="480"/>
              <w:rPr>
                <w:sz w:val="24"/>
              </w:rPr>
            </w:pPr>
            <w:r w:rsidRPr="003E35D0">
              <w:rPr>
                <w:sz w:val="24"/>
              </w:rPr>
              <w:t>根据本工程所在地的自然环境特征，确定环境保护目标及保护级别如下：</w:t>
            </w:r>
          </w:p>
          <w:p w:rsidR="00543A4D" w:rsidRPr="00C05CE8" w:rsidRDefault="00C75DE5" w:rsidP="00543A4D">
            <w:pPr>
              <w:spacing w:line="360" w:lineRule="auto"/>
              <w:ind w:firstLine="482"/>
              <w:jc w:val="center"/>
              <w:rPr>
                <w:b/>
                <w:szCs w:val="21"/>
                <w:u w:val="single"/>
              </w:rPr>
            </w:pPr>
            <w:r w:rsidRPr="00C05CE8">
              <w:rPr>
                <w:b/>
                <w:szCs w:val="21"/>
                <w:u w:val="single"/>
              </w:rPr>
              <w:t>表</w:t>
            </w:r>
            <w:r w:rsidR="00F00682" w:rsidRPr="00C05CE8">
              <w:rPr>
                <w:b/>
                <w:szCs w:val="21"/>
                <w:u w:val="single"/>
              </w:rPr>
              <w:t>3-6</w:t>
            </w:r>
            <w:r w:rsidRPr="00C05CE8">
              <w:rPr>
                <w:b/>
                <w:szCs w:val="21"/>
                <w:u w:val="single"/>
              </w:rPr>
              <w:t xml:space="preserve"> </w:t>
            </w:r>
            <w:r w:rsidRPr="00C05CE8">
              <w:rPr>
                <w:b/>
                <w:szCs w:val="21"/>
                <w:u w:val="single"/>
              </w:rPr>
              <w:t>主要环境保护目标一览表</w:t>
            </w:r>
            <w:r w:rsidR="0037395F" w:rsidRPr="00C05CE8">
              <w:rPr>
                <w:rFonts w:hint="eastAsia"/>
                <w:b/>
                <w:szCs w:val="21"/>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60"/>
              <w:gridCol w:w="1990"/>
              <w:gridCol w:w="1538"/>
              <w:gridCol w:w="1773"/>
              <w:gridCol w:w="2215"/>
            </w:tblGrid>
            <w:tr w:rsidR="003E35D0" w:rsidRPr="00C05CE8" w:rsidTr="00C05CE8">
              <w:trPr>
                <w:trHeight w:val="283"/>
                <w:jc w:val="center"/>
              </w:trPr>
              <w:tc>
                <w:tcPr>
                  <w:tcW w:w="459" w:type="pct"/>
                  <w:vAlign w:val="center"/>
                </w:tcPr>
                <w:p w:rsidR="00543A4D" w:rsidRPr="00C05CE8" w:rsidRDefault="00543A4D" w:rsidP="00543A4D">
                  <w:pPr>
                    <w:pStyle w:val="affa"/>
                    <w:snapToGrid w:val="0"/>
                    <w:rPr>
                      <w:rFonts w:ascii="Times New Roman" w:eastAsia="宋体" w:hAnsi="Times New Roman" w:cs="Times New Roman"/>
                      <w:sz w:val="21"/>
                      <w:szCs w:val="21"/>
                      <w:u w:val="single"/>
                    </w:rPr>
                  </w:pPr>
                  <w:r w:rsidRPr="00C05CE8">
                    <w:rPr>
                      <w:rFonts w:ascii="Times New Roman" w:eastAsia="宋体" w:hAnsi="Times New Roman" w:cs="Times New Roman"/>
                      <w:sz w:val="21"/>
                      <w:szCs w:val="21"/>
                      <w:u w:val="single"/>
                    </w:rPr>
                    <w:t>项目</w:t>
                  </w:r>
                </w:p>
              </w:tc>
              <w:tc>
                <w:tcPr>
                  <w:tcW w:w="1202" w:type="pct"/>
                  <w:vAlign w:val="center"/>
                </w:tcPr>
                <w:p w:rsidR="00543A4D" w:rsidRPr="00C05CE8" w:rsidRDefault="00543A4D" w:rsidP="00543A4D">
                  <w:pPr>
                    <w:snapToGrid w:val="0"/>
                    <w:jc w:val="center"/>
                    <w:rPr>
                      <w:szCs w:val="21"/>
                      <w:u w:val="single"/>
                    </w:rPr>
                  </w:pPr>
                  <w:r w:rsidRPr="00C05CE8">
                    <w:rPr>
                      <w:u w:val="single"/>
                    </w:rPr>
                    <w:t>保护目标</w:t>
                  </w:r>
                </w:p>
              </w:tc>
              <w:tc>
                <w:tcPr>
                  <w:tcW w:w="929" w:type="pct"/>
                  <w:vAlign w:val="center"/>
                </w:tcPr>
                <w:p w:rsidR="00543A4D" w:rsidRPr="00C05CE8" w:rsidRDefault="00543A4D" w:rsidP="00543A4D">
                  <w:pPr>
                    <w:snapToGrid w:val="0"/>
                    <w:jc w:val="center"/>
                    <w:rPr>
                      <w:u w:val="single"/>
                    </w:rPr>
                  </w:pPr>
                  <w:r w:rsidRPr="00C05CE8">
                    <w:rPr>
                      <w:u w:val="single"/>
                    </w:rPr>
                    <w:t>相对方位</w:t>
                  </w:r>
                </w:p>
                <w:p w:rsidR="00543A4D" w:rsidRPr="00C05CE8" w:rsidRDefault="00543A4D" w:rsidP="00543A4D">
                  <w:pPr>
                    <w:snapToGrid w:val="0"/>
                    <w:jc w:val="center"/>
                    <w:rPr>
                      <w:szCs w:val="21"/>
                      <w:u w:val="single"/>
                    </w:rPr>
                  </w:pPr>
                  <w:r w:rsidRPr="00C05CE8">
                    <w:rPr>
                      <w:u w:val="single"/>
                    </w:rPr>
                    <w:t>及距离</w:t>
                  </w:r>
                </w:p>
              </w:tc>
              <w:tc>
                <w:tcPr>
                  <w:tcW w:w="1071" w:type="pct"/>
                  <w:vAlign w:val="center"/>
                </w:tcPr>
                <w:p w:rsidR="00543A4D" w:rsidRPr="00C05CE8" w:rsidRDefault="00543A4D" w:rsidP="00543A4D">
                  <w:pPr>
                    <w:snapToGrid w:val="0"/>
                    <w:jc w:val="center"/>
                    <w:rPr>
                      <w:szCs w:val="21"/>
                      <w:u w:val="single"/>
                    </w:rPr>
                  </w:pPr>
                  <w:r w:rsidRPr="00C05CE8">
                    <w:rPr>
                      <w:u w:val="single"/>
                    </w:rPr>
                    <w:t>功能、规模及特征</w:t>
                  </w:r>
                </w:p>
              </w:tc>
              <w:tc>
                <w:tcPr>
                  <w:tcW w:w="1338" w:type="pct"/>
                  <w:vAlign w:val="center"/>
                </w:tcPr>
                <w:p w:rsidR="00543A4D" w:rsidRPr="00C05CE8" w:rsidRDefault="00543A4D" w:rsidP="00543A4D">
                  <w:pPr>
                    <w:snapToGrid w:val="0"/>
                    <w:jc w:val="center"/>
                    <w:rPr>
                      <w:szCs w:val="21"/>
                      <w:u w:val="single"/>
                    </w:rPr>
                  </w:pPr>
                  <w:r w:rsidRPr="00C05CE8">
                    <w:rPr>
                      <w:u w:val="single"/>
                    </w:rPr>
                    <w:t>保护级别</w:t>
                  </w:r>
                </w:p>
              </w:tc>
            </w:tr>
            <w:tr w:rsidR="003E35D0" w:rsidRPr="00C05CE8" w:rsidTr="00C05CE8">
              <w:trPr>
                <w:trHeight w:val="283"/>
                <w:jc w:val="center"/>
              </w:trPr>
              <w:tc>
                <w:tcPr>
                  <w:tcW w:w="459" w:type="pct"/>
                  <w:vMerge w:val="restart"/>
                  <w:vAlign w:val="center"/>
                </w:tcPr>
                <w:p w:rsidR="00543A4D" w:rsidRPr="00C05CE8" w:rsidRDefault="00543A4D" w:rsidP="00543A4D">
                  <w:pPr>
                    <w:snapToGrid w:val="0"/>
                    <w:jc w:val="center"/>
                    <w:rPr>
                      <w:szCs w:val="21"/>
                      <w:u w:val="single"/>
                    </w:rPr>
                  </w:pPr>
                  <w:r w:rsidRPr="00C05CE8">
                    <w:rPr>
                      <w:u w:val="single"/>
                    </w:rPr>
                    <w:t>水环境</w:t>
                  </w:r>
                </w:p>
              </w:tc>
              <w:tc>
                <w:tcPr>
                  <w:tcW w:w="1202" w:type="pct"/>
                  <w:vAlign w:val="center"/>
                </w:tcPr>
                <w:p w:rsidR="00543A4D" w:rsidRPr="00C05CE8" w:rsidRDefault="00543A4D" w:rsidP="00543A4D">
                  <w:pPr>
                    <w:snapToGrid w:val="0"/>
                    <w:jc w:val="center"/>
                    <w:rPr>
                      <w:szCs w:val="21"/>
                      <w:u w:val="single"/>
                    </w:rPr>
                  </w:pPr>
                  <w:r w:rsidRPr="00C05CE8">
                    <w:rPr>
                      <w:u w:val="single"/>
                    </w:rPr>
                    <w:t>湘江</w:t>
                  </w:r>
                  <w:r w:rsidR="00A91C23" w:rsidRPr="00C05CE8">
                    <w:rPr>
                      <w:rFonts w:hint="eastAsia"/>
                      <w:u w:val="single"/>
                    </w:rPr>
                    <w:t>，</w:t>
                  </w:r>
                  <w:r w:rsidRPr="00C05CE8">
                    <w:rPr>
                      <w:u w:val="single"/>
                    </w:rPr>
                    <w:t>白石断面</w:t>
                  </w:r>
                </w:p>
              </w:tc>
              <w:tc>
                <w:tcPr>
                  <w:tcW w:w="929" w:type="pct"/>
                  <w:vAlign w:val="center"/>
                </w:tcPr>
                <w:p w:rsidR="00543A4D" w:rsidRPr="00C05CE8" w:rsidRDefault="00543A4D" w:rsidP="00543A4D">
                  <w:pPr>
                    <w:snapToGrid w:val="0"/>
                    <w:jc w:val="center"/>
                    <w:rPr>
                      <w:szCs w:val="21"/>
                      <w:u w:val="single"/>
                    </w:rPr>
                  </w:pPr>
                  <w:r w:rsidRPr="00C05CE8">
                    <w:rPr>
                      <w:u w:val="single"/>
                    </w:rPr>
                    <w:t>ES</w:t>
                  </w:r>
                  <w:r w:rsidRPr="00C05CE8">
                    <w:rPr>
                      <w:u w:val="single"/>
                    </w:rPr>
                    <w:t>，</w:t>
                  </w:r>
                  <w:r w:rsidR="00A14C4E" w:rsidRPr="00C05CE8">
                    <w:rPr>
                      <w:u w:val="single"/>
                    </w:rPr>
                    <w:t>1.4</w:t>
                  </w:r>
                  <w:r w:rsidRPr="00C05CE8">
                    <w:rPr>
                      <w:u w:val="single"/>
                    </w:rPr>
                    <w:t>km</w:t>
                  </w:r>
                </w:p>
              </w:tc>
              <w:tc>
                <w:tcPr>
                  <w:tcW w:w="1071" w:type="pct"/>
                  <w:vAlign w:val="center"/>
                </w:tcPr>
                <w:p w:rsidR="00543A4D" w:rsidRPr="00C05CE8" w:rsidRDefault="00543A4D" w:rsidP="00543A4D">
                  <w:pPr>
                    <w:snapToGrid w:val="0"/>
                    <w:jc w:val="center"/>
                    <w:rPr>
                      <w:szCs w:val="21"/>
                      <w:u w:val="single"/>
                    </w:rPr>
                  </w:pPr>
                  <w:r w:rsidRPr="00C05CE8">
                    <w:rPr>
                      <w:u w:val="single"/>
                    </w:rPr>
                    <w:t>景观娱乐用水区，大河</w:t>
                  </w:r>
                </w:p>
              </w:tc>
              <w:tc>
                <w:tcPr>
                  <w:tcW w:w="1338" w:type="pct"/>
                  <w:vAlign w:val="center"/>
                </w:tcPr>
                <w:p w:rsidR="00543A4D" w:rsidRPr="00C05CE8" w:rsidRDefault="00543A4D" w:rsidP="00543A4D">
                  <w:pPr>
                    <w:snapToGrid w:val="0"/>
                    <w:jc w:val="center"/>
                    <w:rPr>
                      <w:szCs w:val="21"/>
                      <w:u w:val="single"/>
                    </w:rPr>
                  </w:pPr>
                  <w:r w:rsidRPr="00C05CE8">
                    <w:rPr>
                      <w:u w:val="single"/>
                    </w:rPr>
                    <w:t>《地表水环境质量标准》（</w:t>
                  </w:r>
                  <w:r w:rsidRPr="00C05CE8">
                    <w:rPr>
                      <w:u w:val="single"/>
                    </w:rPr>
                    <w:t>GB3838-2002</w:t>
                  </w:r>
                  <w:r w:rsidRPr="00C05CE8">
                    <w:rPr>
                      <w:u w:val="single"/>
                    </w:rPr>
                    <w:t>）</w:t>
                  </w:r>
                  <w:r w:rsidRPr="00C05CE8">
                    <w:rPr>
                      <w:u w:val="single"/>
                    </w:rPr>
                    <w:t>Ⅲ</w:t>
                  </w:r>
                  <w:r w:rsidRPr="00C05CE8">
                    <w:rPr>
                      <w:u w:val="single"/>
                    </w:rPr>
                    <w:t>类标准</w:t>
                  </w:r>
                </w:p>
              </w:tc>
            </w:tr>
            <w:tr w:rsidR="00C05CE8" w:rsidRPr="00C05CE8" w:rsidTr="00C05CE8">
              <w:trPr>
                <w:trHeight w:val="283"/>
                <w:jc w:val="center"/>
              </w:trPr>
              <w:tc>
                <w:tcPr>
                  <w:tcW w:w="459" w:type="pct"/>
                  <w:vMerge/>
                  <w:vAlign w:val="center"/>
                </w:tcPr>
                <w:p w:rsidR="00C05CE8" w:rsidRPr="00C05CE8" w:rsidRDefault="00C05CE8" w:rsidP="00C05CE8">
                  <w:pPr>
                    <w:snapToGrid w:val="0"/>
                    <w:jc w:val="center"/>
                    <w:rPr>
                      <w:u w:val="single"/>
                    </w:rPr>
                  </w:pPr>
                </w:p>
              </w:tc>
              <w:tc>
                <w:tcPr>
                  <w:tcW w:w="1202" w:type="pct"/>
                  <w:vAlign w:val="center"/>
                </w:tcPr>
                <w:p w:rsidR="00C05CE8" w:rsidRPr="00C05CE8" w:rsidRDefault="00C05CE8" w:rsidP="00C05CE8">
                  <w:pPr>
                    <w:snapToGrid w:val="0"/>
                    <w:jc w:val="center"/>
                    <w:rPr>
                      <w:u w:val="single"/>
                    </w:rPr>
                  </w:pPr>
                  <w:r w:rsidRPr="00C05CE8">
                    <w:rPr>
                      <w:u w:val="single"/>
                    </w:rPr>
                    <w:t>白石港</w:t>
                  </w:r>
                </w:p>
              </w:tc>
              <w:tc>
                <w:tcPr>
                  <w:tcW w:w="929" w:type="pct"/>
                  <w:vAlign w:val="center"/>
                </w:tcPr>
                <w:p w:rsidR="00C05CE8" w:rsidRPr="00C05CE8" w:rsidRDefault="00C05CE8" w:rsidP="00C05CE8">
                  <w:pPr>
                    <w:snapToGrid w:val="0"/>
                    <w:jc w:val="center"/>
                    <w:rPr>
                      <w:u w:val="single"/>
                    </w:rPr>
                  </w:pPr>
                  <w:r w:rsidRPr="00C05CE8">
                    <w:rPr>
                      <w:rFonts w:hint="eastAsia"/>
                      <w:u w:val="single"/>
                    </w:rPr>
                    <w:t>E</w:t>
                  </w:r>
                  <w:r w:rsidRPr="00C05CE8">
                    <w:rPr>
                      <w:u w:val="single"/>
                    </w:rPr>
                    <w:t>，</w:t>
                  </w:r>
                  <w:r w:rsidRPr="00C05CE8">
                    <w:rPr>
                      <w:u w:val="single"/>
                    </w:rPr>
                    <w:t>1.65km</w:t>
                  </w:r>
                </w:p>
              </w:tc>
              <w:tc>
                <w:tcPr>
                  <w:tcW w:w="1071" w:type="pct"/>
                  <w:vAlign w:val="center"/>
                </w:tcPr>
                <w:p w:rsidR="00C05CE8" w:rsidRPr="00C05CE8" w:rsidRDefault="00C05CE8" w:rsidP="00C05CE8">
                  <w:pPr>
                    <w:snapToGrid w:val="0"/>
                    <w:jc w:val="center"/>
                    <w:rPr>
                      <w:u w:val="single"/>
                    </w:rPr>
                  </w:pPr>
                  <w:r w:rsidRPr="00C05CE8">
                    <w:rPr>
                      <w:u w:val="single"/>
                    </w:rPr>
                    <w:t>景观用水</w:t>
                  </w:r>
                </w:p>
              </w:tc>
              <w:tc>
                <w:tcPr>
                  <w:tcW w:w="1338" w:type="pct"/>
                  <w:vAlign w:val="center"/>
                </w:tcPr>
                <w:p w:rsidR="00C05CE8" w:rsidRPr="00C05CE8" w:rsidRDefault="00C05CE8" w:rsidP="00C05CE8">
                  <w:pPr>
                    <w:snapToGrid w:val="0"/>
                    <w:jc w:val="center"/>
                    <w:rPr>
                      <w:u w:val="single"/>
                    </w:rPr>
                  </w:pPr>
                  <w:r w:rsidRPr="00C05CE8">
                    <w:rPr>
                      <w:u w:val="single"/>
                    </w:rPr>
                    <w:t>《地表水环境质量标准》（</w:t>
                  </w:r>
                  <w:r w:rsidRPr="00C05CE8">
                    <w:rPr>
                      <w:u w:val="single"/>
                    </w:rPr>
                    <w:t>GB3838-2002</w:t>
                  </w:r>
                  <w:r w:rsidRPr="00C05CE8">
                    <w:rPr>
                      <w:u w:val="single"/>
                    </w:rPr>
                    <w:t>）</w:t>
                  </w:r>
                  <w:r w:rsidRPr="00C05CE8">
                    <w:rPr>
                      <w:u w:val="single"/>
                    </w:rPr>
                    <w:t>Ⅴ</w:t>
                  </w:r>
                  <w:r w:rsidRPr="00C05CE8">
                    <w:rPr>
                      <w:u w:val="single"/>
                    </w:rPr>
                    <w:t>类标准</w:t>
                  </w:r>
                </w:p>
              </w:tc>
            </w:tr>
            <w:tr w:rsidR="00C05CE8" w:rsidRPr="00C05CE8" w:rsidTr="00C05CE8">
              <w:trPr>
                <w:trHeight w:val="283"/>
                <w:jc w:val="center"/>
              </w:trPr>
              <w:tc>
                <w:tcPr>
                  <w:tcW w:w="459" w:type="pct"/>
                  <w:vMerge/>
                  <w:vAlign w:val="center"/>
                </w:tcPr>
                <w:p w:rsidR="00C05CE8" w:rsidRPr="00C05CE8" w:rsidRDefault="00C05CE8" w:rsidP="00C05CE8">
                  <w:pPr>
                    <w:snapToGrid w:val="0"/>
                    <w:jc w:val="center"/>
                    <w:rPr>
                      <w:u w:val="single"/>
                    </w:rPr>
                  </w:pPr>
                </w:p>
              </w:tc>
              <w:tc>
                <w:tcPr>
                  <w:tcW w:w="1202" w:type="pct"/>
                  <w:vAlign w:val="center"/>
                </w:tcPr>
                <w:p w:rsidR="00C05CE8" w:rsidRPr="00C05CE8" w:rsidRDefault="00C05CE8" w:rsidP="00C05CE8">
                  <w:pPr>
                    <w:snapToGrid w:val="0"/>
                    <w:jc w:val="center"/>
                    <w:rPr>
                      <w:u w:val="single"/>
                    </w:rPr>
                  </w:pPr>
                  <w:r w:rsidRPr="00C05CE8">
                    <w:rPr>
                      <w:rFonts w:hint="eastAsia"/>
                      <w:u w:val="single"/>
                    </w:rPr>
                    <w:t>白石港水质净化中心</w:t>
                  </w:r>
                </w:p>
              </w:tc>
              <w:tc>
                <w:tcPr>
                  <w:tcW w:w="929" w:type="pct"/>
                  <w:vAlign w:val="center"/>
                </w:tcPr>
                <w:p w:rsidR="00C05CE8" w:rsidRPr="00C05CE8" w:rsidRDefault="00C05CE8" w:rsidP="00C05CE8">
                  <w:pPr>
                    <w:snapToGrid w:val="0"/>
                    <w:jc w:val="center"/>
                    <w:rPr>
                      <w:u w:val="single"/>
                    </w:rPr>
                  </w:pPr>
                  <w:r>
                    <w:rPr>
                      <w:rFonts w:hint="eastAsia"/>
                      <w:u w:val="single"/>
                    </w:rPr>
                    <w:t>E</w:t>
                  </w:r>
                  <w:r>
                    <w:rPr>
                      <w:rFonts w:hint="eastAsia"/>
                      <w:u w:val="single"/>
                    </w:rPr>
                    <w:t>，</w:t>
                  </w:r>
                  <w:r>
                    <w:rPr>
                      <w:rFonts w:hint="eastAsia"/>
                      <w:u w:val="single"/>
                    </w:rPr>
                    <w:t>1</w:t>
                  </w:r>
                  <w:r>
                    <w:rPr>
                      <w:u w:val="single"/>
                    </w:rPr>
                    <w:t>.1km</w:t>
                  </w:r>
                </w:p>
              </w:tc>
              <w:tc>
                <w:tcPr>
                  <w:tcW w:w="1071" w:type="pct"/>
                  <w:vAlign w:val="center"/>
                </w:tcPr>
                <w:p w:rsidR="00C05CE8" w:rsidRPr="00C05CE8" w:rsidRDefault="00C05CE8" w:rsidP="00C05CE8">
                  <w:pPr>
                    <w:snapToGrid w:val="0"/>
                    <w:jc w:val="center"/>
                    <w:rPr>
                      <w:u w:val="single"/>
                    </w:rPr>
                  </w:pPr>
                  <w:r>
                    <w:rPr>
                      <w:rFonts w:hint="eastAsia"/>
                      <w:u w:val="single"/>
                    </w:rPr>
                    <w:t>8</w:t>
                  </w:r>
                  <w:r>
                    <w:rPr>
                      <w:rFonts w:hint="eastAsia"/>
                      <w:u w:val="single"/>
                    </w:rPr>
                    <w:t>万</w:t>
                  </w:r>
                  <w:r>
                    <w:rPr>
                      <w:rFonts w:hint="eastAsia"/>
                      <w:u w:val="single"/>
                    </w:rPr>
                    <w:t>t</w:t>
                  </w:r>
                  <w:r>
                    <w:rPr>
                      <w:u w:val="single"/>
                    </w:rPr>
                    <w:t>/</w:t>
                  </w:r>
                  <w:r>
                    <w:rPr>
                      <w:rFonts w:hint="eastAsia"/>
                      <w:u w:val="single"/>
                    </w:rPr>
                    <w:t>d</w:t>
                  </w:r>
                </w:p>
              </w:tc>
              <w:tc>
                <w:tcPr>
                  <w:tcW w:w="1338" w:type="pct"/>
                  <w:vAlign w:val="center"/>
                </w:tcPr>
                <w:p w:rsidR="00C05CE8" w:rsidRPr="00C05CE8" w:rsidRDefault="00C05CE8" w:rsidP="00C05CE8">
                  <w:pPr>
                    <w:snapToGrid w:val="0"/>
                    <w:jc w:val="center"/>
                    <w:rPr>
                      <w:u w:val="single"/>
                    </w:rPr>
                  </w:pPr>
                  <w:r>
                    <w:rPr>
                      <w:rFonts w:hint="eastAsia"/>
                      <w:u w:val="single"/>
                    </w:rPr>
                    <w:t>/</w:t>
                  </w:r>
                </w:p>
              </w:tc>
            </w:tr>
            <w:tr w:rsidR="00C05CE8" w:rsidRPr="00C05CE8" w:rsidTr="00C05CE8">
              <w:trPr>
                <w:trHeight w:val="283"/>
                <w:jc w:val="center"/>
              </w:trPr>
              <w:tc>
                <w:tcPr>
                  <w:tcW w:w="459" w:type="pct"/>
                  <w:vMerge w:val="restart"/>
                  <w:vAlign w:val="center"/>
                </w:tcPr>
                <w:p w:rsidR="00C05CE8" w:rsidRPr="00C05CE8" w:rsidRDefault="00C05CE8" w:rsidP="00C05CE8">
                  <w:pPr>
                    <w:snapToGrid w:val="0"/>
                    <w:jc w:val="center"/>
                    <w:rPr>
                      <w:u w:val="single"/>
                    </w:rPr>
                  </w:pPr>
                  <w:r w:rsidRPr="00C05CE8">
                    <w:rPr>
                      <w:u w:val="single"/>
                    </w:rPr>
                    <w:t>空气</w:t>
                  </w:r>
                </w:p>
                <w:p w:rsidR="00C05CE8" w:rsidRPr="00C05CE8" w:rsidRDefault="00C05CE8" w:rsidP="00C05CE8">
                  <w:pPr>
                    <w:snapToGrid w:val="0"/>
                    <w:jc w:val="center"/>
                    <w:rPr>
                      <w:szCs w:val="21"/>
                      <w:u w:val="single"/>
                    </w:rPr>
                  </w:pPr>
                  <w:r w:rsidRPr="00C05CE8">
                    <w:rPr>
                      <w:u w:val="single"/>
                    </w:rPr>
                    <w:t>环境</w:t>
                  </w:r>
                </w:p>
              </w:tc>
              <w:tc>
                <w:tcPr>
                  <w:tcW w:w="1202" w:type="pct"/>
                  <w:vAlign w:val="center"/>
                </w:tcPr>
                <w:p w:rsidR="00C05CE8" w:rsidRPr="00C05CE8" w:rsidRDefault="00C05CE8" w:rsidP="00C05CE8">
                  <w:pPr>
                    <w:jc w:val="center"/>
                    <w:rPr>
                      <w:szCs w:val="21"/>
                      <w:u w:val="single"/>
                    </w:rPr>
                  </w:pPr>
                  <w:r w:rsidRPr="00C05CE8">
                    <w:rPr>
                      <w:rFonts w:hint="eastAsia"/>
                      <w:u w:val="single"/>
                    </w:rPr>
                    <w:t>圣华名城</w:t>
                  </w:r>
                </w:p>
              </w:tc>
              <w:tc>
                <w:tcPr>
                  <w:tcW w:w="929" w:type="pct"/>
                  <w:vAlign w:val="center"/>
                </w:tcPr>
                <w:p w:rsidR="00C05CE8" w:rsidRPr="00C05CE8" w:rsidRDefault="00C05CE8" w:rsidP="00C05CE8">
                  <w:pPr>
                    <w:jc w:val="center"/>
                    <w:rPr>
                      <w:szCs w:val="21"/>
                      <w:u w:val="single"/>
                    </w:rPr>
                  </w:pPr>
                  <w:r w:rsidRPr="00C05CE8">
                    <w:rPr>
                      <w:u w:val="single"/>
                    </w:rPr>
                    <w:t>SW</w:t>
                  </w:r>
                  <w:r w:rsidRPr="00C05CE8">
                    <w:rPr>
                      <w:u w:val="single"/>
                    </w:rPr>
                    <w:t>，</w:t>
                  </w:r>
                  <w:r w:rsidRPr="00C05CE8">
                    <w:rPr>
                      <w:u w:val="single"/>
                    </w:rPr>
                    <w:t>80~300m</w:t>
                  </w:r>
                </w:p>
              </w:tc>
              <w:tc>
                <w:tcPr>
                  <w:tcW w:w="1071" w:type="pct"/>
                  <w:vAlign w:val="center"/>
                </w:tcPr>
                <w:p w:rsidR="00C05CE8" w:rsidRPr="00C05CE8" w:rsidRDefault="00C05CE8" w:rsidP="00C05CE8">
                  <w:pPr>
                    <w:jc w:val="center"/>
                    <w:rPr>
                      <w:szCs w:val="21"/>
                      <w:u w:val="single"/>
                    </w:rPr>
                  </w:pPr>
                  <w:r w:rsidRPr="00C05CE8">
                    <w:rPr>
                      <w:rFonts w:hint="eastAsia"/>
                      <w:u w:val="single"/>
                    </w:rPr>
                    <w:t>居住，约</w:t>
                  </w:r>
                  <w:r w:rsidRPr="00C05CE8">
                    <w:rPr>
                      <w:rFonts w:hint="eastAsia"/>
                      <w:u w:val="single"/>
                    </w:rPr>
                    <w:t>5000</w:t>
                  </w:r>
                  <w:r w:rsidRPr="00C05CE8">
                    <w:rPr>
                      <w:rFonts w:hint="eastAsia"/>
                      <w:u w:val="single"/>
                    </w:rPr>
                    <w:t>人</w:t>
                  </w:r>
                </w:p>
              </w:tc>
              <w:tc>
                <w:tcPr>
                  <w:tcW w:w="1338" w:type="pct"/>
                  <w:vMerge w:val="restart"/>
                  <w:vAlign w:val="center"/>
                </w:tcPr>
                <w:p w:rsidR="00C05CE8" w:rsidRPr="00C05CE8" w:rsidRDefault="00C05CE8" w:rsidP="00C05CE8">
                  <w:pPr>
                    <w:snapToGrid w:val="0"/>
                    <w:jc w:val="center"/>
                    <w:rPr>
                      <w:szCs w:val="21"/>
                      <w:u w:val="single"/>
                    </w:rPr>
                  </w:pPr>
                  <w:r w:rsidRPr="00C05CE8">
                    <w:rPr>
                      <w:u w:val="single"/>
                    </w:rPr>
                    <w:t>《环境空气质量标准》（</w:t>
                  </w:r>
                  <w:r w:rsidRPr="00C05CE8">
                    <w:rPr>
                      <w:u w:val="single"/>
                    </w:rPr>
                    <w:t>GB3095-2012</w:t>
                  </w:r>
                  <w:r w:rsidRPr="00C05CE8">
                    <w:rPr>
                      <w:u w:val="single"/>
                    </w:rPr>
                    <w:t>）二级标准</w:t>
                  </w:r>
                </w:p>
              </w:tc>
            </w:tr>
            <w:tr w:rsidR="00C05CE8" w:rsidRPr="00C05CE8" w:rsidTr="00C05CE8">
              <w:trPr>
                <w:trHeight w:val="283"/>
                <w:jc w:val="center"/>
              </w:trPr>
              <w:tc>
                <w:tcPr>
                  <w:tcW w:w="459" w:type="pct"/>
                  <w:vMerge/>
                  <w:vAlign w:val="center"/>
                </w:tcPr>
                <w:p w:rsidR="00C05CE8" w:rsidRPr="00C05CE8" w:rsidRDefault="00C05CE8" w:rsidP="00C05CE8">
                  <w:pPr>
                    <w:widowControl/>
                    <w:jc w:val="left"/>
                    <w:rPr>
                      <w:szCs w:val="21"/>
                      <w:u w:val="single"/>
                    </w:rPr>
                  </w:pPr>
                </w:p>
              </w:tc>
              <w:tc>
                <w:tcPr>
                  <w:tcW w:w="1202" w:type="pct"/>
                  <w:vAlign w:val="center"/>
                </w:tcPr>
                <w:p w:rsidR="00C05CE8" w:rsidRPr="00C05CE8" w:rsidRDefault="00C05CE8" w:rsidP="00C05CE8">
                  <w:pPr>
                    <w:jc w:val="center"/>
                    <w:rPr>
                      <w:szCs w:val="21"/>
                      <w:u w:val="single"/>
                    </w:rPr>
                  </w:pPr>
                  <w:r w:rsidRPr="00C05CE8">
                    <w:rPr>
                      <w:rFonts w:hint="eastAsia"/>
                      <w:u w:val="single"/>
                    </w:rPr>
                    <w:t>圣华名城</w:t>
                  </w:r>
                </w:p>
              </w:tc>
              <w:tc>
                <w:tcPr>
                  <w:tcW w:w="929" w:type="pct"/>
                  <w:vAlign w:val="center"/>
                </w:tcPr>
                <w:p w:rsidR="00C05CE8" w:rsidRPr="00C05CE8" w:rsidRDefault="00C05CE8" w:rsidP="00C05CE8">
                  <w:pPr>
                    <w:jc w:val="center"/>
                    <w:rPr>
                      <w:szCs w:val="21"/>
                      <w:u w:val="single"/>
                    </w:rPr>
                  </w:pPr>
                  <w:r w:rsidRPr="00C05CE8">
                    <w:rPr>
                      <w:u w:val="single"/>
                    </w:rPr>
                    <w:t>SW</w:t>
                  </w:r>
                  <w:r w:rsidRPr="00C05CE8">
                    <w:rPr>
                      <w:u w:val="single"/>
                    </w:rPr>
                    <w:t>，</w:t>
                  </w:r>
                  <w:r w:rsidRPr="00C05CE8">
                    <w:rPr>
                      <w:u w:val="single"/>
                    </w:rPr>
                    <w:t>80~300m</w:t>
                  </w:r>
                </w:p>
              </w:tc>
              <w:tc>
                <w:tcPr>
                  <w:tcW w:w="1071" w:type="pct"/>
                  <w:vAlign w:val="center"/>
                </w:tcPr>
                <w:p w:rsidR="00C05CE8" w:rsidRPr="00C05CE8" w:rsidRDefault="00C05CE8" w:rsidP="00C05CE8">
                  <w:pPr>
                    <w:jc w:val="center"/>
                    <w:rPr>
                      <w:szCs w:val="21"/>
                      <w:u w:val="single"/>
                    </w:rPr>
                  </w:pPr>
                  <w:r w:rsidRPr="00C05CE8">
                    <w:rPr>
                      <w:rFonts w:hint="eastAsia"/>
                      <w:u w:val="single"/>
                    </w:rPr>
                    <w:t>居住，约</w:t>
                  </w:r>
                  <w:r w:rsidRPr="00C05CE8">
                    <w:rPr>
                      <w:rFonts w:hint="eastAsia"/>
                      <w:u w:val="single"/>
                    </w:rPr>
                    <w:t>5000</w:t>
                  </w:r>
                  <w:r w:rsidRPr="00C05CE8">
                    <w:rPr>
                      <w:rFonts w:hint="eastAsia"/>
                      <w:u w:val="single"/>
                    </w:rPr>
                    <w:t>人</w:t>
                  </w:r>
                </w:p>
              </w:tc>
              <w:tc>
                <w:tcPr>
                  <w:tcW w:w="1338" w:type="pct"/>
                  <w:vMerge/>
                  <w:vAlign w:val="center"/>
                </w:tcPr>
                <w:p w:rsidR="00C05CE8" w:rsidRPr="00C05CE8" w:rsidRDefault="00C05CE8" w:rsidP="00C05CE8">
                  <w:pPr>
                    <w:widowControl/>
                    <w:jc w:val="left"/>
                    <w:rPr>
                      <w:szCs w:val="21"/>
                      <w:u w:val="single"/>
                    </w:rPr>
                  </w:pPr>
                </w:p>
              </w:tc>
            </w:tr>
          </w:tbl>
          <w:p w:rsidR="00B1383B" w:rsidRPr="003E35D0" w:rsidRDefault="00B1383B">
            <w:pPr>
              <w:spacing w:line="360" w:lineRule="auto"/>
              <w:ind w:firstLineChars="200" w:firstLine="480"/>
              <w:rPr>
                <w:sz w:val="24"/>
              </w:rPr>
            </w:pPr>
          </w:p>
          <w:p w:rsidR="00B1383B" w:rsidRPr="003E35D0" w:rsidRDefault="00B1383B">
            <w:pPr>
              <w:spacing w:line="360" w:lineRule="auto"/>
              <w:ind w:firstLineChars="200" w:firstLine="480"/>
              <w:rPr>
                <w:sz w:val="24"/>
              </w:rPr>
            </w:pPr>
          </w:p>
          <w:p w:rsidR="00B1383B" w:rsidRPr="003E35D0" w:rsidRDefault="00B1383B">
            <w:pPr>
              <w:spacing w:line="360" w:lineRule="auto"/>
              <w:ind w:firstLineChars="200" w:firstLine="480"/>
              <w:rPr>
                <w:sz w:val="24"/>
              </w:rPr>
            </w:pPr>
          </w:p>
          <w:p w:rsidR="00B1383B" w:rsidRPr="003E35D0" w:rsidRDefault="00B1383B">
            <w:pPr>
              <w:spacing w:line="360" w:lineRule="auto"/>
              <w:ind w:firstLineChars="200" w:firstLine="480"/>
              <w:rPr>
                <w:sz w:val="24"/>
              </w:rPr>
            </w:pPr>
          </w:p>
          <w:p w:rsidR="00B1383B" w:rsidRPr="003E35D0" w:rsidRDefault="00B1383B">
            <w:pPr>
              <w:spacing w:line="360" w:lineRule="auto"/>
              <w:ind w:firstLineChars="200" w:firstLine="480"/>
              <w:rPr>
                <w:sz w:val="24"/>
              </w:rPr>
            </w:pPr>
          </w:p>
          <w:p w:rsidR="00B1383B" w:rsidRDefault="00B1383B">
            <w:pPr>
              <w:spacing w:line="360" w:lineRule="auto"/>
              <w:ind w:firstLineChars="200" w:firstLine="480"/>
              <w:rPr>
                <w:sz w:val="24"/>
              </w:rPr>
            </w:pPr>
          </w:p>
          <w:p w:rsidR="00F32131" w:rsidRDefault="00F32131">
            <w:pPr>
              <w:spacing w:line="360" w:lineRule="auto"/>
              <w:ind w:firstLineChars="200" w:firstLine="480"/>
              <w:rPr>
                <w:sz w:val="24"/>
              </w:rPr>
            </w:pPr>
          </w:p>
          <w:p w:rsidR="00F32131" w:rsidRDefault="00F32131">
            <w:pPr>
              <w:spacing w:line="360" w:lineRule="auto"/>
              <w:ind w:firstLineChars="200" w:firstLine="480"/>
              <w:rPr>
                <w:sz w:val="24"/>
              </w:rPr>
            </w:pPr>
          </w:p>
          <w:p w:rsidR="00F32131" w:rsidRDefault="00F32131">
            <w:pPr>
              <w:spacing w:line="360" w:lineRule="auto"/>
              <w:ind w:firstLineChars="200" w:firstLine="480"/>
              <w:rPr>
                <w:sz w:val="24"/>
              </w:rPr>
            </w:pPr>
          </w:p>
          <w:p w:rsidR="00F32131" w:rsidRDefault="00F32131">
            <w:pPr>
              <w:spacing w:line="360" w:lineRule="auto"/>
              <w:ind w:firstLineChars="200" w:firstLine="480"/>
              <w:rPr>
                <w:sz w:val="24"/>
              </w:rPr>
            </w:pPr>
          </w:p>
          <w:p w:rsidR="00F32131" w:rsidRDefault="00F32131">
            <w:pPr>
              <w:spacing w:line="360" w:lineRule="auto"/>
              <w:ind w:firstLineChars="200" w:firstLine="480"/>
              <w:rPr>
                <w:sz w:val="24"/>
              </w:rPr>
            </w:pPr>
          </w:p>
          <w:p w:rsidR="00F32131" w:rsidRDefault="00F32131">
            <w:pPr>
              <w:spacing w:line="360" w:lineRule="auto"/>
              <w:ind w:firstLineChars="200" w:firstLine="480"/>
              <w:rPr>
                <w:sz w:val="24"/>
              </w:rPr>
            </w:pPr>
          </w:p>
          <w:p w:rsidR="00F32131" w:rsidRPr="003E35D0" w:rsidRDefault="00F32131">
            <w:pPr>
              <w:spacing w:line="360" w:lineRule="auto"/>
              <w:ind w:firstLineChars="200" w:firstLine="480"/>
              <w:rPr>
                <w:sz w:val="24"/>
              </w:rPr>
            </w:pPr>
          </w:p>
        </w:tc>
      </w:tr>
    </w:tbl>
    <w:p w:rsidR="00B1383B" w:rsidRPr="003E35D0" w:rsidRDefault="00C75DE5" w:rsidP="00F9621D">
      <w:pPr>
        <w:pStyle w:val="1"/>
        <w:ind w:firstLineChars="100" w:firstLine="281"/>
      </w:pPr>
      <w:r w:rsidRPr="003E35D0">
        <w:rPr>
          <w:sz w:val="28"/>
        </w:rPr>
        <w:br w:type="page"/>
      </w:r>
      <w:bookmarkStart w:id="6" w:name="_Toc495278528"/>
      <w:r w:rsidRPr="003E35D0">
        <w:rPr>
          <w:sz w:val="28"/>
        </w:rPr>
        <w:lastRenderedPageBreak/>
        <w:t>四、</w:t>
      </w:r>
      <w:r w:rsidRPr="003E35D0">
        <w:t>评价适用标准</w:t>
      </w:r>
      <w:bookmarkEnd w:id="6"/>
    </w:p>
    <w:tbl>
      <w:tblPr>
        <w:tblStyle w:val="afe"/>
        <w:tblW w:w="8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3"/>
        <w:gridCol w:w="7743"/>
      </w:tblGrid>
      <w:tr w:rsidR="003E35D0" w:rsidRPr="003E35D0">
        <w:tc>
          <w:tcPr>
            <w:tcW w:w="533" w:type="dxa"/>
            <w:vAlign w:val="center"/>
          </w:tcPr>
          <w:p w:rsidR="00B1383B" w:rsidRPr="003E35D0" w:rsidRDefault="00C75DE5">
            <w:pPr>
              <w:widowControl/>
              <w:jc w:val="center"/>
              <w:rPr>
                <w:b/>
                <w:sz w:val="32"/>
              </w:rPr>
            </w:pPr>
            <w:r w:rsidRPr="003E35D0">
              <w:rPr>
                <w:sz w:val="24"/>
              </w:rPr>
              <w:t>环</w:t>
            </w:r>
            <w:r w:rsidRPr="003E35D0">
              <w:rPr>
                <w:sz w:val="24"/>
              </w:rPr>
              <w:t xml:space="preserve"> </w:t>
            </w:r>
            <w:r w:rsidRPr="003E35D0">
              <w:rPr>
                <w:sz w:val="24"/>
              </w:rPr>
              <w:t>境</w:t>
            </w:r>
            <w:r w:rsidRPr="003E35D0">
              <w:rPr>
                <w:sz w:val="24"/>
              </w:rPr>
              <w:t xml:space="preserve"> </w:t>
            </w:r>
            <w:r w:rsidRPr="003E35D0">
              <w:rPr>
                <w:sz w:val="24"/>
              </w:rPr>
              <w:t>质</w:t>
            </w:r>
            <w:r w:rsidRPr="003E35D0">
              <w:rPr>
                <w:sz w:val="24"/>
              </w:rPr>
              <w:t xml:space="preserve"> </w:t>
            </w:r>
            <w:r w:rsidRPr="003E35D0">
              <w:rPr>
                <w:sz w:val="24"/>
              </w:rPr>
              <w:t>量</w:t>
            </w:r>
            <w:r w:rsidRPr="003E35D0">
              <w:rPr>
                <w:sz w:val="24"/>
              </w:rPr>
              <w:t xml:space="preserve"> </w:t>
            </w:r>
            <w:r w:rsidRPr="003E35D0">
              <w:rPr>
                <w:sz w:val="24"/>
              </w:rPr>
              <w:t>标</w:t>
            </w:r>
            <w:r w:rsidRPr="003E35D0">
              <w:rPr>
                <w:sz w:val="24"/>
              </w:rPr>
              <w:t xml:space="preserve"> </w:t>
            </w:r>
            <w:r w:rsidRPr="003E35D0">
              <w:rPr>
                <w:sz w:val="24"/>
              </w:rPr>
              <w:t>准</w:t>
            </w: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p w:rsidR="00B1383B" w:rsidRPr="003E35D0" w:rsidRDefault="00B1383B">
            <w:pPr>
              <w:jc w:val="center"/>
              <w:rPr>
                <w:sz w:val="32"/>
              </w:rPr>
            </w:pPr>
          </w:p>
        </w:tc>
        <w:tc>
          <w:tcPr>
            <w:tcW w:w="7743" w:type="dxa"/>
          </w:tcPr>
          <w:p w:rsidR="00B1383B" w:rsidRPr="003E35D0" w:rsidRDefault="00C75DE5" w:rsidP="00B556AE">
            <w:pPr>
              <w:adjustRightInd w:val="0"/>
              <w:snapToGrid w:val="0"/>
              <w:spacing w:line="360" w:lineRule="auto"/>
              <w:rPr>
                <w:b/>
                <w:spacing w:val="10"/>
                <w:kern w:val="24"/>
                <w:sz w:val="24"/>
                <w:szCs w:val="21"/>
                <w:lang w:val="zh-CN"/>
              </w:rPr>
            </w:pPr>
            <w:r w:rsidRPr="003E35D0">
              <w:rPr>
                <w:b/>
                <w:spacing w:val="10"/>
                <w:kern w:val="24"/>
                <w:sz w:val="24"/>
                <w:szCs w:val="21"/>
                <w:lang w:val="zh-CN"/>
              </w:rPr>
              <w:t>1</w:t>
            </w:r>
            <w:r w:rsidRPr="003E35D0">
              <w:rPr>
                <w:b/>
                <w:spacing w:val="10"/>
                <w:kern w:val="24"/>
                <w:sz w:val="24"/>
                <w:szCs w:val="21"/>
                <w:lang w:val="zh-CN"/>
              </w:rPr>
              <w:t>、</w:t>
            </w:r>
            <w:r w:rsidR="00B556AE" w:rsidRPr="003E35D0">
              <w:rPr>
                <w:rFonts w:hint="eastAsia"/>
                <w:b/>
                <w:spacing w:val="10"/>
                <w:kern w:val="24"/>
                <w:sz w:val="24"/>
                <w:szCs w:val="21"/>
                <w:lang w:val="zh-CN"/>
              </w:rPr>
              <w:t>环境</w:t>
            </w:r>
            <w:r w:rsidR="00B556AE" w:rsidRPr="003E35D0">
              <w:rPr>
                <w:b/>
                <w:spacing w:val="10"/>
                <w:kern w:val="24"/>
                <w:sz w:val="24"/>
                <w:szCs w:val="21"/>
                <w:lang w:val="zh-CN"/>
              </w:rPr>
              <w:t>空气</w:t>
            </w:r>
            <w:r w:rsidR="00B556AE" w:rsidRPr="003E35D0">
              <w:rPr>
                <w:rFonts w:hint="eastAsia"/>
                <w:b/>
                <w:spacing w:val="10"/>
                <w:kern w:val="24"/>
                <w:sz w:val="24"/>
                <w:szCs w:val="21"/>
                <w:lang w:val="zh-CN"/>
              </w:rPr>
              <w:t>：</w:t>
            </w:r>
            <w:r w:rsidRPr="003E35D0">
              <w:rPr>
                <w:kern w:val="0"/>
                <w:sz w:val="24"/>
                <w:szCs w:val="21"/>
              </w:rPr>
              <w:t>按功能区划分，评价区域环境空气中</w:t>
            </w:r>
            <w:r w:rsidRPr="003E35D0">
              <w:rPr>
                <w:kern w:val="0"/>
                <w:sz w:val="24"/>
                <w:szCs w:val="21"/>
              </w:rPr>
              <w:t>SO</w:t>
            </w:r>
            <w:r w:rsidRPr="003E35D0">
              <w:rPr>
                <w:kern w:val="0"/>
                <w:sz w:val="24"/>
                <w:szCs w:val="21"/>
                <w:vertAlign w:val="subscript"/>
              </w:rPr>
              <w:t>2</w:t>
            </w:r>
            <w:r w:rsidRPr="003E35D0">
              <w:rPr>
                <w:kern w:val="0"/>
                <w:sz w:val="24"/>
                <w:szCs w:val="21"/>
              </w:rPr>
              <w:t>、</w:t>
            </w:r>
            <w:r w:rsidRPr="003E35D0">
              <w:rPr>
                <w:kern w:val="0"/>
                <w:sz w:val="24"/>
                <w:szCs w:val="21"/>
              </w:rPr>
              <w:t>NO</w:t>
            </w:r>
            <w:r w:rsidRPr="003E35D0">
              <w:rPr>
                <w:kern w:val="0"/>
                <w:sz w:val="24"/>
                <w:szCs w:val="21"/>
                <w:vertAlign w:val="subscript"/>
              </w:rPr>
              <w:t>2</w:t>
            </w:r>
            <w:r w:rsidRPr="003E35D0">
              <w:rPr>
                <w:sz w:val="24"/>
                <w:szCs w:val="21"/>
              </w:rPr>
              <w:t>、</w:t>
            </w:r>
            <w:r w:rsidR="00B556AE" w:rsidRPr="003E35D0">
              <w:rPr>
                <w:kern w:val="0"/>
                <w:sz w:val="24"/>
                <w:szCs w:val="21"/>
              </w:rPr>
              <w:t>PM</w:t>
            </w:r>
            <w:r w:rsidR="00B556AE" w:rsidRPr="003E35D0">
              <w:rPr>
                <w:kern w:val="0"/>
                <w:sz w:val="24"/>
                <w:szCs w:val="21"/>
                <w:vertAlign w:val="subscript"/>
              </w:rPr>
              <w:t>10</w:t>
            </w:r>
            <w:r w:rsidR="00B556AE" w:rsidRPr="003E35D0">
              <w:rPr>
                <w:rFonts w:hint="eastAsia"/>
                <w:kern w:val="0"/>
                <w:sz w:val="24"/>
                <w:szCs w:val="21"/>
              </w:rPr>
              <w:t>、</w:t>
            </w:r>
            <w:r w:rsidR="00E35BE3" w:rsidRPr="003E35D0">
              <w:rPr>
                <w:sz w:val="24"/>
                <w:szCs w:val="21"/>
              </w:rPr>
              <w:t>CO</w:t>
            </w:r>
            <w:r w:rsidR="00E35BE3" w:rsidRPr="003E35D0">
              <w:rPr>
                <w:rFonts w:hint="eastAsia"/>
                <w:sz w:val="24"/>
                <w:szCs w:val="21"/>
              </w:rPr>
              <w:t>、</w:t>
            </w:r>
            <w:r w:rsidR="00E35BE3" w:rsidRPr="003E35D0">
              <w:rPr>
                <w:rFonts w:hint="eastAsia"/>
                <w:sz w:val="24"/>
                <w:szCs w:val="21"/>
              </w:rPr>
              <w:t>P</w:t>
            </w:r>
            <w:r w:rsidR="00E35BE3" w:rsidRPr="003E35D0">
              <w:rPr>
                <w:sz w:val="24"/>
                <w:szCs w:val="21"/>
              </w:rPr>
              <w:t>M</w:t>
            </w:r>
            <w:r w:rsidR="00E35BE3" w:rsidRPr="003E35D0">
              <w:rPr>
                <w:sz w:val="24"/>
                <w:szCs w:val="21"/>
                <w:vertAlign w:val="subscript"/>
              </w:rPr>
              <w:t>2.5</w:t>
            </w:r>
            <w:r w:rsidRPr="003E35D0">
              <w:rPr>
                <w:kern w:val="0"/>
                <w:sz w:val="24"/>
                <w:szCs w:val="21"/>
              </w:rPr>
              <w:t>执行《环境空气质量标准》（</w:t>
            </w:r>
            <w:r w:rsidRPr="003E35D0">
              <w:rPr>
                <w:kern w:val="0"/>
                <w:sz w:val="24"/>
                <w:szCs w:val="21"/>
              </w:rPr>
              <w:t>GB3095-2012</w:t>
            </w:r>
            <w:r w:rsidRPr="003E35D0">
              <w:rPr>
                <w:kern w:val="0"/>
                <w:sz w:val="24"/>
                <w:szCs w:val="21"/>
              </w:rPr>
              <w:t>）中的二级标准，见</w:t>
            </w:r>
            <w:r w:rsidR="00C4276C" w:rsidRPr="003E35D0">
              <w:rPr>
                <w:rFonts w:hint="eastAsia"/>
                <w:kern w:val="0"/>
                <w:sz w:val="24"/>
                <w:szCs w:val="21"/>
              </w:rPr>
              <w:t>下</w:t>
            </w:r>
            <w:r w:rsidRPr="003E35D0">
              <w:rPr>
                <w:kern w:val="0"/>
                <w:sz w:val="24"/>
                <w:szCs w:val="21"/>
              </w:rPr>
              <w:t>表。</w:t>
            </w:r>
          </w:p>
          <w:p w:rsidR="00B1383B" w:rsidRPr="003E35D0" w:rsidRDefault="00C75DE5">
            <w:pPr>
              <w:pStyle w:val="23"/>
              <w:spacing w:beforeLines="0" w:afterLines="0" w:line="360" w:lineRule="auto"/>
              <w:ind w:firstLine="482"/>
              <w:rPr>
                <w:rFonts w:eastAsia="宋体" w:cs="Times New Roman"/>
              </w:rPr>
            </w:pPr>
            <w:r w:rsidRPr="003E35D0">
              <w:rPr>
                <w:rFonts w:eastAsia="宋体" w:cs="Times New Roman"/>
              </w:rPr>
              <w:t>表</w:t>
            </w:r>
            <w:r w:rsidRPr="003E35D0">
              <w:rPr>
                <w:rFonts w:eastAsia="宋体" w:cs="Times New Roman"/>
              </w:rPr>
              <w:t xml:space="preserve">4-1  </w:t>
            </w:r>
            <w:r w:rsidRPr="003E35D0">
              <w:rPr>
                <w:rFonts w:eastAsia="宋体" w:cs="Times New Roman"/>
              </w:rPr>
              <w:t>《环境空气质量标准》（单位：</w:t>
            </w:r>
            <w:r w:rsidRPr="003E35D0">
              <w:rPr>
                <w:rFonts w:eastAsia="宋体" w:cs="Times New Roman"/>
              </w:rPr>
              <w:t>ug/m</w:t>
            </w:r>
            <w:r w:rsidRPr="003E35D0">
              <w:rPr>
                <w:rFonts w:eastAsia="宋体" w:cs="Times New Roman"/>
                <w:vertAlign w:val="superscript"/>
              </w:rPr>
              <w:t>3</w:t>
            </w:r>
            <w:r w:rsidRPr="003E35D0">
              <w:rPr>
                <w:rFonts w:eastAsia="宋体" w:cs="Times New Roman"/>
              </w:rPr>
              <w:t>）</w:t>
            </w:r>
          </w:p>
          <w:tbl>
            <w:tblPr>
              <w:tblW w:w="75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5"/>
              <w:gridCol w:w="2132"/>
              <w:gridCol w:w="2164"/>
              <w:gridCol w:w="2216"/>
            </w:tblGrid>
            <w:tr w:rsidR="003E35D0" w:rsidRPr="003E35D0">
              <w:trPr>
                <w:trHeight w:val="340"/>
                <w:jc w:val="center"/>
              </w:trPr>
              <w:tc>
                <w:tcPr>
                  <w:tcW w:w="995" w:type="dxa"/>
                  <w:vAlign w:val="center"/>
                </w:tcPr>
                <w:p w:rsidR="00B1383B" w:rsidRPr="003E35D0" w:rsidRDefault="00C75DE5">
                  <w:pPr>
                    <w:pStyle w:val="aff2"/>
                    <w:rPr>
                      <w:rFonts w:cs="Times New Roman"/>
                      <w:b/>
                    </w:rPr>
                  </w:pPr>
                  <w:r w:rsidRPr="003E35D0">
                    <w:rPr>
                      <w:rFonts w:cs="Times New Roman"/>
                      <w:b/>
                    </w:rPr>
                    <w:t>序号</w:t>
                  </w:r>
                </w:p>
              </w:tc>
              <w:tc>
                <w:tcPr>
                  <w:tcW w:w="2132" w:type="dxa"/>
                  <w:vAlign w:val="center"/>
                </w:tcPr>
                <w:p w:rsidR="00B1383B" w:rsidRPr="003E35D0" w:rsidRDefault="00C75DE5">
                  <w:pPr>
                    <w:pStyle w:val="aff2"/>
                    <w:rPr>
                      <w:rFonts w:cs="Times New Roman"/>
                      <w:b/>
                    </w:rPr>
                  </w:pPr>
                  <w:r w:rsidRPr="003E35D0">
                    <w:rPr>
                      <w:rFonts w:cs="Times New Roman"/>
                      <w:b/>
                    </w:rPr>
                    <w:t>污染物名称</w:t>
                  </w:r>
                </w:p>
              </w:tc>
              <w:tc>
                <w:tcPr>
                  <w:tcW w:w="2164" w:type="dxa"/>
                  <w:vAlign w:val="center"/>
                </w:tcPr>
                <w:p w:rsidR="00B1383B" w:rsidRPr="003E35D0" w:rsidRDefault="00C75DE5">
                  <w:pPr>
                    <w:pStyle w:val="aff2"/>
                    <w:rPr>
                      <w:rFonts w:cs="Times New Roman"/>
                      <w:b/>
                    </w:rPr>
                  </w:pPr>
                  <w:r w:rsidRPr="003E35D0">
                    <w:rPr>
                      <w:rFonts w:cs="Times New Roman"/>
                      <w:b/>
                    </w:rPr>
                    <w:t>24</w:t>
                  </w:r>
                  <w:r w:rsidRPr="003E35D0">
                    <w:rPr>
                      <w:rFonts w:cs="Times New Roman"/>
                      <w:b/>
                    </w:rPr>
                    <w:t>小时平均</w:t>
                  </w:r>
                </w:p>
              </w:tc>
              <w:tc>
                <w:tcPr>
                  <w:tcW w:w="2216" w:type="dxa"/>
                  <w:vAlign w:val="center"/>
                </w:tcPr>
                <w:p w:rsidR="00B1383B" w:rsidRPr="003E35D0" w:rsidRDefault="00C75DE5">
                  <w:pPr>
                    <w:pStyle w:val="aff2"/>
                    <w:rPr>
                      <w:rFonts w:cs="Times New Roman"/>
                      <w:b/>
                    </w:rPr>
                  </w:pPr>
                  <w:r w:rsidRPr="003E35D0">
                    <w:rPr>
                      <w:rFonts w:cs="Times New Roman"/>
                      <w:b/>
                    </w:rPr>
                    <w:t>备注</w:t>
                  </w:r>
                </w:p>
              </w:tc>
            </w:tr>
            <w:tr w:rsidR="003E35D0" w:rsidRPr="003E35D0">
              <w:trPr>
                <w:trHeight w:val="340"/>
                <w:jc w:val="center"/>
              </w:trPr>
              <w:tc>
                <w:tcPr>
                  <w:tcW w:w="995" w:type="dxa"/>
                  <w:vAlign w:val="center"/>
                </w:tcPr>
                <w:p w:rsidR="00767B6D" w:rsidRPr="003E35D0" w:rsidRDefault="00767B6D" w:rsidP="00767B6D">
                  <w:pPr>
                    <w:pStyle w:val="aff2"/>
                    <w:rPr>
                      <w:rFonts w:cs="Times New Roman"/>
                    </w:rPr>
                  </w:pPr>
                  <w:r w:rsidRPr="003E35D0">
                    <w:rPr>
                      <w:rFonts w:cs="Times New Roman"/>
                    </w:rPr>
                    <w:t>1</w:t>
                  </w:r>
                </w:p>
              </w:tc>
              <w:tc>
                <w:tcPr>
                  <w:tcW w:w="2132" w:type="dxa"/>
                  <w:vAlign w:val="center"/>
                </w:tcPr>
                <w:p w:rsidR="00767B6D" w:rsidRPr="003E35D0" w:rsidRDefault="00767B6D" w:rsidP="00767B6D">
                  <w:pPr>
                    <w:pStyle w:val="aff2"/>
                    <w:rPr>
                      <w:rFonts w:cs="Times New Roman"/>
                      <w:vertAlign w:val="subscript"/>
                    </w:rPr>
                  </w:pPr>
                  <w:r w:rsidRPr="003E35D0">
                    <w:rPr>
                      <w:rFonts w:cs="Times New Roman"/>
                    </w:rPr>
                    <w:t>SO</w:t>
                  </w:r>
                  <w:r w:rsidRPr="003E35D0">
                    <w:rPr>
                      <w:rFonts w:cs="Times New Roman"/>
                      <w:vertAlign w:val="subscript"/>
                    </w:rPr>
                    <w:t>2</w:t>
                  </w:r>
                </w:p>
              </w:tc>
              <w:tc>
                <w:tcPr>
                  <w:tcW w:w="2164" w:type="dxa"/>
                  <w:vAlign w:val="center"/>
                </w:tcPr>
                <w:p w:rsidR="00767B6D" w:rsidRPr="003E35D0" w:rsidRDefault="00767B6D" w:rsidP="00767B6D">
                  <w:pPr>
                    <w:pStyle w:val="aff2"/>
                    <w:rPr>
                      <w:rFonts w:cs="Times New Roman"/>
                    </w:rPr>
                  </w:pPr>
                  <w:r w:rsidRPr="003E35D0">
                    <w:rPr>
                      <w:rFonts w:cs="Times New Roman"/>
                    </w:rPr>
                    <w:t>150</w:t>
                  </w:r>
                </w:p>
              </w:tc>
              <w:tc>
                <w:tcPr>
                  <w:tcW w:w="2216" w:type="dxa"/>
                  <w:vMerge w:val="restart"/>
                  <w:vAlign w:val="center"/>
                </w:tcPr>
                <w:p w:rsidR="00767B6D" w:rsidRPr="003E35D0" w:rsidRDefault="00767B6D" w:rsidP="00767B6D">
                  <w:pPr>
                    <w:pStyle w:val="aff2"/>
                    <w:rPr>
                      <w:rFonts w:cs="Times New Roman"/>
                    </w:rPr>
                  </w:pPr>
                  <w:r w:rsidRPr="003E35D0">
                    <w:rPr>
                      <w:rFonts w:cs="Times New Roman"/>
                    </w:rPr>
                    <w:t>GB3095-2012</w:t>
                  </w:r>
                  <w:r w:rsidRPr="003E35D0">
                    <w:rPr>
                      <w:rFonts w:cs="Times New Roman"/>
                    </w:rPr>
                    <w:t>二级标准</w:t>
                  </w:r>
                </w:p>
              </w:tc>
            </w:tr>
            <w:tr w:rsidR="003E35D0" w:rsidRPr="003E35D0">
              <w:trPr>
                <w:trHeight w:val="340"/>
                <w:jc w:val="center"/>
              </w:trPr>
              <w:tc>
                <w:tcPr>
                  <w:tcW w:w="995" w:type="dxa"/>
                  <w:vAlign w:val="center"/>
                </w:tcPr>
                <w:p w:rsidR="00767B6D" w:rsidRPr="003E35D0" w:rsidRDefault="00767B6D" w:rsidP="00767B6D">
                  <w:pPr>
                    <w:pStyle w:val="aff2"/>
                    <w:rPr>
                      <w:rFonts w:cs="Times New Roman"/>
                    </w:rPr>
                  </w:pPr>
                  <w:r w:rsidRPr="003E35D0">
                    <w:rPr>
                      <w:rFonts w:cs="Times New Roman"/>
                    </w:rPr>
                    <w:t>2</w:t>
                  </w:r>
                </w:p>
              </w:tc>
              <w:tc>
                <w:tcPr>
                  <w:tcW w:w="2132" w:type="dxa"/>
                  <w:vAlign w:val="center"/>
                </w:tcPr>
                <w:p w:rsidR="00767B6D" w:rsidRPr="003E35D0" w:rsidRDefault="00767B6D" w:rsidP="00767B6D">
                  <w:pPr>
                    <w:pStyle w:val="aff2"/>
                    <w:rPr>
                      <w:rFonts w:cs="Times New Roman"/>
                    </w:rPr>
                  </w:pPr>
                  <w:r w:rsidRPr="003E35D0">
                    <w:rPr>
                      <w:rFonts w:cs="Times New Roman"/>
                    </w:rPr>
                    <w:t>NO</w:t>
                  </w:r>
                  <w:r w:rsidRPr="003E35D0">
                    <w:rPr>
                      <w:rFonts w:cs="Times New Roman"/>
                      <w:vertAlign w:val="subscript"/>
                    </w:rPr>
                    <w:t>2</w:t>
                  </w:r>
                </w:p>
              </w:tc>
              <w:tc>
                <w:tcPr>
                  <w:tcW w:w="2164" w:type="dxa"/>
                  <w:vAlign w:val="center"/>
                </w:tcPr>
                <w:p w:rsidR="00767B6D" w:rsidRPr="003E35D0" w:rsidRDefault="00767B6D" w:rsidP="00767B6D">
                  <w:pPr>
                    <w:pStyle w:val="aff2"/>
                    <w:rPr>
                      <w:rFonts w:cs="Times New Roman"/>
                    </w:rPr>
                  </w:pPr>
                  <w:r w:rsidRPr="003E35D0">
                    <w:rPr>
                      <w:rFonts w:cs="Times New Roman"/>
                    </w:rPr>
                    <w:t>80</w:t>
                  </w:r>
                </w:p>
              </w:tc>
              <w:tc>
                <w:tcPr>
                  <w:tcW w:w="2216" w:type="dxa"/>
                  <w:vMerge/>
                  <w:vAlign w:val="center"/>
                </w:tcPr>
                <w:p w:rsidR="00767B6D" w:rsidRPr="003E35D0" w:rsidRDefault="00767B6D" w:rsidP="00767B6D">
                  <w:pPr>
                    <w:pStyle w:val="aff2"/>
                    <w:rPr>
                      <w:rFonts w:cs="Times New Roman"/>
                    </w:rPr>
                  </w:pPr>
                </w:p>
              </w:tc>
            </w:tr>
            <w:tr w:rsidR="003E35D0" w:rsidRPr="003E35D0">
              <w:trPr>
                <w:trHeight w:val="340"/>
                <w:jc w:val="center"/>
              </w:trPr>
              <w:tc>
                <w:tcPr>
                  <w:tcW w:w="995" w:type="dxa"/>
                  <w:vAlign w:val="center"/>
                </w:tcPr>
                <w:p w:rsidR="00767B6D" w:rsidRPr="003E35D0" w:rsidRDefault="00767B6D" w:rsidP="00767B6D">
                  <w:pPr>
                    <w:pStyle w:val="aff2"/>
                    <w:rPr>
                      <w:rFonts w:cs="Times New Roman"/>
                    </w:rPr>
                  </w:pPr>
                  <w:r w:rsidRPr="003E35D0">
                    <w:rPr>
                      <w:rFonts w:cs="Times New Roman"/>
                    </w:rPr>
                    <w:t>3</w:t>
                  </w:r>
                </w:p>
              </w:tc>
              <w:tc>
                <w:tcPr>
                  <w:tcW w:w="2132" w:type="dxa"/>
                  <w:vAlign w:val="center"/>
                </w:tcPr>
                <w:p w:rsidR="00767B6D" w:rsidRPr="003E35D0" w:rsidRDefault="00767B6D" w:rsidP="00767B6D">
                  <w:pPr>
                    <w:pStyle w:val="aff2"/>
                    <w:rPr>
                      <w:rFonts w:cs="Times New Roman"/>
                    </w:rPr>
                  </w:pPr>
                  <w:r w:rsidRPr="003E35D0">
                    <w:rPr>
                      <w:rFonts w:cs="Times New Roman" w:hint="eastAsia"/>
                    </w:rPr>
                    <w:t>C</w:t>
                  </w:r>
                  <w:r w:rsidRPr="003E35D0">
                    <w:rPr>
                      <w:rFonts w:cs="Times New Roman"/>
                    </w:rPr>
                    <w:t>O</w:t>
                  </w:r>
                </w:p>
              </w:tc>
              <w:tc>
                <w:tcPr>
                  <w:tcW w:w="2164" w:type="dxa"/>
                  <w:vAlign w:val="center"/>
                </w:tcPr>
                <w:p w:rsidR="00767B6D" w:rsidRPr="003E35D0" w:rsidRDefault="00767B6D" w:rsidP="00767B6D">
                  <w:pPr>
                    <w:pStyle w:val="aff2"/>
                    <w:rPr>
                      <w:rFonts w:cs="Times New Roman"/>
                    </w:rPr>
                  </w:pPr>
                  <w:r w:rsidRPr="003E35D0">
                    <w:rPr>
                      <w:rFonts w:cs="Times New Roman" w:hint="eastAsia"/>
                    </w:rPr>
                    <w:t>4</w:t>
                  </w:r>
                </w:p>
              </w:tc>
              <w:tc>
                <w:tcPr>
                  <w:tcW w:w="2216" w:type="dxa"/>
                  <w:vMerge/>
                  <w:vAlign w:val="center"/>
                </w:tcPr>
                <w:p w:rsidR="00767B6D" w:rsidRPr="003E35D0" w:rsidRDefault="00767B6D" w:rsidP="00767B6D">
                  <w:pPr>
                    <w:pStyle w:val="aff2"/>
                    <w:rPr>
                      <w:rFonts w:cs="Times New Roman"/>
                    </w:rPr>
                  </w:pPr>
                </w:p>
              </w:tc>
            </w:tr>
            <w:tr w:rsidR="003E35D0" w:rsidRPr="003E35D0">
              <w:trPr>
                <w:trHeight w:val="340"/>
                <w:jc w:val="center"/>
              </w:trPr>
              <w:tc>
                <w:tcPr>
                  <w:tcW w:w="995" w:type="dxa"/>
                  <w:vAlign w:val="center"/>
                </w:tcPr>
                <w:p w:rsidR="00767B6D" w:rsidRPr="003E35D0" w:rsidRDefault="00767B6D" w:rsidP="00767B6D">
                  <w:pPr>
                    <w:pStyle w:val="aff2"/>
                    <w:rPr>
                      <w:rFonts w:cs="Times New Roman"/>
                    </w:rPr>
                  </w:pPr>
                  <w:r w:rsidRPr="003E35D0">
                    <w:rPr>
                      <w:rFonts w:cs="Times New Roman" w:hint="eastAsia"/>
                    </w:rPr>
                    <w:t>4</w:t>
                  </w:r>
                </w:p>
              </w:tc>
              <w:tc>
                <w:tcPr>
                  <w:tcW w:w="2132" w:type="dxa"/>
                  <w:vAlign w:val="center"/>
                </w:tcPr>
                <w:p w:rsidR="00767B6D" w:rsidRPr="003E35D0" w:rsidRDefault="00767B6D" w:rsidP="00767B6D">
                  <w:pPr>
                    <w:pStyle w:val="aff2"/>
                    <w:rPr>
                      <w:rFonts w:cs="Times New Roman"/>
                    </w:rPr>
                  </w:pPr>
                  <w:r w:rsidRPr="003E35D0">
                    <w:rPr>
                      <w:rFonts w:cs="Times New Roman"/>
                    </w:rPr>
                    <w:t>PM</w:t>
                  </w:r>
                  <w:r w:rsidRPr="003E35D0">
                    <w:rPr>
                      <w:rFonts w:cs="Times New Roman"/>
                      <w:vertAlign w:val="subscript"/>
                    </w:rPr>
                    <w:t>10</w:t>
                  </w:r>
                </w:p>
              </w:tc>
              <w:tc>
                <w:tcPr>
                  <w:tcW w:w="2164" w:type="dxa"/>
                  <w:vAlign w:val="center"/>
                </w:tcPr>
                <w:p w:rsidR="00767B6D" w:rsidRPr="003E35D0" w:rsidRDefault="00767B6D" w:rsidP="00767B6D">
                  <w:pPr>
                    <w:pStyle w:val="aff2"/>
                    <w:rPr>
                      <w:rFonts w:cs="Times New Roman"/>
                    </w:rPr>
                  </w:pPr>
                  <w:r w:rsidRPr="003E35D0">
                    <w:rPr>
                      <w:rFonts w:cs="Times New Roman"/>
                    </w:rPr>
                    <w:t>150</w:t>
                  </w:r>
                </w:p>
              </w:tc>
              <w:tc>
                <w:tcPr>
                  <w:tcW w:w="2216" w:type="dxa"/>
                  <w:vMerge/>
                  <w:vAlign w:val="center"/>
                </w:tcPr>
                <w:p w:rsidR="00767B6D" w:rsidRPr="003E35D0" w:rsidRDefault="00767B6D" w:rsidP="00767B6D">
                  <w:pPr>
                    <w:pStyle w:val="aff2"/>
                    <w:rPr>
                      <w:rFonts w:cs="Times New Roman"/>
                    </w:rPr>
                  </w:pPr>
                </w:p>
              </w:tc>
            </w:tr>
            <w:tr w:rsidR="003E35D0" w:rsidRPr="003E35D0">
              <w:trPr>
                <w:trHeight w:val="340"/>
                <w:jc w:val="center"/>
              </w:trPr>
              <w:tc>
                <w:tcPr>
                  <w:tcW w:w="995" w:type="dxa"/>
                  <w:vAlign w:val="center"/>
                </w:tcPr>
                <w:p w:rsidR="00767B6D" w:rsidRPr="003E35D0" w:rsidRDefault="00767B6D" w:rsidP="00767B6D">
                  <w:pPr>
                    <w:pStyle w:val="aff2"/>
                    <w:rPr>
                      <w:rFonts w:cs="Times New Roman"/>
                    </w:rPr>
                  </w:pPr>
                  <w:r w:rsidRPr="003E35D0">
                    <w:rPr>
                      <w:rFonts w:cs="Times New Roman"/>
                    </w:rPr>
                    <w:t>5</w:t>
                  </w:r>
                </w:p>
              </w:tc>
              <w:tc>
                <w:tcPr>
                  <w:tcW w:w="2132" w:type="dxa"/>
                  <w:vAlign w:val="center"/>
                </w:tcPr>
                <w:p w:rsidR="00767B6D" w:rsidRPr="003E35D0" w:rsidRDefault="00767B6D" w:rsidP="00767B6D">
                  <w:pPr>
                    <w:pStyle w:val="aff2"/>
                    <w:rPr>
                      <w:rFonts w:cs="Times New Roman"/>
                    </w:rPr>
                  </w:pPr>
                  <w:r w:rsidRPr="003E35D0">
                    <w:rPr>
                      <w:rFonts w:cs="Times New Roman"/>
                    </w:rPr>
                    <w:t>PM</w:t>
                  </w:r>
                  <w:r w:rsidRPr="003E35D0">
                    <w:rPr>
                      <w:rFonts w:cs="Times New Roman"/>
                      <w:vertAlign w:val="subscript"/>
                    </w:rPr>
                    <w:t>2.5</w:t>
                  </w:r>
                </w:p>
              </w:tc>
              <w:tc>
                <w:tcPr>
                  <w:tcW w:w="2164" w:type="dxa"/>
                  <w:vAlign w:val="center"/>
                </w:tcPr>
                <w:p w:rsidR="00767B6D" w:rsidRPr="003E35D0" w:rsidRDefault="00767B6D" w:rsidP="00767B6D">
                  <w:pPr>
                    <w:pStyle w:val="aff2"/>
                    <w:rPr>
                      <w:rFonts w:cs="Times New Roman"/>
                    </w:rPr>
                  </w:pPr>
                  <w:r w:rsidRPr="003E35D0">
                    <w:rPr>
                      <w:rFonts w:cs="Times New Roman"/>
                    </w:rPr>
                    <w:t>75</w:t>
                  </w:r>
                </w:p>
              </w:tc>
              <w:tc>
                <w:tcPr>
                  <w:tcW w:w="2216" w:type="dxa"/>
                  <w:vMerge/>
                  <w:vAlign w:val="center"/>
                </w:tcPr>
                <w:p w:rsidR="00767B6D" w:rsidRPr="003E35D0" w:rsidRDefault="00767B6D" w:rsidP="00767B6D">
                  <w:pPr>
                    <w:pStyle w:val="aff2"/>
                    <w:rPr>
                      <w:rFonts w:cs="Times New Roman"/>
                    </w:rPr>
                  </w:pPr>
                </w:p>
              </w:tc>
            </w:tr>
          </w:tbl>
          <w:p w:rsidR="00B1383B" w:rsidRPr="003E35D0" w:rsidRDefault="00C75DE5" w:rsidP="00B556AE">
            <w:pPr>
              <w:adjustRightInd w:val="0"/>
              <w:snapToGrid w:val="0"/>
              <w:spacing w:line="360" w:lineRule="auto"/>
              <w:rPr>
                <w:b/>
                <w:kern w:val="0"/>
                <w:sz w:val="24"/>
                <w:szCs w:val="21"/>
              </w:rPr>
            </w:pPr>
            <w:r w:rsidRPr="003E35D0">
              <w:rPr>
                <w:b/>
                <w:kern w:val="0"/>
                <w:sz w:val="24"/>
                <w:szCs w:val="21"/>
              </w:rPr>
              <w:t>2</w:t>
            </w:r>
            <w:r w:rsidRPr="003E35D0">
              <w:rPr>
                <w:b/>
                <w:kern w:val="0"/>
                <w:sz w:val="24"/>
                <w:szCs w:val="21"/>
              </w:rPr>
              <w:t>、地表水环境</w:t>
            </w:r>
            <w:r w:rsidR="00B556AE" w:rsidRPr="003E35D0">
              <w:rPr>
                <w:rFonts w:hint="eastAsia"/>
                <w:b/>
                <w:kern w:val="0"/>
                <w:sz w:val="24"/>
                <w:szCs w:val="21"/>
              </w:rPr>
              <w:t>：</w:t>
            </w:r>
            <w:r w:rsidR="00543A4D" w:rsidRPr="003E35D0">
              <w:rPr>
                <w:sz w:val="24"/>
                <w:szCs w:val="24"/>
              </w:rPr>
              <w:t>湘江白石断面</w:t>
            </w:r>
            <w:r w:rsidR="00543A4D" w:rsidRPr="003E35D0">
              <w:rPr>
                <w:sz w:val="24"/>
              </w:rPr>
              <w:t>执行《地表水环境质量标准》（</w:t>
            </w:r>
            <w:r w:rsidR="00543A4D" w:rsidRPr="003E35D0">
              <w:rPr>
                <w:sz w:val="24"/>
              </w:rPr>
              <w:t>GB3838-2002</w:t>
            </w:r>
            <w:r w:rsidR="00543A4D" w:rsidRPr="003E35D0">
              <w:rPr>
                <w:sz w:val="24"/>
              </w:rPr>
              <w:t>）</w:t>
            </w:r>
            <w:r w:rsidR="00543A4D" w:rsidRPr="003E35D0">
              <w:rPr>
                <w:sz w:val="24"/>
              </w:rPr>
              <w:t>Ⅲ</w:t>
            </w:r>
            <w:r w:rsidR="00543A4D" w:rsidRPr="003E35D0">
              <w:rPr>
                <w:sz w:val="24"/>
              </w:rPr>
              <w:t>类标准，白石港执行《地表水环境质量标准》（</w:t>
            </w:r>
            <w:r w:rsidR="00543A4D" w:rsidRPr="003E35D0">
              <w:rPr>
                <w:sz w:val="24"/>
              </w:rPr>
              <w:t>GB3838-2002</w:t>
            </w:r>
            <w:r w:rsidR="00543A4D" w:rsidRPr="003E35D0">
              <w:rPr>
                <w:sz w:val="24"/>
              </w:rPr>
              <w:t>）</w:t>
            </w:r>
            <w:r w:rsidR="00543A4D" w:rsidRPr="003E35D0">
              <w:rPr>
                <w:sz w:val="24"/>
              </w:rPr>
              <w:t>Ⅴ</w:t>
            </w:r>
            <w:r w:rsidR="00543A4D" w:rsidRPr="003E35D0">
              <w:rPr>
                <w:sz w:val="24"/>
              </w:rPr>
              <w:t>类标准</w:t>
            </w:r>
            <w:r w:rsidRPr="003E35D0">
              <w:rPr>
                <w:sz w:val="24"/>
                <w:szCs w:val="24"/>
              </w:rPr>
              <w:t>。</w:t>
            </w:r>
            <w:r w:rsidRPr="003E35D0">
              <w:rPr>
                <w:kern w:val="0"/>
                <w:sz w:val="24"/>
                <w:szCs w:val="21"/>
              </w:rPr>
              <w:t>具体见表</w:t>
            </w:r>
            <w:r w:rsidRPr="003E35D0">
              <w:rPr>
                <w:kern w:val="0"/>
                <w:sz w:val="24"/>
                <w:szCs w:val="21"/>
              </w:rPr>
              <w:t>4-2</w:t>
            </w:r>
            <w:r w:rsidRPr="003E35D0">
              <w:rPr>
                <w:kern w:val="0"/>
                <w:sz w:val="24"/>
                <w:szCs w:val="21"/>
              </w:rPr>
              <w:t>。</w:t>
            </w:r>
            <w:r w:rsidRPr="003E35D0">
              <w:rPr>
                <w:rFonts w:hint="eastAsia"/>
                <w:kern w:val="0"/>
                <w:sz w:val="24"/>
                <w:szCs w:val="21"/>
              </w:rPr>
              <w:t xml:space="preserve"> </w:t>
            </w:r>
          </w:p>
          <w:p w:rsidR="00B1383B" w:rsidRPr="003E35D0" w:rsidRDefault="00C75DE5">
            <w:pPr>
              <w:pStyle w:val="23"/>
              <w:spacing w:beforeLines="0" w:afterLines="0" w:line="360" w:lineRule="auto"/>
              <w:ind w:firstLine="482"/>
              <w:rPr>
                <w:rFonts w:eastAsia="宋体" w:cs="Times New Roman"/>
              </w:rPr>
            </w:pPr>
            <w:r w:rsidRPr="003E35D0">
              <w:rPr>
                <w:rFonts w:eastAsia="宋体" w:cs="Times New Roman"/>
              </w:rPr>
              <w:t>表</w:t>
            </w:r>
            <w:r w:rsidRPr="003E35D0">
              <w:rPr>
                <w:rFonts w:eastAsia="宋体" w:cs="Times New Roman"/>
              </w:rPr>
              <w:t xml:space="preserve">4-2  </w:t>
            </w:r>
            <w:r w:rsidRPr="003E35D0">
              <w:rPr>
                <w:rFonts w:eastAsia="宋体" w:cs="Times New Roman" w:hint="eastAsia"/>
              </w:rPr>
              <w:t>《</w:t>
            </w:r>
            <w:r w:rsidRPr="003E35D0">
              <w:rPr>
                <w:rFonts w:eastAsia="宋体" w:cs="Times New Roman"/>
              </w:rPr>
              <w:t>地表水执行标准</w:t>
            </w:r>
            <w:r w:rsidRPr="003E35D0">
              <w:rPr>
                <w:rFonts w:eastAsia="宋体" w:cs="Times New Roman" w:hint="eastAsia"/>
              </w:rPr>
              <w:t>》</w:t>
            </w:r>
            <w:r w:rsidRPr="003E35D0">
              <w:rPr>
                <w:rFonts w:eastAsia="宋体" w:cs="Times New Roman"/>
              </w:rPr>
              <w:t>（单位：</w:t>
            </w:r>
            <w:r w:rsidRPr="003E35D0">
              <w:rPr>
                <w:rFonts w:eastAsia="宋体" w:cs="Times New Roman"/>
              </w:rPr>
              <w:t>mg/L</w:t>
            </w:r>
            <w:r w:rsidRPr="003E35D0">
              <w:rPr>
                <w:rFonts w:eastAsia="宋体" w:cs="Times New Roman"/>
              </w:rPr>
              <w:t>）</w:t>
            </w:r>
          </w:p>
          <w:tbl>
            <w:tblPr>
              <w:tblW w:w="75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8"/>
              <w:gridCol w:w="2117"/>
              <w:gridCol w:w="2201"/>
              <w:gridCol w:w="2201"/>
            </w:tblGrid>
            <w:tr w:rsidR="003E35D0" w:rsidRPr="003E35D0" w:rsidTr="00543A4D">
              <w:trPr>
                <w:trHeight w:val="340"/>
                <w:jc w:val="center"/>
              </w:trPr>
              <w:tc>
                <w:tcPr>
                  <w:tcW w:w="988" w:type="dxa"/>
                  <w:vAlign w:val="center"/>
                </w:tcPr>
                <w:p w:rsidR="00543A4D" w:rsidRPr="003E35D0" w:rsidRDefault="00543A4D">
                  <w:pPr>
                    <w:jc w:val="center"/>
                    <w:rPr>
                      <w:b/>
                      <w:szCs w:val="21"/>
                    </w:rPr>
                  </w:pPr>
                  <w:r w:rsidRPr="003E35D0">
                    <w:rPr>
                      <w:b/>
                      <w:szCs w:val="21"/>
                    </w:rPr>
                    <w:t>序号</w:t>
                  </w:r>
                </w:p>
              </w:tc>
              <w:tc>
                <w:tcPr>
                  <w:tcW w:w="2117" w:type="dxa"/>
                  <w:vAlign w:val="center"/>
                </w:tcPr>
                <w:p w:rsidR="00543A4D" w:rsidRPr="003E35D0" w:rsidRDefault="00543A4D">
                  <w:pPr>
                    <w:jc w:val="center"/>
                    <w:rPr>
                      <w:b/>
                      <w:szCs w:val="21"/>
                    </w:rPr>
                  </w:pPr>
                  <w:r w:rsidRPr="003E35D0">
                    <w:rPr>
                      <w:b/>
                      <w:szCs w:val="21"/>
                    </w:rPr>
                    <w:t>污染物名称</w:t>
                  </w:r>
                </w:p>
              </w:tc>
              <w:tc>
                <w:tcPr>
                  <w:tcW w:w="2201" w:type="dxa"/>
                  <w:vAlign w:val="center"/>
                </w:tcPr>
                <w:p w:rsidR="00543A4D" w:rsidRPr="003E35D0" w:rsidRDefault="00543A4D" w:rsidP="00543A4D">
                  <w:pPr>
                    <w:jc w:val="center"/>
                    <w:rPr>
                      <w:b/>
                      <w:szCs w:val="21"/>
                    </w:rPr>
                  </w:pPr>
                  <w:r w:rsidRPr="003E35D0">
                    <w:rPr>
                      <w:b/>
                      <w:szCs w:val="21"/>
                    </w:rPr>
                    <w:t>GB3838-2002</w:t>
                  </w:r>
                </w:p>
                <w:p w:rsidR="00543A4D" w:rsidRPr="003E35D0" w:rsidRDefault="00543A4D" w:rsidP="00543A4D">
                  <w:pPr>
                    <w:jc w:val="center"/>
                    <w:rPr>
                      <w:b/>
                      <w:szCs w:val="21"/>
                    </w:rPr>
                  </w:pPr>
                  <w:r w:rsidRPr="003E35D0">
                    <w:rPr>
                      <w:b/>
                      <w:spacing w:val="10"/>
                      <w:kern w:val="24"/>
                      <w:szCs w:val="21"/>
                      <w:lang w:val="zh-CN"/>
                    </w:rPr>
                    <w:t>Ⅲ</w:t>
                  </w:r>
                  <w:r w:rsidRPr="003E35D0">
                    <w:rPr>
                      <w:b/>
                      <w:spacing w:val="10"/>
                      <w:kern w:val="24"/>
                      <w:szCs w:val="21"/>
                      <w:lang w:val="zh-CN"/>
                    </w:rPr>
                    <w:t>类</w:t>
                  </w:r>
                  <w:r w:rsidRPr="003E35D0">
                    <w:rPr>
                      <w:b/>
                      <w:szCs w:val="21"/>
                    </w:rPr>
                    <w:t>标准限值</w:t>
                  </w:r>
                </w:p>
              </w:tc>
              <w:tc>
                <w:tcPr>
                  <w:tcW w:w="2201" w:type="dxa"/>
                </w:tcPr>
                <w:p w:rsidR="00543A4D" w:rsidRPr="003E35D0" w:rsidRDefault="00543A4D" w:rsidP="00543A4D">
                  <w:pPr>
                    <w:jc w:val="center"/>
                    <w:rPr>
                      <w:b/>
                      <w:szCs w:val="21"/>
                    </w:rPr>
                  </w:pPr>
                  <w:r w:rsidRPr="003E35D0">
                    <w:rPr>
                      <w:b/>
                      <w:szCs w:val="21"/>
                    </w:rPr>
                    <w:t>GB3838-2002</w:t>
                  </w:r>
                </w:p>
                <w:p w:rsidR="00543A4D" w:rsidRPr="003E35D0" w:rsidRDefault="00543A4D" w:rsidP="00543A4D">
                  <w:pPr>
                    <w:jc w:val="center"/>
                    <w:rPr>
                      <w:b/>
                      <w:szCs w:val="21"/>
                    </w:rPr>
                  </w:pPr>
                  <w:r w:rsidRPr="003E35D0">
                    <w:rPr>
                      <w:b/>
                      <w:spacing w:val="10"/>
                      <w:kern w:val="24"/>
                      <w:szCs w:val="21"/>
                      <w:lang w:val="zh-CN"/>
                    </w:rPr>
                    <w:t>V</w:t>
                  </w:r>
                  <w:r w:rsidRPr="003E35D0">
                    <w:rPr>
                      <w:b/>
                      <w:spacing w:val="10"/>
                      <w:kern w:val="24"/>
                      <w:szCs w:val="21"/>
                      <w:lang w:val="zh-CN"/>
                    </w:rPr>
                    <w:t>类</w:t>
                  </w:r>
                  <w:r w:rsidRPr="003E35D0">
                    <w:rPr>
                      <w:b/>
                      <w:szCs w:val="21"/>
                    </w:rPr>
                    <w:t>标准限值</w:t>
                  </w:r>
                </w:p>
              </w:tc>
            </w:tr>
            <w:tr w:rsidR="003E35D0" w:rsidRPr="003E35D0" w:rsidTr="00543A4D">
              <w:trPr>
                <w:trHeight w:val="340"/>
                <w:jc w:val="center"/>
              </w:trPr>
              <w:tc>
                <w:tcPr>
                  <w:tcW w:w="988" w:type="dxa"/>
                  <w:vAlign w:val="center"/>
                </w:tcPr>
                <w:p w:rsidR="00543A4D" w:rsidRPr="003E35D0" w:rsidRDefault="00543A4D">
                  <w:pPr>
                    <w:jc w:val="center"/>
                    <w:rPr>
                      <w:szCs w:val="21"/>
                    </w:rPr>
                  </w:pPr>
                  <w:r w:rsidRPr="003E35D0">
                    <w:rPr>
                      <w:szCs w:val="21"/>
                    </w:rPr>
                    <w:t>1</w:t>
                  </w:r>
                </w:p>
              </w:tc>
              <w:tc>
                <w:tcPr>
                  <w:tcW w:w="2117" w:type="dxa"/>
                  <w:vAlign w:val="center"/>
                </w:tcPr>
                <w:p w:rsidR="00543A4D" w:rsidRPr="003E35D0" w:rsidRDefault="00543A4D">
                  <w:pPr>
                    <w:jc w:val="center"/>
                    <w:rPr>
                      <w:szCs w:val="21"/>
                      <w:vertAlign w:val="subscript"/>
                    </w:rPr>
                  </w:pPr>
                  <w:r w:rsidRPr="003E35D0">
                    <w:rPr>
                      <w:szCs w:val="21"/>
                    </w:rPr>
                    <w:t>pH</w:t>
                  </w:r>
                </w:p>
              </w:tc>
              <w:tc>
                <w:tcPr>
                  <w:tcW w:w="2201" w:type="dxa"/>
                  <w:vAlign w:val="center"/>
                </w:tcPr>
                <w:p w:rsidR="00543A4D" w:rsidRPr="003E35D0" w:rsidRDefault="00543A4D">
                  <w:pPr>
                    <w:jc w:val="center"/>
                    <w:rPr>
                      <w:szCs w:val="21"/>
                    </w:rPr>
                  </w:pPr>
                  <w:r w:rsidRPr="003E35D0">
                    <w:rPr>
                      <w:szCs w:val="21"/>
                    </w:rPr>
                    <w:t>6~9</w:t>
                  </w:r>
                </w:p>
              </w:tc>
              <w:tc>
                <w:tcPr>
                  <w:tcW w:w="2201" w:type="dxa"/>
                </w:tcPr>
                <w:p w:rsidR="00543A4D" w:rsidRPr="003E35D0" w:rsidRDefault="00365F97">
                  <w:pPr>
                    <w:jc w:val="center"/>
                    <w:rPr>
                      <w:szCs w:val="21"/>
                    </w:rPr>
                  </w:pPr>
                  <w:r w:rsidRPr="003E35D0">
                    <w:rPr>
                      <w:szCs w:val="21"/>
                    </w:rPr>
                    <w:t>6~9</w:t>
                  </w:r>
                </w:p>
              </w:tc>
            </w:tr>
            <w:tr w:rsidR="003E35D0" w:rsidRPr="003E35D0" w:rsidTr="00543A4D">
              <w:trPr>
                <w:trHeight w:val="340"/>
                <w:jc w:val="center"/>
              </w:trPr>
              <w:tc>
                <w:tcPr>
                  <w:tcW w:w="988" w:type="dxa"/>
                  <w:vAlign w:val="center"/>
                </w:tcPr>
                <w:p w:rsidR="00543A4D" w:rsidRPr="003E35D0" w:rsidRDefault="00543A4D">
                  <w:pPr>
                    <w:jc w:val="center"/>
                    <w:rPr>
                      <w:szCs w:val="21"/>
                    </w:rPr>
                  </w:pPr>
                  <w:r w:rsidRPr="003E35D0">
                    <w:rPr>
                      <w:szCs w:val="21"/>
                    </w:rPr>
                    <w:t>2</w:t>
                  </w:r>
                </w:p>
              </w:tc>
              <w:tc>
                <w:tcPr>
                  <w:tcW w:w="2117" w:type="dxa"/>
                  <w:vAlign w:val="center"/>
                </w:tcPr>
                <w:p w:rsidR="00543A4D" w:rsidRPr="003E35D0" w:rsidRDefault="00543A4D">
                  <w:pPr>
                    <w:jc w:val="center"/>
                    <w:rPr>
                      <w:szCs w:val="21"/>
                      <w:vertAlign w:val="subscript"/>
                    </w:rPr>
                  </w:pPr>
                  <w:r w:rsidRPr="003E35D0">
                    <w:rPr>
                      <w:szCs w:val="21"/>
                    </w:rPr>
                    <w:t>COD</w:t>
                  </w:r>
                  <w:r w:rsidRPr="003E35D0">
                    <w:rPr>
                      <w:szCs w:val="21"/>
                      <w:vertAlign w:val="subscript"/>
                    </w:rPr>
                    <w:t>cr</w:t>
                  </w:r>
                </w:p>
              </w:tc>
              <w:tc>
                <w:tcPr>
                  <w:tcW w:w="2201" w:type="dxa"/>
                  <w:vAlign w:val="center"/>
                </w:tcPr>
                <w:p w:rsidR="00543A4D" w:rsidRPr="003E35D0" w:rsidRDefault="00543A4D">
                  <w:pPr>
                    <w:jc w:val="center"/>
                    <w:rPr>
                      <w:szCs w:val="21"/>
                    </w:rPr>
                  </w:pPr>
                  <w:r w:rsidRPr="003E35D0">
                    <w:rPr>
                      <w:szCs w:val="21"/>
                    </w:rPr>
                    <w:t>20</w:t>
                  </w:r>
                </w:p>
              </w:tc>
              <w:tc>
                <w:tcPr>
                  <w:tcW w:w="2201" w:type="dxa"/>
                </w:tcPr>
                <w:p w:rsidR="00543A4D" w:rsidRPr="003E35D0" w:rsidRDefault="00365F97">
                  <w:pPr>
                    <w:jc w:val="center"/>
                    <w:rPr>
                      <w:szCs w:val="21"/>
                    </w:rPr>
                  </w:pPr>
                  <w:r w:rsidRPr="003E35D0">
                    <w:rPr>
                      <w:rFonts w:hint="eastAsia"/>
                      <w:szCs w:val="21"/>
                    </w:rPr>
                    <w:t>40</w:t>
                  </w:r>
                </w:p>
              </w:tc>
            </w:tr>
            <w:tr w:rsidR="003E35D0" w:rsidRPr="003E35D0" w:rsidTr="00543A4D">
              <w:trPr>
                <w:trHeight w:val="340"/>
                <w:jc w:val="center"/>
              </w:trPr>
              <w:tc>
                <w:tcPr>
                  <w:tcW w:w="988" w:type="dxa"/>
                  <w:vAlign w:val="center"/>
                </w:tcPr>
                <w:p w:rsidR="00543A4D" w:rsidRPr="003E35D0" w:rsidRDefault="00543A4D">
                  <w:pPr>
                    <w:jc w:val="center"/>
                    <w:rPr>
                      <w:szCs w:val="21"/>
                    </w:rPr>
                  </w:pPr>
                  <w:r w:rsidRPr="003E35D0">
                    <w:rPr>
                      <w:szCs w:val="21"/>
                    </w:rPr>
                    <w:t>3</w:t>
                  </w:r>
                </w:p>
              </w:tc>
              <w:tc>
                <w:tcPr>
                  <w:tcW w:w="2117" w:type="dxa"/>
                  <w:vAlign w:val="center"/>
                </w:tcPr>
                <w:p w:rsidR="00543A4D" w:rsidRPr="003E35D0" w:rsidRDefault="00543A4D">
                  <w:pPr>
                    <w:jc w:val="center"/>
                    <w:rPr>
                      <w:szCs w:val="21"/>
                    </w:rPr>
                  </w:pPr>
                  <w:r w:rsidRPr="003E35D0">
                    <w:rPr>
                      <w:szCs w:val="21"/>
                    </w:rPr>
                    <w:t>NH</w:t>
                  </w:r>
                  <w:r w:rsidRPr="003E35D0">
                    <w:rPr>
                      <w:szCs w:val="21"/>
                      <w:vertAlign w:val="subscript"/>
                    </w:rPr>
                    <w:t>3</w:t>
                  </w:r>
                  <w:r w:rsidRPr="003E35D0">
                    <w:rPr>
                      <w:szCs w:val="21"/>
                    </w:rPr>
                    <w:t>-H</w:t>
                  </w:r>
                </w:p>
              </w:tc>
              <w:tc>
                <w:tcPr>
                  <w:tcW w:w="2201" w:type="dxa"/>
                  <w:vAlign w:val="center"/>
                </w:tcPr>
                <w:p w:rsidR="00543A4D" w:rsidRPr="003E35D0" w:rsidRDefault="00543A4D">
                  <w:pPr>
                    <w:jc w:val="center"/>
                    <w:rPr>
                      <w:szCs w:val="21"/>
                    </w:rPr>
                  </w:pPr>
                  <w:r w:rsidRPr="003E35D0">
                    <w:rPr>
                      <w:szCs w:val="21"/>
                    </w:rPr>
                    <w:t>1.0</w:t>
                  </w:r>
                </w:p>
              </w:tc>
              <w:tc>
                <w:tcPr>
                  <w:tcW w:w="2201" w:type="dxa"/>
                </w:tcPr>
                <w:p w:rsidR="00543A4D" w:rsidRPr="003E35D0" w:rsidRDefault="00365F97">
                  <w:pPr>
                    <w:jc w:val="center"/>
                    <w:rPr>
                      <w:szCs w:val="21"/>
                    </w:rPr>
                  </w:pPr>
                  <w:r w:rsidRPr="003E35D0">
                    <w:rPr>
                      <w:rFonts w:hint="eastAsia"/>
                      <w:szCs w:val="21"/>
                    </w:rPr>
                    <w:t>2.0</w:t>
                  </w:r>
                </w:p>
              </w:tc>
            </w:tr>
            <w:tr w:rsidR="003E35D0" w:rsidRPr="003E35D0" w:rsidTr="00543A4D">
              <w:trPr>
                <w:trHeight w:val="340"/>
                <w:jc w:val="center"/>
              </w:trPr>
              <w:tc>
                <w:tcPr>
                  <w:tcW w:w="988" w:type="dxa"/>
                  <w:vAlign w:val="center"/>
                </w:tcPr>
                <w:p w:rsidR="00543A4D" w:rsidRPr="003E35D0" w:rsidRDefault="00543A4D">
                  <w:pPr>
                    <w:jc w:val="center"/>
                    <w:rPr>
                      <w:szCs w:val="21"/>
                    </w:rPr>
                  </w:pPr>
                  <w:r w:rsidRPr="003E35D0">
                    <w:rPr>
                      <w:szCs w:val="21"/>
                    </w:rPr>
                    <w:t>4</w:t>
                  </w:r>
                </w:p>
              </w:tc>
              <w:tc>
                <w:tcPr>
                  <w:tcW w:w="2117" w:type="dxa"/>
                  <w:vAlign w:val="center"/>
                </w:tcPr>
                <w:p w:rsidR="00543A4D" w:rsidRPr="003E35D0" w:rsidRDefault="00543A4D">
                  <w:pPr>
                    <w:jc w:val="center"/>
                    <w:rPr>
                      <w:szCs w:val="21"/>
                    </w:rPr>
                  </w:pPr>
                  <w:r w:rsidRPr="003E35D0">
                    <w:rPr>
                      <w:szCs w:val="21"/>
                    </w:rPr>
                    <w:t>总磷</w:t>
                  </w:r>
                </w:p>
              </w:tc>
              <w:tc>
                <w:tcPr>
                  <w:tcW w:w="2201" w:type="dxa"/>
                  <w:vAlign w:val="center"/>
                </w:tcPr>
                <w:p w:rsidR="00543A4D" w:rsidRPr="003E35D0" w:rsidRDefault="00543A4D">
                  <w:pPr>
                    <w:jc w:val="center"/>
                    <w:rPr>
                      <w:szCs w:val="21"/>
                    </w:rPr>
                  </w:pPr>
                  <w:r w:rsidRPr="003E35D0">
                    <w:rPr>
                      <w:rFonts w:hint="eastAsia"/>
                      <w:szCs w:val="21"/>
                    </w:rPr>
                    <w:t>0.2</w:t>
                  </w:r>
                </w:p>
              </w:tc>
              <w:tc>
                <w:tcPr>
                  <w:tcW w:w="2201" w:type="dxa"/>
                </w:tcPr>
                <w:p w:rsidR="00543A4D" w:rsidRPr="003E35D0" w:rsidRDefault="00365F97">
                  <w:pPr>
                    <w:jc w:val="center"/>
                    <w:rPr>
                      <w:szCs w:val="21"/>
                    </w:rPr>
                  </w:pPr>
                  <w:r w:rsidRPr="003E35D0">
                    <w:rPr>
                      <w:rFonts w:hint="eastAsia"/>
                      <w:szCs w:val="21"/>
                    </w:rPr>
                    <w:t>0.4</w:t>
                  </w:r>
                </w:p>
              </w:tc>
            </w:tr>
            <w:tr w:rsidR="003E35D0" w:rsidRPr="003E35D0" w:rsidTr="00543A4D">
              <w:trPr>
                <w:trHeight w:val="340"/>
                <w:jc w:val="center"/>
              </w:trPr>
              <w:tc>
                <w:tcPr>
                  <w:tcW w:w="988" w:type="dxa"/>
                  <w:vAlign w:val="center"/>
                </w:tcPr>
                <w:p w:rsidR="00543A4D" w:rsidRPr="003E35D0" w:rsidRDefault="00543A4D">
                  <w:pPr>
                    <w:jc w:val="center"/>
                    <w:rPr>
                      <w:szCs w:val="21"/>
                    </w:rPr>
                  </w:pPr>
                  <w:r w:rsidRPr="003E35D0">
                    <w:rPr>
                      <w:szCs w:val="21"/>
                    </w:rPr>
                    <w:t>5</w:t>
                  </w:r>
                </w:p>
              </w:tc>
              <w:tc>
                <w:tcPr>
                  <w:tcW w:w="2117" w:type="dxa"/>
                  <w:vAlign w:val="center"/>
                </w:tcPr>
                <w:p w:rsidR="00543A4D" w:rsidRPr="003E35D0" w:rsidRDefault="00543A4D">
                  <w:pPr>
                    <w:jc w:val="center"/>
                    <w:rPr>
                      <w:szCs w:val="21"/>
                    </w:rPr>
                  </w:pPr>
                  <w:r w:rsidRPr="003E35D0">
                    <w:rPr>
                      <w:rFonts w:hint="eastAsia"/>
                      <w:szCs w:val="21"/>
                    </w:rPr>
                    <w:t>SS</w:t>
                  </w:r>
                </w:p>
              </w:tc>
              <w:tc>
                <w:tcPr>
                  <w:tcW w:w="2201" w:type="dxa"/>
                  <w:vAlign w:val="center"/>
                </w:tcPr>
                <w:p w:rsidR="00543A4D" w:rsidRPr="003E35D0" w:rsidRDefault="00543A4D">
                  <w:pPr>
                    <w:jc w:val="center"/>
                    <w:rPr>
                      <w:szCs w:val="21"/>
                    </w:rPr>
                  </w:pPr>
                  <w:r w:rsidRPr="003E35D0">
                    <w:rPr>
                      <w:rFonts w:hint="eastAsia"/>
                      <w:szCs w:val="21"/>
                    </w:rPr>
                    <w:t>/</w:t>
                  </w:r>
                </w:p>
              </w:tc>
              <w:tc>
                <w:tcPr>
                  <w:tcW w:w="2201" w:type="dxa"/>
                </w:tcPr>
                <w:p w:rsidR="00543A4D" w:rsidRPr="003E35D0" w:rsidRDefault="00365F97">
                  <w:pPr>
                    <w:jc w:val="center"/>
                    <w:rPr>
                      <w:szCs w:val="21"/>
                    </w:rPr>
                  </w:pPr>
                  <w:r w:rsidRPr="003E35D0">
                    <w:rPr>
                      <w:rFonts w:hint="eastAsia"/>
                      <w:szCs w:val="21"/>
                    </w:rPr>
                    <w:t>/</w:t>
                  </w:r>
                </w:p>
              </w:tc>
            </w:tr>
            <w:tr w:rsidR="003E35D0" w:rsidRPr="003E35D0" w:rsidTr="00543A4D">
              <w:trPr>
                <w:trHeight w:val="340"/>
                <w:jc w:val="center"/>
              </w:trPr>
              <w:tc>
                <w:tcPr>
                  <w:tcW w:w="988" w:type="dxa"/>
                  <w:vAlign w:val="center"/>
                </w:tcPr>
                <w:p w:rsidR="00543A4D" w:rsidRPr="003E35D0" w:rsidRDefault="00543A4D">
                  <w:pPr>
                    <w:jc w:val="center"/>
                    <w:rPr>
                      <w:szCs w:val="21"/>
                    </w:rPr>
                  </w:pPr>
                  <w:r w:rsidRPr="003E35D0">
                    <w:rPr>
                      <w:rFonts w:hint="eastAsia"/>
                      <w:szCs w:val="21"/>
                    </w:rPr>
                    <w:t>6</w:t>
                  </w:r>
                </w:p>
              </w:tc>
              <w:tc>
                <w:tcPr>
                  <w:tcW w:w="2117" w:type="dxa"/>
                  <w:vAlign w:val="center"/>
                </w:tcPr>
                <w:p w:rsidR="00543A4D" w:rsidRPr="003E35D0" w:rsidRDefault="00543A4D">
                  <w:pPr>
                    <w:jc w:val="center"/>
                    <w:rPr>
                      <w:szCs w:val="21"/>
                    </w:rPr>
                  </w:pPr>
                  <w:r w:rsidRPr="003E35D0">
                    <w:rPr>
                      <w:szCs w:val="21"/>
                    </w:rPr>
                    <w:t>石油类</w:t>
                  </w:r>
                </w:p>
              </w:tc>
              <w:tc>
                <w:tcPr>
                  <w:tcW w:w="2201" w:type="dxa"/>
                  <w:vAlign w:val="center"/>
                </w:tcPr>
                <w:p w:rsidR="00543A4D" w:rsidRPr="003E35D0" w:rsidRDefault="00543A4D">
                  <w:pPr>
                    <w:jc w:val="center"/>
                    <w:rPr>
                      <w:szCs w:val="21"/>
                    </w:rPr>
                  </w:pPr>
                  <w:r w:rsidRPr="003E35D0">
                    <w:rPr>
                      <w:szCs w:val="21"/>
                    </w:rPr>
                    <w:t>0.05</w:t>
                  </w:r>
                </w:p>
              </w:tc>
              <w:tc>
                <w:tcPr>
                  <w:tcW w:w="2201" w:type="dxa"/>
                </w:tcPr>
                <w:p w:rsidR="00543A4D" w:rsidRPr="003E35D0" w:rsidRDefault="00365F97">
                  <w:pPr>
                    <w:jc w:val="center"/>
                    <w:rPr>
                      <w:szCs w:val="21"/>
                    </w:rPr>
                  </w:pPr>
                  <w:r w:rsidRPr="003E35D0">
                    <w:rPr>
                      <w:rFonts w:hint="eastAsia"/>
                      <w:szCs w:val="21"/>
                    </w:rPr>
                    <w:t>1.0</w:t>
                  </w:r>
                </w:p>
              </w:tc>
            </w:tr>
            <w:tr w:rsidR="003E35D0" w:rsidRPr="003E35D0" w:rsidTr="00543A4D">
              <w:trPr>
                <w:trHeight w:val="340"/>
                <w:jc w:val="center"/>
              </w:trPr>
              <w:tc>
                <w:tcPr>
                  <w:tcW w:w="988" w:type="dxa"/>
                  <w:vAlign w:val="center"/>
                </w:tcPr>
                <w:p w:rsidR="00543A4D" w:rsidRPr="003E35D0" w:rsidRDefault="00543A4D">
                  <w:pPr>
                    <w:jc w:val="center"/>
                    <w:rPr>
                      <w:szCs w:val="21"/>
                    </w:rPr>
                  </w:pPr>
                  <w:r w:rsidRPr="003E35D0">
                    <w:rPr>
                      <w:rFonts w:hint="eastAsia"/>
                      <w:szCs w:val="21"/>
                    </w:rPr>
                    <w:t>7</w:t>
                  </w:r>
                </w:p>
              </w:tc>
              <w:tc>
                <w:tcPr>
                  <w:tcW w:w="2117" w:type="dxa"/>
                  <w:vAlign w:val="center"/>
                </w:tcPr>
                <w:p w:rsidR="00543A4D" w:rsidRPr="003E35D0" w:rsidRDefault="00543A4D">
                  <w:pPr>
                    <w:jc w:val="center"/>
                    <w:rPr>
                      <w:szCs w:val="21"/>
                    </w:rPr>
                  </w:pPr>
                  <w:r w:rsidRPr="003E35D0">
                    <w:rPr>
                      <w:szCs w:val="21"/>
                    </w:rPr>
                    <w:t>粪大肠菌群</w:t>
                  </w:r>
                </w:p>
              </w:tc>
              <w:tc>
                <w:tcPr>
                  <w:tcW w:w="2201" w:type="dxa"/>
                  <w:vAlign w:val="center"/>
                </w:tcPr>
                <w:p w:rsidR="00543A4D" w:rsidRPr="003E35D0" w:rsidRDefault="00543A4D">
                  <w:pPr>
                    <w:jc w:val="center"/>
                    <w:rPr>
                      <w:szCs w:val="21"/>
                    </w:rPr>
                  </w:pPr>
                  <w:r w:rsidRPr="003E35D0">
                    <w:rPr>
                      <w:szCs w:val="21"/>
                    </w:rPr>
                    <w:t>10000</w:t>
                  </w:r>
                  <w:r w:rsidRPr="003E35D0">
                    <w:rPr>
                      <w:szCs w:val="21"/>
                    </w:rPr>
                    <w:t>（个</w:t>
                  </w:r>
                  <w:r w:rsidRPr="003E35D0">
                    <w:rPr>
                      <w:szCs w:val="21"/>
                    </w:rPr>
                    <w:t>/L</w:t>
                  </w:r>
                  <w:r w:rsidRPr="003E35D0">
                    <w:rPr>
                      <w:szCs w:val="21"/>
                    </w:rPr>
                    <w:t>）</w:t>
                  </w:r>
                </w:p>
              </w:tc>
              <w:tc>
                <w:tcPr>
                  <w:tcW w:w="2201" w:type="dxa"/>
                </w:tcPr>
                <w:p w:rsidR="00543A4D" w:rsidRPr="003E35D0" w:rsidRDefault="00365F97">
                  <w:pPr>
                    <w:jc w:val="center"/>
                    <w:rPr>
                      <w:szCs w:val="21"/>
                    </w:rPr>
                  </w:pPr>
                  <w:r w:rsidRPr="003E35D0">
                    <w:rPr>
                      <w:szCs w:val="21"/>
                    </w:rPr>
                    <w:t>40000</w:t>
                  </w:r>
                  <w:r w:rsidRPr="003E35D0">
                    <w:rPr>
                      <w:szCs w:val="21"/>
                    </w:rPr>
                    <w:t>（个</w:t>
                  </w:r>
                  <w:r w:rsidRPr="003E35D0">
                    <w:rPr>
                      <w:szCs w:val="21"/>
                    </w:rPr>
                    <w:t>/L</w:t>
                  </w:r>
                  <w:r w:rsidRPr="003E35D0">
                    <w:rPr>
                      <w:szCs w:val="21"/>
                    </w:rPr>
                    <w:t>）</w:t>
                  </w:r>
                </w:p>
              </w:tc>
            </w:tr>
          </w:tbl>
          <w:p w:rsidR="00B1383B" w:rsidRPr="003E35D0" w:rsidRDefault="00C75DE5" w:rsidP="00B556AE">
            <w:pPr>
              <w:spacing w:line="360" w:lineRule="auto"/>
              <w:jc w:val="left"/>
              <w:rPr>
                <w:b/>
                <w:kern w:val="0"/>
                <w:sz w:val="24"/>
                <w:szCs w:val="24"/>
              </w:rPr>
            </w:pPr>
            <w:r w:rsidRPr="003E35D0">
              <w:rPr>
                <w:b/>
                <w:kern w:val="0"/>
                <w:sz w:val="24"/>
                <w:szCs w:val="24"/>
              </w:rPr>
              <w:t>3</w:t>
            </w:r>
            <w:r w:rsidRPr="003E35D0">
              <w:rPr>
                <w:rFonts w:hint="eastAsia"/>
                <w:b/>
                <w:kern w:val="0"/>
                <w:sz w:val="24"/>
                <w:szCs w:val="24"/>
              </w:rPr>
              <w:t>、</w:t>
            </w:r>
            <w:r w:rsidRPr="003E35D0">
              <w:rPr>
                <w:b/>
                <w:kern w:val="0"/>
                <w:sz w:val="24"/>
                <w:szCs w:val="24"/>
              </w:rPr>
              <w:t>声环境</w:t>
            </w:r>
            <w:r w:rsidRPr="003E35D0">
              <w:rPr>
                <w:rFonts w:hint="eastAsia"/>
                <w:b/>
                <w:kern w:val="0"/>
                <w:sz w:val="24"/>
                <w:szCs w:val="24"/>
              </w:rPr>
              <w:t xml:space="preserve"> </w:t>
            </w:r>
            <w:r w:rsidR="00B556AE" w:rsidRPr="003E35D0">
              <w:rPr>
                <w:rFonts w:hint="eastAsia"/>
                <w:b/>
                <w:kern w:val="0"/>
                <w:sz w:val="24"/>
                <w:szCs w:val="24"/>
              </w:rPr>
              <w:t>：</w:t>
            </w:r>
            <w:r w:rsidRPr="003E35D0">
              <w:rPr>
                <w:kern w:val="0"/>
                <w:sz w:val="24"/>
                <w:szCs w:val="24"/>
              </w:rPr>
              <w:t>本项目</w:t>
            </w:r>
            <w:r w:rsidRPr="003E35D0">
              <w:rPr>
                <w:kern w:val="24"/>
                <w:sz w:val="24"/>
                <w:szCs w:val="24"/>
              </w:rPr>
              <w:t>拟建地区域执行《声环境质量标准》（</w:t>
            </w:r>
            <w:r w:rsidRPr="003E35D0">
              <w:rPr>
                <w:kern w:val="24"/>
                <w:sz w:val="24"/>
                <w:szCs w:val="24"/>
              </w:rPr>
              <w:t>GB3096-2008</w:t>
            </w:r>
            <w:r w:rsidRPr="003E35D0">
              <w:rPr>
                <w:kern w:val="24"/>
                <w:sz w:val="24"/>
                <w:szCs w:val="24"/>
              </w:rPr>
              <w:t>）</w:t>
            </w:r>
            <w:r w:rsidR="004C7074" w:rsidRPr="003E35D0">
              <w:rPr>
                <w:kern w:val="24"/>
                <w:sz w:val="24"/>
                <w:szCs w:val="24"/>
              </w:rPr>
              <w:t>2</w:t>
            </w:r>
            <w:r w:rsidRPr="003E35D0">
              <w:rPr>
                <w:kern w:val="24"/>
                <w:sz w:val="24"/>
                <w:szCs w:val="24"/>
              </w:rPr>
              <w:t>类标准，</w:t>
            </w:r>
            <w:r w:rsidRPr="003E35D0">
              <w:rPr>
                <w:kern w:val="0"/>
                <w:sz w:val="24"/>
                <w:szCs w:val="24"/>
              </w:rPr>
              <w:t>具体标准限值详见表</w:t>
            </w:r>
            <w:r w:rsidRPr="003E35D0">
              <w:rPr>
                <w:kern w:val="0"/>
                <w:sz w:val="24"/>
                <w:szCs w:val="24"/>
              </w:rPr>
              <w:t>4-3</w:t>
            </w:r>
            <w:r w:rsidRPr="003E35D0">
              <w:rPr>
                <w:kern w:val="0"/>
                <w:sz w:val="24"/>
                <w:szCs w:val="24"/>
              </w:rPr>
              <w:t>。</w:t>
            </w:r>
          </w:p>
          <w:p w:rsidR="00B1383B" w:rsidRPr="003E35D0" w:rsidRDefault="00C75DE5">
            <w:pPr>
              <w:pStyle w:val="23"/>
              <w:spacing w:beforeLines="0" w:afterLines="0" w:line="360" w:lineRule="auto"/>
              <w:ind w:firstLine="482"/>
              <w:rPr>
                <w:rFonts w:eastAsia="宋体" w:cs="Times New Roman"/>
              </w:rPr>
            </w:pPr>
            <w:r w:rsidRPr="003E35D0">
              <w:rPr>
                <w:rFonts w:eastAsia="宋体" w:cs="Times New Roman"/>
              </w:rPr>
              <w:t>表</w:t>
            </w:r>
            <w:r w:rsidRPr="003E35D0">
              <w:rPr>
                <w:rFonts w:eastAsia="宋体" w:cs="Times New Roman"/>
              </w:rPr>
              <w:t xml:space="preserve">4-3  </w:t>
            </w:r>
            <w:r w:rsidRPr="003E35D0">
              <w:rPr>
                <w:rFonts w:eastAsia="宋体" w:cs="Times New Roman"/>
              </w:rPr>
              <w:t>《声环境质量标准》（单位：</w:t>
            </w:r>
            <w:r w:rsidRPr="003E35D0">
              <w:rPr>
                <w:rFonts w:eastAsia="宋体" w:cs="Times New Roman"/>
              </w:rPr>
              <w:t>dB(A)</w:t>
            </w:r>
            <w:r w:rsidRPr="003E35D0">
              <w:rPr>
                <w:rFonts w:eastAsia="宋体" w:cs="Times New Roman"/>
              </w:rPr>
              <w:t>）</w:t>
            </w:r>
          </w:p>
          <w:tbl>
            <w:tblPr>
              <w:tblW w:w="75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94"/>
              <w:gridCol w:w="2261"/>
              <w:gridCol w:w="2252"/>
            </w:tblGrid>
            <w:tr w:rsidR="003E35D0" w:rsidRPr="003E35D0">
              <w:trPr>
                <w:trHeight w:val="340"/>
                <w:jc w:val="center"/>
              </w:trPr>
              <w:tc>
                <w:tcPr>
                  <w:tcW w:w="2994" w:type="dxa"/>
                  <w:vAlign w:val="center"/>
                </w:tcPr>
                <w:p w:rsidR="00B1383B" w:rsidRPr="003E35D0" w:rsidRDefault="00C75DE5">
                  <w:pPr>
                    <w:pStyle w:val="afa"/>
                    <w:widowControl w:val="0"/>
                    <w:adjustRightInd w:val="0"/>
                    <w:snapToGrid w:val="0"/>
                    <w:spacing w:before="0" w:beforeAutospacing="0" w:after="0" w:afterAutospacing="0"/>
                    <w:jc w:val="center"/>
                    <w:rPr>
                      <w:rFonts w:ascii="Times New Roman" w:hAnsi="Times New Roman" w:cs="Times New Roman"/>
                      <w:b/>
                      <w:sz w:val="21"/>
                      <w:szCs w:val="21"/>
                    </w:rPr>
                  </w:pPr>
                  <w:r w:rsidRPr="003E35D0">
                    <w:rPr>
                      <w:rFonts w:ascii="Times New Roman" w:hAnsi="Times New Roman" w:cs="Times New Roman"/>
                      <w:b/>
                      <w:kern w:val="2"/>
                      <w:sz w:val="21"/>
                      <w:szCs w:val="21"/>
                    </w:rPr>
                    <w:t>声功能区类别</w:t>
                  </w:r>
                </w:p>
              </w:tc>
              <w:tc>
                <w:tcPr>
                  <w:tcW w:w="2261" w:type="dxa"/>
                  <w:vAlign w:val="center"/>
                </w:tcPr>
                <w:p w:rsidR="00B1383B" w:rsidRPr="003E35D0" w:rsidRDefault="00C75DE5">
                  <w:pPr>
                    <w:pStyle w:val="afa"/>
                    <w:widowControl w:val="0"/>
                    <w:adjustRightInd w:val="0"/>
                    <w:snapToGrid w:val="0"/>
                    <w:spacing w:before="0" w:beforeAutospacing="0" w:after="0" w:afterAutospacing="0"/>
                    <w:jc w:val="center"/>
                    <w:rPr>
                      <w:rFonts w:ascii="Times New Roman" w:hAnsi="Times New Roman" w:cs="Times New Roman"/>
                      <w:b/>
                      <w:sz w:val="21"/>
                      <w:szCs w:val="21"/>
                    </w:rPr>
                  </w:pPr>
                  <w:r w:rsidRPr="003E35D0">
                    <w:rPr>
                      <w:rFonts w:ascii="Times New Roman" w:hAnsi="Times New Roman" w:cs="Times New Roman"/>
                      <w:b/>
                      <w:kern w:val="2"/>
                      <w:sz w:val="21"/>
                      <w:szCs w:val="21"/>
                    </w:rPr>
                    <w:t>昼间</w:t>
                  </w:r>
                </w:p>
              </w:tc>
              <w:tc>
                <w:tcPr>
                  <w:tcW w:w="2252" w:type="dxa"/>
                  <w:vAlign w:val="center"/>
                </w:tcPr>
                <w:p w:rsidR="00B1383B" w:rsidRPr="003E35D0" w:rsidRDefault="00C75DE5">
                  <w:pPr>
                    <w:pStyle w:val="afa"/>
                    <w:widowControl w:val="0"/>
                    <w:adjustRightInd w:val="0"/>
                    <w:snapToGrid w:val="0"/>
                    <w:spacing w:before="0" w:beforeAutospacing="0" w:after="0" w:afterAutospacing="0"/>
                    <w:jc w:val="center"/>
                    <w:rPr>
                      <w:rFonts w:ascii="Times New Roman" w:hAnsi="Times New Roman" w:cs="Times New Roman"/>
                      <w:b/>
                      <w:sz w:val="21"/>
                      <w:szCs w:val="21"/>
                    </w:rPr>
                  </w:pPr>
                  <w:r w:rsidRPr="003E35D0">
                    <w:rPr>
                      <w:rFonts w:ascii="Times New Roman" w:hAnsi="Times New Roman" w:cs="Times New Roman"/>
                      <w:b/>
                      <w:kern w:val="2"/>
                      <w:sz w:val="21"/>
                      <w:szCs w:val="21"/>
                    </w:rPr>
                    <w:t>夜间</w:t>
                  </w:r>
                </w:p>
              </w:tc>
            </w:tr>
            <w:tr w:rsidR="003E35D0" w:rsidRPr="003E35D0">
              <w:trPr>
                <w:trHeight w:val="340"/>
                <w:jc w:val="center"/>
              </w:trPr>
              <w:tc>
                <w:tcPr>
                  <w:tcW w:w="2994" w:type="dxa"/>
                  <w:vAlign w:val="center"/>
                </w:tcPr>
                <w:p w:rsidR="00B1383B" w:rsidRPr="003E35D0" w:rsidRDefault="004C7074">
                  <w:pPr>
                    <w:pStyle w:val="afa"/>
                    <w:widowControl w:val="0"/>
                    <w:adjustRightInd w:val="0"/>
                    <w:snapToGrid w:val="0"/>
                    <w:spacing w:before="0" w:beforeAutospacing="0" w:after="0" w:afterAutospacing="0"/>
                    <w:jc w:val="center"/>
                    <w:rPr>
                      <w:rFonts w:ascii="Times New Roman" w:hAnsi="Times New Roman" w:cs="Times New Roman"/>
                      <w:sz w:val="21"/>
                      <w:szCs w:val="21"/>
                    </w:rPr>
                  </w:pPr>
                  <w:r w:rsidRPr="003E35D0">
                    <w:rPr>
                      <w:rFonts w:ascii="Times New Roman" w:hAnsi="Times New Roman" w:cs="Times New Roman"/>
                      <w:kern w:val="2"/>
                      <w:sz w:val="21"/>
                      <w:szCs w:val="21"/>
                    </w:rPr>
                    <w:t>2</w:t>
                  </w:r>
                  <w:r w:rsidR="00C75DE5" w:rsidRPr="003E35D0">
                    <w:rPr>
                      <w:rFonts w:ascii="Times New Roman" w:hAnsi="Times New Roman" w:cs="Times New Roman"/>
                      <w:kern w:val="2"/>
                      <w:sz w:val="21"/>
                      <w:szCs w:val="21"/>
                    </w:rPr>
                    <w:t>类</w:t>
                  </w:r>
                </w:p>
              </w:tc>
              <w:tc>
                <w:tcPr>
                  <w:tcW w:w="2261" w:type="dxa"/>
                  <w:vAlign w:val="center"/>
                </w:tcPr>
                <w:p w:rsidR="00B1383B" w:rsidRPr="003E35D0" w:rsidRDefault="004C7074">
                  <w:pPr>
                    <w:pStyle w:val="afa"/>
                    <w:widowControl w:val="0"/>
                    <w:adjustRightInd w:val="0"/>
                    <w:snapToGrid w:val="0"/>
                    <w:spacing w:before="0" w:beforeAutospacing="0" w:after="0" w:afterAutospacing="0"/>
                    <w:jc w:val="center"/>
                    <w:rPr>
                      <w:rFonts w:ascii="Times New Roman" w:hAnsi="Times New Roman" w:cs="Times New Roman"/>
                      <w:sz w:val="21"/>
                      <w:szCs w:val="21"/>
                    </w:rPr>
                  </w:pPr>
                  <w:r w:rsidRPr="003E35D0">
                    <w:rPr>
                      <w:rFonts w:ascii="Times New Roman" w:hAnsi="Times New Roman" w:cs="Times New Roman"/>
                      <w:kern w:val="2"/>
                      <w:sz w:val="21"/>
                      <w:szCs w:val="21"/>
                    </w:rPr>
                    <w:t>60</w:t>
                  </w:r>
                </w:p>
              </w:tc>
              <w:tc>
                <w:tcPr>
                  <w:tcW w:w="2252" w:type="dxa"/>
                  <w:vAlign w:val="center"/>
                </w:tcPr>
                <w:p w:rsidR="00B1383B" w:rsidRPr="003E35D0" w:rsidRDefault="004C7074">
                  <w:pPr>
                    <w:pStyle w:val="afa"/>
                    <w:widowControl w:val="0"/>
                    <w:adjustRightInd w:val="0"/>
                    <w:snapToGrid w:val="0"/>
                    <w:spacing w:before="0" w:beforeAutospacing="0" w:after="0" w:afterAutospacing="0"/>
                    <w:jc w:val="center"/>
                    <w:rPr>
                      <w:rFonts w:ascii="Times New Roman" w:hAnsi="Times New Roman" w:cs="Times New Roman"/>
                      <w:sz w:val="21"/>
                      <w:szCs w:val="21"/>
                    </w:rPr>
                  </w:pPr>
                  <w:r w:rsidRPr="003E35D0">
                    <w:rPr>
                      <w:rFonts w:ascii="Times New Roman" w:hAnsi="Times New Roman" w:cs="Times New Roman"/>
                      <w:kern w:val="2"/>
                      <w:sz w:val="21"/>
                      <w:szCs w:val="21"/>
                    </w:rPr>
                    <w:t>50</w:t>
                  </w:r>
                </w:p>
              </w:tc>
            </w:tr>
          </w:tbl>
          <w:p w:rsidR="00B1383B" w:rsidRPr="003E35D0" w:rsidRDefault="00B1383B">
            <w:pPr>
              <w:widowControl/>
              <w:spacing w:line="360" w:lineRule="auto"/>
              <w:jc w:val="left"/>
              <w:rPr>
                <w:b/>
                <w:sz w:val="24"/>
              </w:rPr>
            </w:pPr>
          </w:p>
        </w:tc>
      </w:tr>
      <w:tr w:rsidR="003E35D0" w:rsidRPr="003E35D0">
        <w:tc>
          <w:tcPr>
            <w:tcW w:w="533" w:type="dxa"/>
            <w:vAlign w:val="center"/>
          </w:tcPr>
          <w:p w:rsidR="00B1383B" w:rsidRPr="003E35D0" w:rsidRDefault="00C75DE5">
            <w:pPr>
              <w:widowControl/>
              <w:jc w:val="center"/>
              <w:rPr>
                <w:b/>
                <w:sz w:val="32"/>
              </w:rPr>
            </w:pPr>
            <w:r w:rsidRPr="003E35D0">
              <w:rPr>
                <w:sz w:val="24"/>
              </w:rPr>
              <w:t>污</w:t>
            </w:r>
            <w:r w:rsidRPr="003E35D0">
              <w:rPr>
                <w:sz w:val="24"/>
              </w:rPr>
              <w:t xml:space="preserve"> </w:t>
            </w:r>
            <w:r w:rsidRPr="003E35D0">
              <w:rPr>
                <w:sz w:val="24"/>
              </w:rPr>
              <w:t>染</w:t>
            </w:r>
            <w:r w:rsidRPr="003E35D0">
              <w:rPr>
                <w:sz w:val="24"/>
              </w:rPr>
              <w:t xml:space="preserve"> </w:t>
            </w:r>
            <w:r w:rsidRPr="003E35D0">
              <w:rPr>
                <w:sz w:val="24"/>
              </w:rPr>
              <w:t>物</w:t>
            </w:r>
            <w:r w:rsidRPr="003E35D0">
              <w:rPr>
                <w:sz w:val="24"/>
              </w:rPr>
              <w:t xml:space="preserve"> </w:t>
            </w:r>
            <w:r w:rsidRPr="003E35D0">
              <w:rPr>
                <w:sz w:val="24"/>
              </w:rPr>
              <w:t>排</w:t>
            </w:r>
            <w:r w:rsidRPr="003E35D0">
              <w:rPr>
                <w:sz w:val="24"/>
              </w:rPr>
              <w:t xml:space="preserve"> </w:t>
            </w:r>
            <w:r w:rsidRPr="003E35D0">
              <w:rPr>
                <w:sz w:val="24"/>
              </w:rPr>
              <w:t>放</w:t>
            </w:r>
            <w:r w:rsidRPr="003E35D0">
              <w:rPr>
                <w:sz w:val="24"/>
              </w:rPr>
              <w:t xml:space="preserve"> </w:t>
            </w:r>
            <w:r w:rsidRPr="003E35D0">
              <w:rPr>
                <w:sz w:val="24"/>
              </w:rPr>
              <w:t>标</w:t>
            </w:r>
            <w:r w:rsidRPr="003E35D0">
              <w:rPr>
                <w:sz w:val="24"/>
              </w:rPr>
              <w:t xml:space="preserve"> </w:t>
            </w:r>
            <w:r w:rsidRPr="003E35D0">
              <w:rPr>
                <w:sz w:val="24"/>
              </w:rPr>
              <w:lastRenderedPageBreak/>
              <w:t>准</w:t>
            </w:r>
          </w:p>
        </w:tc>
        <w:tc>
          <w:tcPr>
            <w:tcW w:w="7743" w:type="dxa"/>
          </w:tcPr>
          <w:p w:rsidR="00B1383B" w:rsidRPr="003E35D0" w:rsidRDefault="00C75DE5" w:rsidP="00B556AE">
            <w:pPr>
              <w:adjustRightInd w:val="0"/>
              <w:snapToGrid w:val="0"/>
              <w:spacing w:line="360" w:lineRule="auto"/>
              <w:jc w:val="left"/>
              <w:rPr>
                <w:kern w:val="0"/>
                <w:sz w:val="24"/>
                <w:szCs w:val="24"/>
              </w:rPr>
            </w:pPr>
            <w:r w:rsidRPr="003E35D0">
              <w:rPr>
                <w:b/>
                <w:sz w:val="24"/>
                <w:szCs w:val="24"/>
              </w:rPr>
              <w:lastRenderedPageBreak/>
              <w:t>1.</w:t>
            </w:r>
            <w:r w:rsidR="00B556AE" w:rsidRPr="003E35D0">
              <w:rPr>
                <w:b/>
                <w:sz w:val="24"/>
                <w:szCs w:val="24"/>
              </w:rPr>
              <w:t>噪声</w:t>
            </w:r>
            <w:r w:rsidR="00B556AE" w:rsidRPr="003E35D0">
              <w:rPr>
                <w:rFonts w:hint="eastAsia"/>
                <w:b/>
                <w:sz w:val="24"/>
                <w:szCs w:val="24"/>
              </w:rPr>
              <w:t>：</w:t>
            </w:r>
            <w:r w:rsidRPr="003E35D0">
              <w:rPr>
                <w:kern w:val="0"/>
                <w:sz w:val="24"/>
                <w:szCs w:val="24"/>
              </w:rPr>
              <w:t>施工期环境噪声执行《建筑施工场界环境噪声排放标准》（</w:t>
            </w:r>
            <w:r w:rsidRPr="003E35D0">
              <w:rPr>
                <w:kern w:val="0"/>
                <w:sz w:val="24"/>
                <w:szCs w:val="24"/>
              </w:rPr>
              <w:t>GB12523-2011</w:t>
            </w:r>
            <w:r w:rsidRPr="003E35D0">
              <w:rPr>
                <w:kern w:val="0"/>
                <w:sz w:val="24"/>
                <w:szCs w:val="24"/>
              </w:rPr>
              <w:t>），</w:t>
            </w:r>
            <w:r w:rsidRPr="003E35D0">
              <w:rPr>
                <w:sz w:val="24"/>
                <w:szCs w:val="24"/>
              </w:rPr>
              <w:t>运营期声环境</w:t>
            </w:r>
            <w:r w:rsidR="00543A4D" w:rsidRPr="003E35D0">
              <w:rPr>
                <w:sz w:val="24"/>
              </w:rPr>
              <w:t>执行《工业企业厂界环境噪声排放标准》（</w:t>
            </w:r>
            <w:r w:rsidR="00543A4D" w:rsidRPr="003E35D0">
              <w:rPr>
                <w:sz w:val="24"/>
              </w:rPr>
              <w:t>GB12348-2008</w:t>
            </w:r>
            <w:r w:rsidR="00543A4D" w:rsidRPr="003E35D0">
              <w:rPr>
                <w:sz w:val="24"/>
              </w:rPr>
              <w:t>）</w:t>
            </w:r>
            <w:r w:rsidR="00543A4D" w:rsidRPr="003E35D0">
              <w:rPr>
                <w:sz w:val="24"/>
              </w:rPr>
              <w:t>2</w:t>
            </w:r>
            <w:r w:rsidR="00543A4D" w:rsidRPr="003E35D0">
              <w:rPr>
                <w:sz w:val="24"/>
              </w:rPr>
              <w:t>类标准</w:t>
            </w:r>
            <w:r w:rsidRPr="003E35D0">
              <w:rPr>
                <w:sz w:val="24"/>
                <w:szCs w:val="24"/>
              </w:rPr>
              <w:t>，</w:t>
            </w:r>
            <w:r w:rsidRPr="003E35D0">
              <w:rPr>
                <w:kern w:val="0"/>
                <w:sz w:val="24"/>
                <w:szCs w:val="24"/>
              </w:rPr>
              <w:t>具体标准限值详见表</w:t>
            </w:r>
            <w:r w:rsidRPr="003E35D0">
              <w:rPr>
                <w:kern w:val="0"/>
                <w:sz w:val="24"/>
                <w:szCs w:val="24"/>
              </w:rPr>
              <w:t>4-4</w:t>
            </w:r>
            <w:r w:rsidRPr="003E35D0">
              <w:rPr>
                <w:kern w:val="0"/>
                <w:sz w:val="24"/>
                <w:szCs w:val="24"/>
              </w:rPr>
              <w:t>。</w:t>
            </w:r>
          </w:p>
          <w:p w:rsidR="00B1383B" w:rsidRPr="003E35D0" w:rsidRDefault="00C75DE5">
            <w:pPr>
              <w:pStyle w:val="23"/>
              <w:spacing w:beforeLines="0" w:afterLines="0" w:line="360" w:lineRule="auto"/>
              <w:ind w:firstLine="482"/>
              <w:rPr>
                <w:rFonts w:eastAsia="宋体" w:cs="Times New Roman"/>
              </w:rPr>
            </w:pPr>
            <w:r w:rsidRPr="003E35D0">
              <w:rPr>
                <w:rFonts w:eastAsia="宋体" w:cs="Times New Roman"/>
              </w:rPr>
              <w:t>表</w:t>
            </w:r>
            <w:r w:rsidRPr="003E35D0">
              <w:rPr>
                <w:rFonts w:eastAsia="宋体" w:cs="Times New Roman"/>
              </w:rPr>
              <w:t xml:space="preserve">4-4  </w:t>
            </w:r>
            <w:r w:rsidRPr="003E35D0">
              <w:rPr>
                <w:rFonts w:eastAsia="宋体" w:cs="Times New Roman"/>
              </w:rPr>
              <w:t>环境噪声排放标准（单位：</w:t>
            </w:r>
            <w:r w:rsidRPr="003E35D0">
              <w:rPr>
                <w:rFonts w:eastAsia="宋体" w:cs="Times New Roman"/>
              </w:rPr>
              <w:t>dB</w:t>
            </w:r>
            <w:r w:rsidRPr="003E35D0">
              <w:rPr>
                <w:rFonts w:eastAsia="宋体" w:cs="Times New Roman"/>
              </w:rPr>
              <w:t>（</w:t>
            </w:r>
            <w:r w:rsidRPr="003E35D0">
              <w:rPr>
                <w:rFonts w:eastAsia="宋体" w:cs="Times New Roman"/>
              </w:rPr>
              <w:t>A</w:t>
            </w:r>
            <w:r w:rsidRPr="003E35D0">
              <w:rPr>
                <w:rFonts w:eastAsia="宋体" w:cs="Times New Roman"/>
              </w:rPr>
              <w:t>））</w:t>
            </w:r>
          </w:p>
          <w:tbl>
            <w:tblPr>
              <w:tblW w:w="74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6"/>
              <w:gridCol w:w="918"/>
              <w:gridCol w:w="963"/>
              <w:gridCol w:w="960"/>
            </w:tblGrid>
            <w:tr w:rsidR="003E35D0" w:rsidRPr="003E35D0">
              <w:trPr>
                <w:cantSplit/>
                <w:trHeight w:val="454"/>
                <w:jc w:val="center"/>
              </w:trPr>
              <w:tc>
                <w:tcPr>
                  <w:tcW w:w="5574" w:type="dxa"/>
                  <w:gridSpan w:val="2"/>
                  <w:vAlign w:val="center"/>
                </w:tcPr>
                <w:p w:rsidR="00B1383B" w:rsidRPr="003E35D0" w:rsidRDefault="00C75DE5">
                  <w:pPr>
                    <w:pStyle w:val="aff2"/>
                    <w:rPr>
                      <w:rFonts w:cs="Times New Roman"/>
                      <w:b/>
                      <w:szCs w:val="24"/>
                      <w:u w:val="single"/>
                    </w:rPr>
                  </w:pPr>
                  <w:r w:rsidRPr="003E35D0">
                    <w:rPr>
                      <w:rFonts w:cs="Times New Roman"/>
                      <w:b/>
                      <w:u w:val="single"/>
                    </w:rPr>
                    <w:lastRenderedPageBreak/>
                    <w:t>标准</w:t>
                  </w:r>
                </w:p>
              </w:tc>
              <w:tc>
                <w:tcPr>
                  <w:tcW w:w="963" w:type="dxa"/>
                  <w:vAlign w:val="center"/>
                </w:tcPr>
                <w:p w:rsidR="00B1383B" w:rsidRPr="003E35D0" w:rsidRDefault="00C75DE5">
                  <w:pPr>
                    <w:pStyle w:val="aff2"/>
                    <w:rPr>
                      <w:rFonts w:cs="Times New Roman"/>
                      <w:b/>
                      <w:szCs w:val="24"/>
                      <w:u w:val="single"/>
                    </w:rPr>
                  </w:pPr>
                  <w:r w:rsidRPr="003E35D0">
                    <w:rPr>
                      <w:rFonts w:cs="Times New Roman"/>
                      <w:b/>
                      <w:u w:val="single"/>
                    </w:rPr>
                    <w:t>昼间</w:t>
                  </w:r>
                </w:p>
              </w:tc>
              <w:tc>
                <w:tcPr>
                  <w:tcW w:w="960" w:type="dxa"/>
                  <w:vAlign w:val="center"/>
                </w:tcPr>
                <w:p w:rsidR="00B1383B" w:rsidRPr="003E35D0" w:rsidRDefault="00C75DE5">
                  <w:pPr>
                    <w:pStyle w:val="aff2"/>
                    <w:rPr>
                      <w:rFonts w:cs="Times New Roman"/>
                      <w:b/>
                      <w:szCs w:val="24"/>
                      <w:u w:val="single"/>
                    </w:rPr>
                  </w:pPr>
                  <w:r w:rsidRPr="003E35D0">
                    <w:rPr>
                      <w:rFonts w:cs="Times New Roman"/>
                      <w:b/>
                      <w:u w:val="single"/>
                    </w:rPr>
                    <w:t>夜间</w:t>
                  </w:r>
                </w:p>
              </w:tc>
            </w:tr>
            <w:tr w:rsidR="003E35D0" w:rsidRPr="003E35D0">
              <w:trPr>
                <w:cantSplit/>
                <w:trHeight w:val="454"/>
                <w:jc w:val="center"/>
              </w:trPr>
              <w:tc>
                <w:tcPr>
                  <w:tcW w:w="5574" w:type="dxa"/>
                  <w:gridSpan w:val="2"/>
                  <w:vAlign w:val="center"/>
                </w:tcPr>
                <w:p w:rsidR="00B1383B" w:rsidRPr="003E35D0" w:rsidRDefault="00C75DE5">
                  <w:pPr>
                    <w:pStyle w:val="aff2"/>
                    <w:rPr>
                      <w:rFonts w:cs="Times New Roman"/>
                      <w:szCs w:val="24"/>
                    </w:rPr>
                  </w:pPr>
                  <w:r w:rsidRPr="003E35D0">
                    <w:rPr>
                      <w:rFonts w:cs="Times New Roman"/>
                    </w:rPr>
                    <w:t>《建筑施工场界环境噪声排放标准》（</w:t>
                  </w:r>
                  <w:r w:rsidRPr="003E35D0">
                    <w:rPr>
                      <w:rFonts w:cs="Times New Roman"/>
                    </w:rPr>
                    <w:t>GB12523-2011</w:t>
                  </w:r>
                  <w:r w:rsidRPr="003E35D0">
                    <w:rPr>
                      <w:rFonts w:cs="Times New Roman"/>
                    </w:rPr>
                    <w:t>）</w:t>
                  </w:r>
                </w:p>
              </w:tc>
              <w:tc>
                <w:tcPr>
                  <w:tcW w:w="963" w:type="dxa"/>
                  <w:vAlign w:val="center"/>
                </w:tcPr>
                <w:p w:rsidR="00B1383B" w:rsidRPr="003E35D0" w:rsidRDefault="00C75DE5">
                  <w:pPr>
                    <w:pStyle w:val="aff2"/>
                    <w:rPr>
                      <w:rFonts w:cs="Times New Roman"/>
                      <w:szCs w:val="24"/>
                    </w:rPr>
                  </w:pPr>
                  <w:r w:rsidRPr="003E35D0">
                    <w:rPr>
                      <w:rFonts w:cs="Times New Roman"/>
                    </w:rPr>
                    <w:t>70</w:t>
                  </w:r>
                </w:p>
              </w:tc>
              <w:tc>
                <w:tcPr>
                  <w:tcW w:w="960" w:type="dxa"/>
                  <w:vAlign w:val="center"/>
                </w:tcPr>
                <w:p w:rsidR="00B1383B" w:rsidRPr="003E35D0" w:rsidRDefault="00C75DE5">
                  <w:pPr>
                    <w:pStyle w:val="aff2"/>
                    <w:rPr>
                      <w:rFonts w:cs="Times New Roman"/>
                      <w:szCs w:val="24"/>
                    </w:rPr>
                  </w:pPr>
                  <w:r w:rsidRPr="003E35D0">
                    <w:rPr>
                      <w:rFonts w:cs="Times New Roman"/>
                    </w:rPr>
                    <w:t>55</w:t>
                  </w:r>
                </w:p>
              </w:tc>
            </w:tr>
            <w:tr w:rsidR="003E35D0" w:rsidRPr="003E35D0">
              <w:trPr>
                <w:cantSplit/>
                <w:trHeight w:val="454"/>
                <w:jc w:val="center"/>
              </w:trPr>
              <w:tc>
                <w:tcPr>
                  <w:tcW w:w="4656" w:type="dxa"/>
                  <w:vAlign w:val="center"/>
                </w:tcPr>
                <w:p w:rsidR="00B1383B" w:rsidRPr="003E35D0" w:rsidRDefault="00543A4D">
                  <w:pPr>
                    <w:pStyle w:val="aff2"/>
                    <w:rPr>
                      <w:rFonts w:cs="Times New Roman"/>
                    </w:rPr>
                  </w:pPr>
                  <w:r w:rsidRPr="003E35D0">
                    <w:rPr>
                      <w:rFonts w:cs="Times New Roman" w:hint="eastAsia"/>
                    </w:rPr>
                    <w:t>《工业企业厂界环境噪声排放标准》（</w:t>
                  </w:r>
                  <w:r w:rsidRPr="003E35D0">
                    <w:rPr>
                      <w:rFonts w:cs="Times New Roman" w:hint="eastAsia"/>
                    </w:rPr>
                    <w:t>GB12348-2008</w:t>
                  </w:r>
                  <w:r w:rsidRPr="003E35D0">
                    <w:rPr>
                      <w:rFonts w:cs="Times New Roman" w:hint="eastAsia"/>
                    </w:rPr>
                    <w:t>）</w:t>
                  </w:r>
                </w:p>
              </w:tc>
              <w:tc>
                <w:tcPr>
                  <w:tcW w:w="918" w:type="dxa"/>
                  <w:vAlign w:val="center"/>
                </w:tcPr>
                <w:p w:rsidR="00B1383B" w:rsidRPr="003E35D0" w:rsidRDefault="004C7074">
                  <w:pPr>
                    <w:pStyle w:val="aff2"/>
                    <w:rPr>
                      <w:rFonts w:cs="Times New Roman"/>
                    </w:rPr>
                  </w:pPr>
                  <w:r w:rsidRPr="003E35D0">
                    <w:rPr>
                      <w:rFonts w:cs="Times New Roman"/>
                    </w:rPr>
                    <w:t>2</w:t>
                  </w:r>
                  <w:r w:rsidR="00C75DE5" w:rsidRPr="003E35D0">
                    <w:rPr>
                      <w:rFonts w:cs="Times New Roman"/>
                    </w:rPr>
                    <w:t>类</w:t>
                  </w:r>
                </w:p>
              </w:tc>
              <w:tc>
                <w:tcPr>
                  <w:tcW w:w="963" w:type="dxa"/>
                  <w:vAlign w:val="center"/>
                </w:tcPr>
                <w:p w:rsidR="00B1383B" w:rsidRPr="003E35D0" w:rsidRDefault="004C7074">
                  <w:pPr>
                    <w:pStyle w:val="aff2"/>
                    <w:rPr>
                      <w:rFonts w:cs="Times New Roman"/>
                    </w:rPr>
                  </w:pPr>
                  <w:r w:rsidRPr="003E35D0">
                    <w:rPr>
                      <w:rFonts w:cs="Times New Roman"/>
                    </w:rPr>
                    <w:t>60</w:t>
                  </w:r>
                </w:p>
              </w:tc>
              <w:tc>
                <w:tcPr>
                  <w:tcW w:w="960" w:type="dxa"/>
                  <w:vAlign w:val="center"/>
                </w:tcPr>
                <w:p w:rsidR="00B1383B" w:rsidRPr="003E35D0" w:rsidRDefault="004C7074">
                  <w:pPr>
                    <w:pStyle w:val="aff2"/>
                    <w:rPr>
                      <w:rFonts w:cs="Times New Roman"/>
                    </w:rPr>
                  </w:pPr>
                  <w:r w:rsidRPr="003E35D0">
                    <w:rPr>
                      <w:rFonts w:cs="Times New Roman"/>
                    </w:rPr>
                    <w:t>50</w:t>
                  </w:r>
                </w:p>
              </w:tc>
            </w:tr>
          </w:tbl>
          <w:p w:rsidR="00B1383B" w:rsidRPr="003E35D0" w:rsidRDefault="00C75DE5" w:rsidP="00B556AE">
            <w:pPr>
              <w:pStyle w:val="A10"/>
              <w:ind w:leftChars="-33" w:left="-69" w:firstLineChars="0" w:firstLine="0"/>
            </w:pPr>
            <w:r w:rsidRPr="003E35D0">
              <w:rPr>
                <w:b/>
              </w:rPr>
              <w:t>2.</w:t>
            </w:r>
            <w:r w:rsidR="00B556AE" w:rsidRPr="003E35D0">
              <w:rPr>
                <w:b/>
              </w:rPr>
              <w:t>废水</w:t>
            </w:r>
            <w:r w:rsidR="00B556AE" w:rsidRPr="003E35D0">
              <w:rPr>
                <w:rFonts w:hint="eastAsia"/>
                <w:b/>
              </w:rPr>
              <w:t>：</w:t>
            </w:r>
            <w:r w:rsidRPr="003E35D0">
              <w:t>营运期产生的生活</w:t>
            </w:r>
            <w:r w:rsidRPr="003E35D0">
              <w:rPr>
                <w:rStyle w:val="CharChar"/>
                <w:bCs/>
              </w:rPr>
              <w:t>污水化粪池预处理后，</w:t>
            </w:r>
            <w:r w:rsidRPr="003E35D0">
              <w:t>达到《污水综合排放标准》（</w:t>
            </w:r>
            <w:r w:rsidRPr="003E35D0">
              <w:t>GB8978-1996</w:t>
            </w:r>
            <w:r w:rsidRPr="003E35D0">
              <w:t>）中的三级标准（</w:t>
            </w:r>
            <w:r w:rsidRPr="003E35D0">
              <w:t>NH</w:t>
            </w:r>
            <w:r w:rsidRPr="003E35D0">
              <w:rPr>
                <w:vertAlign w:val="subscript"/>
              </w:rPr>
              <w:t>3</w:t>
            </w:r>
            <w:r w:rsidRPr="003E35D0">
              <w:t>-N</w:t>
            </w:r>
            <w:r w:rsidRPr="003E35D0">
              <w:t>执行《污水排入城镇下水道水质标准》（</w:t>
            </w:r>
            <w:r w:rsidRPr="003E35D0">
              <w:t>GB/T31962-2015</w:t>
            </w:r>
            <w:r w:rsidRPr="003E35D0">
              <w:t>）后</w:t>
            </w:r>
            <w:r w:rsidRPr="003E35D0">
              <w:rPr>
                <w:rStyle w:val="CharChar"/>
                <w:bCs/>
              </w:rPr>
              <w:t>经市政</w:t>
            </w:r>
            <w:r w:rsidRPr="003E35D0">
              <w:t>管网排入</w:t>
            </w:r>
            <w:r w:rsidR="00543A4D" w:rsidRPr="003E35D0">
              <w:rPr>
                <w:bCs/>
                <w:szCs w:val="21"/>
              </w:rPr>
              <w:t>白石港水质净化中心</w:t>
            </w:r>
            <w:r w:rsidRPr="003E35D0">
              <w:t>进行深度处理，达到《城镇污水处理厂污染物排放标准》（</w:t>
            </w:r>
            <w:r w:rsidRPr="003E35D0">
              <w:t>GB18918-2002</w:t>
            </w:r>
            <w:r w:rsidRPr="003E35D0">
              <w:t>）一级</w:t>
            </w:r>
            <w:r w:rsidR="00335925" w:rsidRPr="003E35D0">
              <w:t>A</w:t>
            </w:r>
            <w:r w:rsidRPr="003E35D0">
              <w:t>标准后排入</w:t>
            </w:r>
            <w:r w:rsidRPr="003E35D0">
              <w:rPr>
                <w:rFonts w:hint="eastAsia"/>
              </w:rPr>
              <w:t>湘江</w:t>
            </w:r>
            <w:r w:rsidRPr="003E35D0">
              <w:t>。排放限值见表</w:t>
            </w:r>
            <w:r w:rsidRPr="003E35D0">
              <w:t>4-5</w:t>
            </w:r>
            <w:r w:rsidRPr="003E35D0">
              <w:t>。</w:t>
            </w:r>
          </w:p>
          <w:p w:rsidR="00B1383B" w:rsidRPr="003E35D0" w:rsidRDefault="00C75DE5">
            <w:pPr>
              <w:pStyle w:val="23"/>
              <w:spacing w:beforeLines="0" w:afterLines="0" w:line="360" w:lineRule="auto"/>
              <w:ind w:firstLine="482"/>
              <w:rPr>
                <w:rFonts w:eastAsia="宋体" w:cs="Times New Roman"/>
              </w:rPr>
            </w:pPr>
            <w:r w:rsidRPr="003E35D0">
              <w:rPr>
                <w:rFonts w:eastAsia="宋体" w:cs="Times New Roman"/>
              </w:rPr>
              <w:t>表</w:t>
            </w:r>
            <w:r w:rsidRPr="003E35D0">
              <w:rPr>
                <w:rFonts w:eastAsia="宋体" w:cs="Times New Roman"/>
              </w:rPr>
              <w:t xml:space="preserve">4-5  </w:t>
            </w:r>
            <w:r w:rsidRPr="003E35D0">
              <w:rPr>
                <w:rFonts w:eastAsia="宋体" w:cs="Times New Roman"/>
              </w:rPr>
              <w:t>《城镇污水处理厂污染物排放标准》（单位：</w:t>
            </w:r>
            <w:r w:rsidRPr="003E35D0">
              <w:rPr>
                <w:rFonts w:eastAsia="宋体" w:cs="Times New Roman"/>
              </w:rPr>
              <w:t xml:space="preserve">mg/L </w:t>
            </w:r>
            <w:r w:rsidRPr="003E35D0">
              <w:rPr>
                <w:rFonts w:eastAsia="宋体" w:cs="Times New Roman"/>
              </w:rPr>
              <w:t>，</w:t>
            </w:r>
            <w:r w:rsidRPr="003E35D0">
              <w:rPr>
                <w:rFonts w:eastAsia="宋体" w:cs="Times New Roman"/>
              </w:rPr>
              <w:t xml:space="preserve">pH  </w:t>
            </w:r>
            <w:r w:rsidRPr="003E35D0">
              <w:rPr>
                <w:rFonts w:eastAsia="宋体" w:cs="Times New Roman"/>
              </w:rPr>
              <w:t>无量纲）</w:t>
            </w:r>
          </w:p>
          <w:tbl>
            <w:tblPr>
              <w:tblStyle w:val="afe"/>
              <w:tblW w:w="75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28"/>
              <w:gridCol w:w="781"/>
              <w:gridCol w:w="2752"/>
              <w:gridCol w:w="903"/>
              <w:gridCol w:w="1943"/>
            </w:tblGrid>
            <w:tr w:rsidR="003E35D0" w:rsidRPr="003E35D0">
              <w:tc>
                <w:tcPr>
                  <w:tcW w:w="1128" w:type="dxa"/>
                  <w:vAlign w:val="center"/>
                </w:tcPr>
                <w:p w:rsidR="00B1383B" w:rsidRPr="003E35D0" w:rsidRDefault="00C75DE5">
                  <w:pPr>
                    <w:pStyle w:val="A10"/>
                    <w:spacing w:line="240" w:lineRule="auto"/>
                    <w:ind w:firstLineChars="0" w:firstLine="0"/>
                    <w:jc w:val="center"/>
                    <w:rPr>
                      <w:b/>
                      <w:sz w:val="21"/>
                    </w:rPr>
                  </w:pPr>
                  <w:r w:rsidRPr="003E35D0">
                    <w:rPr>
                      <w:b/>
                      <w:sz w:val="21"/>
                    </w:rPr>
                    <w:t>基本控制项目</w:t>
                  </w:r>
                </w:p>
              </w:tc>
              <w:tc>
                <w:tcPr>
                  <w:tcW w:w="781" w:type="dxa"/>
                  <w:vAlign w:val="center"/>
                </w:tcPr>
                <w:p w:rsidR="00B1383B" w:rsidRPr="003E35D0" w:rsidRDefault="00C75DE5">
                  <w:pPr>
                    <w:pStyle w:val="A10"/>
                    <w:spacing w:line="240" w:lineRule="auto"/>
                    <w:ind w:firstLineChars="0" w:firstLine="0"/>
                    <w:jc w:val="center"/>
                    <w:rPr>
                      <w:b/>
                      <w:sz w:val="21"/>
                    </w:rPr>
                  </w:pPr>
                  <w:r w:rsidRPr="003E35D0">
                    <w:rPr>
                      <w:b/>
                      <w:sz w:val="21"/>
                    </w:rPr>
                    <w:t>接管标准</w:t>
                  </w:r>
                </w:p>
              </w:tc>
              <w:tc>
                <w:tcPr>
                  <w:tcW w:w="2752" w:type="dxa"/>
                  <w:vAlign w:val="center"/>
                </w:tcPr>
                <w:p w:rsidR="00B1383B" w:rsidRPr="003E35D0" w:rsidRDefault="00C75DE5">
                  <w:pPr>
                    <w:pStyle w:val="A10"/>
                    <w:spacing w:line="240" w:lineRule="auto"/>
                    <w:ind w:firstLineChars="0" w:firstLine="0"/>
                    <w:jc w:val="center"/>
                    <w:rPr>
                      <w:b/>
                      <w:sz w:val="21"/>
                    </w:rPr>
                  </w:pPr>
                  <w:r w:rsidRPr="003E35D0">
                    <w:rPr>
                      <w:b/>
                      <w:sz w:val="21"/>
                    </w:rPr>
                    <w:t>执行标准</w:t>
                  </w:r>
                </w:p>
              </w:tc>
              <w:tc>
                <w:tcPr>
                  <w:tcW w:w="903" w:type="dxa"/>
                </w:tcPr>
                <w:p w:rsidR="00B1383B" w:rsidRPr="003E35D0" w:rsidRDefault="00C75DE5">
                  <w:pPr>
                    <w:pStyle w:val="A10"/>
                    <w:spacing w:line="240" w:lineRule="auto"/>
                    <w:ind w:firstLineChars="0" w:firstLine="0"/>
                    <w:jc w:val="center"/>
                    <w:rPr>
                      <w:b/>
                      <w:sz w:val="21"/>
                    </w:rPr>
                  </w:pPr>
                  <w:r w:rsidRPr="003E35D0">
                    <w:rPr>
                      <w:b/>
                      <w:sz w:val="21"/>
                    </w:rPr>
                    <w:t>尾水排放标准</w:t>
                  </w:r>
                </w:p>
              </w:tc>
              <w:tc>
                <w:tcPr>
                  <w:tcW w:w="1943" w:type="dxa"/>
                </w:tcPr>
                <w:p w:rsidR="00B1383B" w:rsidRPr="003E35D0" w:rsidRDefault="00C75DE5">
                  <w:pPr>
                    <w:pStyle w:val="A10"/>
                    <w:spacing w:line="240" w:lineRule="auto"/>
                    <w:ind w:firstLineChars="0" w:firstLine="0"/>
                    <w:jc w:val="center"/>
                    <w:rPr>
                      <w:b/>
                      <w:sz w:val="21"/>
                    </w:rPr>
                  </w:pPr>
                  <w:r w:rsidRPr="003E35D0">
                    <w:rPr>
                      <w:b/>
                      <w:sz w:val="21"/>
                    </w:rPr>
                    <w:t>执行标准</w:t>
                  </w:r>
                </w:p>
              </w:tc>
            </w:tr>
            <w:tr w:rsidR="003E35D0" w:rsidRPr="003E35D0">
              <w:tc>
                <w:tcPr>
                  <w:tcW w:w="1128" w:type="dxa"/>
                  <w:vAlign w:val="center"/>
                </w:tcPr>
                <w:p w:rsidR="00B1383B" w:rsidRPr="003E35D0" w:rsidRDefault="00C75DE5">
                  <w:pPr>
                    <w:pStyle w:val="A10"/>
                    <w:spacing w:line="240" w:lineRule="auto"/>
                    <w:ind w:firstLineChars="0" w:firstLine="0"/>
                    <w:jc w:val="center"/>
                    <w:rPr>
                      <w:sz w:val="21"/>
                    </w:rPr>
                  </w:pPr>
                  <w:r w:rsidRPr="003E35D0">
                    <w:rPr>
                      <w:sz w:val="21"/>
                    </w:rPr>
                    <w:t>pH</w:t>
                  </w:r>
                </w:p>
              </w:tc>
              <w:tc>
                <w:tcPr>
                  <w:tcW w:w="781" w:type="dxa"/>
                  <w:vAlign w:val="center"/>
                </w:tcPr>
                <w:p w:rsidR="00B1383B" w:rsidRPr="003E35D0" w:rsidRDefault="00C75DE5">
                  <w:pPr>
                    <w:pStyle w:val="A10"/>
                    <w:spacing w:line="240" w:lineRule="auto"/>
                    <w:ind w:firstLineChars="0" w:firstLine="0"/>
                    <w:jc w:val="center"/>
                    <w:rPr>
                      <w:sz w:val="21"/>
                    </w:rPr>
                  </w:pPr>
                  <w:r w:rsidRPr="003E35D0">
                    <w:rPr>
                      <w:sz w:val="21"/>
                    </w:rPr>
                    <w:t>6~9</w:t>
                  </w:r>
                </w:p>
              </w:tc>
              <w:tc>
                <w:tcPr>
                  <w:tcW w:w="2752" w:type="dxa"/>
                  <w:vMerge w:val="restart"/>
                  <w:vAlign w:val="center"/>
                </w:tcPr>
                <w:p w:rsidR="00B1383B" w:rsidRPr="003E35D0" w:rsidRDefault="00C75DE5">
                  <w:pPr>
                    <w:pStyle w:val="A10"/>
                    <w:spacing w:line="240" w:lineRule="auto"/>
                    <w:ind w:firstLineChars="0" w:firstLine="0"/>
                    <w:jc w:val="center"/>
                    <w:rPr>
                      <w:sz w:val="21"/>
                    </w:rPr>
                  </w:pPr>
                  <w:r w:rsidRPr="003E35D0">
                    <w:rPr>
                      <w:sz w:val="21"/>
                    </w:rPr>
                    <w:t>《污水综合排放标准》（</w:t>
                  </w:r>
                  <w:r w:rsidRPr="003E35D0">
                    <w:rPr>
                      <w:sz w:val="21"/>
                    </w:rPr>
                    <w:t>GB8978-1996</w:t>
                  </w:r>
                  <w:r w:rsidRPr="003E35D0">
                    <w:rPr>
                      <w:sz w:val="21"/>
                    </w:rPr>
                    <w:t>）中三级排放标准</w:t>
                  </w:r>
                </w:p>
              </w:tc>
              <w:tc>
                <w:tcPr>
                  <w:tcW w:w="903" w:type="dxa"/>
                </w:tcPr>
                <w:p w:rsidR="00B1383B" w:rsidRPr="003E35D0" w:rsidRDefault="00C75DE5">
                  <w:pPr>
                    <w:pStyle w:val="A10"/>
                    <w:spacing w:line="240" w:lineRule="auto"/>
                    <w:ind w:firstLineChars="0" w:firstLine="0"/>
                    <w:jc w:val="center"/>
                    <w:rPr>
                      <w:sz w:val="21"/>
                    </w:rPr>
                  </w:pPr>
                  <w:r w:rsidRPr="003E35D0">
                    <w:rPr>
                      <w:sz w:val="21"/>
                    </w:rPr>
                    <w:t>6-9</w:t>
                  </w:r>
                </w:p>
              </w:tc>
              <w:tc>
                <w:tcPr>
                  <w:tcW w:w="1943" w:type="dxa"/>
                  <w:vMerge w:val="restart"/>
                </w:tcPr>
                <w:p w:rsidR="00B1383B" w:rsidRPr="003E35D0" w:rsidRDefault="00C75DE5" w:rsidP="00335925">
                  <w:pPr>
                    <w:pStyle w:val="A10"/>
                    <w:spacing w:line="240" w:lineRule="auto"/>
                    <w:ind w:firstLineChars="0" w:firstLine="0"/>
                    <w:jc w:val="center"/>
                    <w:rPr>
                      <w:sz w:val="21"/>
                    </w:rPr>
                  </w:pPr>
                  <w:r w:rsidRPr="003E35D0">
                    <w:rPr>
                      <w:sz w:val="21"/>
                    </w:rPr>
                    <w:t>《城镇污水处理厂污染物排放标准》（</w:t>
                  </w:r>
                  <w:r w:rsidRPr="003E35D0">
                    <w:rPr>
                      <w:sz w:val="21"/>
                    </w:rPr>
                    <w:t>GB18918-2002</w:t>
                  </w:r>
                  <w:r w:rsidRPr="003E35D0">
                    <w:rPr>
                      <w:sz w:val="21"/>
                    </w:rPr>
                    <w:t>）一级</w:t>
                  </w:r>
                  <w:r w:rsidRPr="003E35D0">
                    <w:rPr>
                      <w:sz w:val="21"/>
                    </w:rPr>
                    <w:t xml:space="preserve"> </w:t>
                  </w:r>
                  <w:r w:rsidR="00335925" w:rsidRPr="003E35D0">
                    <w:rPr>
                      <w:sz w:val="21"/>
                    </w:rPr>
                    <w:t>A</w:t>
                  </w:r>
                  <w:r w:rsidRPr="003E35D0">
                    <w:rPr>
                      <w:sz w:val="21"/>
                    </w:rPr>
                    <w:t xml:space="preserve"> </w:t>
                  </w:r>
                  <w:r w:rsidRPr="003E35D0">
                    <w:rPr>
                      <w:sz w:val="21"/>
                    </w:rPr>
                    <w:t>标准</w:t>
                  </w:r>
                </w:p>
              </w:tc>
            </w:tr>
            <w:tr w:rsidR="003E35D0" w:rsidRPr="003E35D0">
              <w:tc>
                <w:tcPr>
                  <w:tcW w:w="1128" w:type="dxa"/>
                  <w:vAlign w:val="center"/>
                </w:tcPr>
                <w:p w:rsidR="00C75DE5" w:rsidRPr="003E35D0" w:rsidRDefault="00C75DE5" w:rsidP="00C75DE5">
                  <w:pPr>
                    <w:pStyle w:val="A10"/>
                    <w:spacing w:line="240" w:lineRule="auto"/>
                    <w:ind w:firstLineChars="0" w:firstLine="0"/>
                    <w:jc w:val="center"/>
                    <w:rPr>
                      <w:sz w:val="21"/>
                    </w:rPr>
                  </w:pPr>
                  <w:r w:rsidRPr="003E35D0">
                    <w:rPr>
                      <w:sz w:val="21"/>
                    </w:rPr>
                    <w:t>COD</w:t>
                  </w:r>
                </w:p>
              </w:tc>
              <w:tc>
                <w:tcPr>
                  <w:tcW w:w="781" w:type="dxa"/>
                  <w:vAlign w:val="center"/>
                </w:tcPr>
                <w:p w:rsidR="00C75DE5" w:rsidRPr="003E35D0" w:rsidRDefault="00C75DE5" w:rsidP="00C75DE5">
                  <w:pPr>
                    <w:pStyle w:val="A10"/>
                    <w:spacing w:line="240" w:lineRule="auto"/>
                    <w:ind w:firstLineChars="0" w:firstLine="0"/>
                    <w:jc w:val="center"/>
                    <w:rPr>
                      <w:sz w:val="21"/>
                    </w:rPr>
                  </w:pPr>
                  <w:r w:rsidRPr="003E35D0">
                    <w:rPr>
                      <w:sz w:val="21"/>
                    </w:rPr>
                    <w:t>500</w:t>
                  </w:r>
                </w:p>
              </w:tc>
              <w:tc>
                <w:tcPr>
                  <w:tcW w:w="2752" w:type="dxa"/>
                  <w:vMerge/>
                  <w:vAlign w:val="center"/>
                </w:tcPr>
                <w:p w:rsidR="00C75DE5" w:rsidRPr="003E35D0" w:rsidRDefault="00C75DE5" w:rsidP="00C75DE5">
                  <w:pPr>
                    <w:pStyle w:val="A10"/>
                    <w:spacing w:line="240" w:lineRule="auto"/>
                    <w:ind w:firstLineChars="0" w:firstLine="0"/>
                    <w:jc w:val="center"/>
                    <w:rPr>
                      <w:sz w:val="21"/>
                    </w:rPr>
                  </w:pPr>
                </w:p>
              </w:tc>
              <w:tc>
                <w:tcPr>
                  <w:tcW w:w="903" w:type="dxa"/>
                </w:tcPr>
                <w:p w:rsidR="00C75DE5" w:rsidRPr="003E35D0" w:rsidRDefault="00C75DE5" w:rsidP="00C75DE5">
                  <w:pPr>
                    <w:pStyle w:val="A10"/>
                    <w:spacing w:line="240" w:lineRule="auto"/>
                    <w:ind w:firstLineChars="0" w:firstLine="0"/>
                    <w:jc w:val="center"/>
                    <w:rPr>
                      <w:sz w:val="21"/>
                    </w:rPr>
                  </w:pPr>
                  <w:r w:rsidRPr="003E35D0">
                    <w:rPr>
                      <w:sz w:val="21"/>
                    </w:rPr>
                    <w:t>50</w:t>
                  </w:r>
                </w:p>
              </w:tc>
              <w:tc>
                <w:tcPr>
                  <w:tcW w:w="1943" w:type="dxa"/>
                  <w:vMerge/>
                </w:tcPr>
                <w:p w:rsidR="00C75DE5" w:rsidRPr="003E35D0" w:rsidRDefault="00C75DE5" w:rsidP="00C75DE5">
                  <w:pPr>
                    <w:pStyle w:val="A10"/>
                    <w:spacing w:line="240" w:lineRule="auto"/>
                    <w:ind w:firstLineChars="0" w:firstLine="0"/>
                    <w:jc w:val="center"/>
                    <w:rPr>
                      <w:sz w:val="21"/>
                    </w:rPr>
                  </w:pPr>
                </w:p>
              </w:tc>
            </w:tr>
            <w:tr w:rsidR="003E35D0" w:rsidRPr="003E35D0">
              <w:tc>
                <w:tcPr>
                  <w:tcW w:w="1128" w:type="dxa"/>
                  <w:vAlign w:val="center"/>
                </w:tcPr>
                <w:p w:rsidR="00C75DE5" w:rsidRPr="003E35D0" w:rsidRDefault="00C75DE5" w:rsidP="00C75DE5">
                  <w:pPr>
                    <w:pStyle w:val="A10"/>
                    <w:spacing w:line="240" w:lineRule="auto"/>
                    <w:ind w:firstLineChars="0" w:firstLine="0"/>
                    <w:jc w:val="center"/>
                    <w:rPr>
                      <w:sz w:val="21"/>
                    </w:rPr>
                  </w:pPr>
                  <w:r w:rsidRPr="003E35D0">
                    <w:rPr>
                      <w:rFonts w:hint="eastAsia"/>
                      <w:sz w:val="21"/>
                    </w:rPr>
                    <w:t>BOD</w:t>
                  </w:r>
                </w:p>
              </w:tc>
              <w:tc>
                <w:tcPr>
                  <w:tcW w:w="781" w:type="dxa"/>
                  <w:vAlign w:val="center"/>
                </w:tcPr>
                <w:p w:rsidR="00C75DE5" w:rsidRPr="003E35D0" w:rsidRDefault="00C75DE5" w:rsidP="00C75DE5">
                  <w:pPr>
                    <w:pStyle w:val="A10"/>
                    <w:spacing w:line="240" w:lineRule="auto"/>
                    <w:ind w:firstLineChars="0" w:firstLine="0"/>
                    <w:jc w:val="center"/>
                    <w:rPr>
                      <w:sz w:val="21"/>
                    </w:rPr>
                  </w:pPr>
                  <w:r w:rsidRPr="003E35D0">
                    <w:rPr>
                      <w:rFonts w:hint="eastAsia"/>
                      <w:sz w:val="21"/>
                    </w:rPr>
                    <w:t>300</w:t>
                  </w:r>
                </w:p>
              </w:tc>
              <w:tc>
                <w:tcPr>
                  <w:tcW w:w="2752" w:type="dxa"/>
                  <w:vMerge/>
                  <w:vAlign w:val="center"/>
                </w:tcPr>
                <w:p w:rsidR="00C75DE5" w:rsidRPr="003E35D0" w:rsidRDefault="00C75DE5" w:rsidP="00C75DE5">
                  <w:pPr>
                    <w:pStyle w:val="A10"/>
                    <w:spacing w:line="240" w:lineRule="auto"/>
                    <w:ind w:firstLineChars="0" w:firstLine="0"/>
                    <w:jc w:val="center"/>
                    <w:rPr>
                      <w:sz w:val="21"/>
                    </w:rPr>
                  </w:pPr>
                </w:p>
              </w:tc>
              <w:tc>
                <w:tcPr>
                  <w:tcW w:w="903" w:type="dxa"/>
                </w:tcPr>
                <w:p w:rsidR="00C75DE5" w:rsidRPr="003E35D0" w:rsidRDefault="00C75DE5" w:rsidP="00C75DE5">
                  <w:pPr>
                    <w:pStyle w:val="A10"/>
                    <w:spacing w:line="240" w:lineRule="auto"/>
                    <w:ind w:firstLineChars="0" w:firstLine="0"/>
                    <w:jc w:val="center"/>
                    <w:rPr>
                      <w:sz w:val="21"/>
                    </w:rPr>
                  </w:pPr>
                  <w:r w:rsidRPr="003E35D0">
                    <w:rPr>
                      <w:rFonts w:hint="eastAsia"/>
                      <w:sz w:val="21"/>
                    </w:rPr>
                    <w:t>20</w:t>
                  </w:r>
                </w:p>
              </w:tc>
              <w:tc>
                <w:tcPr>
                  <w:tcW w:w="1943" w:type="dxa"/>
                  <w:vMerge/>
                </w:tcPr>
                <w:p w:rsidR="00C75DE5" w:rsidRPr="003E35D0" w:rsidRDefault="00C75DE5" w:rsidP="00C75DE5">
                  <w:pPr>
                    <w:pStyle w:val="A10"/>
                    <w:spacing w:line="240" w:lineRule="auto"/>
                    <w:ind w:firstLineChars="0" w:firstLine="0"/>
                    <w:jc w:val="center"/>
                    <w:rPr>
                      <w:sz w:val="21"/>
                    </w:rPr>
                  </w:pPr>
                </w:p>
              </w:tc>
            </w:tr>
            <w:tr w:rsidR="003E35D0" w:rsidRPr="003E35D0">
              <w:tc>
                <w:tcPr>
                  <w:tcW w:w="1128" w:type="dxa"/>
                  <w:vAlign w:val="center"/>
                </w:tcPr>
                <w:p w:rsidR="00C75DE5" w:rsidRPr="003E35D0" w:rsidRDefault="00C75DE5" w:rsidP="00C75DE5">
                  <w:pPr>
                    <w:pStyle w:val="A10"/>
                    <w:spacing w:line="240" w:lineRule="auto"/>
                    <w:ind w:firstLineChars="0" w:firstLine="0"/>
                    <w:jc w:val="center"/>
                    <w:rPr>
                      <w:sz w:val="21"/>
                    </w:rPr>
                  </w:pPr>
                  <w:r w:rsidRPr="003E35D0">
                    <w:rPr>
                      <w:sz w:val="21"/>
                    </w:rPr>
                    <w:t>SS</w:t>
                  </w:r>
                </w:p>
              </w:tc>
              <w:tc>
                <w:tcPr>
                  <w:tcW w:w="781" w:type="dxa"/>
                  <w:vAlign w:val="center"/>
                </w:tcPr>
                <w:p w:rsidR="00C75DE5" w:rsidRPr="003E35D0" w:rsidRDefault="00C75DE5" w:rsidP="00C75DE5">
                  <w:pPr>
                    <w:pStyle w:val="A10"/>
                    <w:spacing w:line="240" w:lineRule="auto"/>
                    <w:ind w:firstLineChars="0" w:firstLine="0"/>
                    <w:jc w:val="center"/>
                    <w:rPr>
                      <w:sz w:val="21"/>
                    </w:rPr>
                  </w:pPr>
                  <w:r w:rsidRPr="003E35D0">
                    <w:rPr>
                      <w:sz w:val="21"/>
                    </w:rPr>
                    <w:t>400</w:t>
                  </w:r>
                </w:p>
              </w:tc>
              <w:tc>
                <w:tcPr>
                  <w:tcW w:w="2752" w:type="dxa"/>
                  <w:vMerge/>
                  <w:vAlign w:val="center"/>
                </w:tcPr>
                <w:p w:rsidR="00C75DE5" w:rsidRPr="003E35D0" w:rsidRDefault="00C75DE5" w:rsidP="00C75DE5">
                  <w:pPr>
                    <w:pStyle w:val="A10"/>
                    <w:spacing w:line="240" w:lineRule="auto"/>
                    <w:ind w:firstLineChars="0" w:firstLine="0"/>
                    <w:jc w:val="center"/>
                    <w:rPr>
                      <w:sz w:val="21"/>
                    </w:rPr>
                  </w:pPr>
                </w:p>
              </w:tc>
              <w:tc>
                <w:tcPr>
                  <w:tcW w:w="903" w:type="dxa"/>
                </w:tcPr>
                <w:p w:rsidR="00C75DE5" w:rsidRPr="003E35D0" w:rsidRDefault="00C75DE5" w:rsidP="00C75DE5">
                  <w:pPr>
                    <w:pStyle w:val="A10"/>
                    <w:spacing w:line="240" w:lineRule="auto"/>
                    <w:ind w:firstLineChars="0" w:firstLine="0"/>
                    <w:jc w:val="center"/>
                    <w:rPr>
                      <w:sz w:val="21"/>
                    </w:rPr>
                  </w:pPr>
                  <w:r w:rsidRPr="003E35D0">
                    <w:rPr>
                      <w:sz w:val="21"/>
                    </w:rPr>
                    <w:t>10</w:t>
                  </w:r>
                </w:p>
              </w:tc>
              <w:tc>
                <w:tcPr>
                  <w:tcW w:w="1943" w:type="dxa"/>
                  <w:vMerge/>
                </w:tcPr>
                <w:p w:rsidR="00C75DE5" w:rsidRPr="003E35D0" w:rsidRDefault="00C75DE5" w:rsidP="00C75DE5">
                  <w:pPr>
                    <w:pStyle w:val="A10"/>
                    <w:spacing w:line="240" w:lineRule="auto"/>
                    <w:ind w:firstLineChars="0" w:firstLine="0"/>
                    <w:jc w:val="center"/>
                    <w:rPr>
                      <w:sz w:val="21"/>
                    </w:rPr>
                  </w:pPr>
                </w:p>
              </w:tc>
            </w:tr>
            <w:tr w:rsidR="003E35D0" w:rsidRPr="003E35D0">
              <w:tc>
                <w:tcPr>
                  <w:tcW w:w="1128" w:type="dxa"/>
                  <w:vAlign w:val="center"/>
                </w:tcPr>
                <w:p w:rsidR="00C75DE5" w:rsidRPr="003E35D0" w:rsidRDefault="00C75DE5" w:rsidP="00C75DE5">
                  <w:pPr>
                    <w:pStyle w:val="A10"/>
                    <w:spacing w:line="240" w:lineRule="auto"/>
                    <w:ind w:firstLineChars="0" w:firstLine="0"/>
                    <w:jc w:val="center"/>
                    <w:rPr>
                      <w:sz w:val="21"/>
                    </w:rPr>
                  </w:pPr>
                  <w:r w:rsidRPr="003E35D0">
                    <w:rPr>
                      <w:sz w:val="21"/>
                    </w:rPr>
                    <w:t>石油类</w:t>
                  </w:r>
                </w:p>
              </w:tc>
              <w:tc>
                <w:tcPr>
                  <w:tcW w:w="781" w:type="dxa"/>
                  <w:vAlign w:val="center"/>
                </w:tcPr>
                <w:p w:rsidR="00C75DE5" w:rsidRPr="003E35D0" w:rsidRDefault="00C75DE5" w:rsidP="00C75DE5">
                  <w:pPr>
                    <w:pStyle w:val="A10"/>
                    <w:spacing w:line="240" w:lineRule="auto"/>
                    <w:ind w:firstLineChars="0" w:firstLine="0"/>
                    <w:jc w:val="center"/>
                    <w:rPr>
                      <w:sz w:val="21"/>
                    </w:rPr>
                  </w:pPr>
                  <w:r w:rsidRPr="003E35D0">
                    <w:rPr>
                      <w:sz w:val="21"/>
                    </w:rPr>
                    <w:t>20</w:t>
                  </w:r>
                </w:p>
              </w:tc>
              <w:tc>
                <w:tcPr>
                  <w:tcW w:w="2752" w:type="dxa"/>
                  <w:vMerge/>
                  <w:vAlign w:val="center"/>
                </w:tcPr>
                <w:p w:rsidR="00C75DE5" w:rsidRPr="003E35D0" w:rsidRDefault="00C75DE5" w:rsidP="00C75DE5">
                  <w:pPr>
                    <w:pStyle w:val="A10"/>
                    <w:spacing w:line="240" w:lineRule="auto"/>
                    <w:ind w:firstLineChars="0" w:firstLine="0"/>
                    <w:jc w:val="center"/>
                    <w:rPr>
                      <w:sz w:val="21"/>
                    </w:rPr>
                  </w:pPr>
                </w:p>
              </w:tc>
              <w:tc>
                <w:tcPr>
                  <w:tcW w:w="903" w:type="dxa"/>
                </w:tcPr>
                <w:p w:rsidR="00C75DE5" w:rsidRPr="003E35D0" w:rsidRDefault="00C75DE5" w:rsidP="00C75DE5">
                  <w:pPr>
                    <w:pStyle w:val="A10"/>
                    <w:spacing w:line="240" w:lineRule="auto"/>
                    <w:ind w:firstLineChars="0" w:firstLine="0"/>
                    <w:jc w:val="center"/>
                    <w:rPr>
                      <w:sz w:val="21"/>
                    </w:rPr>
                  </w:pPr>
                  <w:r w:rsidRPr="003E35D0">
                    <w:rPr>
                      <w:sz w:val="21"/>
                    </w:rPr>
                    <w:t>1</w:t>
                  </w:r>
                </w:p>
              </w:tc>
              <w:tc>
                <w:tcPr>
                  <w:tcW w:w="1943" w:type="dxa"/>
                  <w:vMerge/>
                </w:tcPr>
                <w:p w:rsidR="00C75DE5" w:rsidRPr="003E35D0" w:rsidRDefault="00C75DE5" w:rsidP="00C75DE5">
                  <w:pPr>
                    <w:pStyle w:val="A10"/>
                    <w:spacing w:line="240" w:lineRule="auto"/>
                    <w:ind w:firstLineChars="0" w:firstLine="0"/>
                    <w:jc w:val="center"/>
                    <w:rPr>
                      <w:sz w:val="21"/>
                    </w:rPr>
                  </w:pPr>
                </w:p>
              </w:tc>
            </w:tr>
            <w:tr w:rsidR="003E35D0" w:rsidRPr="003E35D0">
              <w:tc>
                <w:tcPr>
                  <w:tcW w:w="1128" w:type="dxa"/>
                  <w:vAlign w:val="center"/>
                </w:tcPr>
                <w:p w:rsidR="00C75DE5" w:rsidRPr="003E35D0" w:rsidRDefault="00C75DE5" w:rsidP="00C75DE5">
                  <w:pPr>
                    <w:pStyle w:val="A10"/>
                    <w:spacing w:line="240" w:lineRule="auto"/>
                    <w:ind w:firstLineChars="0" w:firstLine="0"/>
                    <w:jc w:val="center"/>
                    <w:rPr>
                      <w:sz w:val="21"/>
                    </w:rPr>
                  </w:pPr>
                  <w:r w:rsidRPr="003E35D0">
                    <w:rPr>
                      <w:sz w:val="21"/>
                    </w:rPr>
                    <w:t>NH</w:t>
                  </w:r>
                  <w:r w:rsidRPr="003E35D0">
                    <w:rPr>
                      <w:sz w:val="21"/>
                      <w:vertAlign w:val="subscript"/>
                    </w:rPr>
                    <w:t>3</w:t>
                  </w:r>
                  <w:r w:rsidRPr="003E35D0">
                    <w:rPr>
                      <w:sz w:val="21"/>
                    </w:rPr>
                    <w:t>-N</w:t>
                  </w:r>
                </w:p>
              </w:tc>
              <w:tc>
                <w:tcPr>
                  <w:tcW w:w="781" w:type="dxa"/>
                  <w:vAlign w:val="center"/>
                </w:tcPr>
                <w:p w:rsidR="00C75DE5" w:rsidRPr="003E35D0" w:rsidRDefault="00C75DE5" w:rsidP="00C75DE5">
                  <w:pPr>
                    <w:pStyle w:val="A10"/>
                    <w:spacing w:line="240" w:lineRule="auto"/>
                    <w:ind w:firstLineChars="0" w:firstLine="0"/>
                    <w:jc w:val="center"/>
                    <w:rPr>
                      <w:sz w:val="21"/>
                    </w:rPr>
                  </w:pPr>
                  <w:r w:rsidRPr="003E35D0">
                    <w:rPr>
                      <w:sz w:val="21"/>
                    </w:rPr>
                    <w:t>45</w:t>
                  </w:r>
                </w:p>
              </w:tc>
              <w:tc>
                <w:tcPr>
                  <w:tcW w:w="2752" w:type="dxa"/>
                  <w:vAlign w:val="center"/>
                </w:tcPr>
                <w:p w:rsidR="00C75DE5" w:rsidRPr="003E35D0" w:rsidRDefault="00C75DE5" w:rsidP="00C75DE5">
                  <w:pPr>
                    <w:pStyle w:val="A10"/>
                    <w:spacing w:line="240" w:lineRule="auto"/>
                    <w:ind w:firstLineChars="0" w:firstLine="0"/>
                    <w:jc w:val="center"/>
                    <w:rPr>
                      <w:sz w:val="21"/>
                    </w:rPr>
                  </w:pPr>
                  <w:r w:rsidRPr="003E35D0">
                    <w:rPr>
                      <w:sz w:val="21"/>
                    </w:rPr>
                    <w:t>《污水排入城镇下水道水质标准》（</w:t>
                  </w:r>
                  <w:r w:rsidRPr="003E35D0">
                    <w:rPr>
                      <w:sz w:val="21"/>
                    </w:rPr>
                    <w:t>GB/T31962-2015</w:t>
                  </w:r>
                  <w:r w:rsidRPr="003E35D0">
                    <w:rPr>
                      <w:sz w:val="21"/>
                    </w:rPr>
                    <w:t>）</w:t>
                  </w:r>
                </w:p>
              </w:tc>
              <w:tc>
                <w:tcPr>
                  <w:tcW w:w="903" w:type="dxa"/>
                </w:tcPr>
                <w:p w:rsidR="00C75DE5" w:rsidRPr="003E35D0" w:rsidRDefault="00C75DE5" w:rsidP="00C75DE5">
                  <w:pPr>
                    <w:pStyle w:val="A10"/>
                    <w:spacing w:line="240" w:lineRule="auto"/>
                    <w:ind w:firstLineChars="0" w:firstLine="0"/>
                    <w:jc w:val="center"/>
                    <w:rPr>
                      <w:sz w:val="21"/>
                    </w:rPr>
                  </w:pPr>
                  <w:r w:rsidRPr="003E35D0">
                    <w:rPr>
                      <w:sz w:val="21"/>
                    </w:rPr>
                    <w:t>5</w:t>
                  </w:r>
                  <w:r w:rsidRPr="003E35D0">
                    <w:rPr>
                      <w:sz w:val="21"/>
                    </w:rPr>
                    <w:t>（</w:t>
                  </w:r>
                  <w:r w:rsidRPr="003E35D0">
                    <w:rPr>
                      <w:sz w:val="21"/>
                    </w:rPr>
                    <w:t>8</w:t>
                  </w:r>
                  <w:r w:rsidRPr="003E35D0">
                    <w:rPr>
                      <w:sz w:val="21"/>
                    </w:rPr>
                    <w:t>）</w:t>
                  </w:r>
                </w:p>
              </w:tc>
              <w:tc>
                <w:tcPr>
                  <w:tcW w:w="1943" w:type="dxa"/>
                  <w:vMerge/>
                </w:tcPr>
                <w:p w:rsidR="00C75DE5" w:rsidRPr="003E35D0" w:rsidRDefault="00C75DE5" w:rsidP="00C75DE5">
                  <w:pPr>
                    <w:pStyle w:val="A10"/>
                    <w:spacing w:line="240" w:lineRule="auto"/>
                    <w:ind w:firstLineChars="0" w:firstLine="0"/>
                    <w:jc w:val="center"/>
                    <w:rPr>
                      <w:sz w:val="21"/>
                    </w:rPr>
                  </w:pPr>
                </w:p>
              </w:tc>
            </w:tr>
          </w:tbl>
          <w:p w:rsidR="00B1383B" w:rsidRPr="003E35D0" w:rsidRDefault="00C75DE5">
            <w:pPr>
              <w:spacing w:line="360" w:lineRule="auto"/>
              <w:rPr>
                <w:sz w:val="24"/>
                <w:szCs w:val="24"/>
              </w:rPr>
            </w:pPr>
            <w:r w:rsidRPr="003E35D0">
              <w:rPr>
                <w:b/>
                <w:sz w:val="24"/>
              </w:rPr>
              <w:t>3.</w:t>
            </w:r>
            <w:r w:rsidR="00B556AE" w:rsidRPr="003E35D0">
              <w:rPr>
                <w:b/>
                <w:sz w:val="24"/>
              </w:rPr>
              <w:t>废气</w:t>
            </w:r>
            <w:r w:rsidR="00B556AE" w:rsidRPr="003E35D0">
              <w:rPr>
                <w:rFonts w:hint="eastAsia"/>
                <w:b/>
                <w:sz w:val="24"/>
              </w:rPr>
              <w:t>：</w:t>
            </w:r>
            <w:r w:rsidRPr="003E35D0">
              <w:rPr>
                <w:sz w:val="24"/>
                <w:szCs w:val="24"/>
              </w:rPr>
              <w:t>项目施工期扬尘排放执行《大气污染物综合排放标准》（</w:t>
            </w:r>
            <w:r w:rsidRPr="003E35D0">
              <w:rPr>
                <w:sz w:val="24"/>
                <w:szCs w:val="24"/>
              </w:rPr>
              <w:t>GB16297-1996</w:t>
            </w:r>
            <w:r w:rsidRPr="003E35D0">
              <w:rPr>
                <w:sz w:val="24"/>
                <w:szCs w:val="24"/>
              </w:rPr>
              <w:t>）中表</w:t>
            </w:r>
            <w:r w:rsidRPr="003E35D0">
              <w:rPr>
                <w:sz w:val="24"/>
                <w:szCs w:val="24"/>
              </w:rPr>
              <w:t>2</w:t>
            </w:r>
            <w:r w:rsidR="00543A4D" w:rsidRPr="003E35D0">
              <w:rPr>
                <w:sz w:val="24"/>
                <w:szCs w:val="24"/>
              </w:rPr>
              <w:t>无组织监控浓度限值标准</w:t>
            </w:r>
            <w:r w:rsidRPr="003E35D0">
              <w:rPr>
                <w:sz w:val="24"/>
                <w:szCs w:val="24"/>
              </w:rPr>
              <w:t>。具体标准值见表</w:t>
            </w:r>
            <w:r w:rsidRPr="003E35D0">
              <w:rPr>
                <w:sz w:val="24"/>
                <w:szCs w:val="24"/>
              </w:rPr>
              <w:t>4-6</w:t>
            </w:r>
            <w:r w:rsidRPr="003E35D0">
              <w:rPr>
                <w:sz w:val="24"/>
                <w:szCs w:val="24"/>
              </w:rPr>
              <w:t>。</w:t>
            </w:r>
            <w:r w:rsidRPr="003E35D0">
              <w:rPr>
                <w:sz w:val="24"/>
                <w:szCs w:val="24"/>
              </w:rPr>
              <w:t xml:space="preserve"> </w:t>
            </w:r>
          </w:p>
          <w:p w:rsidR="00B1383B" w:rsidRPr="003E35D0" w:rsidRDefault="00C75DE5">
            <w:pPr>
              <w:spacing w:line="360" w:lineRule="auto"/>
              <w:jc w:val="center"/>
              <w:rPr>
                <w:b/>
                <w:szCs w:val="21"/>
              </w:rPr>
            </w:pPr>
            <w:bookmarkStart w:id="7" w:name="_Ref467315663"/>
            <w:r w:rsidRPr="003E35D0">
              <w:rPr>
                <w:b/>
                <w:szCs w:val="21"/>
              </w:rPr>
              <w:t>表</w:t>
            </w:r>
            <w:bookmarkEnd w:id="7"/>
            <w:r w:rsidRPr="003E35D0">
              <w:rPr>
                <w:b/>
                <w:szCs w:val="21"/>
              </w:rPr>
              <w:t xml:space="preserve">4-6  </w:t>
            </w:r>
            <w:r w:rsidRPr="003E35D0">
              <w:rPr>
                <w:b/>
                <w:szCs w:val="21"/>
              </w:rPr>
              <w:t>大气污染物综合排放标准</w:t>
            </w:r>
            <w:r w:rsidRPr="003E35D0">
              <w:rPr>
                <w:b/>
                <w:szCs w:val="21"/>
              </w:rPr>
              <w:t xml:space="preserve"> </w:t>
            </w:r>
          </w:p>
          <w:tbl>
            <w:tblPr>
              <w:tblW w:w="74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3332"/>
              <w:gridCol w:w="2802"/>
            </w:tblGrid>
            <w:tr w:rsidR="003E35D0" w:rsidRPr="003E35D0">
              <w:trPr>
                <w:trHeight w:hRule="exact" w:val="397"/>
                <w:jc w:val="center"/>
              </w:trPr>
              <w:tc>
                <w:tcPr>
                  <w:tcW w:w="1363" w:type="dxa"/>
                  <w:vAlign w:val="center"/>
                </w:tcPr>
                <w:p w:rsidR="00B1383B" w:rsidRPr="003E35D0" w:rsidRDefault="00C75DE5">
                  <w:pPr>
                    <w:spacing w:before="100" w:beforeAutospacing="1" w:after="100" w:afterAutospacing="1" w:line="312" w:lineRule="atLeast"/>
                    <w:jc w:val="center"/>
                    <w:rPr>
                      <w:szCs w:val="21"/>
                    </w:rPr>
                  </w:pPr>
                  <w:r w:rsidRPr="003E35D0">
                    <w:rPr>
                      <w:szCs w:val="21"/>
                    </w:rPr>
                    <w:t>评价因子</w:t>
                  </w:r>
                  <w:r w:rsidRPr="003E35D0">
                    <w:rPr>
                      <w:szCs w:val="21"/>
                    </w:rPr>
                    <w:t xml:space="preserve"> </w:t>
                  </w:r>
                </w:p>
              </w:tc>
              <w:tc>
                <w:tcPr>
                  <w:tcW w:w="3332" w:type="dxa"/>
                  <w:vAlign w:val="center"/>
                </w:tcPr>
                <w:p w:rsidR="00B1383B" w:rsidRPr="003E35D0" w:rsidRDefault="00C75DE5">
                  <w:pPr>
                    <w:spacing w:before="100" w:beforeAutospacing="1" w:after="100" w:afterAutospacing="1" w:line="312" w:lineRule="atLeast"/>
                    <w:jc w:val="center"/>
                    <w:rPr>
                      <w:szCs w:val="21"/>
                    </w:rPr>
                  </w:pPr>
                  <w:r w:rsidRPr="003E35D0">
                    <w:rPr>
                      <w:szCs w:val="21"/>
                    </w:rPr>
                    <w:t>颗粒物</w:t>
                  </w:r>
                  <w:r w:rsidRPr="003E35D0">
                    <w:rPr>
                      <w:szCs w:val="21"/>
                    </w:rPr>
                    <w:t xml:space="preserve"> </w:t>
                  </w:r>
                </w:p>
              </w:tc>
              <w:tc>
                <w:tcPr>
                  <w:tcW w:w="2802" w:type="dxa"/>
                  <w:vAlign w:val="center"/>
                </w:tcPr>
                <w:p w:rsidR="00B1383B" w:rsidRPr="003E35D0" w:rsidRDefault="00C75DE5">
                  <w:pPr>
                    <w:spacing w:before="100" w:beforeAutospacing="1" w:after="100" w:afterAutospacing="1" w:line="312" w:lineRule="atLeast"/>
                    <w:jc w:val="center"/>
                    <w:rPr>
                      <w:szCs w:val="21"/>
                    </w:rPr>
                  </w:pPr>
                  <w:r w:rsidRPr="003E35D0">
                    <w:rPr>
                      <w:szCs w:val="21"/>
                    </w:rPr>
                    <w:t>执行标准</w:t>
                  </w:r>
                </w:p>
              </w:tc>
            </w:tr>
            <w:tr w:rsidR="003E35D0" w:rsidRPr="003E35D0">
              <w:trPr>
                <w:trHeight w:hRule="exact" w:val="397"/>
                <w:jc w:val="center"/>
              </w:trPr>
              <w:tc>
                <w:tcPr>
                  <w:tcW w:w="1363" w:type="dxa"/>
                  <w:vAlign w:val="center"/>
                </w:tcPr>
                <w:p w:rsidR="00B1383B" w:rsidRPr="003E35D0" w:rsidRDefault="00C75DE5">
                  <w:pPr>
                    <w:spacing w:before="100" w:beforeAutospacing="1" w:after="100" w:afterAutospacing="1" w:line="312" w:lineRule="atLeast"/>
                    <w:jc w:val="center"/>
                    <w:rPr>
                      <w:szCs w:val="21"/>
                    </w:rPr>
                  </w:pPr>
                  <w:r w:rsidRPr="003E35D0">
                    <w:rPr>
                      <w:szCs w:val="21"/>
                    </w:rPr>
                    <w:t>标准值</w:t>
                  </w:r>
                  <w:r w:rsidRPr="003E35D0">
                    <w:rPr>
                      <w:szCs w:val="21"/>
                    </w:rPr>
                    <w:t xml:space="preserve"> </w:t>
                  </w:r>
                </w:p>
              </w:tc>
              <w:tc>
                <w:tcPr>
                  <w:tcW w:w="3332" w:type="dxa"/>
                  <w:vAlign w:val="center"/>
                </w:tcPr>
                <w:p w:rsidR="00B1383B" w:rsidRPr="003E35D0" w:rsidRDefault="00C75DE5">
                  <w:pPr>
                    <w:spacing w:before="100" w:beforeAutospacing="1" w:after="100" w:afterAutospacing="1" w:line="312" w:lineRule="atLeast"/>
                    <w:jc w:val="center"/>
                    <w:rPr>
                      <w:szCs w:val="21"/>
                    </w:rPr>
                  </w:pPr>
                  <w:r w:rsidRPr="003E35D0">
                    <w:rPr>
                      <w:szCs w:val="21"/>
                    </w:rPr>
                    <w:t>1.0mg/m</w:t>
                  </w:r>
                  <w:r w:rsidRPr="003E35D0">
                    <w:rPr>
                      <w:szCs w:val="21"/>
                      <w:vertAlign w:val="superscript"/>
                    </w:rPr>
                    <w:t>3</w:t>
                  </w:r>
                  <w:r w:rsidRPr="003E35D0">
                    <w:rPr>
                      <w:szCs w:val="21"/>
                    </w:rPr>
                    <w:t>（周界外浓度最高点）</w:t>
                  </w:r>
                  <w:r w:rsidRPr="003E35D0">
                    <w:rPr>
                      <w:szCs w:val="21"/>
                    </w:rPr>
                    <w:t xml:space="preserve"> </w:t>
                  </w:r>
                </w:p>
              </w:tc>
              <w:tc>
                <w:tcPr>
                  <w:tcW w:w="2802" w:type="dxa"/>
                  <w:vAlign w:val="center"/>
                </w:tcPr>
                <w:p w:rsidR="00B1383B" w:rsidRPr="003E35D0" w:rsidRDefault="00C75DE5">
                  <w:pPr>
                    <w:spacing w:before="100" w:beforeAutospacing="1" w:after="100" w:afterAutospacing="1" w:line="312" w:lineRule="atLeast"/>
                    <w:jc w:val="center"/>
                    <w:rPr>
                      <w:szCs w:val="21"/>
                    </w:rPr>
                  </w:pPr>
                  <w:r w:rsidRPr="003E35D0">
                    <w:rPr>
                      <w:szCs w:val="21"/>
                    </w:rPr>
                    <w:t>GB16297-1996</w:t>
                  </w:r>
                  <w:r w:rsidRPr="003E35D0">
                    <w:rPr>
                      <w:szCs w:val="21"/>
                    </w:rPr>
                    <w:t>中表</w:t>
                  </w:r>
                  <w:r w:rsidRPr="003E35D0">
                    <w:rPr>
                      <w:szCs w:val="21"/>
                    </w:rPr>
                    <w:t xml:space="preserve">2 </w:t>
                  </w:r>
                </w:p>
              </w:tc>
            </w:tr>
          </w:tbl>
          <w:p w:rsidR="00B1383B" w:rsidRPr="003E35D0" w:rsidRDefault="00C75DE5" w:rsidP="00781B79">
            <w:pPr>
              <w:pStyle w:val="A10"/>
              <w:ind w:firstLineChars="0" w:firstLine="0"/>
            </w:pPr>
            <w:r w:rsidRPr="003E35D0">
              <w:rPr>
                <w:b/>
              </w:rPr>
              <w:t>4.</w:t>
            </w:r>
            <w:r w:rsidR="00B556AE" w:rsidRPr="003E35D0">
              <w:rPr>
                <w:b/>
              </w:rPr>
              <w:t>固体废物</w:t>
            </w:r>
            <w:r w:rsidR="00B556AE" w:rsidRPr="003E35D0">
              <w:rPr>
                <w:rFonts w:hint="eastAsia"/>
                <w:b/>
              </w:rPr>
              <w:t>：</w:t>
            </w:r>
            <w:r w:rsidRPr="003E35D0">
              <w:t>生产固体废物执行《一般工业固体废弃物贮存、处置场污染控制标准》（</w:t>
            </w:r>
            <w:r w:rsidRPr="003E35D0">
              <w:t>GB18599-2001</w:t>
            </w:r>
            <w:r w:rsidRPr="003E35D0">
              <w:t>）及</w:t>
            </w:r>
            <w:r w:rsidRPr="003E35D0">
              <w:t>2013</w:t>
            </w:r>
            <w:r w:rsidRPr="003E35D0">
              <w:t>年修改单中要求，执行《生活垃圾填埋场污染控制标准》（</w:t>
            </w:r>
            <w:r w:rsidRPr="003E35D0">
              <w:t>GB16889-2008</w:t>
            </w:r>
            <w:r w:rsidRPr="003E35D0">
              <w:t>）</w:t>
            </w:r>
            <w:r w:rsidR="00543A4D" w:rsidRPr="003E35D0">
              <w:rPr>
                <w:rFonts w:hint="eastAsia"/>
              </w:rPr>
              <w:t>；危险固体废物执行《危险废物贮存污染控制标准》（</w:t>
            </w:r>
            <w:r w:rsidR="00543A4D" w:rsidRPr="003E35D0">
              <w:rPr>
                <w:rFonts w:hint="eastAsia"/>
              </w:rPr>
              <w:t>GB18597-2001</w:t>
            </w:r>
            <w:r w:rsidR="00543A4D" w:rsidRPr="003E35D0">
              <w:rPr>
                <w:rFonts w:hint="eastAsia"/>
              </w:rPr>
              <w:t>）</w:t>
            </w:r>
            <w:r w:rsidR="00810BAA" w:rsidRPr="003E35D0">
              <w:t>及</w:t>
            </w:r>
            <w:r w:rsidR="00810BAA" w:rsidRPr="003E35D0">
              <w:t>2013</w:t>
            </w:r>
            <w:r w:rsidR="00810BAA" w:rsidRPr="003E35D0">
              <w:t>年修改单</w:t>
            </w:r>
            <w:r w:rsidR="00543A4D" w:rsidRPr="003E35D0">
              <w:rPr>
                <w:rFonts w:hint="eastAsia"/>
              </w:rPr>
              <w:t>中有关规定</w:t>
            </w:r>
            <w:r w:rsidRPr="003E35D0">
              <w:t>。</w:t>
            </w:r>
          </w:p>
        </w:tc>
      </w:tr>
      <w:tr w:rsidR="003E35D0" w:rsidRPr="003E35D0">
        <w:tc>
          <w:tcPr>
            <w:tcW w:w="533" w:type="dxa"/>
            <w:vAlign w:val="center"/>
          </w:tcPr>
          <w:p w:rsidR="00B1383B" w:rsidRPr="003E35D0" w:rsidRDefault="00C75DE5" w:rsidP="00B556AE">
            <w:pPr>
              <w:widowControl/>
              <w:jc w:val="center"/>
              <w:rPr>
                <w:sz w:val="24"/>
              </w:rPr>
            </w:pPr>
            <w:r w:rsidRPr="003E35D0">
              <w:rPr>
                <w:sz w:val="24"/>
              </w:rPr>
              <w:lastRenderedPageBreak/>
              <w:t>总</w:t>
            </w:r>
            <w:r w:rsidRPr="003E35D0">
              <w:rPr>
                <w:sz w:val="24"/>
              </w:rPr>
              <w:t xml:space="preserve"> </w:t>
            </w:r>
            <w:r w:rsidRPr="003E35D0">
              <w:rPr>
                <w:sz w:val="24"/>
              </w:rPr>
              <w:t>量</w:t>
            </w:r>
            <w:r w:rsidRPr="003E35D0">
              <w:rPr>
                <w:sz w:val="24"/>
              </w:rPr>
              <w:t xml:space="preserve"> </w:t>
            </w:r>
            <w:r w:rsidRPr="003E35D0">
              <w:rPr>
                <w:sz w:val="24"/>
              </w:rPr>
              <w:t>控</w:t>
            </w:r>
            <w:r w:rsidRPr="003E35D0">
              <w:rPr>
                <w:sz w:val="24"/>
              </w:rPr>
              <w:t xml:space="preserve"> </w:t>
            </w:r>
            <w:r w:rsidRPr="003E35D0">
              <w:rPr>
                <w:sz w:val="24"/>
              </w:rPr>
              <w:t>制</w:t>
            </w:r>
            <w:r w:rsidRPr="003E35D0">
              <w:rPr>
                <w:sz w:val="24"/>
              </w:rPr>
              <w:t xml:space="preserve"> </w:t>
            </w:r>
            <w:r w:rsidRPr="003E35D0">
              <w:rPr>
                <w:sz w:val="24"/>
              </w:rPr>
              <w:t>指</w:t>
            </w:r>
            <w:r w:rsidRPr="003E35D0">
              <w:rPr>
                <w:sz w:val="24"/>
              </w:rPr>
              <w:t xml:space="preserve"> </w:t>
            </w:r>
            <w:r w:rsidRPr="003E35D0">
              <w:rPr>
                <w:sz w:val="24"/>
              </w:rPr>
              <w:t>标</w:t>
            </w:r>
          </w:p>
        </w:tc>
        <w:tc>
          <w:tcPr>
            <w:tcW w:w="7743" w:type="dxa"/>
          </w:tcPr>
          <w:p w:rsidR="00B1383B" w:rsidRPr="003E35D0" w:rsidRDefault="00C75DE5" w:rsidP="00781B79">
            <w:pPr>
              <w:widowControl/>
              <w:tabs>
                <w:tab w:val="left" w:pos="384"/>
              </w:tabs>
              <w:spacing w:line="360" w:lineRule="auto"/>
              <w:jc w:val="left"/>
              <w:rPr>
                <w:sz w:val="24"/>
                <w:szCs w:val="24"/>
              </w:rPr>
            </w:pPr>
            <w:r w:rsidRPr="003E35D0">
              <w:rPr>
                <w:b/>
                <w:sz w:val="32"/>
              </w:rPr>
              <w:tab/>
            </w:r>
            <w:r w:rsidR="00781B79" w:rsidRPr="003E35D0">
              <w:rPr>
                <w:sz w:val="24"/>
                <w:szCs w:val="24"/>
              </w:rPr>
              <w:t>本项目无</w:t>
            </w:r>
            <w:r w:rsidR="00810BAA" w:rsidRPr="003E35D0">
              <w:rPr>
                <w:sz w:val="24"/>
                <w:szCs w:val="24"/>
              </w:rPr>
              <w:t>废气和</w:t>
            </w:r>
            <w:r w:rsidR="00781B79" w:rsidRPr="003E35D0">
              <w:rPr>
                <w:sz w:val="24"/>
                <w:szCs w:val="24"/>
              </w:rPr>
              <w:t>生产废水排放，生活污水化粪池预处理后</w:t>
            </w:r>
            <w:r w:rsidRPr="003E35D0">
              <w:rPr>
                <w:sz w:val="24"/>
                <w:szCs w:val="24"/>
              </w:rPr>
              <w:t>经市政管网排入</w:t>
            </w:r>
            <w:r w:rsidR="00543A4D" w:rsidRPr="003E35D0">
              <w:rPr>
                <w:sz w:val="24"/>
                <w:szCs w:val="24"/>
              </w:rPr>
              <w:t>白石港水质净化中心</w:t>
            </w:r>
            <w:r w:rsidRPr="003E35D0">
              <w:rPr>
                <w:sz w:val="24"/>
                <w:szCs w:val="24"/>
              </w:rPr>
              <w:t>进行深度处理，达到《城镇污水处理厂污染物排放标</w:t>
            </w:r>
            <w:r w:rsidRPr="003E35D0">
              <w:rPr>
                <w:sz w:val="24"/>
              </w:rPr>
              <w:t>准》（</w:t>
            </w:r>
            <w:r w:rsidRPr="003E35D0">
              <w:rPr>
                <w:sz w:val="24"/>
              </w:rPr>
              <w:t>GB18918-2002</w:t>
            </w:r>
            <w:r w:rsidRPr="003E35D0">
              <w:rPr>
                <w:sz w:val="24"/>
              </w:rPr>
              <w:t>）中的一级</w:t>
            </w:r>
            <w:r w:rsidRPr="003E35D0">
              <w:rPr>
                <w:sz w:val="24"/>
              </w:rPr>
              <w:t>A</w:t>
            </w:r>
            <w:r w:rsidRPr="003E35D0">
              <w:rPr>
                <w:sz w:val="24"/>
              </w:rPr>
              <w:t>标准后</w:t>
            </w:r>
            <w:r w:rsidR="007932A8" w:rsidRPr="003E35D0">
              <w:rPr>
                <w:rFonts w:hint="eastAsia"/>
                <w:sz w:val="24"/>
              </w:rPr>
              <w:t>综合回用或</w:t>
            </w:r>
            <w:r w:rsidRPr="003E35D0">
              <w:rPr>
                <w:sz w:val="24"/>
              </w:rPr>
              <w:t>排入</w:t>
            </w:r>
            <w:r w:rsidR="007932A8" w:rsidRPr="003E35D0">
              <w:rPr>
                <w:rFonts w:hint="eastAsia"/>
                <w:sz w:val="24"/>
              </w:rPr>
              <w:t>白石港</w:t>
            </w:r>
            <w:r w:rsidRPr="003E35D0">
              <w:rPr>
                <w:sz w:val="24"/>
              </w:rPr>
              <w:t>。</w:t>
            </w:r>
            <w:r w:rsidRPr="003E35D0">
              <w:rPr>
                <w:sz w:val="24"/>
                <w:szCs w:val="24"/>
              </w:rPr>
              <w:t>其总量控制指标已纳入</w:t>
            </w:r>
            <w:r w:rsidR="00543A4D" w:rsidRPr="003E35D0">
              <w:rPr>
                <w:rFonts w:hint="eastAsia"/>
                <w:sz w:val="24"/>
              </w:rPr>
              <w:t>白石港水质净化中心</w:t>
            </w:r>
            <w:r w:rsidRPr="003E35D0">
              <w:rPr>
                <w:sz w:val="24"/>
                <w:szCs w:val="24"/>
              </w:rPr>
              <w:t>总量指标当中，故本项目不单独申报</w:t>
            </w:r>
            <w:r w:rsidRPr="003E35D0">
              <w:rPr>
                <w:sz w:val="24"/>
                <w:szCs w:val="24"/>
              </w:rPr>
              <w:t>COD</w:t>
            </w:r>
            <w:r w:rsidRPr="003E35D0">
              <w:rPr>
                <w:sz w:val="24"/>
                <w:szCs w:val="24"/>
                <w:vertAlign w:val="subscript"/>
              </w:rPr>
              <w:t>cr</w:t>
            </w:r>
            <w:r w:rsidRPr="003E35D0">
              <w:rPr>
                <w:sz w:val="24"/>
                <w:szCs w:val="24"/>
              </w:rPr>
              <w:t>、</w:t>
            </w:r>
            <w:r w:rsidRPr="003E35D0">
              <w:rPr>
                <w:sz w:val="24"/>
                <w:szCs w:val="24"/>
              </w:rPr>
              <w:t>NH</w:t>
            </w:r>
            <w:r w:rsidRPr="003E35D0">
              <w:rPr>
                <w:sz w:val="24"/>
                <w:szCs w:val="24"/>
                <w:vertAlign w:val="subscript"/>
              </w:rPr>
              <w:t>3</w:t>
            </w:r>
            <w:r w:rsidRPr="003E35D0">
              <w:rPr>
                <w:sz w:val="24"/>
                <w:szCs w:val="24"/>
              </w:rPr>
              <w:t>-H</w:t>
            </w:r>
            <w:r w:rsidRPr="003E35D0">
              <w:rPr>
                <w:sz w:val="24"/>
                <w:szCs w:val="24"/>
              </w:rPr>
              <w:t>总量指标。</w:t>
            </w:r>
            <w:r w:rsidRPr="003E35D0">
              <w:rPr>
                <w:sz w:val="24"/>
                <w:szCs w:val="24"/>
              </w:rPr>
              <w:t xml:space="preserve"> </w:t>
            </w:r>
          </w:p>
        </w:tc>
      </w:tr>
    </w:tbl>
    <w:p w:rsidR="00B1383B" w:rsidRPr="003E35D0" w:rsidRDefault="00C75DE5">
      <w:pPr>
        <w:pStyle w:val="1"/>
      </w:pPr>
      <w:bookmarkStart w:id="8" w:name="_Toc495278529"/>
      <w:r w:rsidRPr="003E35D0">
        <w:lastRenderedPageBreak/>
        <w:t>五、建设项目工程分析</w:t>
      </w:r>
      <w:bookmarkEnd w:id="8"/>
    </w:p>
    <w:tbl>
      <w:tblPr>
        <w:tblW w:w="86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23"/>
      </w:tblGrid>
      <w:tr w:rsidR="003E35D0" w:rsidRPr="003E35D0" w:rsidTr="008C1E75">
        <w:trPr>
          <w:trHeight w:val="2750"/>
          <w:jc w:val="center"/>
        </w:trPr>
        <w:tc>
          <w:tcPr>
            <w:tcW w:w="8623" w:type="dxa"/>
          </w:tcPr>
          <w:p w:rsidR="00B46CA2" w:rsidRPr="003E35D0" w:rsidRDefault="00B46CA2">
            <w:pPr>
              <w:spacing w:line="360" w:lineRule="auto"/>
              <w:ind w:firstLineChars="200" w:firstLine="562"/>
              <w:jc w:val="left"/>
              <w:rPr>
                <w:b/>
                <w:bCs/>
                <w:sz w:val="28"/>
              </w:rPr>
            </w:pPr>
            <w:r w:rsidRPr="003E35D0">
              <w:rPr>
                <w:rFonts w:hint="eastAsia"/>
                <w:b/>
                <w:bCs/>
                <w:sz w:val="28"/>
              </w:rPr>
              <w:t>1</w:t>
            </w:r>
            <w:r w:rsidRPr="003E35D0">
              <w:rPr>
                <w:rFonts w:hint="eastAsia"/>
                <w:b/>
                <w:bCs/>
                <w:sz w:val="28"/>
              </w:rPr>
              <w:t>、工艺流程及主要污染工序</w:t>
            </w:r>
          </w:p>
          <w:p w:rsidR="00B1383B" w:rsidRPr="003E35D0" w:rsidRDefault="00B46CA2">
            <w:pPr>
              <w:spacing w:line="360" w:lineRule="auto"/>
              <w:ind w:firstLineChars="200" w:firstLine="482"/>
              <w:jc w:val="left"/>
              <w:rPr>
                <w:sz w:val="24"/>
              </w:rPr>
            </w:pPr>
            <w:r w:rsidRPr="003E35D0">
              <w:rPr>
                <w:b/>
                <w:bCs/>
                <w:sz w:val="24"/>
              </w:rPr>
              <w:t>1</w:t>
            </w:r>
            <w:r w:rsidR="00C75DE5" w:rsidRPr="003E35D0">
              <w:rPr>
                <w:b/>
                <w:bCs/>
                <w:sz w:val="24"/>
              </w:rPr>
              <w:t>.1</w:t>
            </w:r>
            <w:r w:rsidR="00C75DE5" w:rsidRPr="003E35D0">
              <w:rPr>
                <w:b/>
                <w:bCs/>
                <w:sz w:val="24"/>
              </w:rPr>
              <w:t>施工工艺流程简述（图示）：</w:t>
            </w:r>
          </w:p>
          <w:p w:rsidR="007A3542" w:rsidRPr="003E35D0" w:rsidRDefault="007A3542" w:rsidP="007A3542">
            <w:pPr>
              <w:spacing w:line="360" w:lineRule="auto"/>
              <w:ind w:firstLineChars="200" w:firstLine="480"/>
              <w:rPr>
                <w:rFonts w:ascii="宋体" w:hAnsi="宋体"/>
                <w:kern w:val="24"/>
                <w:sz w:val="24"/>
                <w:szCs w:val="22"/>
              </w:rPr>
            </w:pPr>
            <w:r w:rsidRPr="003E35D0">
              <w:rPr>
                <w:kern w:val="24"/>
                <w:sz w:val="24"/>
                <w:szCs w:val="22"/>
              </w:rPr>
              <w:t>本项目施工流程包括</w:t>
            </w:r>
            <w:r w:rsidRPr="003E35D0">
              <w:rPr>
                <w:rFonts w:ascii="宋体" w:hAnsi="宋体" w:hint="eastAsia"/>
                <w:kern w:val="24"/>
                <w:sz w:val="24"/>
                <w:szCs w:val="22"/>
              </w:rPr>
              <w:t>场地</w:t>
            </w:r>
            <w:r w:rsidRPr="003E35D0">
              <w:rPr>
                <w:kern w:val="24"/>
                <w:sz w:val="24"/>
                <w:szCs w:val="22"/>
              </w:rPr>
              <w:t>平整</w:t>
            </w:r>
            <w:r w:rsidRPr="003E35D0">
              <w:rPr>
                <w:rFonts w:ascii="宋体" w:hAnsi="宋体" w:hint="eastAsia"/>
                <w:kern w:val="24"/>
                <w:sz w:val="24"/>
                <w:szCs w:val="22"/>
              </w:rPr>
              <w:t>、基础工程、主体工程</w:t>
            </w:r>
            <w:r w:rsidRPr="003E35D0">
              <w:rPr>
                <w:kern w:val="24"/>
                <w:sz w:val="24"/>
                <w:szCs w:val="22"/>
              </w:rPr>
              <w:t>、</w:t>
            </w:r>
            <w:r w:rsidRPr="003E35D0">
              <w:rPr>
                <w:rFonts w:ascii="宋体" w:hAnsi="宋体" w:hint="eastAsia"/>
                <w:kern w:val="24"/>
                <w:sz w:val="24"/>
                <w:szCs w:val="22"/>
              </w:rPr>
              <w:t>设备安装</w:t>
            </w:r>
            <w:r w:rsidRPr="003E35D0">
              <w:rPr>
                <w:kern w:val="24"/>
                <w:sz w:val="24"/>
                <w:szCs w:val="22"/>
              </w:rPr>
              <w:t>等，</w:t>
            </w:r>
            <w:r w:rsidRPr="003E35D0">
              <w:rPr>
                <w:kern w:val="24"/>
                <w:sz w:val="24"/>
                <w:szCs w:val="22"/>
              </w:rPr>
              <w:t xml:space="preserve"> </w:t>
            </w:r>
            <w:r w:rsidRPr="003E35D0">
              <w:rPr>
                <w:rFonts w:ascii="宋体" w:hAnsi="宋体" w:hint="eastAsia"/>
                <w:kern w:val="24"/>
                <w:sz w:val="24"/>
                <w:szCs w:val="22"/>
              </w:rPr>
              <w:t>施工期主要工艺过程及产污环节见图</w:t>
            </w:r>
            <w:r w:rsidRPr="003E35D0">
              <w:rPr>
                <w:rFonts w:ascii="宋体" w:hAnsi="宋体"/>
                <w:kern w:val="24"/>
                <w:sz w:val="24"/>
                <w:szCs w:val="22"/>
              </w:rPr>
              <w:t>5-1</w:t>
            </w:r>
            <w:r w:rsidRPr="003E35D0">
              <w:rPr>
                <w:rFonts w:ascii="宋体" w:hAnsi="宋体" w:hint="eastAsia"/>
                <w:kern w:val="24"/>
                <w:sz w:val="24"/>
                <w:szCs w:val="22"/>
              </w:rPr>
              <w:t>。</w:t>
            </w:r>
          </w:p>
          <w:p w:rsidR="007A3542" w:rsidRPr="003E35D0" w:rsidRDefault="00521CDC" w:rsidP="007A3542">
            <w:pPr>
              <w:spacing w:line="360" w:lineRule="auto"/>
              <w:jc w:val="center"/>
              <w:rPr>
                <w:sz w:val="24"/>
                <w:szCs w:val="22"/>
              </w:rPr>
            </w:pPr>
            <w:r>
              <w:rPr>
                <w:noProof/>
                <w:sz w:val="24"/>
              </w:rPr>
              <w:pict w14:anchorId="7FC3890D">
                <v:shapetype id="_x0000_t109" coordsize="21600,21600" o:spt="109" path="m,l,21600r21600,l21600,xe">
                  <v:stroke joinstyle="miter"/>
                  <v:path gradientshapeok="t" o:connecttype="rect"/>
                </v:shapetype>
                <v:shape id="流程图: 过程 54" o:spid="_x0000_s1026" type="#_x0000_t109" style="position:absolute;left:0;text-align:left;margin-left:109.75pt;margin-top:59.7pt;width:27pt;height:84.75pt;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NcxgIAAN0FAAAOAAAAZHJzL2Uyb0RvYy54bWysVM1u1DAQviPxDpbvND/dbWnUbLXaqgip&#10;ale0qGev42wiObaxvZssN04ceARegBfgCk/Dz2MwtpP0hwokxB6848zMNzOfZ+b4pGs42jJtaily&#10;nOzFGDFBZVGLdY5fX589e46RsUQUhEvBcrxjBp/Mnj45blXGUllJXjCNAESYrFU5rqxVWRQZWrGG&#10;mD2pmABlKXVDLFz1Oio0aQG94VEaxwdRK3WhtKTMGPh6GpR45vHLklF7WZaGWcRzDLlZf2p/rtwZ&#10;zY5JttZEVTXt0yD/kEVDagFBR6hTYgna6Po3qKamWhpZ2j0qm0iWZU2ZrwGqSeIH1VxVRDFfC5Bj&#10;1EiT+X+w9GK71KgucjydYCRIA2/0/fO7H58+fPv4JUM/v74HEYEOiGqVycD+Si11fzMguqq7Ujfu&#10;H+pBnSd3N5LLOosofNyfpEcxPAEFVRIfHuynUwca3XorbewLJhvkhByXXLaLimi7DM/r+SXbc2OD&#10;22DuAhvJ6+Ks5txfXPOwBddoS+DZV+ukD3TPigvU5vhoCmn8DcF2jyBA4lxA/o6VwIOX7I4zh8fF&#10;K1YCsVB5GgLcz4pQyoRNgqoiBQvJTmP4DekOHp4lD+iQSyhzxO4BBssAMmAHnnp758r8RIzO8Z8S&#10;C86jh48shR2dm1pI/RgAh6r6yMF+IClQ41iy3arzTZc6S/dlJYsdNKKWYUKNomc1dME5MXZJNIwk&#10;dA6sGXsJh2uMHMtewqiS+u1j3509TApoMWphxHNs3myIZhjxlwJm6CiZTNxO8JfJ9DCFi76rWd3V&#10;iE2zkNBOCSw0Rb3o7C0fxFLL5ga20dxFBRURFGLnmFo9XBY2rB7YZ5TN594M9oAi9lxcKerAHc+u&#10;s6+7G6JVPwoWhuhCDuuAZA+mINg6TyHnGyvL2o/ILa/9C8AO8a3U7zu3pO7evdXtVp79AgAA//8D&#10;AFBLAwQUAAYACAAAACEA2LNdZ+AAAAALAQAADwAAAGRycy9kb3ducmV2LnhtbEyPwU7DMBBE70j8&#10;g7VIXBB1kkJJQpwKIXHogUNDP2Abb+OI2A6xm4a/ZznBbXdnNPum2i52EDNNofdOQbpKQJBrve5d&#10;p+Dw8XafgwgRncbBO1LwTQG29fVVhaX2F7enuYmd4BAXSlRgYhxLKUNryGJY+ZEcayc/WYy8Tp3U&#10;E1443A4yS5KNtNg7/mBwpFdD7Wdztgo2yfu4NLtutzZ4Cofua76zvVTq9mZ5eQYRaYl/ZvjFZ3So&#10;menoz04HMSjI0uKRrSykxQMIdmRPa74cecjzAmRdyf8d6h8AAAD//wMAUEsBAi0AFAAGAAgAAAAh&#10;ALaDOJL+AAAA4QEAABMAAAAAAAAAAAAAAAAAAAAAAFtDb250ZW50X1R5cGVzXS54bWxQSwECLQAU&#10;AAYACAAAACEAOP0h/9YAAACUAQAACwAAAAAAAAAAAAAAAAAvAQAAX3JlbHMvLnJlbHNQSwECLQAU&#10;AAYACAAAACEAK/aTXMYCAADdBQAADgAAAAAAAAAAAAAAAAAuAgAAZHJzL2Uyb0RvYy54bWxQSwEC&#10;LQAUAAYACAAAACEA2LNdZ+AAAAALAQAADwAAAAAAAAAAAAAAAAAgBQAAZHJzL2Rvd25yZXYueG1s&#10;UEsFBgAAAAAEAAQA8wAAAC0GAAAAAA==&#10;" fillcolor="white [3212]" strokecolor="black [3213]">
                  <v:textbox style="mso-next-textbox:#流程图: 过程 54">
                    <w:txbxContent>
                      <w:p w:rsidR="00521CDC" w:rsidRPr="000903DB" w:rsidRDefault="00521CDC" w:rsidP="00FF5D62">
                        <w:pPr>
                          <w:jc w:val="center"/>
                          <w:rPr>
                            <w:rFonts w:ascii="宋体" w:hAnsi="宋体"/>
                            <w:color w:val="000000" w:themeColor="text1"/>
                            <w:sz w:val="24"/>
                          </w:rPr>
                        </w:pPr>
                        <w:r>
                          <w:rPr>
                            <w:rFonts w:ascii="宋体" w:hAnsi="宋体" w:hint="eastAsia"/>
                            <w:color w:val="000000" w:themeColor="text1"/>
                            <w:sz w:val="24"/>
                          </w:rPr>
                          <w:t>拆除旧厂房</w:t>
                        </w:r>
                      </w:p>
                    </w:txbxContent>
                  </v:textbox>
                </v:shape>
              </w:pict>
            </w:r>
            <w:r w:rsidR="007A3542" w:rsidRPr="003E35D0">
              <w:rPr>
                <w:noProof/>
                <w:sz w:val="24"/>
                <w:szCs w:val="22"/>
              </w:rPr>
              <w:drawing>
                <wp:inline distT="0" distB="0" distL="114300" distR="114300">
                  <wp:extent cx="4199890" cy="2533650"/>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cstate="print"/>
                          <a:stretch>
                            <a:fillRect/>
                          </a:stretch>
                        </pic:blipFill>
                        <pic:spPr>
                          <a:xfrm>
                            <a:off x="0" y="0"/>
                            <a:ext cx="4199890" cy="2533650"/>
                          </a:xfrm>
                          <a:prstGeom prst="rect">
                            <a:avLst/>
                          </a:prstGeom>
                          <a:noFill/>
                          <a:ln w="9525">
                            <a:noFill/>
                          </a:ln>
                        </pic:spPr>
                      </pic:pic>
                    </a:graphicData>
                  </a:graphic>
                </wp:inline>
              </w:drawing>
            </w:r>
          </w:p>
          <w:p w:rsidR="007A3542" w:rsidRPr="003E35D0" w:rsidRDefault="007A3542" w:rsidP="007A3542">
            <w:pPr>
              <w:spacing w:line="360" w:lineRule="auto"/>
              <w:ind w:firstLineChars="200" w:firstLine="422"/>
              <w:jc w:val="center"/>
              <w:rPr>
                <w:b/>
                <w:bCs/>
              </w:rPr>
            </w:pPr>
            <w:r w:rsidRPr="003E35D0">
              <w:rPr>
                <w:rFonts w:hint="eastAsia"/>
                <w:b/>
                <w:bCs/>
              </w:rPr>
              <w:t>图</w:t>
            </w:r>
            <w:r w:rsidRPr="003E35D0">
              <w:rPr>
                <w:b/>
                <w:bCs/>
              </w:rPr>
              <w:t>5-1</w:t>
            </w:r>
            <w:r w:rsidRPr="003E35D0">
              <w:rPr>
                <w:rFonts w:hint="eastAsia"/>
                <w:b/>
                <w:bCs/>
              </w:rPr>
              <w:t xml:space="preserve"> </w:t>
            </w:r>
            <w:r w:rsidRPr="003E35D0">
              <w:rPr>
                <w:rFonts w:hint="eastAsia"/>
                <w:b/>
                <w:bCs/>
              </w:rPr>
              <w:t>施工流程及工艺图</w:t>
            </w:r>
          </w:p>
          <w:p w:rsidR="007A3542" w:rsidRPr="003E35D0" w:rsidRDefault="00B46CA2">
            <w:pPr>
              <w:widowControl/>
              <w:spacing w:line="360" w:lineRule="auto"/>
              <w:ind w:firstLineChars="200" w:firstLine="482"/>
              <w:jc w:val="left"/>
              <w:rPr>
                <w:b/>
                <w:sz w:val="28"/>
              </w:rPr>
            </w:pPr>
            <w:r w:rsidRPr="003E35D0">
              <w:rPr>
                <w:b/>
                <w:sz w:val="24"/>
              </w:rPr>
              <w:t>1</w:t>
            </w:r>
            <w:r w:rsidR="00C75DE5" w:rsidRPr="003E35D0">
              <w:rPr>
                <w:b/>
                <w:sz w:val="24"/>
              </w:rPr>
              <w:t>.2</w:t>
            </w:r>
            <w:r w:rsidR="007A3542" w:rsidRPr="003E35D0">
              <w:rPr>
                <w:b/>
                <w:sz w:val="24"/>
              </w:rPr>
              <w:t>营运期产污环节</w:t>
            </w:r>
          </w:p>
          <w:p w:rsidR="007A3542" w:rsidRPr="003E35D0" w:rsidRDefault="007A3542" w:rsidP="007A3542">
            <w:pPr>
              <w:widowControl/>
              <w:spacing w:line="360" w:lineRule="auto"/>
              <w:ind w:firstLineChars="200" w:firstLine="480"/>
              <w:jc w:val="left"/>
              <w:rPr>
                <w:sz w:val="24"/>
              </w:rPr>
            </w:pPr>
            <w:r w:rsidRPr="003E35D0">
              <w:rPr>
                <w:rFonts w:hint="eastAsia"/>
                <w:sz w:val="24"/>
              </w:rPr>
              <w:t>本项目主要外购弹簧、棉毡、棕板、布匹等进行床垫组装生产，年产床垫约</w:t>
            </w:r>
            <w:r w:rsidRPr="003E35D0">
              <w:rPr>
                <w:rFonts w:hint="eastAsia"/>
                <w:sz w:val="24"/>
              </w:rPr>
              <w:t xml:space="preserve"> 1</w:t>
            </w:r>
            <w:r w:rsidR="00FF5D62" w:rsidRPr="003E35D0">
              <w:rPr>
                <w:sz w:val="24"/>
              </w:rPr>
              <w:t>60</w:t>
            </w:r>
            <w:r w:rsidRPr="003E35D0">
              <w:rPr>
                <w:rFonts w:hint="eastAsia"/>
                <w:sz w:val="24"/>
              </w:rPr>
              <w:t>00</w:t>
            </w:r>
            <w:r w:rsidRPr="003E35D0">
              <w:rPr>
                <w:rFonts w:hint="eastAsia"/>
                <w:sz w:val="24"/>
              </w:rPr>
              <w:t>张。</w:t>
            </w:r>
            <w:r w:rsidRPr="003E35D0">
              <w:rPr>
                <w:rFonts w:hint="eastAsia"/>
                <w:sz w:val="24"/>
              </w:rPr>
              <w:t xml:space="preserve"> </w:t>
            </w:r>
            <w:r w:rsidRPr="003E35D0">
              <w:rPr>
                <w:rFonts w:hint="eastAsia"/>
                <w:sz w:val="24"/>
              </w:rPr>
              <w:t>具体生产</w:t>
            </w:r>
            <w:r w:rsidRPr="003E35D0">
              <w:rPr>
                <w:rFonts w:hint="eastAsia"/>
                <w:sz w:val="24"/>
              </w:rPr>
              <w:t xml:space="preserve"> </w:t>
            </w:r>
            <w:r w:rsidRPr="003E35D0">
              <w:rPr>
                <w:rFonts w:hint="eastAsia"/>
                <w:sz w:val="24"/>
              </w:rPr>
              <w:t>工艺流程如下</w:t>
            </w:r>
          </w:p>
          <w:p w:rsidR="007A3542" w:rsidRPr="003E35D0" w:rsidRDefault="00521CDC" w:rsidP="007A3542">
            <w:pPr>
              <w:widowControl/>
              <w:spacing w:line="360" w:lineRule="auto"/>
              <w:ind w:firstLineChars="200" w:firstLine="480"/>
              <w:jc w:val="left"/>
              <w:rPr>
                <w:sz w:val="24"/>
              </w:rPr>
            </w:pPr>
            <w:r>
              <w:rPr>
                <w:noProof/>
                <w:sz w:val="24"/>
              </w:rPr>
              <w:pict w14:anchorId="24F9D92F">
                <v:shape id="流程图: 过程 20" o:spid="_x0000_s1027" type="#_x0000_t109" style="position:absolute;left:0;text-align:left;margin-left:202pt;margin-top:.2pt;width:47.25pt;height:24.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LSwwIAALQFAAAOAAAAZHJzL2Uyb0RvYy54bWysVM1u1DAQviPxDpbvNMl2t6VRs9VqqyKk&#10;ql2xRT17HbuJ5NjG9m6y3Dhx4BF4AV6AKzwNP4/B2M6mS6k4IC6JxzPzzY+/mdOzrhFow4ytlSxw&#10;dpBixCRVZS3vCvz65uLZc4ysI7IkQklW4C2z+Gz69Mlpq3M2UpUSJTMIQKTNW13gyjmdJ4mlFWuI&#10;PVCaSVByZRriQDR3SWlIC+iNSEZpepS0ypTaKMqshdvzqMTTgM85o+6ac8scEgWG3Fz4mvBd+W8y&#10;PSX5nSG6qmmfBvmHLBpSSwg6QJ0TR9Da1H9ANTU1yiruDqhqEsV5TVmoAarJ0gfVLCuiWagFmmP1&#10;0Cb7/2Dp1WZhUF0WeATtkaSBN/r++d2PTx++ffySo59f38MRgQ4a1Wqbg/1SL0wvWTj6qjtuGv+H&#10;elAXmrsdmss6hyhcHqVpejzBiILqMBsfjiYeM7l31sa6F0w1yB8KzIVq5xUxbhFfN7SXbC6ti247&#10;cx9XqotaCLgnuZCoLfDJBOC9aJWoS68MgmcVmwuDNgT44LqsT2HPChISEvLyxcbywsltBYvwrxiH&#10;fkFBoxjgd0xCKZMui6qKlCyGmkDxoYcAH7jtswjVCwmAHplDkgN2D/A4dqy/t/euLBB9cE7/llh0&#10;HjxCZCXd4NzUUpnHAARU1UeO9rsmxdb4Lrlu1QUuHXpLf7NS5Rb4ZVQcPKvpRQ2ve0msWxADkwak&#10;g+3hruHjH7zAqj9hVCnz9rF7bw8DAFqMWpjcAts3a2IYRuKlhNE4ycZjP+pBGE+OPbHNvma1r5Hr&#10;Zq6ADBnsKU3D0ds7sTtyo5pbWDIzHxVURFKIXWDqzE6Yu7hRYE1RNpsFMxhvTdylXGrqwX2fPWNv&#10;ultidE9xB7NxpXZTTvIH7I623lOq2dopXgfq3/e1fwFYDYFK/Rrzu2dfDlb3y3b6CwAA//8DAFBL&#10;AwQUAAYACAAAACEArQIpadwAAAAHAQAADwAAAGRycy9kb3ducmV2LnhtbEyPwU7DMBBE70j8g7VI&#10;3KhDFVAT4lQIqSfg0KYCjq69jQPxOordNv17tie4zWpWM2+q5eR7ccQxdoEU3M8yEEgm2I5aBdtm&#10;dbcAEZMmq/tAqOCMEZb19VWlSxtOtMbjJrWCQyiWWoFLaSiljMah13EWBiT29mH0OvE5ttKO+sTh&#10;vpfzLHuUXnfEDU4P+OLQ/GwOXoFZ0cf75/Ztvm/6+PV9fnVNYdZK3d5Mz08gEk7p7xku+IwONTPt&#10;woFsFL2CPMt5S2IBgu28WDyA2F1EAbKu5H/++hcAAP//AwBQSwECLQAUAAYACAAAACEAtoM4kv4A&#10;AADhAQAAEwAAAAAAAAAAAAAAAAAAAAAAW0NvbnRlbnRfVHlwZXNdLnhtbFBLAQItABQABgAIAAAA&#10;IQA4/SH/1gAAAJQBAAALAAAAAAAAAAAAAAAAAC8BAABfcmVscy8ucmVsc1BLAQItABQABgAIAAAA&#10;IQAT1YLSwwIAALQFAAAOAAAAAAAAAAAAAAAAAC4CAABkcnMvZTJvRG9jLnhtbFBLAQItABQABgAI&#10;AAAAIQCtAilp3AAAAAcBAAAPAAAAAAAAAAAAAAAAAB0FAABkcnMvZG93bnJldi54bWxQSwUGAAAA&#10;AAQABADzAAAAJgYAAAAA&#10;" filled="f" strokecolor="black [3213]">
                  <v:textbox style="mso-next-textbox:#流程图: 过程 20">
                    <w:txbxContent>
                      <w:p w:rsidR="00521CDC" w:rsidRPr="000903DB" w:rsidRDefault="00521CDC" w:rsidP="000903DB">
                        <w:pPr>
                          <w:jc w:val="center"/>
                          <w:rPr>
                            <w:rFonts w:ascii="宋体" w:hAnsi="宋体"/>
                            <w:color w:val="000000" w:themeColor="text1"/>
                            <w:sz w:val="24"/>
                          </w:rPr>
                        </w:pPr>
                        <w:r w:rsidRPr="000903DB">
                          <w:rPr>
                            <w:rFonts w:ascii="宋体" w:hAnsi="宋体" w:hint="eastAsia"/>
                            <w:color w:val="000000" w:themeColor="text1"/>
                            <w:sz w:val="24"/>
                          </w:rPr>
                          <w:t>穿簧</w:t>
                        </w:r>
                      </w:p>
                    </w:txbxContent>
                  </v:textbox>
                </v:shape>
              </w:pict>
            </w:r>
            <w:r>
              <w:rPr>
                <w:noProof/>
                <w:sz w:val="24"/>
              </w:rPr>
              <w:pict w14:anchorId="45DC4322">
                <v:shapetype id="_x0000_t32" coordsize="21600,21600" o:spt="32" o:oned="t" path="m,l21600,21600e" filled="f">
                  <v:path arrowok="t" fillok="f" o:connecttype="none"/>
                  <o:lock v:ext="edit" shapetype="t"/>
                </v:shapetype>
                <v:shape id="直接箭头连接符 39" o:spid="_x0000_s1079" type="#_x0000_t32" style="position:absolute;left:0;text-align:left;margin-left:255pt;margin-top:13.7pt;width:40.55pt;height:0;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8PJCwIAADsEAAAOAAAAZHJzL2Uyb0RvYy54bWysU81uEzEQviPxDpbvZHcLRW2UTQ8p5YIg&#10;AvoArtfOWvKf7CGbvAQvgMQJOFFOvfM00D4GY+9mQ8oJxMVr78w333yfx7OzjdFkLUJUzta0mpSU&#10;CMtdo+yqppdvLx6dUBKB2YZpZ0VNtyLSs/nDB7POT8WRa51uRCBYxMZp52vaAvhpUUTeCsPixHlh&#10;MShdMAzwGFZFE1iH1Y0ujsryadG50PjguIgR/573QTrP9aUUHF5JGQUQXVPsDfIa8nqV1mI+Y9NV&#10;YL5VfGiD/UMXhimLpGOpcwaMvAvqj1JG8eCikzDhzhROSsVF1oBqqvKemjct8yJrQXOiH22K/68s&#10;f7leBqKamj4+pcQyg3d0++Hm5/vPt9+uf3y6ufv+Me2/fiEYR7M6H6eIWdhlGE7RL0NSvpHBpC9q&#10;Ipts8HY0WGyAcPx5XD05KfEa+C5U7HE+RHgunCFpU9MIgalVCwtnLd6iC1X2l61fREBmBO4AiVRb&#10;0uH4nZbHZU6LTqvmQmmdgnmYxEIHsmY4BrCpkhKscJAFTOlntiGw9egBBMXsSoshU1sEJO292ryD&#10;rRY992sh0ULU1/d4j49xLizsOLXF7AST2N0IHLpOU79v9BA45CeoyIP9N+ARkZmdhRFslHWh9+yQ&#10;fW+T7PN3DvS6kwVXrtnmOcjW4IRmV4fXlJ7A7+cM37/5+S8AAAD//wMAUEsDBBQABgAIAAAAIQCr&#10;onmL4AAAAAkBAAAPAAAAZHJzL2Rvd25yZXYueG1sTI/BTsMwEETvlfgHaytxa+0USiGNU1UgLnCo&#10;KCBx3MbbJG28jmI3DXw9RhzgODuj2TfZarCN6KnztWMNyVSBIC6cqbnU8Pb6OLkF4QOywcYxafgk&#10;D6v8YpRhatyZX6jfhlLEEvYpaqhCaFMpfVGRRT91LXH09q6zGKLsSmk6PMdy28iZUjfSYs3xQ4Ut&#10;3VdUHLcnq+GorvbP63pjF/3Dx5Pqi8O7/DpofTke1ksQgYbwF4Yf/IgOeWTauRMbLxoN80TFLUHD&#10;bHENIgbmd0kCYvd7kHkm/y/IvwEAAP//AwBQSwECLQAUAAYACAAAACEAtoM4kv4AAADhAQAAEwAA&#10;AAAAAAAAAAAAAAAAAAAAW0NvbnRlbnRfVHlwZXNdLnhtbFBLAQItABQABgAIAAAAIQA4/SH/1gAA&#10;AJQBAAALAAAAAAAAAAAAAAAAAC8BAABfcmVscy8ucmVsc1BLAQItABQABgAIAAAAIQDam8PJCwIA&#10;ADsEAAAOAAAAAAAAAAAAAAAAAC4CAABkcnMvZTJvRG9jLnhtbFBLAQItABQABgAIAAAAIQCronmL&#10;4AAAAAkBAAAPAAAAAAAAAAAAAAAAAGUEAABkcnMvZG93bnJldi54bWxQSwUGAAAAAAQABADzAAAA&#10;cgUAAAAA&#10;" strokecolor="black [3213]" strokeweight="1.5pt">
                  <v:stroke endarrow="block"/>
                </v:shape>
              </w:pict>
            </w:r>
            <w:r>
              <w:rPr>
                <w:noProof/>
                <w:sz w:val="24"/>
              </w:rPr>
              <w:pict w14:anchorId="0F65690B">
                <v:shape id="直接箭头连接符 38" o:spid="_x0000_s1078" type="#_x0000_t32" style="position:absolute;left:0;text-align:left;margin-left:161.5pt;margin-top:13.7pt;width:40.55pt;height:0;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bCgIAADsEAAAOAAAAZHJzL2Uyb0RvYy54bWysU0uO1DAQ3SNxB8t7OsnAoKHV6Vn0MGwQ&#10;tPgcwOPYHUv+yS46nUtwASRWwApYzZ7TwHAMyk46TQ8rEBvHTtWrV++5vDjfGU22IkTlbE2rWUmJ&#10;sNw1ym5q+vrV5b0zSiIw2zDtrKhpLyI9X969s+j8XJy41ulGBIJFbJx3vqYtgJ8XReStMCzOnBcW&#10;g9IFwwCPYVM0gXVY3ejipCwfFp0LjQ+Oixjx78UQpMtcX0rB4bmUUQDRNcXeIK8hr1dpLZYLNt8E&#10;5lvFxzbYP3RhmLJIOpW6YMDIm6D+KGUUDy46CTPuTOGkVFxkDaimKm+pedkyL7IWNCf6yab4/8ry&#10;Z9t1IKqp6X28KcsM3tHNu+sfbz/efP3y/cP1z2/v0/7zJ4JxNKvzcY6YlV2H8RT9OiTlOxlM+qIm&#10;sssG95PBYgeE48/T6sFZidfA96HigPMhwhPhDEmbmkYITG1aWDlr8RZdqLK/bPs0AjIjcA9IpNqS&#10;DsfvUXla5rTotGouldYpmIdJrHQgW4ZjALsqKcEKR1nAlH5sGwK9Rw8gKGY3WoyZ2iIgaR/U5h30&#10;WgzcL4REC1Hf0OMtPsa5sLDn1BazE0xidxNw7DpN/aHRY+CYn6AiD/bfgCdEZnYWJrBR1oXBs2P2&#10;g01yyN87MOhOFly5ps9zkK3BCc2ujq8pPYHfzxl+ePPLXwAAAP//AwBQSwMEFAAGAAgAAAAhAHO7&#10;Vm7fAAAACQEAAA8AAABkcnMvZG93bnJldi54bWxMj8FOwzAQRO9I/IO1SNyo3SSiKI1TVSAucEAU&#10;kHp0422SNl5HsZsGvp5FHOA4O6PZN8Vqcp0YcQitJw3zmQKBVHnbUq3h/e3x5g5EiIas6Tyhhk8M&#10;sCovLwqTW3+mVxw3sRZcQiE3GpoY+1zKUDXoTJj5Hom9vR+ciSyHWtrBnLncdTJR6lY60xJ/aEyP&#10;9w1Wx83JaTiqdP+8bl/cYnzYPqmxOnzIr4PW11fTegki4hT/wvCDz+hQMtPOn8gG0WlIk5S3RA3J&#10;IgPBgUxlcxC734MsC/l/QfkNAAD//wMAUEsBAi0AFAAGAAgAAAAhALaDOJL+AAAA4QEAABMAAAAA&#10;AAAAAAAAAAAAAAAAAFtDb250ZW50X1R5cGVzXS54bWxQSwECLQAUAAYACAAAACEAOP0h/9YAAACU&#10;AQAACwAAAAAAAAAAAAAAAAAvAQAAX3JlbHMvLnJlbHNQSwECLQAUAAYACAAAACEAqhev2woCAAA7&#10;BAAADgAAAAAAAAAAAAAAAAAuAgAAZHJzL2Uyb0RvYy54bWxQSwECLQAUAAYACAAAACEAc7tWbt8A&#10;AAAJAQAADwAAAAAAAAAAAAAAAABkBAAAZHJzL2Rvd25yZXYueG1sUEsFBgAAAAAEAAQA8wAAAHAF&#10;AAAAAA==&#10;" strokecolor="black [3213]" strokeweight="1.5pt">
                  <v:stroke endarrow="block"/>
                </v:shape>
              </w:pict>
            </w:r>
            <w:r>
              <w:rPr>
                <w:noProof/>
                <w:sz w:val="24"/>
              </w:rPr>
              <w:pict w14:anchorId="29F68485">
                <v:shape id="流程图: 过程 32" o:spid="_x0000_s1028" type="#_x0000_t109" style="position:absolute;left:0;text-align:left;margin-left:108.75pt;margin-top:2pt;width:63pt;height:24.7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mYvAIAAKQFAAAOAAAAZHJzL2Uyb0RvYy54bWysVEtu2zAQ3RfoHQjuG8mO3SZC5MBwkKJA&#10;kBhNiqxpiowE8FeStuTuuuoiR+gFeoFu29P0c4wOSVkJkqCLolpQQ87M47zhzBwdd1KgDbOu0arE&#10;o70cI6aorhp1U+J3V6cvDjBynqiKCK1YibfM4ePZ82dHrSnYWNdaVMwiAFGuaE2Ja+9NkWWO1kwS&#10;t6cNU6Dk2kriYWtvssqSFtClyMZ5/jJrta2M1ZQ5B6cnSYlnEZ9zRv0F5455JEoMsfm42riuwprN&#10;jkhxY4mpG9qHQf4hCkkaBZcOUCfEE7S2zSMo2VCrneZ+j2qZac4byiIHYDPKH7C5rIlhkQskx5kh&#10;Te7/wdLzzdKipirx/hgjRSS80c+vH399uf3x+VuBfn//BCICHSSqNa4A+0uztP3OgRhYd9zK8Ac+&#10;qIvJ3Q7JZZ1HFA4PciAIT0BBtT+a7I+nATO7czbW+ddMSxSEEnOh20VNrF+m143pJZsz55Pbzjzc&#10;q/RpIwSck0Io1Jb4cArwDzTB4YS4Gm0IFEMFUh+AUBBHIJfoRMlvBUtwbxmH/ACBcQSMlckWwiYY&#10;QilTfpRUNalYOp7m8PXwg0dkKxQABmQOEQ/YPUCo+sfYiW9vH1xZLOzBOf9bYMl58Ig3a+UHZ9ko&#10;bZ8CEMCqvznZ75KUUhOy5LtVF2tnEizDyUpXW6gnq1OjOUNPG0j7GXF+SSx0FhQATAt/AUt44BLr&#10;XsKo1vbDU+fBHgoetBi10Kkldu/XxDKMxBsFrXA4mkxCa8fNZPpqDBt7X7O6r1FrudDw/iOYS4ZG&#10;Mdh7sRO51fIahso83AoqoijcXWLq7W6z8GmCwFiibD6PZtDOhvgzdWloAA95DgV31V0Ta/qS9tAL&#10;53rX1aR4UM3JNngqPV97zZtY6nd57V8ARkEspX5shVlzfx+t7obr7A8AAAD//wMAUEsDBBQABgAI&#10;AAAAIQCVzPML3AAAAAgBAAAPAAAAZHJzL2Rvd25yZXYueG1sTE/JTsMwEL0j8Q/WIHGjTjeWEKdC&#10;LDkghESKxHUaTxYRj6PYbdO/ZzjBafT0lnkv20yuVwcaQ+fZwHyWgCKuvO24MfC5fbm6BRUissXe&#10;Mxk4UYBNfn6WYWr9kT/oUMZGSQiHFA20MQ6p1qFqyWGY+YFYuNqPDqPAsdF2xKOEu14vkuRaO+xY&#10;PrQ40GNL1Xe5d1LD18WXfy+LYvsWm+en6nT3WnfGXF5MD/egIk3xTwy/9cUDuXTa+T3boHoDi/nN&#10;WqQGVjJJ+OVqKXhnYC1X55n+PyD/AQAA//8DAFBLAQItABQABgAIAAAAIQC2gziS/gAAAOEBAAAT&#10;AAAAAAAAAAAAAAAAAAAAAABbQ29udGVudF9UeXBlc10ueG1sUEsBAi0AFAAGAAgAAAAhADj9If/W&#10;AAAAlAEAAAsAAAAAAAAAAAAAAAAALwEAAF9yZWxzLy5yZWxzUEsBAi0AFAAGAAgAAAAhAId6GZi8&#10;AgAApAUAAA4AAAAAAAAAAAAAAAAALgIAAGRycy9lMm9Eb2MueG1sUEsBAi0AFAAGAAgAAAAhAJXM&#10;8wvcAAAACAEAAA8AAAAAAAAAAAAAAAAAFgUAAGRycy9kb3ducmV2LnhtbFBLBQYAAAAABAAEAPMA&#10;AAAfBgAAAAA=&#10;" filled="f" stroked="f">
                  <v:stroke dashstyle="dash"/>
                  <v:textbox style="mso-next-textbox:#流程图: 过程 32">
                    <w:txbxContent>
                      <w:p w:rsidR="00521CDC" w:rsidRPr="000903DB" w:rsidRDefault="00521CDC" w:rsidP="000903DB">
                        <w:pPr>
                          <w:jc w:val="center"/>
                          <w:rPr>
                            <w:rFonts w:ascii="宋体" w:hAnsi="宋体"/>
                            <w:color w:val="000000" w:themeColor="text1"/>
                            <w:sz w:val="24"/>
                          </w:rPr>
                        </w:pPr>
                        <w:r>
                          <w:rPr>
                            <w:rFonts w:ascii="宋体" w:hAnsi="宋体"/>
                            <w:color w:val="000000" w:themeColor="text1"/>
                            <w:sz w:val="24"/>
                          </w:rPr>
                          <w:t>弹</w:t>
                        </w:r>
                        <w:r w:rsidRPr="000903DB">
                          <w:rPr>
                            <w:rFonts w:ascii="宋体" w:hAnsi="宋体" w:hint="eastAsia"/>
                            <w:color w:val="000000" w:themeColor="text1"/>
                            <w:sz w:val="24"/>
                          </w:rPr>
                          <w:t>簧</w:t>
                        </w:r>
                      </w:p>
                    </w:txbxContent>
                  </v:textbox>
                </v:shape>
              </w:pict>
            </w:r>
            <w:r>
              <w:rPr>
                <w:noProof/>
                <w:sz w:val="24"/>
              </w:rPr>
              <w:pict w14:anchorId="543B3BA6">
                <v:shape id="流程图: 过程 25" o:spid="_x0000_s1029" type="#_x0000_t109" style="position:absolute;left:0;text-align:left;margin-left:291.25pt;margin-top:1.7pt;width:63pt;height:24.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v9ywIAAMwFAAAOAAAAZHJzL2Uyb0RvYy54bWysVM1u1DAQviPxDpbvNMl2F9qo2Wq1VRFS&#10;1a5oUc9ex24iObaxvZssN04ceARegBfgCk/Dz2MwtpP0h4oDYg/emczMN57PM3N03DUCbZmxtZIF&#10;zvZSjJikqqzlTYHfXJ0+O8DIOiJLIpRkBd4xi4/nT58ctTpnE1UpUTKDAETavNUFrpzTeZJYWrGG&#10;2D2lmQQjV6YhDlRzk5SGtIDeiGSSps+TVplSG0WZtfD1JBrxPOBzzqi74Nwyh0SB4W4unCaca38m&#10;8yOS3xiiq5r21yD/cIuG1BKSjlAnxBG0MfUfUE1NjbKKuz2qmkRxXlMWaoBqsvRBNZcV0SzUAuRY&#10;PdJk/x8sPd+uDKrLAk9mGEnSwBv9+PL+5+eP3z99zdGvbx9ARGADolptc/C/1CvTaxZEX3XHTeP/&#10;oR7UBXJ3I7msc4jCx4MUCoQnoGDaz6b7ETO5DdbGupdMNcgLBeZCtcuKGLeKrxvoJdsz6yA5hA3u&#10;Pq9Up7UQ4S2FRG2BD2cA7y1Wibr0xqD4rmJLYdCWQD+4LvNlAdY9Lw98QmwVnUqQei8hwdmTEMsO&#10;ktsJ5qGFfM048AiFTmLi+7kIpUy6LJoqUrKIPkvhN1xiiAhXCoAemcPlR+weYPCMIAN2rKX396Es&#10;DMAYnP7tYjF4jAiZlXRjcFNLZR4DEFBVnzn6DyRFajxLrlt3ocfGNlqrcgd9Z1QcSKvpaQ20nxHr&#10;VsTABEKjwFZxF3D4Riiw6iWMKmXePfbd+8NggBWjFia6wPbthhiGkXglYWQOs+nUr4CgTGcvJqCY&#10;u5b1XYvcNEsFTZLB/tI0iN7fiUHkRjXXsHwWPiuYiKSQu8DUmUFZurhpYH1RtlgENxh7TdyZvNTU&#10;g3uefcNdddfE6L71HczMuRqmn+QPuj76+kipFhuneB1GwjMdee1fAFZGaKV+vfmddFcPXrdLeP4b&#10;AAD//wMAUEsDBBQABgAIAAAAIQDptQ7m3AAAAAgBAAAPAAAAZHJzL2Rvd25yZXYueG1sTI/BTsMw&#10;EETvSPyDtUjcqEOgJYQ4FUKi59Kint14m4Ta6yh2mzRfz3Iqx9Ebzb4tlqOz4ox9aD0peJwlIJAq&#10;b1qqFXxvPx8yECFqMtp6QgUXDLAsb28KnRs/0BeeN7EWPEIh1wqaGLtcylA16HSY+Q6J2cH3TkeO&#10;fS1Nrwced1amSbKQTrfEFxrd4UeD1XFzcgqm9fYyTavhYBfpOtgV7uzPcafU/d34/gYi4hivZfjT&#10;Z3Uo2WnvT2SCsArmWTrnqoKnZxDMX5KM855B+gqyLOT/B8pfAAAA//8DAFBLAQItABQABgAIAAAA&#10;IQC2gziS/gAAAOEBAAATAAAAAAAAAAAAAAAAAAAAAABbQ29udGVudF9UeXBlc10ueG1sUEsBAi0A&#10;FAAGAAgAAAAhADj9If/WAAAAlAEAAAsAAAAAAAAAAAAAAAAALwEAAF9yZWxzLy5yZWxzUEsBAi0A&#10;FAAGAAgAAAAhAC9r2/3LAgAAzAUAAA4AAAAAAAAAAAAAAAAALgIAAGRycy9lMm9Eb2MueG1sUEsB&#10;Ai0AFAAGAAgAAAAhAOm1DubcAAAACAEAAA8AAAAAAAAAAAAAAAAAJQUAAGRycy9kb3ducmV2Lnht&#10;bFBLBQYAAAAABAAEAPMAAAAuBgAAAAA=&#10;" filled="f" strokecolor="black [3213]">
                  <v:stroke dashstyle="dash"/>
                  <v:textbox style="mso-next-textbox:#流程图: 过程 25">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废</w:t>
                        </w:r>
                        <w:r>
                          <w:rPr>
                            <w:rFonts w:ascii="宋体" w:hAnsi="宋体"/>
                            <w:color w:val="000000" w:themeColor="text1"/>
                            <w:sz w:val="24"/>
                          </w:rPr>
                          <w:t>弹</w:t>
                        </w:r>
                        <w:r w:rsidRPr="000903DB">
                          <w:rPr>
                            <w:rFonts w:ascii="宋体" w:hAnsi="宋体" w:hint="eastAsia"/>
                            <w:color w:val="000000" w:themeColor="text1"/>
                            <w:sz w:val="24"/>
                          </w:rPr>
                          <w:t>簧</w:t>
                        </w:r>
                      </w:p>
                    </w:txbxContent>
                  </v:textbox>
                </v:shape>
              </w:pict>
            </w:r>
          </w:p>
          <w:p w:rsidR="007A3542" w:rsidRPr="003E35D0" w:rsidRDefault="00521CDC" w:rsidP="007A3542">
            <w:pPr>
              <w:widowControl/>
              <w:spacing w:line="360" w:lineRule="auto"/>
              <w:ind w:firstLineChars="200" w:firstLine="480"/>
              <w:jc w:val="left"/>
              <w:rPr>
                <w:sz w:val="24"/>
              </w:rPr>
            </w:pPr>
            <w:r>
              <w:rPr>
                <w:noProof/>
                <w:sz w:val="24"/>
              </w:rPr>
              <w:pict w14:anchorId="4929570C">
                <v:shape id="直接箭头连接符 59" o:spid="_x0000_s1077" type="#_x0000_t32" style="position:absolute;left:0;text-align:left;margin-left:223.5pt;margin-top:3.35pt;width:0;height:18.7pt;flip:x;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j//gEAAKoDAAAOAAAAZHJzL2Uyb0RvYy54bWysU81uEzEQviPxDpbvZLdBLTTKpoeEwgFB&#10;JNoHmHrtXUv+k8dkk5fgBZA4ASfKqXeehpbHYOwNUYEbYg/WjEfzeb5vvp2fba1hGxlRe9fwo0nN&#10;mXTCt9p1Db+8OH/0lDNM4Fow3smG7yTys8XDB/MhzOTU9960MjICcTgbQsP7lMKsqlD00gJOfJCO&#10;ispHC4nS2FVthIHQrammdX1SDT62IXohEel2NRb5ouArJUV6rRTKxEzDabZUzljOq3xWiznMugih&#10;12I/BvzDFBa0o0cPUCtIwN5G/ReU1SJ69CpNhLeVV0oLWTgQm6P6DzZvegiycCFxMBxkwv8HK15t&#10;1pHptuHHp5w5sLSju/c3t+8+3X29/v7x5se3Dzn+8plRncQaAs6oZ+nWcZ9hWMfMfKuiZcro8IJ8&#10;ULQgdmxbpN4dpJbbxMR4Keh2+vjJSV22UI0IGSlETM+ltywHDccUQXd9WnrnaJ8+juiweYmJZqDG&#10;Xw252flzbUxZq3FsoFlO62PavABylzKQKLSB+KLrOAPTkW1FimVg9Ea3uT0D4Q6XJrINkHPIcK0f&#10;Lmh4zgxgogIxKl8WhUb4rTXPswLsx+ZSGo2WQJtnrmVpF0jnFDW4zsg9hHH5WVlMu6eW1R71zdGV&#10;b3dF9ipnZIjy8t682XH3c4rv/2KLnwAAAP//AwBQSwMEFAAGAAgAAAAhAGJ6n5jeAAAACAEAAA8A&#10;AABkcnMvZG93bnJldi54bWxMj8FOwzAQRO9I/IO1SNyoE1paFOJUqBVC5VSaXLg58ZKkxOsodtvQ&#10;r2crDnDb0Yxm36TL0XbiiINvHSmIJxEIpMqZlmoFRf5y9wjCB01Gd45QwTd6WGbXV6lOjDvROx53&#10;oRZcQj7RCpoQ+kRKXzVotZ+4Hom9TzdYHVgOtTSDPnG57eR9FM2l1S3xh0b3uGqw+todrIJ1vi/K&#10;6XlbjG/5fvUah49NuX1Q6vZmfH4CEXAMf2G44DM6ZMxUugMZLzoFs9mCtwQF8wUI9n91eTlikFkq&#10;/w/IfgAAAP//AwBQSwECLQAUAAYACAAAACEAtoM4kv4AAADhAQAAEwAAAAAAAAAAAAAAAAAAAAAA&#10;W0NvbnRlbnRfVHlwZXNdLnhtbFBLAQItABQABgAIAAAAIQA4/SH/1gAAAJQBAAALAAAAAAAAAAAA&#10;AAAAAC8BAABfcmVscy8ucmVsc1BLAQItABQABgAIAAAAIQCIscj//gEAAKoDAAAOAAAAAAAAAAAA&#10;AAAAAC4CAABkcnMvZTJvRG9jLnhtbFBLAQItABQABgAIAAAAIQBiep+Y3gAAAAgBAAAPAAAAAAAA&#10;AAAAAAAAAFgEAABkcnMvZG93bnJldi54bWxQSwUGAAAAAAQABADzAAAAYwUAAAAA&#10;" strokecolor="windowText" strokeweight="1.5pt">
                  <v:stroke endarrow="block"/>
                </v:shape>
              </w:pict>
            </w:r>
            <w:r>
              <w:rPr>
                <w:noProof/>
                <w:sz w:val="24"/>
              </w:rPr>
              <w:pict w14:anchorId="67B32F82">
                <v:shape id="流程图: 过程 26" o:spid="_x0000_s1030" type="#_x0000_t109" style="position:absolute;left:0;text-align:left;margin-left:288.75pt;margin-top:22.25pt;width:63pt;height:24.7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4DzAIAAMwFAAAOAAAAZHJzL2Uyb0RvYy54bWysVM1u1DAQviPxDpbvNMl2t7RRs9VqqyKk&#10;qqxoUc9ex24iObaxvZssN04ceARegBfgCk/Dz2MwtpP0h4oDYg/eGc/MN54vM3N80jUCbZmxtZIF&#10;zvZSjJikqqzlTYHfXJ09O8TIOiJLIpRkBd4xi0/mT58ctzpnE1UpUTKDAETavNUFrpzTeZJYWrGG&#10;2D2lmQQjV6YhDlRzk5SGtIDeiGSSpgdJq0ypjaLMWrg9jUY8D/icM+pecW6ZQ6LA8DYXThPOtT+T&#10;+THJbwzRVU37Z5B/eEVDaglJR6hT4gjamPoPqKamRlnF3R5VTaI4rykLNUA1WfqgmsuKaBZqAXKs&#10;Hmmy/w+WXmxXBtVlgScHGEnSwDf68eX9z88fv3/6mqNf3z6AiMAGRLXa5uB/qVem1yyIvuqOm8b/&#10;Qz2oC+TuRnJZ5xCFy8MUCoRPQMG0n033JzOPmdwGa2PdC6Ya5IUCc6HaZUWMW8WvG+gl23PrYtjg&#10;7vNKdVYLAfckFxK1BT6aAbxXrRJ16Y1B8V3FlsKgLYF+cF3WP+Gelwc+JbaKTiVIvZeQ8F5PQiw7&#10;SG4nWEz7mnHgEQqdxMT3cxFKmXRZNFWkZBF9lsJveMQQEVgREgA9MofHj9g9wOAZQQbsyEvv70NZ&#10;GIAxOP3bw2LwGBEyK+nG4KaWyjwGIKCqPnP0H0iK1HiWXLfuQo+NbbRW5Q76zqg4kFbTsxpoPyfW&#10;rYiBCYRGga3iXsHhG6HAqpcwqpR599i994fBACtGLUx0ge3bDTEMI/FSwsgcZdOpXwFBmc6eT0Ax&#10;dy3ruxa5aZYKmiSD/aVpEL2/E4PIjWquYfksfFYwEUkhd4GpM4OydHHTwPqibLEIbjD2mrhzeamp&#10;B/c8+4a76q6J0X3rO5iZCzVMP8kfdH309ZFSLTZO8TqMhGc68tp/AVgZoZX69eZ30l09eN0u4flv&#10;AAAA//8DAFBLAwQUAAYACAAAACEA6tWWnd0AAAAJAQAADwAAAGRycy9kb3ducmV2LnhtbEyPwU7D&#10;MAyG70i8Q2QkbixldCuUphNCYuexoZ2zxmvLEqdqsrXr02NOcLItf/r9uViNzooL9qH1pOBxloBA&#10;qrxpqVbwtft4eAYRoiajrSdUcMUAq/L2ptC58QN94mUba8EhFHKtoImxy6UMVYNOh5nvkHh39L3T&#10;kce+lqbXA4c7K+dJspROt8QXGt3he4PVaXt2CqbN7jpN6+Fol/NNsGvc2+/TXqn7u/HtFUTEMf7B&#10;8KvP6lCy08GfyQRhFSyybMGogjTlykCWPHFzUPCSJiDLQv7/oPwBAAD//wMAUEsBAi0AFAAGAAgA&#10;AAAhALaDOJL+AAAA4QEAABMAAAAAAAAAAAAAAAAAAAAAAFtDb250ZW50X1R5cGVzXS54bWxQSwEC&#10;LQAUAAYACAAAACEAOP0h/9YAAACUAQAACwAAAAAAAAAAAAAAAAAvAQAAX3JlbHMvLnJlbHNQSwEC&#10;LQAUAAYACAAAACEAFCUuA8wCAADMBQAADgAAAAAAAAAAAAAAAAAuAgAAZHJzL2Uyb0RvYy54bWxQ&#10;SwECLQAUAAYACAAAACEA6tWWnd0AAAAJAQAADwAAAAAAAAAAAAAAAAAmBQAAZHJzL2Rvd25yZXYu&#10;eG1sUEsFBgAAAAAEAAQA8wAAADAGAAAAAA==&#10;" filled="f" strokecolor="black [3213]">
                  <v:stroke dashstyle="dash"/>
                  <v:textbox style="mso-next-textbox:#流程图: 过程 26">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噪声</w:t>
                        </w:r>
                      </w:p>
                    </w:txbxContent>
                  </v:textbox>
                </v:shape>
              </w:pict>
            </w:r>
            <w:r>
              <w:rPr>
                <w:noProof/>
                <w:sz w:val="24"/>
              </w:rPr>
              <w:pict w14:anchorId="7C8C4DE9">
                <v:shape id="流程图: 过程 21" o:spid="_x0000_s1031" type="#_x0000_t109" style="position:absolute;left:0;text-align:left;margin-left:198.75pt;margin-top:23.15pt;width:47.25pt;height:24.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cfVxgIAALQFAAAOAAAAZHJzL2Uyb0RvYy54bWysVM1u2zAMvg/YOwi6r3bSpF2NOkWQosOA&#10;og2WDj0rslQbkCVNUmJnt5122CPsBfYCu25Ps5/HGCXZbtYVOwy72KJIfuRHkTw9a2uBtszYSskc&#10;jw5SjJikqqjkXY5f31w8e46RdUQWRCjJcrxjFp/Nnj45bXTGxqpUomAGAYi0WaNzXDqnsySxtGQ1&#10;sQdKMwlKrkxNHIjmLikMaQC9Fsk4TY+SRplCG0WZtXB7HpV4FvA5Z9Rdc26ZQyLHkJsLXxO+a/9N&#10;ZqckuzNElxXt0iD/kEVNKglBB6hz4gjamOoPqLqiRlnF3QFVdaI4rygLHIDNKH3AZlUSzQIXKI7V&#10;Q5ns/4OlV9ulQVWR4/EII0lqeKPvn9/9+PTh28cvGfr59T0cEeigUI22Gdiv9NJ0koWjZ91yU/s/&#10;8EFtKO5uKC5rHaJweZSm6fEUIwqqw9HkcDz1mMm9szbWvWCqRv6QYy5UsyiJccv4uqG8ZHtpXXTr&#10;zX1cqS4qIeCeZEKiJscnU4D3olWiKrwyCL6r2EIYtCXQD64NtCCFPSuQhIS8PNlIL5zcTrAI/4px&#10;qBcQGscAv2MSSpl0o6gqScFiqCmQD83mg/Uegb2QAOiROSQ5YHcAvWUE6bEj/87eu7LQ6INz+rfE&#10;ovPgESIr6QbnupLKPAYggFUXOdr3RYql8VVy7boNvXTct8taFTvoL6Pi4FlNLyp43Uti3ZIYmDSY&#10;Sdge7ho+/sFzrLoTRqUybx+79/YwAKDFqIHJzbF9syGGYSReShiNk9Fk4kc9CJPp8RgEs69Z72vk&#10;pl4oaAbofsguHL29E/2RG1XfwpKZ+6igIpJC7BxTZ3ph4eJGgTVF2XwezGC8NXGXcqWpB/d19h17&#10;094So7sWdzAbV6qfcpI96O5o6z2lmm+c4lVofV/pWNfuBWA1hFbq1pjfPftysLpftrNfAAAA//8D&#10;AFBLAwQUAAYACAAAACEAgkdRUuAAAAAJAQAADwAAAGRycy9kb3ducmV2LnhtbEyPy07DMBBF90j8&#10;gzVI7KhD+qAJcSqE1BWwaFMBS9d244A9jmK3Tf+eYQXL0Rzde261Gr1jJzPELqCA+0kGzKAKusNW&#10;wK5Z3y2BxSRRSxfQCLiYCKv6+qqSpQ5n3JjTNrWMQjCWUoBNqS85j8oaL+Mk9AbpdwiDl4nOoeV6&#10;kGcK947nWbbgXnZIDVb25tka9b09egFqje9vH7vX/NC4+Pl1ebFNoTZC3N6MT4/AkhnTHwy/+qQO&#10;NTntwxF1ZE7AtHiYEypgtpgCI2BW5DRuL6CYL4HXFf+/oP4BAAD//wMAUEsBAi0AFAAGAAgAAAAh&#10;ALaDOJL+AAAA4QEAABMAAAAAAAAAAAAAAAAAAAAAAFtDb250ZW50X1R5cGVzXS54bWxQSwECLQAU&#10;AAYACAAAACEAOP0h/9YAAACUAQAACwAAAAAAAAAAAAAAAAAvAQAAX3JlbHMvLnJlbHNQSwECLQAU&#10;AAYACAAAACEAO03H1cYCAAC0BQAADgAAAAAAAAAAAAAAAAAuAgAAZHJzL2Uyb0RvYy54bWxQSwEC&#10;LQAUAAYACAAAACEAgkdRUuAAAAAJAQAADwAAAAAAAAAAAAAAAAAgBQAAZHJzL2Rvd25yZXYueG1s&#10;UEsFBgAAAAAEAAQA8wAAAC0GAAAAAA==&#10;" filled="f" strokecolor="black [3213]">
                  <v:textbox style="mso-next-textbox:#流程图: 过程 21">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夹码</w:t>
                        </w:r>
                      </w:p>
                    </w:txbxContent>
                  </v:textbox>
                </v:shape>
              </w:pict>
            </w:r>
            <w:r>
              <w:rPr>
                <w:noProof/>
                <w:sz w:val="24"/>
              </w:rPr>
              <w:pict w14:anchorId="29D4C13A">
                <v:shape id="流程图: 过程 33" o:spid="_x0000_s1032" type="#_x0000_t109" style="position:absolute;left:0;text-align:left;margin-left:109.5pt;margin-top:22.4pt;width:63pt;height:24.7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AeuwIAAKQFAAAOAAAAZHJzL2Uyb0RvYy54bWysVM1u1DAQviPxDpbvNNk/aKNmq9VWRUhV&#10;WdGinr2O3UTyH7Z3k+XGiQOPwAvwAlzhafh5DMZ2Nq3aigMiB2fsmfk833hmjk86KdCWWddoVeLR&#10;QY4RU1RXjbop8durs2eHGDlPVEWEVqzEO+bwyfzpk+PWFGysay0qZhGAKFe0psS196bIMkdrJok7&#10;0IYpUHJtJfGwtTdZZUkL6FJk4zx/nrXaVsZqypyD09OkxPOIzzmj/jXnjnkkSgyx+bjauK7Dms2P&#10;SXFjiakb2odB/iEKSRoFlw5Qp8QTtLHNAyjZUKud5v6AaplpzhvKIgdgM8rvsbmsiWGRCyTHmSFN&#10;7v/B0ovtyqKmKvFkgpEiEt7o59cPv758+vH5W4F+f/8IIgIdJKo1rgD7S7Oy/c6BGFh33MrwBz6o&#10;i8ndDcllnUcUDg9zIAhPQEE1GU0n41nAzG6djXX+JdMSBaHEXOh2WRPrV+l1Y3rJ9tz55LY3D/cq&#10;fdYIAeekEAq1JT6aAfw9TXA4Ja5GWwLFUIHUByAUxBHIJTpR8jvBEtwbxiE/QGAcAWNlsqWwCYZQ&#10;ypQfJVVNKpaOZzl8PfzgEdkKBYABmUPEA3YPEKr+IXbi29sHVxYLe3DO/xZYch484s1a+cFZNkrb&#10;xwAEsOpvTvb7JKXUhCz5bt3F2jkMluFkrasd1JPVqdGcoWcNpP2cOL8iFjoLCgCmhX8NS3jgEute&#10;wqjW9v1j58EeCh60GLXQqSV27zbEMozEKwWtcDSaTkNrx8109mIMG3tXs76rURu51PD+I5hLhkYx&#10;2HuxF7nV8hqGyiLcCiqiKNxdYurtfrP0aYLAWKJssYhm0M6G+HN1aWgAD3kOBXfVXRNr+pL20AsX&#10;et/VpLhXzck2eCq92HjNm1jqt3ntXwBGQSylfmyFWXN3H61uh+v8DwAAAP//AwBQSwMEFAAGAAgA&#10;AAAhAIxIq67gAAAACQEAAA8AAABkcnMvZG93bnJldi54bWxMj0tPwzAQhO9I/Q/WInGjTttQkRCn&#10;QjxyQFUlUiSubrx5qPE6it02/fcsJzju7szsN9lmsr044+g7RwoW8wgEUuVMR42Cr/37/SMIHzQZ&#10;3TtCBVf0sMlnN5lOjbvQJ57L0AgOIZ9qBW0IQyqlr1q02s/dgMS32o1WBx7HRppRXzjc9nIZRWtp&#10;dUf8odUDvrRYHcuTZQxXF99uVxbFfhuat9fqmnzUnVJ3t9PzE4iAU/gTwy8+eyBnpoM7kfGiV7Bc&#10;JNwlKIhjrsCCVfzAi4OCJF6BzDP5v0H+AwAA//8DAFBLAQItABQABgAIAAAAIQC2gziS/gAAAOEB&#10;AAATAAAAAAAAAAAAAAAAAAAAAABbQ29udGVudF9UeXBlc10ueG1sUEsBAi0AFAAGAAgAAAAhADj9&#10;If/WAAAAlAEAAAsAAAAAAAAAAAAAAAAALwEAAF9yZWxzLy5yZWxzUEsBAi0AFAAGAAgAAAAhAIHy&#10;MB67AgAApAUAAA4AAAAAAAAAAAAAAAAALgIAAGRycy9lMm9Eb2MueG1sUEsBAi0AFAAGAAgAAAAh&#10;AIxIq67gAAAACQEAAA8AAAAAAAAAAAAAAAAAFQUAAGRycy9kb3ducmV2LnhtbFBLBQYAAAAABAAE&#10;APMAAAAiBgAAAAA=&#10;" filled="f" stroked="f">
                  <v:stroke dashstyle="dash"/>
                  <v:textbox style="mso-next-textbox:#流程图: 过程 33">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夹码钉</w:t>
                        </w:r>
                      </w:p>
                      <w:p w:rsidR="00521CDC" w:rsidRPr="000903DB" w:rsidRDefault="00521CDC" w:rsidP="000903DB">
                        <w:pPr>
                          <w:jc w:val="center"/>
                          <w:rPr>
                            <w:rFonts w:ascii="宋体" w:hAnsi="宋体"/>
                            <w:color w:val="000000" w:themeColor="text1"/>
                            <w:sz w:val="24"/>
                          </w:rPr>
                        </w:pPr>
                      </w:p>
                    </w:txbxContent>
                  </v:textbox>
                </v:shape>
              </w:pict>
            </w:r>
          </w:p>
          <w:p w:rsidR="007A3542" w:rsidRPr="003E35D0" w:rsidRDefault="00521CDC" w:rsidP="007A3542">
            <w:pPr>
              <w:widowControl/>
              <w:spacing w:line="360" w:lineRule="auto"/>
              <w:ind w:firstLineChars="200" w:firstLine="480"/>
              <w:jc w:val="left"/>
              <w:rPr>
                <w:sz w:val="24"/>
              </w:rPr>
            </w:pPr>
            <w:r>
              <w:rPr>
                <w:noProof/>
                <w:sz w:val="24"/>
              </w:rPr>
              <w:pict w14:anchorId="7D07F260">
                <v:shape id="直接箭头连接符 40" o:spid="_x0000_s1076" type="#_x0000_t32" style="position:absolute;left:0;text-align:left;margin-left:249.75pt;margin-top:10.1pt;width:40.5pt;height:0;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mDCQIAADsEAAAOAAAAZHJzL2Uyb0RvYy54bWysU0uO1DAQ3SNxB8t7OulhBkHU6Vn0MGwQ&#10;tPgcwOPYHUv+yS46nUtwASRWwIphNXtOA8MxKDvpNA0rEBvHZderV++lvDjfGU22IkTlbE3ns5IS&#10;YblrlN3U9PWry3sPKYnAbMO0s6KmvYj0fHn3zqLzlThxrdONCASL2Fh1vqYtgK+KIvJWGBZnzguL&#10;l9IFwwDDsCmawDqsbnRxUpYPis6FxgfHRYx4ejFc0mWuL6Xg8FzKKIDommJvkNeQ16u0FssFqzaB&#10;+VbxsQ32D10YpiySTqUuGDDyJqg/ShnFg4tOwow7UzgpFRdZA6qZl7+pedkyL7IWNCf6yab4/8ry&#10;Z9t1IKqp6SnaY5nBf3T77ub724+3X66/fbj58fV92n/+RPAezep8rBCzsuswRtGvQ1K+k8GkL2oi&#10;u2xwPxksdkA4Hp7NT++fIQ/fXxUHnA8RnghnSNrUNEJgatPCylmLf9GFefaXbZ9GQGYE7gGJVFvS&#10;4fg9KrF6iqPTqrlUWucgDZNY6UC2DMcAdvOkBCscZQFT+rFtCPQePYCgmN1oMWZqi4CkfVCbd9Br&#10;MXC/EBItRH1Dj3l4D3yMc2Fhz6ktZieYxO4m4Nj1caPHwDE/QUUe7L8BT4jM7CxMYKOsC4Nnx+wH&#10;m+SQv3dg0J0suHJNn+cgW4MTml0dX1N6Ar/GGX5488ufAAAA//8DAFBLAwQUAAYACAAAACEACqXP&#10;Fd8AAAAJAQAADwAAAGRycy9kb3ducmV2LnhtbEyPwU7DMAyG70i8Q2QkbiyhY2MrTadpiAscpg2Q&#10;OGaN13ZrnKrJusLTY8QBjv796ffnbDG4RvTYhdqThtuRAoFUeFtTqeHt9elmBiJEQ9Y0nlDDJwZY&#10;5JcXmUmtP9MG+20sBZdQSI2GKsY2lTIUFToTRr5F4t3ed85EHrtS2s6cudw1MlFqKp2piS9UpsVV&#10;hcVxe3Iajmq8f1nWa3ffP348q744vMuvg9bXV8PyAUTEIf7B8KPP6pCz086fyAbRaLibzyeMakhU&#10;AoKByUxxsPsNZJ7J/x/k3wAAAP//AwBQSwECLQAUAAYACAAAACEAtoM4kv4AAADhAQAAEwAAAAAA&#10;AAAAAAAAAAAAAAAAW0NvbnRlbnRfVHlwZXNdLnhtbFBLAQItABQABgAIAAAAIQA4/SH/1gAAAJQB&#10;AAALAAAAAAAAAAAAAAAAAC8BAABfcmVscy8ucmVsc1BLAQItABQABgAIAAAAIQAEuRmDCQIAADsE&#10;AAAOAAAAAAAAAAAAAAAAAC4CAABkcnMvZTJvRG9jLnhtbFBLAQItABQABgAIAAAAIQAKpc8V3wAA&#10;AAkBAAAPAAAAAAAAAAAAAAAAAGMEAABkcnMvZG93bnJldi54bWxQSwUGAAAAAAQABADzAAAAbwUA&#10;AAAA&#10;" strokecolor="black [3213]" strokeweight="1.5pt">
                  <v:stroke endarrow="block"/>
                </v:shape>
              </w:pict>
            </w:r>
            <w:r>
              <w:rPr>
                <w:noProof/>
                <w:sz w:val="24"/>
              </w:rPr>
              <w:pict w14:anchorId="1C09051A">
                <v:shape id="直接箭头连接符 41" o:spid="_x0000_s1075" type="#_x0000_t32" style="position:absolute;left:0;text-align:left;margin-left:159.75pt;margin-top:9.35pt;width:40.55pt;height:0;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MxCwIAADsEAAAOAAAAZHJzL2Uyb0RvYy54bWysU0uO1DAQ3SNxB8t7OunRDBqiTs+ih2GD&#10;oMXnAB7HTiz5p7LppC/BBZBYAStgNXtOA8MxKDvdaXpYgdg4dqpevXrP5cXFYDTZCAjK2ZrOZyUl&#10;wnLXKNvW9PWrqwfnlITIbMO0s6KmWxHoxfL+vUXvK3HiOqcbAQSL2FD1vqZdjL4qisA7YViYOS8s&#10;BqUDwyIeoS0aYD1WN7o4KcuHRe+g8eC4CAH/Xo5Busz1pRQ8PpcyiEh0TbG3mFfI63Vai+WCVS0w&#10;3ym+a4P9QxeGKYukU6lLFhl5A+qPUkZxcMHJOOPOFE5KxUXWgGrm5R01LzvmRdaC5gQ/2RT+X1n+&#10;bLMGopqans4psczgHd2+u/nx9uPt1y/fP9z8/PY+7T9/IhhHs3ofKsSs7Bp2p+DXkJQPEkz6oiYy&#10;ZIO3k8FiiITjz7P56XmJ18D3oeKA8xDiE+EMSZuahghMtV1cOWvxFh3Ms79s8zREZEbgHpBItSU9&#10;jt+j8qzMacFp1VwprVMwD5NYaSAbhmMQh6wEKxxlRab0Y9uQuPXoQQTFbKtF0oyZ2uInaR/V5l3c&#10;ajFyvxASLUR9Y493+BjnwsY9p7aYnWASu5uAu67T1B8aPQbu8hNU5MH+G/CEyMzOxglslHUwenbM&#10;frBJjvl7B0bdyYJr12zzHGRrcEKzV7vXlJ7A7+cMP7z55S8AAAD//wMAUEsDBBQABgAIAAAAIQDz&#10;sHZd3gAAAAkBAAAPAAAAZHJzL2Rvd25yZXYueG1sTI9NT8JAEIbvJvyHzZB4k10EBWu3hGi84IEI&#10;mHhcukNb6M423aVUf71jPOhx5n3yfqSL3tWiwzZUnjSMRwoEUu5tRYWG3fblZg4iREPW1J5QwycG&#10;WGSDq9Qk1l/oDbtNLASbUEiMhjLGJpEy5CU6E0a+QWLt4FtnIp9tIW1rLmzuanmr1L10piJOKE2D&#10;TyXmp83ZaTipyeF1Wa3drHv+WKkuP77Lr6PW18N++QgiYh//YPipz9Uh4057fyYbRK1hMn64Y5SF&#10;+QwEA1OOA7H/fcgslf8XZN8AAAD//wMAUEsBAi0AFAAGAAgAAAAhALaDOJL+AAAA4QEAABMAAAAA&#10;AAAAAAAAAAAAAAAAAFtDb250ZW50X1R5cGVzXS54bWxQSwECLQAUAAYACAAAACEAOP0h/9YAAACU&#10;AQAACwAAAAAAAAAAAAAAAAAvAQAAX3JlbHMvLnJlbHNQSwECLQAUAAYACAAAACEAC66zMQsCAAA7&#10;BAAADgAAAAAAAAAAAAAAAAAuAgAAZHJzL2Uyb0RvYy54bWxQSwECLQAUAAYACAAAACEA87B2Xd4A&#10;AAAJAQAADwAAAAAAAAAAAAAAAABlBAAAZHJzL2Rvd25yZXYueG1sUEsFBgAAAAAEAAQA8wAAAHAF&#10;AAAAAA==&#10;" strokecolor="black [3213]" strokeweight="1.5pt">
                  <v:stroke endarrow="block"/>
                </v:shape>
              </w:pict>
            </w:r>
          </w:p>
          <w:p w:rsidR="007A3542" w:rsidRPr="003E35D0" w:rsidRDefault="00521CDC" w:rsidP="007A3542">
            <w:pPr>
              <w:widowControl/>
              <w:spacing w:line="360" w:lineRule="auto"/>
              <w:ind w:firstLineChars="200" w:firstLine="480"/>
              <w:jc w:val="left"/>
              <w:rPr>
                <w:sz w:val="24"/>
              </w:rPr>
            </w:pPr>
            <w:r>
              <w:rPr>
                <w:noProof/>
                <w:sz w:val="24"/>
              </w:rPr>
              <w:pict w14:anchorId="244C9041">
                <v:shape id="直接箭头连接符 56" o:spid="_x0000_s1074" type="#_x0000_t32" style="position:absolute;left:0;text-align:left;margin-left:222pt;margin-top:.5pt;width:0;height:18.7pt;flip:x;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HtEQIAAEUEAAAOAAAAZHJzL2Uyb0RvYy54bWysU0uOEzEU3CNxB8t70p2gCUyUziwyDCwQ&#10;RHwO4HHbaUv+6dmkk0twASRWwGpgNfs5DQzH4Nnd6ZBhBWJj+Vf1qsrP87Ot0WQjIChnKzoelZQI&#10;y12t7Lqib99cPHhMSYjM1kw7Kyq6E4GeLe7fm7d+JiaucboWQJDEhlnrK9rE6GdFEXgjDAsj54XF&#10;Q+nAsIhLWBc1sBbZjS4mZTktWge1B8dFCLh73h3SReaXUvD4UsogItEVRW0xj5DHyzQWizmbrYH5&#10;RvFeBvsHFYYpi0UHqnMWGXkH6g8qozi44GQccWcKJ6XiIntAN+PyjpvXDfMie8Fwgh9iCv+Plr/Y&#10;rICouqInU0osM/hGtx+uf7z/fPvt6/dP1z9vPqb51ReC5xhW68MMMUu7gn4V/AqS860EQ6RW/hn2&#10;Qc4C3ZFtjno3RC22kfBuk+Pu5OGjaZlfoegYEpOHEJ8KZ0iaVDREYGrdxKWzFt/TQcfONs9DRA0I&#10;3AMSWFvSooDT8qTMIoLTqr5QWqfD3FZiqYFsGDZE3I6TJ2Q4uhWZ0k9sTeLOYxoRFLNrLfqb2iIg&#10;pdD5zrO406Kr/UpIDBP9dRrv1GOcCxv3NbXF2wkmUd0A7FWn/j8IPQb29xNU5Bb/G/CAyJWdjQPY&#10;KOugy+y4+iEm2d3fJ9D5ThFcunqXOyJHg72aU+3/VfoMv68z/PD7F78AAAD//wMAUEsDBBQABgAI&#10;AAAAIQB2vXFf3AAAAAgBAAAPAAAAZHJzL2Rvd25yZXYueG1sTI8xT8MwEIV3pP4H65DYqANEqApx&#10;qqqIgQGhpl26ufE1iYjPwXZa999ziIFOp6d39+575TLZQZzQh96Rgod5BgKpcaanVsFu+3a/ABGi&#10;JqMHR6jgggGW1eym1IVxZ9rgqY6t4BAKhVbQxTgWUoamQ6vD3I1I7B2dtzqy9K00Xp853A7yMcue&#10;pdU98YdOj7jusPmqJ8sYH1Zu3pPHz77er2K6vE7fx61Sd7dp9QIiYor/y/CLzzdQMdPBTWSCGBTk&#10;ec5dIhs82P/TBwVPixxkVcrrAtUPAAAA//8DAFBLAQItABQABgAIAAAAIQC2gziS/gAAAOEBAAAT&#10;AAAAAAAAAAAAAAAAAAAAAABbQ29udGVudF9UeXBlc10ueG1sUEsBAi0AFAAGAAgAAAAhADj9If/W&#10;AAAAlAEAAAsAAAAAAAAAAAAAAAAALwEAAF9yZWxzLy5yZWxzUEsBAi0AFAAGAAgAAAAhAPRzYe0R&#10;AgAARQQAAA4AAAAAAAAAAAAAAAAALgIAAGRycy9lMm9Eb2MueG1sUEsBAi0AFAAGAAgAAAAhAHa9&#10;cV/cAAAACAEAAA8AAAAAAAAAAAAAAAAAawQAAGRycy9kb3ducmV2LnhtbFBLBQYAAAAABAAEAPMA&#10;AAB0BQAAAAA=&#10;" strokecolor="black [3213]" strokeweight="1.5pt">
                  <v:stroke endarrow="block"/>
                </v:shape>
              </w:pict>
            </w:r>
            <w:r>
              <w:rPr>
                <w:noProof/>
                <w:sz w:val="24"/>
              </w:rPr>
              <w:pict w14:anchorId="2023174F">
                <v:shape id="流程图: 过程 27" o:spid="_x0000_s1033" type="#_x0000_t109" style="position:absolute;left:0;text-align:left;margin-left:288.75pt;margin-top:17.15pt;width:63pt;height:24.7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R5zAIAAMwFAAAOAAAAZHJzL2Uyb0RvYy54bWysVM1u1DAQviPxDpbvNMl2l7ZRs9VqqyKk&#10;qqxoUc9ex24iObaxvZssN04ceARegBfgCk/Dz2MwtpP0h4oDYg/eGc/MN54vM3N80jUCbZmxtZIF&#10;zvZSjJikqqzlTYHfXJ09O8TIOiJLIpRkBd4xi0/mT58ctzpnE1UpUTKDAETavNUFrpzTeZJYWrGG&#10;2D2lmQQjV6YhDlRzk5SGtIDeiGSSps+TVplSG0WZtXB7Go14HvA5Z9S94twyh0SB4W0unCaca38m&#10;82OS3xiiq5r2zyD/8IqG1BKSjlCnxBG0MfUfUE1NjbKKuz2qmkRxXlMWaoBqsvRBNZcV0SzUAuRY&#10;PdJk/x8svdiuDKrLAk8OMJKkgW/048v7n58/fv/0NUe/vn0AEYENiGq1zcH/Uq9Mr1kQfdUdN43/&#10;h3pQF8jdjeSyziEKl4cpFAifgIJpP5vuT2YeM7kN1sa6F0w1yAsF5kK1y4oYt4pfN9BLtufWxbDB&#10;3eeV6qwWAu5JLiRqC3w0A3ivWiXq0huD4ruKLYVBWwL94Lqsf8I9Lw98SmwVnUqQei8h4b2ehFh2&#10;kNxOsJj2NePAIxQ6iYnv5yKUMumyaKpIySL6LIXf8IghIrAiJAB6ZA6PH7F7gMEzggzYkZfe34ey&#10;MABjcPq3h8XgMSJkVtKNwU0tlXkMQEBVfeboP5AUqfEsuW7dhR478p7+Zq3KHfSdUXEgraZnNdB+&#10;TqxbEQMTCI0CW8W9gsM3QoFVL2FUKfPusXvvD4MBVoxamOgC27cbYhhG4qWEkTnKplO/AoIynR1M&#10;QDF3Leu7FrlplgqaJIP9pWkQvb8Tg8iNaq5h+Sx8VjARSSF3gakzg7J0cdPA+qJssQhuMPaauHN5&#10;qakH9zz7hrvqronRfes7mJkLNUw/yR90ffT1kVItNk7xOozELa/9F4CVEVqpX29+J93Vg9ftEp7/&#10;BgAA//8DAFBLAwQUAAYACAAAACEAsucxNd0AAAAJAQAADwAAAGRycy9kb3ducmV2LnhtbEyPTW+C&#10;QBCG7036HzbTpLe6VKoQZDBNk3q22nheYQR0Pwi7CvLrOz21x5l58s7z5uvRaHGj3rfOIrzOIhBk&#10;S1e1tkb43n++pCB8ULZS2llCuJOHdfH4kKuscoP9otsu1IJDrM8UQhNCl0npy4aM8jPXkeXbyfVG&#10;BR77Wla9GjjcaDmPoqU0qrX8oVEdfTRUXnZXgzBt9/dp2gwnvZxvvd7QQZ8vB8Tnp/F9BSLQGP5g&#10;+NVndSjY6eiutvJCIyySZMEoQvwWg2AgiWJeHBHSOAVZ5PJ/g+IHAAD//wMAUEsBAi0AFAAGAAgA&#10;AAAhALaDOJL+AAAA4QEAABMAAAAAAAAAAAAAAAAAAAAAAFtDb250ZW50X1R5cGVzXS54bWxQSwEC&#10;LQAUAAYACAAAACEAOP0h/9YAAACUAQAACwAAAAAAAAAAAAAAAAAvAQAAX3JlbHMvLnJlbHNQSwEC&#10;LQAUAAYACAAAACEAvaG0ecwCAADMBQAADgAAAAAAAAAAAAAAAAAuAgAAZHJzL2Uyb0RvYy54bWxQ&#10;SwECLQAUAAYACAAAACEAsucxNd0AAAAJAQAADwAAAAAAAAAAAAAAAAAmBQAAZHJzL2Rvd25yZXYu&#10;eG1sUEsFBgAAAAAEAAQA8wAAADAGAAAAAA==&#10;" filled="f" strokecolor="black [3213]">
                  <v:stroke dashstyle="dash"/>
                  <v:textbox style="mso-next-textbox:#流程图: 过程 27">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噪声</w:t>
                        </w:r>
                      </w:p>
                    </w:txbxContent>
                  </v:textbox>
                </v:shape>
              </w:pict>
            </w:r>
            <w:r>
              <w:rPr>
                <w:noProof/>
                <w:sz w:val="24"/>
              </w:rPr>
              <w:pict w14:anchorId="53ED9813">
                <v:shape id="流程图: 过程 22" o:spid="_x0000_s1034" type="#_x0000_t109" style="position:absolute;left:0;text-align:left;margin-left:202.5pt;margin-top:17.75pt;width:47.25pt;height:24.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3oxAIAALUFAAAOAAAAZHJzL2Uyb0RvYy54bWysVM1u2zAMvg/YOwi6r7bTpF2NOkWQosOA&#10;og2WDj0rslQbkCVNUmJnt5122CPsBfYCu25Ps5/HGCU5btYVOwy72KJIfuRHkTw96xqBNszYWskC&#10;ZwcpRkxSVdbyrsCvby6ePcfIOiJLIpRkBd4yi8+mT5+ctjpnI1UpUTKDAETavNUFrpzTeZJYWrGG&#10;2AOlmQQlV6YhDkRzl5SGtIDeiGSUpkdJq0ypjaLMWrg9j0o8DficM+quObfMIVFgyM2Frwnflf8m&#10;01OS3xmiq5r2aZB/yKIhtYSgA9Q5cQStTf0HVFNTo6zi7oCqJlGc15QFDsAmSx+wWVZEs8AFimP1&#10;UCb7/2Dp1WZhUF0WeDTCSJIG3uj753c/Pn349vFLjn5+fQ9HBDooVKttDvZLvTC9ZOHoWXfcNP4P&#10;fFAXirsdiss6hyhcHqVpejzBiILqMBsfjiYeM7l31sa6F0w1yB8KzIVq5xUxbhFfN5SXbC6ti247&#10;cx9XqotaCLgnuZCoLfDJBOC9aJWoS68Mgu8qNhcGbQj0g+uyPoU9K0hISMjLk430wsltBYvwrxiH&#10;egGhUQzwOyahlEmXRVVFShZDTYB8aDaAD73tswjshQRAj8whyQG7B3gcO/Lv7b0rC40+OKd/Syw6&#10;Dx4hspJucG5qqcxjAAJY9ZGj/a5IsTS+Sq5bdaGXssDVX61UuYUGMypOntX0oobnvSTWLYiBUYOh&#10;hPXhruHjX7zAqj9hVCnz9rF7bw8TAFqMWhjdAts3a2IYRuKlhNk4ycZjP+tBGE+ORyCYfc1qXyPX&#10;zVxBN2SwqDQNR2/vxO7IjWpuYcvMfFRQEUkhdoGpMzth7uJKgT1F2WwWzGC+NXGXcqmpB/eF9i17&#10;090So/sedzAcV2o35iR/0N7R1ntKNVs7xevQ+/d17Z8AdkPopX6P+eWzLwer+207/QUAAP//AwBQ&#10;SwMEFAAGAAgAAAAhACKBw63fAAAACQEAAA8AAABkcnMvZG93bnJldi54bWxMj8FOwzAQRO9I/IO1&#10;SNyoQ2lQk8apEFJPwKFNBT26thsH7HUUu2369yynctvRjGbfVMvRO3YyQ+wCCnicZMAMqqA7bAVs&#10;m9XDHFhMErV0AY2Ai4mwrG9vKlnqcMa1OW1Sy6gEYykF2JT6kvOorPEyTkJvkLxDGLxMJIeW60Ge&#10;qdw7Ps2yZ+5lh/TByt68WqN+NkcvQK3w8+Nr+z49NC7uvi9vtinUWoj7u/FlASyZMV3D8IdP6FAT&#10;0z4cUUfmBMyynLYkAU95DowCs6KgYy9gTgavK/5/Qf0LAAD//wMAUEsBAi0AFAAGAAgAAAAhALaD&#10;OJL+AAAA4QEAABMAAAAAAAAAAAAAAAAAAAAAAFtDb250ZW50X1R5cGVzXS54bWxQSwECLQAUAAYA&#10;CAAAACEAOP0h/9YAAACUAQAACwAAAAAAAAAAAAAAAAAvAQAAX3JlbHMvLnJlbHNQSwECLQAUAAYA&#10;CAAAACEAk2gN6MQCAAC1BQAADgAAAAAAAAAAAAAAAAAuAgAAZHJzL2Uyb0RvYy54bWxQSwECLQAU&#10;AAYACAAAACEAIoHDrd8AAAAJAQAADwAAAAAAAAAAAAAAAAAeBQAAZHJzL2Rvd25yZXYueG1sUEsF&#10;BgAAAAAEAAQA8wAAACoGAAAAAA==&#10;" filled="f" strokecolor="black [3213]">
                  <v:textbox style="mso-next-textbox:#流程图: 过程 22">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扣棕</w:t>
                        </w:r>
                      </w:p>
                    </w:txbxContent>
                  </v:textbox>
                </v:shape>
              </w:pict>
            </w:r>
            <w:r>
              <w:rPr>
                <w:noProof/>
                <w:sz w:val="24"/>
              </w:rPr>
              <w:pict w14:anchorId="330C0801">
                <v:shape id="流程图: 过程 34" o:spid="_x0000_s1035" type="#_x0000_t109" style="position:absolute;left:0;text-align:left;margin-left:109.5pt;margin-top:17.75pt;width:63pt;height:24.7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1q8vAIAAKUFAAAOAAAAZHJzL2Uyb0RvYy54bWysVM1u2zAMvg/YOwi6r7bTZGuNOkWQosOA&#10;og3WDj0rslQbkCVNUmJnt5126CPsBfYCu25Ps5/HGCU5bpAWOwzzQaZE8hNJfeTJadcItGbG1koW&#10;ODtIMWKSqrKWdwV+d3P+4ggj64gsiVCSFXjDLD6dPn920uqcjVSlRMkMAhBp81YXuHJO50liacUa&#10;Yg+UZhKUXJmGONiau6Q0pAX0RiSjNH2ZtMqU2ijKrIXTs6jE04DPOaPuinPLHBIFhthcWE1Yl35N&#10;pickvzNEVzXtwyD/EEVDagmXDlBnxBG0MvUjqKamRlnF3QFVTaI4rykLOUA2WbqXzXVFNAu5QHGs&#10;Hspk/x8svVwvDKrLAh+OMZKkgTf6+fXjry/3Pz5/y9Hv759ARKCDQrXa5mB/rRem31kQfdYdN43/&#10;Qz6oC8XdDMVlnUMUDo9SSBCegILqMBsfjiYeM3lw1sa610w1yAsF5kK184oYt4ivG8pL1hfWRbet&#10;ub9XqvNaCDgnuZCoLfDxBOD3NN7hjNgKrQmQoQSpD0BIiMMnF9MJktsIFuHeMg71gQRGATAwk82F&#10;iTCEUiZdFlUVKVk8nqTw9fCDR8hWSAD0yBwiHrB7AM/6x9gx397eu7JA7ME5/Vtg0XnwCDcr6Qbn&#10;ppbKPAUgIKv+5mi/LVIsja+S65Zd4E4WTP3RUpUbIJRRsdOspuc11P2CWLcgBloLGADjwl3B4l+4&#10;wKqXMKqU+fDUubcHxoMWoxZatcD2/YoYhpF4I6EXjrPx2Pd22Iwnr0awMbua5a5Grpq5AgJkMJg0&#10;DaK3d2IrcqOaW5gqM38rqIikcHeBqTPbzdzFEQJzibLZLJhBP2viLuS1ph7cF9oz7qa7JUb3nHbQ&#10;DJdq29Yk36NztPWeUs1WTvE6cP2hrv0TwCwIXOrnlh82u/tg9TBdp38AAAD//wMAUEsDBBQABgAI&#10;AAAAIQDioWi84AAAAAkBAAAPAAAAZHJzL2Rvd25yZXYueG1sTI9Pb8IwDMXvk/gOkSdxGymwTtA1&#10;RdPYekDTpJVJu4bG/SMap2oClG8/c9pOlu3n599LN6PtxBkH3zpSMJ9FIJBKZ1qqFXzv3x9WIHzQ&#10;ZHTnCBVc0cMmm9ylOjHuQl94LkIt2IR8ohU0IfSJlL5s0Go/cz0S7yo3WB24HWppBn1hc9vJRRQ9&#10;Satb4g+N7vG1wfJYnCxjuCr/cZ9Fnu8/Qv22La/rXdUqNb0fX55BBBzDnxhu+HwDGTMd3ImMF52C&#10;xXzNWYKCZRyDYMHyMebBQcGKq8xS+T9B9gsAAP//AwBQSwECLQAUAAYACAAAACEAtoM4kv4AAADh&#10;AQAAEwAAAAAAAAAAAAAAAAAAAAAAW0NvbnRlbnRfVHlwZXNdLnhtbFBLAQItABQABgAIAAAAIQA4&#10;/SH/1gAAAJQBAAALAAAAAAAAAAAAAAAAAC8BAABfcmVscy8ucmVsc1BLAQItABQABgAIAAAAIQAc&#10;y1q8vAIAAKUFAAAOAAAAAAAAAAAAAAAAAC4CAABkcnMvZTJvRG9jLnhtbFBLAQItABQABgAIAAAA&#10;IQDioWi84AAAAAkBAAAPAAAAAAAAAAAAAAAAABYFAABkcnMvZG93bnJldi54bWxQSwUGAAAAAAQA&#10;BADzAAAAIwYAAAAA&#10;" filled="f" stroked="f">
                  <v:stroke dashstyle="dash"/>
                  <v:textbox style="mso-next-textbox:#流程图: 过程 34">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棕板</w:t>
                        </w:r>
                      </w:p>
                      <w:p w:rsidR="00521CDC" w:rsidRPr="000903DB" w:rsidRDefault="00521CDC" w:rsidP="000903DB">
                        <w:pPr>
                          <w:jc w:val="center"/>
                          <w:rPr>
                            <w:rFonts w:ascii="宋体" w:hAnsi="宋体"/>
                            <w:color w:val="000000" w:themeColor="text1"/>
                            <w:sz w:val="24"/>
                          </w:rPr>
                        </w:pPr>
                      </w:p>
                    </w:txbxContent>
                  </v:textbox>
                </v:shape>
              </w:pict>
            </w:r>
          </w:p>
          <w:p w:rsidR="007A3542" w:rsidRPr="003E35D0" w:rsidRDefault="00521CDC" w:rsidP="007A3542">
            <w:pPr>
              <w:widowControl/>
              <w:spacing w:line="360" w:lineRule="auto"/>
              <w:ind w:firstLineChars="200" w:firstLine="480"/>
              <w:jc w:val="left"/>
              <w:rPr>
                <w:sz w:val="24"/>
              </w:rPr>
            </w:pPr>
            <w:r>
              <w:rPr>
                <w:noProof/>
                <w:sz w:val="24"/>
              </w:rPr>
              <w:pict w14:anchorId="68B44D68">
                <v:shape id="直接箭头连接符 57" o:spid="_x0000_s1073" type="#_x0000_t32" style="position:absolute;left:0;text-align:left;margin-left:221.25pt;margin-top:20.8pt;width:0;height:18.7pt;flip:x;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zsEQIAAEUEAAAOAAAAZHJzL2Uyb0RvYy54bWysU0uOEzEU3CNxB8t70p2gmYEonVlkGFgg&#10;iPgcwOO205b8k/1Ipy/BBZBYAStgNXtOA8MxeHZ3OmRYgdhY/lW9qvLz4nxnNNmKEJWzFZ1OSkqE&#10;5a5WdlPR168u7z2gJAKzNdPOiop2ItLz5d07i9bPxcw1TtciECSxcd76ijYAfl4UkTfCsDhxXlg8&#10;lC4YBrgMm6IOrEV2o4tZWZ4WrQu1D46LGHH3oj+ky8wvpeDwXMoogOiKojbIY8jjVRqL5YLNN4H5&#10;RvFBBvsHFYYpi0VHqgsGjLwJ6g8qo3hw0UmYcGcKJ6XiIntAN9PylpuXDfMie8Fwoh9jiv+Plj/b&#10;rgNRdUVPziixzOAb3by7/vH2483XL98/XP/89j7NP38ieI5htT7OEbOy6zCsol+H5HwngyFSK/8E&#10;+yBnge7ILkfdjVGLHRDeb3Lcnd0/Oy3zKxQ9Q2LyIcJj4QxJk4pGCExtGlg5a/E9XejZ2fZpBNSA&#10;wD0ggbUlLQp4WJ6UWUR0WtWXSut0mNtKrHQgW4YNAbtp8oQMR7eAKf3I1gQ6j2lAUMxutBhuaouA&#10;lELvO8+g06Kv/UJIDBP99Rpv1WOcCwv7mtri7QSTqG4EDqpT/x+EHgOH+wkqcov/DXhE5MrOwgg2&#10;yrrQZ3Zc/RCT7O/vE+h9pwiuXN3ljsjRYK/mVId/lT7D7+sMP/z+5S8AAAD//wMAUEsDBBQABgAI&#10;AAAAIQAo+Qbm3gAAAAkBAAAPAAAAZHJzL2Rvd25yZXYueG1sTI8/T8MwEMV3JL6DdUhs1GlVCg1x&#10;qgrEwIBQU5ZubnxNIuJzsJ3W/fYcYijb/Xn33u+KVbK9OKIPnSMF00kGAql2pqNGwef29e4RRIia&#10;jO4doYIzBliV11eFzo070QaPVWwEm1DItYI2xiGXMtQtWh0mbkDi3cF5qyO3vpHG6xOb217Osmwh&#10;re6IE1o94HOL9Vc1WsZ4t3Lzljx+dNVuHdP5Zfw+bJW6vUnrJxARU7yI4Refb6Bkpr0byQTRK5jP&#10;Z/cs5WK6AMGCv8FewcMyA1kW8v8H5Q8AAAD//wMAUEsBAi0AFAAGAAgAAAAhALaDOJL+AAAA4QEA&#10;ABMAAAAAAAAAAAAAAAAAAAAAAFtDb250ZW50X1R5cGVzXS54bWxQSwECLQAUAAYACAAAACEAOP0h&#10;/9YAAACUAQAACwAAAAAAAAAAAAAAAAAvAQAAX3JlbHMvLnJlbHNQSwECLQAUAAYACAAAACEAJD1M&#10;7BECAABFBAAADgAAAAAAAAAAAAAAAAAuAgAAZHJzL2Uyb0RvYy54bWxQSwECLQAUAAYACAAAACEA&#10;KPkG5t4AAAAJAQAADwAAAAAAAAAAAAAAAABrBAAAZHJzL2Rvd25yZXYueG1sUEsFBgAAAAAEAAQA&#10;8wAAAHYFAAAAAA==&#10;" strokecolor="black [3213]" strokeweight="1.5pt">
                  <v:stroke endarrow="block"/>
                </v:shape>
              </w:pict>
            </w:r>
            <w:r>
              <w:rPr>
                <w:noProof/>
                <w:sz w:val="24"/>
              </w:rPr>
              <w:pict w14:anchorId="7755D424">
                <v:shape id="直接箭头连接符 43" o:spid="_x0000_s1072" type="#_x0000_t32" style="position:absolute;left:0;text-align:left;margin-left:252pt;margin-top:6.95pt;width:40.55pt;height:0;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oVCwIAADsEAAAOAAAAZHJzL2Uyb0RvYy54bWysU81uEzEQviPxDpbvZDelRe0qmx5SygVB&#10;xM8DuF47a8l/Gpts8hK8ABIn4EQ59c7TlPIYjL2bDSknEBevvTPffPN9Hs/ON0aTtYCgnK3pdFJS&#10;Iix3jbKrmr59c/nolJIQmW2YdlbUdCsCPZ8/fDDrfCWOXOt0I4BgERuqzte0jdFXRRF4KwwLE+eF&#10;xaB0YFjEI6yKBliH1Y0ujsrySdE5aDw4LkLAvxd9kM5zfSkFjy+lDCISXVPsLeYV8nqV1mI+Y9UK&#10;mG8VH9pg/9CFYcoi6VjqgkVG3oH6o5RRHFxwMk64M4WTUnGRNaCaaXlPzeuWeZG1oDnBjzaF/1eW&#10;v1gvgaimpsePKbHM4B3dfbj58f7z3bfr2083P79/TPuvXwjG0azOhwoxC7uE4RT8EpLyjQSTvqiJ&#10;bLLB29FgsYmE48+T6fFpidfAd6Fij/MQ4jPhDEmbmoYITK3auHDW4i06mGZ/2fp5iMiMwB0gkWpL&#10;Ohy/s/KkzGnBadVcKq1TMA+TWGgga4ZjEDfTpAQrHGRFpvRT25C49ehBBMXsSoshU1sEJO292ryL&#10;Wy167ldCooWor+/xHh/jXNi449QWsxNMYncjcOg6Tf2+0UPgkJ+gIg/234BHRGZ2No5go6yD3rND&#10;9r1Nss/fOdDrThZcuWab5yBbgxOaXR1eU3oCv58zfP/m578AAAD//wMAUEsDBBQABgAIAAAAIQDq&#10;LUiO3wAAAAkBAAAPAAAAZHJzL2Rvd25yZXYueG1sTI/BTsMwEETvlfgHa5G4tXYpgTaNU1UgLnCo&#10;KCBxdONtkjZeR7GbBr6eRRzguDOj2TfZanCN6LELtScN04kCgVR4W1Op4e31cTwHEaIhaxpPqOET&#10;A6zyi1FmUuvP9IL9NpaCSyikRkMVY5tKGYoKnQkT3yKxt/edM5HPrpS2M2cud428VupWOlMTf6hM&#10;i/cVFsftyWk4qtn+eV1v3F3/8PGk+uLwLr8OWl9dDusliIhD/AvDDz6jQ85MO38iG0SjIVE3vCWy&#10;MVuA4EAyT6Ygdr+CzDP5f0H+DQAA//8DAFBLAQItABQABgAIAAAAIQC2gziS/gAAAOEBAAATAAAA&#10;AAAAAAAAAAAAAAAAAABbQ29udGVudF9UeXBlc10ueG1sUEsBAi0AFAAGAAgAAAAhADj9If/WAAAA&#10;lAEAAAsAAAAAAAAAAAAAAAAALwEAAF9yZWxzLy5yZWxzUEsBAi0AFAAGAAgAAAAhAOu2ahULAgAA&#10;OwQAAA4AAAAAAAAAAAAAAAAALgIAAGRycy9lMm9Eb2MueG1sUEsBAi0AFAAGAAgAAAAhAOotSI7f&#10;AAAACQEAAA8AAAAAAAAAAAAAAAAAZQQAAGRycy9kb3ducmV2LnhtbFBLBQYAAAAABAAEAPMAAABx&#10;BQAAAAA=&#10;" strokecolor="black [3213]" strokeweight="1.5pt">
                  <v:stroke endarrow="block"/>
                </v:shape>
              </w:pict>
            </w:r>
            <w:r>
              <w:rPr>
                <w:noProof/>
                <w:sz w:val="24"/>
              </w:rPr>
              <w:pict w14:anchorId="64394887">
                <v:shape id="直接箭头连接符 42" o:spid="_x0000_s1071" type="#_x0000_t32" style="position:absolute;left:0;text-align:left;margin-left:159.75pt;margin-top:4.55pt;width:40.55pt;height:0;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YHCwIAADsEAAAOAAAAZHJzL2Uyb0RvYy54bWysU0uOEzEQ3SNxB8t70t3RDBqidGaRYdgg&#10;iPgcwOO205b8k12kk0twASRWwApYzZ7TwMwxpuzudMiwArFx21316tV7Ls/Pt0aTjQhROVvTalJS&#10;Iix3jbLrmr59c/nojJIIzDZMOytquhORni8ePph3fiamrnW6EYFgERtnna9pC+BnRRF5KwyLE+eF&#10;xaB0wTDAY1gXTWAdVje6mJbl46JzofHBcREj/r3og3SR60spOLyUMgoguqbYG+Q15PUqrcVizmbr&#10;wHyr+NAG+4cuDFMWScdSFwwYeRfUH6WM4sFFJ2HCnSmclIqLrAHVVOU9Na9b5kXWguZEP9oU/19Z&#10;/mKzCkQ1NT2ZUmKZwTu6+XD96/3nm+/ffn66vv3xMe2/fiEYR7M6H2eIWdpVGE7Rr0JSvpXBpC9q&#10;Itts8G40WGyBcPx5Wp2clXgNfB8qDjgfIjwTzpC0qWmEwNS6haWzFm/RhSr7yzbPIyAzAveARKot&#10;6XD8npSnZU6LTqvmUmmdgnmYxFIHsmE4BrCtkhKscJQFTOmntiGw8+gBBMXsWoshU1sEJO292ryD&#10;nRY99ysh0ULU1/d4j49xLizsObXF7AST2N0IHLpOU39o9Bg45CeoyIP9N+ARkZmdhRFslHWh9+yY&#10;/WCT7PP3DvS6kwVXrtnlOcjW4IRmV4fXlJ7A7+cMP7z5xR0AAAD//wMAUEsDBBQABgAIAAAAIQBQ&#10;Dy3Y3QAAAAcBAAAPAAAAZHJzL2Rvd25yZXYueG1sTI7BTsMwEETvSPyDtZW4UTsUCk3jVBWICxwQ&#10;pZU4uvE2SRuvo9hNA1/PwoUeRzN687LF4BrRYxdqTxqSsQKBVHhbU6lh/fF8/QAiREPWNJ5QwxcG&#10;WOSXF5lJrT/RO/arWAqGUEiNhirGNpUyFBU6E8a+ReJu5ztnIseulLYzJ4a7Rt4oNZXO1MQPlWnx&#10;scLisDo6DQc12b0u6zd33z99vqi+2G/k917rq9GwnIOIOMT/Mfzqszrk7LT1R7JBNBomyeyOpxpm&#10;CQjub/kNxPYvyzyT5/75DwAAAP//AwBQSwECLQAUAAYACAAAACEAtoM4kv4AAADhAQAAEwAAAAAA&#10;AAAAAAAAAAAAAAAAW0NvbnRlbnRfVHlwZXNdLnhtbFBLAQItABQABgAIAAAAIQA4/SH/1gAAAJQB&#10;AAALAAAAAAAAAAAAAAAAAC8BAABfcmVscy8ucmVsc1BLAQItABQABgAIAAAAIQCbOgYHCwIAADsE&#10;AAAOAAAAAAAAAAAAAAAAAC4CAABkcnMvZTJvRG9jLnhtbFBLAQItABQABgAIAAAAIQBQDy3Y3QAA&#10;AAcBAAAPAAAAAAAAAAAAAAAAAGUEAABkcnMvZG93bnJldi54bWxQSwUGAAAAAAQABADzAAAAbwUA&#10;AAAA&#10;" strokecolor="black [3213]" strokeweight="1.5pt">
                  <v:stroke endarrow="block"/>
                </v:shape>
              </w:pict>
            </w:r>
          </w:p>
          <w:p w:rsidR="000903DB" w:rsidRPr="003E35D0" w:rsidRDefault="00521CDC" w:rsidP="007A3542">
            <w:pPr>
              <w:widowControl/>
              <w:spacing w:line="360" w:lineRule="auto"/>
              <w:ind w:firstLineChars="200" w:firstLine="480"/>
              <w:jc w:val="left"/>
              <w:rPr>
                <w:sz w:val="24"/>
              </w:rPr>
            </w:pPr>
            <w:r>
              <w:rPr>
                <w:noProof/>
                <w:sz w:val="24"/>
              </w:rPr>
              <w:pict w14:anchorId="077A26DA">
                <v:shape id="流程图: 过程 23" o:spid="_x0000_s1036" type="#_x0000_t109" style="position:absolute;left:0;text-align:left;margin-left:200.25pt;margin-top:14.6pt;width:47.25pt;height:24.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l6xQIAALUFAAAOAAAAZHJzL2Uyb0RvYy54bWysVM1u1DAQviPxDpbvNMl2t6VRs9VqqyKk&#10;ql2xRT17HbuJ5NjG9m6y3Dhx4BF4AV6AKzwNP4/B2M6mS6k4IC6JxzPzzY+/mdOzrhFow4ytlSxw&#10;dpBixCRVZS3vCvz65uLZc4ysI7IkQklW4C2z+Gz69Mlpq3M2UpUSJTMIQKTNW13gyjmdJ4mlFWuI&#10;PVCaSVByZRriQDR3SWlIC+iNSEZpepS0ypTaKMqshdvzqMTTgM85o+6ac8scEgWG3Fz4mvBd+W8y&#10;PSX5nSG6qmmfBvmHLBpSSwg6QJ0TR9Da1H9ANTU1yiruDqhqEsV5TVmoAarJ0gfVLCuiWagFmmP1&#10;0Cb7/2Dp1WZhUF0WeHSIkSQNvNH3z+9+fPrw7eOXHP38+h6OCHTQqFbbHOyXemF6ycLRV91x0/g/&#10;1IO60Nzt0FzWOUTh8ihN0+MJRhRUh9n4cDTxmMm9szbWvWCqQf5QYC5UO6+IcYv4uqG9ZHNpXXTb&#10;mfu4Ul3UQsA9yYVEbYFPJgDvRatEXXplEDyr2FwYtCHAB9dlfQp7VpCQkJCXLzaWF05uK1iEf8U4&#10;9AsKGsUAv2MSSpl0WVRVpGQx1ASKD2QD+MBtn0WoXkgA9Mgckhywe4DHsWP9vb13ZYHog3P6t8Si&#10;8+ARIivpBuemlso8BiCgqj5ytN81KbbGd8l1qy5wKRt5U3+1UuUWCGZUnDyr6UUNz3tJrFsQA6MG&#10;Qwnrw13Dx794gVV/wqhS5u1j994eJgC0GLUwugW2b9bEMIzESwmzcZKNx37WgzCeHI9AMPua1b5G&#10;rpu5AjZksKg0DUdv78TuyI1qbmHLzHxUUBFJIXaBqTM7Ye7iSoE9RdlsFsxgvjVxl3KpqQf3jfaU&#10;veluidE9xx0Mx5XajTnJH9A72npPqWZrp3gduH/f1/4JYDcELvV7zC+ffTlY3W/b6S8AAAD//wMA&#10;UEsDBBQABgAIAAAAIQBtkBS44AAAAAkBAAAPAAAAZHJzL2Rvd25yZXYueG1sTI/BTsMwEETvSPyD&#10;tUjcqE3U0iaNUyGknoBDmwp6dJ1tHLDXUey26d9jTnBc7dPMm3I1OsvOOITOk4THiQCGpH3TUSth&#10;V68fFsBCVNQo6wklXDHAqrq9KVXR+Att8LyNLUshFAolwcTYF5wHbdCpMPE9Uvod/eBUTOfQ8mZQ&#10;lxTuLM+EeOJOdZQajOrxxaD+3p6cBL2mj/fP3Vt2rG3Yf11fTZ3rjZT3d+PzEljEMf7B8Kuf1KFK&#10;Tgd/oiYwK2EqxCyhErI8A5aAaT5L4w4S5os58Krk/xdUPwAAAP//AwBQSwECLQAUAAYACAAAACEA&#10;toM4kv4AAADhAQAAEwAAAAAAAAAAAAAAAAAAAAAAW0NvbnRlbnRfVHlwZXNdLnhtbFBLAQItABQA&#10;BgAIAAAAIQA4/SH/1gAAAJQBAAALAAAAAAAAAAAAAAAAAC8BAABfcmVscy8ucmVsc1BLAQItABQA&#10;BgAIAAAAIQBRvtl6xQIAALUFAAAOAAAAAAAAAAAAAAAAAC4CAABkcnMvZTJvRG9jLnhtbFBLAQIt&#10;ABQABgAIAAAAIQBtkBS44AAAAAkBAAAPAAAAAAAAAAAAAAAAAB8FAABkcnMvZG93bnJldi54bWxQ&#10;SwUGAAAAAAQABADzAAAALAYAAAAA&#10;" filled="f" strokecolor="black [3213]">
                  <v:textbox style="mso-next-textbox:#流程图: 过程 23">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扣布</w:t>
                        </w:r>
                      </w:p>
                      <w:p w:rsidR="00521CDC" w:rsidRPr="000903DB" w:rsidRDefault="00521CDC" w:rsidP="000903DB">
                        <w:pPr>
                          <w:jc w:val="center"/>
                          <w:rPr>
                            <w:rFonts w:ascii="宋体" w:hAnsi="宋体"/>
                            <w:color w:val="000000" w:themeColor="text1"/>
                            <w:sz w:val="24"/>
                          </w:rPr>
                        </w:pPr>
                      </w:p>
                    </w:txbxContent>
                  </v:textbox>
                </v:shape>
              </w:pict>
            </w:r>
            <w:r>
              <w:rPr>
                <w:noProof/>
                <w:sz w:val="24"/>
              </w:rPr>
              <w:pict w14:anchorId="3396EEDC">
                <v:shape id="流程图: 过程 28" o:spid="_x0000_s1037" type="#_x0000_t109" style="position:absolute;left:0;text-align:left;margin-left:290.5pt;margin-top:15.95pt;width:102pt;height:24.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4ezgIAAM4FAAAOAAAAZHJzL2Uyb0RvYy54bWysVM1u1DAQviPxDpbvNJt0F2jUbLXaqgip&#10;ale0qGevYzeRHNvY3k2WGycOfQRegBfgCk/Dz2MwtpP0h4oDYg/ZGc/MN57PM3N41DUCbZmxtZIF&#10;TvcmGDFJVVnL6wK/vTx59hIj64gsiVCSFXjHLD6aP31y2OqcZapSomQGAYi0easLXDmn8ySxtGIN&#10;sXtKMwlGrkxDHKjmOikNaQG9EUk2mTxPWmVKbRRl1sLpcTTiecDnnFF3zrllDokCw91c+JrwXftv&#10;Mj8k+bUhuqppfw3yD7doSC0h6Qh1TBxBG1P/AdXU1CiruNujqkkU5zVloQaoJp08qOaiIpqFWoAc&#10;q0ea7P+DpWfblUF1WeAMXkqSBt7ox5cPPz/ffP/0NUe/vn0EEYENiGq1zcH/Qq9Mr1kQfdUdN43/&#10;h3pQF8jdjeSyziEKh2l2MJtO4A0o2PbT6X4286DJbbQ21r1iqkFeKDAXql1WxLhVfN7AL9meWhfD&#10;BnefWKqTWgg4J7mQqC3wwQzgvWqVqEtvDIpvK7YUBm0JNITr0v4K97w88DGxVXQqQeq9hIT7ehZi&#10;3UFyO8Fi2jeMA5FQaRYT389FKGXSpdFUkZJF9NkEfsMlhojAipAA6JE5XH7E7gEGzwgyYEdeen8f&#10;ysIEjMGTv10sBo8RIbOSbgxuaqnMYwACquozR/+BpEiNZ8l16y40WbrvXf3RWpU76Dyj4khaTU9q&#10;4P2UWLciBmYQOgX2ijuHj++EAqtewqhS5v1j594fRgOsGLUw0wW27zbEMIzEawlDc5BOp34JBGU6&#10;e5GBYu5a1nctctMsFXRJChtM0yB6fycGkRvVXMH6WfisYCKSQu4CU2cGZeniroEFRtliEdxg8DVx&#10;p/JCUw/uifYdd9ldEaP73ncwNWdqmH+SP2j76OsjpVpsnOJ1mIlbXvsngKUReqlfcH4r3dWD1+0a&#10;nv8GAAD//wMAUEsDBBQABgAIAAAAIQA2VbXF3gAAAAkBAAAPAAAAZHJzL2Rvd25yZXYueG1sTI/B&#10;TsMwEETvSPyDtUjcqJNCSwjZVAiJnkuLenbjbRJqr6PYbdJ8PeYEx9kZzb4pVqM14kK9bx0jpLME&#10;BHHldMs1wtfu4yED4YNirYxjQriSh1V5e1OoXLuBP+myDbWIJexzhdCE0OVS+qohq/zMdcTRO7re&#10;qhBlX0vdqyGWWyPnSbKUVrUcPzSqo/eGqtP2bBGmze46TevhaJbzjTdr2pvv0x7x/m58ewURaAx/&#10;YfjFj+hQRqaDO7P2wiAssjRuCQiP6QuIGHjOFvFwQMjSJ5BlIf8vKH8AAAD//wMAUEsBAi0AFAAG&#10;AAgAAAAhALaDOJL+AAAA4QEAABMAAAAAAAAAAAAAAAAAAAAAAFtDb250ZW50X1R5cGVzXS54bWxQ&#10;SwECLQAUAAYACAAAACEAOP0h/9YAAACUAQAACwAAAAAAAAAAAAAAAAAvAQAAX3JlbHMvLnJlbHNQ&#10;SwECLQAUAAYACAAAACEAnFIOHs4CAADOBQAADgAAAAAAAAAAAAAAAAAuAgAAZHJzL2Uyb0RvYy54&#10;bWxQSwECLQAUAAYACAAAACEANlW1xd4AAAAJAQAADwAAAAAAAAAAAAAAAAAoBQAAZHJzL2Rvd25y&#10;ZXYueG1sUEsFBgAAAAAEAAQA8wAAADMGAAAAAA==&#10;" filled="f" strokecolor="black [3213]">
                  <v:stroke dashstyle="dash"/>
                  <v:textbox style="mso-next-textbox:#流程图: 过程 28">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噪声、</w:t>
                        </w:r>
                        <w:r>
                          <w:rPr>
                            <w:rFonts w:ascii="宋体" w:hAnsi="宋体"/>
                            <w:color w:val="000000" w:themeColor="text1"/>
                            <w:sz w:val="24"/>
                          </w:rPr>
                          <w:t>废边角料</w:t>
                        </w:r>
                      </w:p>
                    </w:txbxContent>
                  </v:textbox>
                </v:shape>
              </w:pict>
            </w:r>
            <w:r>
              <w:rPr>
                <w:noProof/>
                <w:sz w:val="24"/>
              </w:rPr>
              <w:pict w14:anchorId="2BDA4FB3">
                <v:shape id="流程图: 过程 35" o:spid="_x0000_s1038" type="#_x0000_t109" style="position:absolute;left:0;text-align:left;margin-left:93.25pt;margin-top:16.7pt;width:1in;height:24.7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URvAIAAKUFAAAOAAAAZHJzL2Uyb0RvYy54bWysVM1u1DAQviPxDpbvNMl2l5+o2Wq1VRFS&#10;VVa0qGevYzeRHI+xvZssN04ceARegBfgCk/Dz2MwdrJp1VYcEDk4Y8/MN57xN3N03DWKbIV1NeiC&#10;ZgcpJUJzKGt9XdC3l6dPnlPiPNMlU6BFQXfC0eP540dHrcnFBCpQpbAEQbTLW1PQynuTJ4njlWiY&#10;OwAjNCol2IZ53NrrpLSsRfRGJZM0fZq0YEtjgQvn8PSkV9J5xJdScP9aSic8UQXFu/m42riuw5rM&#10;j1h+bZmpaj5cg/3DLRpWaww6Qp0wz8jG1vegmppbcCD9AYcmASlrLmIOmE2W3snmomJGxFywOM6M&#10;ZXL/D5afb1eW1GVBD2eUaNbgG/38+uHXl08/Pn/Lye/vH1EkqMNCtcblaH9hVnbYORRD1p20Tfhj&#10;PqSLxd2NxRWdJxwPX2TTaYpPwFF1mE0PJxEzuXE21vmXAhoShIJKBe2yYtav+teN5WXbM+cxOLrt&#10;zUNcDae1UvEtlSYtBpsh/B1NcDhhriJbhmQoUQpJIZLS+AvJ9elEye+UCP5KvxES64MJTCJgZKZY&#10;KtvDMM6F9lmvqlgp+uNZit8AP3oMwRAwIEu88Yg9AATW38fubznYB1cRiT06p3+7WO88esTIoP3o&#10;3NQa7EMACrMaIvf2+yL1pQlV8t26i9zJpsE0HK2h3CGhLPSd5gw/rbHuZ8z5FbPYWsgAHBf+NS7h&#10;hQsKg0RJBfb9Q+fBHhmPWkpabNWCuncbZgUl6pXGXojMwt6Om+ns2QRj2Nua9W2N3jRLQAJkOJgM&#10;j2Kw92ovSgvNFU6VRYiKKqY5xi4o93a/Wfp+hOBc4mKxiGbYz4b5M31heAAPhQ6Mu+yumDUDpz02&#10;wzns25rld+jc2wZPDYuNB1lHrt/UdXgCnAWRS8PcCsPm9j5a3UzX+R8AAAD//wMAUEsDBBQABgAI&#10;AAAAIQAkS5aW4AAAAAkBAAAPAAAAZHJzL2Rvd25yZXYueG1sTI9LT8MwEITvSP0P1iJxow4NrdIQ&#10;p0I8ckAVEikSVzfePNR4HcVum/57llM5zu7s7DfZZrK9OOHoO0cKHuYRCKTKmY4aBd+79/sEhA+a&#10;jO4doYILetjks5tMp8ad6QtPZWgEh5BPtYI2hCGV0lctWu3nbkDiXe1GqwPLsZFm1GcOt71cRNFK&#10;Wt0Rf2j1gC8tVofyaBnD1cWP+yyLYrcNzdtrdVl/1J1Sd7fT8xOIgFO4muEPn28gZ6a9O5Lxomed&#10;rJZsVRDHjyDYEMcRD/YKksUaZJ7J/w3yXwAAAP//AwBQSwECLQAUAAYACAAAACEAtoM4kv4AAADh&#10;AQAAEwAAAAAAAAAAAAAAAAAAAAAAW0NvbnRlbnRfVHlwZXNdLnhtbFBLAQItABQABgAIAAAAIQA4&#10;/SH/1gAAAJQBAAALAAAAAAAAAAAAAAAAAC8BAABfcmVscy8ucmVsc1BLAQItABQABgAIAAAAIQBc&#10;8SURvAIAAKUFAAAOAAAAAAAAAAAAAAAAAC4CAABkcnMvZTJvRG9jLnhtbFBLAQItABQABgAIAAAA&#10;IQAkS5aW4AAAAAkBAAAPAAAAAAAAAAAAAAAAABYFAABkcnMvZG93bnJldi54bWxQSwUGAAAAAAQA&#10;BADzAAAAIwYAAAAA&#10;" filled="f" stroked="f">
                  <v:stroke dashstyle="dash"/>
                  <v:textbox style="mso-next-textbox:#流程图: 过程 35">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棉毡、</w:t>
                        </w:r>
                        <w:r>
                          <w:rPr>
                            <w:rFonts w:ascii="宋体" w:hAnsi="宋体"/>
                            <w:color w:val="000000" w:themeColor="text1"/>
                            <w:sz w:val="24"/>
                          </w:rPr>
                          <w:t>布</w:t>
                        </w:r>
                      </w:p>
                      <w:p w:rsidR="00521CDC" w:rsidRPr="000903DB" w:rsidRDefault="00521CDC" w:rsidP="000903DB">
                        <w:pPr>
                          <w:jc w:val="center"/>
                          <w:rPr>
                            <w:rFonts w:ascii="宋体" w:hAnsi="宋体"/>
                            <w:color w:val="000000" w:themeColor="text1"/>
                            <w:sz w:val="24"/>
                          </w:rPr>
                        </w:pPr>
                      </w:p>
                    </w:txbxContent>
                  </v:textbox>
                </v:shape>
              </w:pict>
            </w:r>
          </w:p>
          <w:p w:rsidR="000903DB" w:rsidRPr="003E35D0" w:rsidRDefault="00521CDC" w:rsidP="007A3542">
            <w:pPr>
              <w:widowControl/>
              <w:spacing w:line="360" w:lineRule="auto"/>
              <w:ind w:firstLineChars="200" w:firstLine="480"/>
              <w:jc w:val="left"/>
              <w:rPr>
                <w:sz w:val="24"/>
              </w:rPr>
            </w:pPr>
            <w:r>
              <w:rPr>
                <w:noProof/>
                <w:sz w:val="24"/>
              </w:rPr>
              <w:pict w14:anchorId="27863BD9">
                <v:shape id="直接箭头连接符 58" o:spid="_x0000_s1070" type="#_x0000_t32" style="position:absolute;left:0;text-align:left;margin-left:222.75pt;margin-top:12.8pt;width:0;height:18.7pt;flip:x;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iEAIAAEUEAAAOAAAAZHJzL2Uyb0RvYy54bWysU0uOEzEU3CNxB8t70p2gGaCVziwyDCwQ&#10;RHwO4HHbaUv+yX6kk0twASRWwGpgNXtOA8MxeHZ3OmRYgdhY/lW9qvLz/GxrNNmIEJWzNZ1OSkqE&#10;5a5Rdl3TN68v7j2kJAKzDdPOipruRKRni7t35p2vxMy1TjciECSxsep8TVsAXxVF5K0wLE6cFxYP&#10;pQuGAS7DumgC65Dd6GJWlqdF50Ljg+MiRtw97w/pIvNLKTi8kDIKILqmqA3yGPJ4mcZiMWfVOjDf&#10;Kj7IYP+gwjBlsehIdc6AkbdB/UFlFA8uOgkT7kzhpFRcZA/oZlrecvOqZV5kLxhO9GNM8f/R8ueb&#10;VSCqqekJvpRlBt/o5v31j3efbr5++f7x+ue3D2l+9ZngOYbV+VghZmlXYVhFvwrJ+VYGQ6RW/in2&#10;Qc4C3ZFtjno3Ri22QHi/yXF3dv/BaZlfoegZEpMPEZ4IZ0ia1DRCYGrdwtJZi+/pQs/ONs8ioAYE&#10;7gEJrC3pUMCj8qTMIqLTqrlQWqfD3FZiqQPZMGwI2E6TJ2Q4ugVM6ce2IbDzmAYExexai+GmtghI&#10;KfS+8wx2WvS1XwqJYaK/XuOteoxzYWFfU1u8nWAS1Y3AQXXq/4PQY+BwP0FFbvG/AY+IXNlZGMFG&#10;WRf6zI6rH2KS/f19Ar3vFMGla3a5I3I02Ks51eFfpc/w+zrDD79/8QsAAP//AwBQSwMEFAAGAAgA&#10;AAAhAMyqQwPdAAAACQEAAA8AAABkcnMvZG93bnJldi54bWxMj8FOwzAMhu9IvENkJG4sZawVKk2n&#10;CcSBA0LruHDLGq+taJySpFv29hhxgKPtz78/V+tkR3FEHwZHCm4XGQik1pmBOgXvu+ebexAhajJ6&#10;dIQKzhhgXV9eVLo07kRbPDaxExxCodQK+hinUsrQ9mh1WLgJiWcH562OXPpOGq9PHG5HucyyQlo9&#10;EF/o9YSPPbafzWxZ49XK7Uvy+DY0H5uYzk/z12Gn1PVV2jyAiJjiHww/+rwDNTvt3UwmiFHBapXn&#10;jCpY5gUIBn4bewXFXQayruT/D+pvAAAA//8DAFBLAQItABQABgAIAAAAIQC2gziS/gAAAOEBAAAT&#10;AAAAAAAAAAAAAAAAAAAAAABbQ29udGVudF9UeXBlc10ueG1sUEsBAi0AFAAGAAgAAAAhADj9If/W&#10;AAAAlAEAAAsAAAAAAAAAAAAAAAAALwEAAF9yZWxzLy5yZWxzUEsBAi0AFAAGAAgAAAAhAJSj5OIQ&#10;AgAARQQAAA4AAAAAAAAAAAAAAAAALgIAAGRycy9lMm9Eb2MueG1sUEsBAi0AFAAGAAgAAAAhAMyq&#10;QwPdAAAACQEAAA8AAAAAAAAAAAAAAAAAagQAAGRycy9kb3ducmV2LnhtbFBLBQYAAAAABAAEAPMA&#10;AAB0BQAAAAA=&#10;" strokecolor="black [3213]" strokeweight="1.5pt">
                  <v:stroke endarrow="block"/>
                </v:shape>
              </w:pict>
            </w:r>
            <w:r>
              <w:rPr>
                <w:noProof/>
                <w:sz w:val="24"/>
              </w:rPr>
              <w:pict w14:anchorId="5C6C7DF5">
                <v:shape id="直接箭头连接符 45" o:spid="_x0000_s1069" type="#_x0000_t32" style="position:absolute;left:0;text-align:left;margin-left:248.25pt;margin-top:5.45pt;width:40.55pt;height:0;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F4CwIAADsEAAAOAAAAZHJzL2Uyb0RvYy54bWysU0uOEzEQ3SNxB8t70t2jCRqidGaRYdgg&#10;iPgcwOO205b8U9mkk0twASRWwApYzZ7TwMwxpuzudMiwArFx21316tV7Ls/Pt0aTjYCgnK1pNSkp&#10;EZa7Rtl1Td++uXx0RkmIzDZMOytquhOBni8ePph3fiZOXOt0I4BgERtmna9pG6OfFUXgrTAsTJwX&#10;FoPSgWERj7AuGmAdVje6OCnLx0XnoPHguAgB/170QbrI9aUUPL6UMohIdE2xt5hXyOtVWovFnM3W&#10;wHyr+NAG+4cuDFMWScdSFywy8g7UH6WM4uCCk3HCnSmclIqLrAHVVOU9Na9b5kXWguYEP9oU/l9Z&#10;/mKzAqKamp5OKbHM4B3dfLj+9f7zzfdvPz9d3/74mPZfvxCMo1mdDzPELO0KhlPwK0jKtxJM+qIm&#10;ss0G70aDxTYSjj+n1elZidfA96HigPMQ4jPhDEmbmoYITK3buHTW4i06qLK/bPM8RGRG4B6QSLUl&#10;HY7fk3Ja5rTgtGouldYpmIdJLDWQDcMxiNsqKcEKR1mRKf3UNiTuPHoQQTG71mLI1BYBSXuvNu/i&#10;Toue+5WQaCHq63u8x8c4FzbuObXF7AST2N0IHLpOU39o9Bg45CeoyIP9N+ARkZmdjSPYKOug9+yY&#10;/WCT7PP3DvS6kwVXrtnlOcjW4IRmV4fXlJ7A7+cMP7z5xR0AAAD//wMAUEsDBBQABgAIAAAAIQA8&#10;4E+23wAAAAkBAAAPAAAAZHJzL2Rvd25yZXYueG1sTI9NT8MwDIbvSPyHyEjcWMLHWlaaThOICxwm&#10;tiFxzBqv7dY4VZN1hV+PEQc42u+j14/z+ehaMWAfGk8aricKBFLpbUOVhs36+eoeRIiGrGk9oYZP&#10;DDAvzs9yk1l/ojccVrESXEIhMxrqGLtMylDW6EyY+A6Js53vnYk89pW0vTlxuWvljVKJdKYhvlCb&#10;Dh9rLA+ro9NwULe710WzdOnw9PGihnL/Lr/2Wl9ejIsHEBHH+AfDjz6rQ8FOW38kG0Sr4W6WTBnl&#10;QM1AMDBN0wTE9nchi1z+/6D4BgAA//8DAFBLAQItABQABgAIAAAAIQC2gziS/gAAAOEBAAATAAAA&#10;AAAAAAAAAAAAAAAAAABbQ29udGVudF9UeXBlc10ueG1sUEsBAi0AFAAGAAgAAAAhADj9If/WAAAA&#10;lAEAAAsAAAAAAAAAAAAAAAAALwEAAF9yZWxzLy5yZWxzUEsBAi0AFAAGAAgAAAAhAMufAXgLAgAA&#10;OwQAAA4AAAAAAAAAAAAAAAAALgIAAGRycy9lMm9Eb2MueG1sUEsBAi0AFAAGAAgAAAAhADzgT7bf&#10;AAAACQEAAA8AAAAAAAAAAAAAAAAAZQQAAGRycy9kb3ducmV2LnhtbFBLBQYAAAAABAAEAPMAAABx&#10;BQAAAAA=&#10;" strokecolor="black [3213]" strokeweight="1.5pt">
                  <v:stroke endarrow="block"/>
                </v:shape>
              </w:pict>
            </w:r>
            <w:r>
              <w:rPr>
                <w:noProof/>
                <w:sz w:val="24"/>
              </w:rPr>
              <w:pict w14:anchorId="479A9BE3">
                <v:shape id="直接箭头连接符 44" o:spid="_x0000_s1068" type="#_x0000_t32" style="position:absolute;left:0;text-align:left;margin-left:156.75pt;margin-top:6.05pt;width:40.55pt;height:0;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1qCwIAADsEAAAOAAAAZHJzL2Uyb0RvYy54bWysU0uOEzEQ3SNxB8t70t2jDBqidGaRYdgg&#10;iPgcwOMupy35J9ukk0twASRWwApYzZ7TwMwxpuzudMiwArFx21316tV7Ls/Pt1qRDfggralpNSkp&#10;AcNtI826pm/fXD46oyREZhqmrIGa7iDQ88XDB/POzeDEtlY14AkWMWHWuZq2MbpZUQTegmZhYh0Y&#10;DArrNYt49Oui8azD6loVJ2X5uOisb5y3HELAvxd9kC5yfSGAx5dCBIhE1RR7i3n1eb1Ka7GYs9na&#10;M9dKPrTB/qELzaRB0rHUBYuMvPPyj1Jacm+DFXHCrS6sEJJD1oBqqvKemtctc5C1oDnBjTaF/1eW&#10;v9isPJFNTadTSgzTeEc3H65/vf988/3bz0/Xtz8+pv3XLwTjaFbnwgwxS7Pywym4lU/Kt8Lr9EVN&#10;ZJsN3o0GwzYSjj9Pq+lZidfA96HigHM+xGdgNUmbmobomVy3cWmNwVu0vsr+ss3zEJEZgXtAIlWG&#10;dDh+T8rTMqcFq2RzKZVKwTxMsFSebBiOQdxWSQlWOMqKTKqnpiFx59CD6CUzawVDpjIISNp7tXkX&#10;dwp67lcg0ELU1/d4j49xDibuOZXB7AQT2N0IHLpOU39o9Bg45Cco5MH+G/CIyMzWxBGspbG+9+yY&#10;/WCT6PP3DvS6kwVXttnlOcjW4IRmV4fXlJ7A7+cMP7z5xR0AAAD//wMAUEsDBBQABgAIAAAAIQCX&#10;L92m3wAAAAkBAAAPAAAAZHJzL2Rvd25yZXYueG1sTI/BTsMwDIbvSLxDZCRuLOkKG5Sm0wTiAoeJ&#10;MSSOWeO13RqnarKu8PQYcYCj/X/6/TlfjK4VA/ah8aQhmSgQSKW3DVUaNm9PV7cgQjRkTesJNXxi&#10;gEVxfpabzPoTveKwjpXgEgqZ0VDH2GVShrJGZ8LEd0ic7XzvTOSxr6TtzYnLXSunSs2kMw3xhdp0&#10;+FBjeVgfnYaDSncvy2bl5sPjx7Mayv27/NprfXkxLu9BRBzjHww/+qwOBTtt/ZFsEK2GNElvGOVg&#10;moBgIL27noHY/i5kkcv/HxTfAAAA//8DAFBLAQItABQABgAIAAAAIQC2gziS/gAAAOEBAAATAAAA&#10;AAAAAAAAAAAAAAAAAABbQ29udGVudF9UeXBlc10ueG1sUEsBAi0AFAAGAAgAAAAhADj9If/WAAAA&#10;lAEAAAsAAAAAAAAAAAAAAAAALwEAAF9yZWxzLy5yZWxzUEsBAi0AFAAGAAgAAAAhALsTbWoLAgAA&#10;OwQAAA4AAAAAAAAAAAAAAAAALgIAAGRycy9lMm9Eb2MueG1sUEsBAi0AFAAGAAgAAAAhAJcv3abf&#10;AAAACQEAAA8AAAAAAAAAAAAAAAAAZQQAAGRycy9kb3ducmV2LnhtbFBLBQYAAAAABAAEAPMAAABx&#10;BQAAAAA=&#10;" strokecolor="black [3213]" strokeweight="1.5pt">
                  <v:stroke endarrow="block"/>
                </v:shape>
              </w:pict>
            </w:r>
          </w:p>
          <w:p w:rsidR="000903DB" w:rsidRPr="003E35D0" w:rsidRDefault="00521CDC" w:rsidP="007A3542">
            <w:pPr>
              <w:widowControl/>
              <w:spacing w:line="360" w:lineRule="auto"/>
              <w:ind w:firstLineChars="200" w:firstLine="480"/>
              <w:jc w:val="left"/>
              <w:rPr>
                <w:sz w:val="24"/>
              </w:rPr>
            </w:pPr>
            <w:r>
              <w:rPr>
                <w:noProof/>
                <w:sz w:val="24"/>
              </w:rPr>
              <w:pict w14:anchorId="687BADE0">
                <v:shape id="流程图: 过程 30" o:spid="_x0000_s1040" type="#_x0000_t109" style="position:absolute;left:0;text-align:left;margin-left:295.5pt;margin-top:8.9pt;width:85.05pt;height:24.7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BRzAIAAM0FAAAOAAAAZHJzL2Uyb0RvYy54bWysVM1u1DAQviPxDpbvNMl2t7RRs9VqqyKk&#10;qqxoUc9ex24iObaxvZssN04ceARegBfgCk/Dz2MwtpP0h4oDYg/eGc/MN54vM3N80jUCbZmxtZIF&#10;zvZSjJikqqzlTYHfXJ09O8TIOiJLIpRkBd4xi0/mT58ctzpnE1UpUTKDAETavNUFrpzTeZJYWrGG&#10;2D2lmQQjV6YhDlRzk5SGtIDeiGSSpgdJq0ypjaLMWrg9jUY8D/icM+pecW6ZQ6LA8DYXThPOtT+T&#10;+THJbwzRVU37Z5B/eEVDaglJR6hT4gjamPoPqKamRlnF3R5VTaI4rykLNUA1WfqgmsuKaBZqAXKs&#10;Hmmy/w+WXmxXBtVlgfeBHkka+EY/vrz/+fnj909fc/Tr2wcQEdiAqFbbHPwv9cr0mgXRV91x0/h/&#10;qAd1gdzdSC7rHKJweZhCgZCDgmk/m+5PZh4zuQ3WxroXTDXICwXmQrXLihi3il830Eu259bFsMHd&#10;55XqrBYC7kkuJGoLfDQDeK9aJerSG4Piu4othUFbAv3guqx/wj0vD3xKbBWdSpB6LyHhvZ6EWHaQ&#10;3E6wmPY148AjFDqJie/nIpQy6bJoqkjJIvoshd/wiCEisCIkAHpkDo8fsXuAwTOCDNiRl97fh7Iw&#10;AGNw+reHxeAxImRW0o3BTS2VeQxAQFV95ug/kBSp8Sy5bt2FHssOvKu/WqtyB41nVJxIq+lZDbyf&#10;E+tWxMAIQqfAWnGv4PCdUGDVSxhVyrx77N77w2SAFaMWRrrA9u2GGIaReClhZo6y6dTvgKBMZ88n&#10;oJi7lvVdi9w0SwVdksEC0zSI3t+JQeRGNdewfRY+K5iIpJC7wNSZQVm6uGpgf1G2WAQ3mHtN3Lm8&#10;1NSDe6J9x11118TovvcdDM2FGsaf5A/aPvr6SKkWG6d4HWbiltf+E8DOCL3U7ze/lO7qwet2C89/&#10;AwAA//8DAFBLAwQUAAYACAAAACEA52XMiN0AAAAJAQAADwAAAGRycy9kb3ducmV2LnhtbEyPwU7D&#10;MBBE70j8g7VI3KiTIhIIcSqERM+lRT278TYJtddR7DZpvp7lBMedGc3OK1eTs+KCQ+g8KUgXCQik&#10;2puOGgVfu4+HZxAhajLaekIFVwywqm5vSl0YP9InXraxEVxCodAK2hj7QspQt+h0WPgeib2jH5yO&#10;fA6NNIMeudxZuUySTDrdEX9odY/vLdan7dkpmDe76zyvx6PNlptg17i336e9Uvd309sriIhT/AvD&#10;73yeDhVvOvgzmSCsgqeXlFkiGzkjcCBPcxYOCrL8EWRVyv8E1Q8AAAD//wMAUEsBAi0AFAAGAAgA&#10;AAAhALaDOJL+AAAA4QEAABMAAAAAAAAAAAAAAAAAAAAAAFtDb250ZW50X1R5cGVzXS54bWxQSwEC&#10;LQAUAAYACAAAACEAOP0h/9YAAACUAQAACwAAAAAAAAAAAAAAAAAvAQAAX3JlbHMvLnJlbHNQSwEC&#10;LQAUAAYACAAAACEA6wMwUcwCAADNBQAADgAAAAAAAAAAAAAAAAAuAgAAZHJzL2Uyb0RvYy54bWxQ&#10;SwECLQAUAAYACAAAACEA52XMiN0AAAAJAQAADwAAAAAAAAAAAAAAAAAmBQAAZHJzL2Rvd25yZXYu&#10;eG1sUEsFBgAAAAAEAAQA8wAAADAGAAAAAA==&#10;" filled="f" strokecolor="black [3213]">
                  <v:stroke dashstyle="dash"/>
                  <v:textbox style="mso-next-textbox:#流程图: 过程 30">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噪声、固废</w:t>
                        </w:r>
                      </w:p>
                    </w:txbxContent>
                  </v:textbox>
                </v:shape>
              </w:pict>
            </w:r>
            <w:r>
              <w:rPr>
                <w:noProof/>
                <w:sz w:val="24"/>
              </w:rPr>
              <w:pict w14:anchorId="6CD29237">
                <v:shape id="流程图: 过程 24" o:spid="_x0000_s1039" type="#_x0000_t109" style="position:absolute;left:0;text-align:left;margin-left:201pt;margin-top:8.45pt;width:47.25pt;height:24.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gIwwIAALUFAAAOAAAAZHJzL2Uyb0RvYy54bWysVM1u1DAQviPxDpbvNMl2t6VRs9VqqyKk&#10;ql2xRT17HbuJ5NjG9m6y3Dhx4BF4AV6AKzwNP4/B2M6mS6k4IC7JjGfmm/85PesagTbM2FrJAmcH&#10;KUZMUlXW8q7Ar28unj3HyDoiSyKUZAXeMovPpk+fnLY6ZyNVKVEygwBE2rzVBa6c03mSWFqxhtgD&#10;pZkEIVemIQ5Yc5eUhrSA3ohklKZHSatMqY2izFp4PY9CPA34nDPqrjm3zCFRYIjNha8J35X/JtNT&#10;kt8Zoqua9mGQf4iiIbUEpwPUOXEErU39B1RTU6Os4u6AqiZRnNeUhRwgmyx9kM2yIpqFXKA4Vg9l&#10;sv8Pll5tFgbVZYFHY4wkaaBH3z+/+/Hpw7ePX3L08+t7IBHIoFCttjnoL/XC9JwF0mfdcdP4P+SD&#10;ulDc7VBc1jlE4fEoTdPjCUYURIfZ+HA08ZjJvbE21r1gqkGeKDAXqp1XxLhF7G4oL9lcWhfNdure&#10;r1QXtRDwTnIhUVvgkwnAe9YqUZdeGBg/VWwuDNoQmAfXZX0Ie1oQkJAQl082phcotxUswr9iHOoF&#10;CY2ig98xCaVMuiyKKlKy6GoCyYdhA/gw2z6KkL2QAOiROQQ5YPcAj2PH/Ht9b8rCoA/G6d8Ci8aD&#10;RfCspBuMm1oq8xiAgKx6z1F/V6RYGl8l1626MEtZ6K1/WqlyCwNmVNw8q+lFDe29JNYtiIFVg6WE&#10;8+Gu4eM7XmDVUxhVyrx97N3rwwaAFKMWVrfA9s2aGIaReClhN06y8djvemDGk+MRMGZfstqXyHUz&#10;VzANGRwqTQPp9Z3Ykdyo5hauzMx7BRGRFHwXmDqzY+YunhS4U5TNZkEN9lsTdymXmnpwX2g/sjfd&#10;LTG6n3EHy3GldmtO8gfjHXW9pVSztVO8DrN/X9e+BXAbwiz1d8wfn30+aN1f2+kvAAAA//8DAFBL&#10;AwQUAAYACAAAACEAOyiaP98AAAAJAQAADwAAAGRycy9kb3ducmV2LnhtbEyPMU/DMBSEdyT+g/WQ&#10;2KhDFCwS4lQIqRMwtKmA0bVf40D8HMVum/57zETH053uvquXsxvYEafQe5Jwv8iAIWlveuokbNvV&#10;3SOwEBUZNXhCCWcMsGyur2pVGX+iNR43sWOphEKlJNgYx4rzoC06FRZ+REre3k9OxSSnjptJnVK5&#10;G3ieZYI71VNasGrEF4v6Z3NwEvSKPt4/t2/5vh3C1/f51balXkt5ezM/PwGLOMf/MPzhJ3RoEtPO&#10;H8gENkgosjx9ickQJbAUKErxAGwnQYgCeFPzywfNLwAAAP//AwBQSwECLQAUAAYACAAAACEAtoM4&#10;kv4AAADhAQAAEwAAAAAAAAAAAAAAAAAAAAAAW0NvbnRlbnRfVHlwZXNdLnhtbFBLAQItABQABgAI&#10;AAAAIQA4/SH/1gAAAJQBAAALAAAAAAAAAAAAAAAAAC8BAABfcmVscy8ucmVsc1BLAQItABQABgAI&#10;AAAAIQB987gIwwIAALUFAAAOAAAAAAAAAAAAAAAAAC4CAABkcnMvZTJvRG9jLnhtbFBLAQItABQA&#10;BgAIAAAAIQA7KJo/3wAAAAkBAAAPAAAAAAAAAAAAAAAAAB0FAABkcnMvZG93bnJldi54bWxQSwUG&#10;AAAAAAQABADzAAAAKQYAAAAA&#10;" filled="f" strokecolor="black [3213]">
                  <v:textbox style="mso-next-textbox:#流程图: 过程 24">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围边</w:t>
                        </w:r>
                      </w:p>
                      <w:p w:rsidR="00521CDC" w:rsidRPr="000903DB" w:rsidRDefault="00521CDC" w:rsidP="000903DB">
                        <w:pPr>
                          <w:jc w:val="center"/>
                          <w:rPr>
                            <w:rFonts w:ascii="宋体" w:hAnsi="宋体"/>
                            <w:color w:val="000000" w:themeColor="text1"/>
                            <w:sz w:val="24"/>
                          </w:rPr>
                        </w:pPr>
                      </w:p>
                    </w:txbxContent>
                  </v:textbox>
                </v:shape>
              </w:pict>
            </w:r>
            <w:r>
              <w:rPr>
                <w:noProof/>
                <w:sz w:val="24"/>
              </w:rPr>
              <w:pict w14:anchorId="6966BB23">
                <v:shape id="直接箭头连接符 47" o:spid="_x0000_s1067" type="#_x0000_t32" style="position:absolute;left:0;text-align:left;margin-left:252pt;margin-top:20.15pt;width:40.5pt;height:0;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78CgIAADsEAAAOAAAAZHJzL2Uyb0RvYy54bWysU0uO1DAQ3SNxB8t7Oulhhk+r07PoYdgg&#10;aPE5gMexO5b8U9l0kktwASRWwApYzZ7TwHAMyk46TcMKxMZxxfVe1XsuL887o8lOQFDOVnQ+KykR&#10;lrta2W1FX728vPOAkhCZrZl2VlS0F4Ger27fWrZ+IU5c43QtgCCJDYvWV7SJ0S+KIvBGGBZmzguL&#10;h9KBYRFD2BY1sBbZjS5OyvJe0TqoPTguQsC/F8MhXWV+KQWPz6QMIhJdUewt5hXyepXWYrVkiy0w&#10;3yg+tsH+oQvDlMWiE9UFi4y8BvUHlVEcXHAyzrgzhZNScZE1oJp5+ZuaFw3zImtBc4KfbAr/j5Y/&#10;3W2AqLqip/cpsczgHd28vf7+5sPNl8/f3l//+Pou7T99JHiOZrU+LBCzthsYo+A3kJR3Ekz6oibS&#10;ZYP7yWDRRcLx59n89O4ZXgPfHxUHnIcQHwtnSNpUNERgatvEtbMWb9HBPPvLdk9CxMoI3ANSUW1J&#10;i+P3sET2FAenVX2ptM5BGiax1kB2DMcgdvOkBBmOsiJT+pGtSew9ehBBMbvVYszUFgFJ+6A272Kv&#10;xVD7uZBoIeobeszDe6jHOBc27mtqi9kJJrG7CTh2fdzoMXDMT1CRB/tvwBMiV3Y2TmCjrIPBs+Pq&#10;B5vkkL93YNCdLLhydZ/nIFuDE5pdHV9TegK/xhl+ePOrnwAAAP//AwBQSwMEFAAGAAgAAAAhALzG&#10;MrLfAAAACQEAAA8AAABkcnMvZG93bnJldi54bWxMj0FPwkAQhe8m/IfNkHiTXYEqqd0SgvGiByNq&#10;4nHpDm2hO9t0l1L59Q7xoMd58/Le97Ll4BrRYxdqTxpuJwoEUuFtTaWGj/enmwWIEA1Z03hCDd8Y&#10;YJmPrjKTWn+iN+w3sRQcQiE1GqoY21TKUFToTJj4Fol/O985E/nsSmk7c+Jw18ipUnfSmZq4oTIt&#10;rissDpuj03BQs93Lqn519/3j17Pqi/2nPO+1vh4PqwcQEYf4Z4YLPqNDzkxbfyQbRKMhUXPeEjXM&#10;1QwEG5JFwsL2V5B5Jv8vyH8AAAD//wMAUEsBAi0AFAAGAAgAAAAhALaDOJL+AAAA4QEAABMAAAAA&#10;AAAAAAAAAAAAAAAAAFtDb250ZW50X1R5cGVzXS54bWxQSwECLQAUAAYACAAAACEAOP0h/9YAAACU&#10;AQAACwAAAAAAAAAAAAAAAAAvAQAAX3JlbHMvLnJlbHNQSwECLQAUAAYACAAAACEAVBwe/AoCAAA7&#10;BAAADgAAAAAAAAAAAAAAAAAuAgAAZHJzL2Uyb0RvYy54bWxQSwECLQAUAAYACAAAACEAvMYyst8A&#10;AAAJAQAADwAAAAAAAAAAAAAAAABkBAAAZHJzL2Rvd25yZXYueG1sUEsFBgAAAAAEAAQA8wAAAHAF&#10;AAAAAA==&#10;" strokecolor="black [3213]" strokeweight="1.5pt">
                  <v:stroke endarrow="block"/>
                </v:shape>
              </w:pict>
            </w:r>
            <w:r>
              <w:rPr>
                <w:noProof/>
                <w:sz w:val="24"/>
              </w:rPr>
              <w:pict w14:anchorId="7259A6B6">
                <v:shape id="流程图: 过程 36" o:spid="_x0000_s1041" type="#_x0000_t109" style="position:absolute;left:0;text-align:left;margin-left:94.5pt;margin-top:6.35pt;width:1in;height:24.7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LqfuwIAAKUFAAAOAAAAZHJzL2Uyb0RvYy54bWysVEtu2zAQ3RfoHQjuG0mOnbRC5MBwkKJA&#10;kBhNiqxpiowEUCRL0pbcXVdd5Ai9QC/QbXuafo7RISnLRhJ0UdQLeciZefPhmzk57RqB1szYWskC&#10;ZwcpRkxSVdbyrsDvbs5fvMTIOiJLIpRkBd4wi0+nz5+dtDpnI1UpUTKDAETavNUFrpzTeZJYWrGG&#10;2AOlmQQlV6YhDo7mLikNaQG9EckoTY+SVplSG0WZtXB7FpV4GvA5Z9RdcW6ZQ6LAkJsLXxO+S/9N&#10;pickvzNEVzXt0yD/kEVDaglBB6gz4ghamfoRVFNTo6zi7oCqJlGc15SFGqCaLH1QzXVFNAu1QHOs&#10;Htpk/x8svVwvDKrLAh8eYSRJA2/08+vHX1/uf3z+lqPf3z+BiEAHjWq1zcH+Wi9Mf7Ig+qo7bhr/&#10;D/WgLjR3MzSXdQ5RuHyVjccpPAEF1WE2PhxNPGayc9bGutdMNcgLBeZCtfOKGLeIrxvaS9YX1kW3&#10;rbmPK9V5LQTck1xI1EKwCcA/0HiHM2IrtCZAhhKkPgEhIQ9fXCwnSG4jWIR7yzj0BwoYBcDATDYX&#10;JsIQSpl0WVRVpGTxepLCr4cfPEK1QgKgR+aQ8YDdA3jWP8aO9fb23pUFYg/O6d8Si86DR4ispBuc&#10;m1oq8xSAgKr6yNF+26TYGt8l1y27wJ3s2Jv6q6UqN0Aoo+KkWU3Pa+j7BbFuQQyMFjAA1oW7go9/&#10;4QKrXsKoUubDU/feHhgPWoxaGNUC2/crYhhG4o2EWQjMgtkOh/HkeAQxzL5mua+Rq2augAAZLCZN&#10;g+jtndiK3KjmFrbKzEcFFZEUYheYOrM9zF1cIbCXKJvNghnMsybuQl5r6sF9oz3jbrpbYnTPaQfD&#10;cKm2Y03yB3SOtt5TqtnKKV4Hru/62j8B7ILApX5v+WWzfw5Wu+06/QMAAP//AwBQSwMEFAAGAAgA&#10;AAAhANRno4TeAAAACQEAAA8AAABkcnMvZG93bnJldi54bWxMT01PwzAMvSPtP0SexI2ltNLYuqbT&#10;NKAHhJDokHbNGvdDNE7VZFv37zEnuPnZz+8j2062FxccfedIweMiAoFUOdNRo+Dr8PqwAuGDJqN7&#10;R6jghh62+ewu06lxV/rESxkawSLkU62gDWFIpfRVi1b7hRuQ+Fa70erAcGykGfWVxW0v4yhaSqs7&#10;YodWD7hvsfouz5ZjuLo4uo+yKA7voXl5rm7rt7pT6n4+7TYgAk7hjwy/8fkHcs50cmcyXvSMV2vu&#10;EniIn0AwIUkSXpwULOMYZJ7J/w3yHwAAAP//AwBQSwECLQAUAAYACAAAACEAtoM4kv4AAADhAQAA&#10;EwAAAAAAAAAAAAAAAAAAAAAAW0NvbnRlbnRfVHlwZXNdLnhtbFBLAQItABQABgAIAAAAIQA4/SH/&#10;1gAAAJQBAAALAAAAAAAAAAAAAAAAAC8BAABfcmVscy8ucmVsc1BLAQItABQABgAIAAAAIQDZ3Lqf&#10;uwIAAKUFAAAOAAAAAAAAAAAAAAAAAC4CAABkcnMvZTJvRG9jLnhtbFBLAQItABQABgAIAAAAIQDU&#10;Z6OE3gAAAAkBAAAPAAAAAAAAAAAAAAAAABUFAABkcnMvZG93bnJldi54bWxQSwUGAAAAAAQABADz&#10;AAAAIAYAAAAA&#10;" filled="f" stroked="f">
                  <v:stroke dashstyle="dash"/>
                  <v:textbox style="mso-next-textbox:#流程图: 过程 36">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泡沫条</w:t>
                        </w:r>
                      </w:p>
                      <w:p w:rsidR="00521CDC" w:rsidRPr="000903DB" w:rsidRDefault="00521CDC" w:rsidP="000903DB">
                        <w:pPr>
                          <w:jc w:val="center"/>
                          <w:rPr>
                            <w:rFonts w:ascii="宋体" w:hAnsi="宋体"/>
                            <w:color w:val="000000" w:themeColor="text1"/>
                            <w:sz w:val="24"/>
                          </w:rPr>
                        </w:pPr>
                      </w:p>
                    </w:txbxContent>
                  </v:textbox>
                </v:shape>
              </w:pict>
            </w:r>
            <w:r>
              <w:rPr>
                <w:noProof/>
                <w:sz w:val="24"/>
              </w:rPr>
              <w:pict w14:anchorId="4163E9C0">
                <v:shape id="直接箭头连接符 46" o:spid="_x0000_s1066" type="#_x0000_t32" style="position:absolute;left:0;text-align:left;margin-left:159pt;margin-top:20.15pt;width:40.5pt;height:0;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LuCgIAADsEAAAOAAAAZHJzL2Uyb0RvYy54bWysU0uO1DAQ3SNxB8t7OulhZgRRp2fRw7BB&#10;0OJzAI9jdyz5p7LppC/BBZBYAStgNXtOA8MxKDvpNA0rEBvHFdd7Ve+5vLjojSZbAUE5W9P5rKRE&#10;WO4aZTc1ffXy6t4DSkJktmHaWVHTnQj0Ynn3zqLzlThxrdONAIIkNlSdr2kbo6+KIvBWGBZmzguL&#10;h9KBYRFD2BQNsA7ZjS5OyvK86Bw0HhwXIeDfy+GQLjO/lILHZ1IGEYmuKfYW8wp5vU5rsVywagPM&#10;t4qPbbB/6MIwZbHoRHXJIiOvQf1BZRQHF5yMM+5M4aRUXGQNqGZe/qbmRcu8yFrQnOAnm8L/o+VP&#10;t2sgqqnp6Tkllhm8o9u3N9/ffLj98vnb+5sfX9+l/aePBM/RrM6HCjEru4YxCn4NSXkvwaQvaiJ9&#10;Nng3GSz6SDj+PJuf3j/Da+D7o+KA8xDiY+EMSZuahghMbdq4ctbiLTqYZ3/Z9kmIWBmBe0Aqqi3p&#10;cPwelsie4uC0aq6U1jlIwyRWGsiW4RjEfp6UIMNRVmRKP7INiTuPHkRQzG60GDO1RUDSPqjNu7jT&#10;Yqj9XEi0EPUNPebhPdRjnAsb9zW1xewEk9jdBBy7Pm70GDjmJ6jIg/034AmRKzsbJ7BR1sHg2XH1&#10;g01yyN87MOhOFly7ZpfnIFuDE5pdHV9TegK/xhl+ePPLnwAAAP//AwBQSwMEFAAGAAgAAAAhAOwV&#10;jH/fAAAACQEAAA8AAABkcnMvZG93bnJldi54bWxMj0FPwkAQhe8m/IfNmHCTXahRqN0SouGiByNK&#10;wnHpDm2hO9t0l1L99Y7xoMd58/Le97Ll4BrRYxdqTxqmEwUCqfC2plLDx/v6Zg4iREPWNJ5QwycG&#10;WOajq8yk1l/oDftNLAWHUEiNhirGNpUyFBU6Eya+ReLfwXfORD67UtrOXDjcNXKm1J10piZuqEyL&#10;jxUWp83ZaTip5PCyql/dff+0e1Z9cdzKr6PW4+th9QAi4hD/zPCDz+iQM9Pen8kG0WhIpnPeEjXc&#10;qgQEG5LFgoX9ryDzTP5fkH8DAAD//wMAUEsBAi0AFAAGAAgAAAAhALaDOJL+AAAA4QEAABMAAAAA&#10;AAAAAAAAAAAAAAAAAFtDb250ZW50X1R5cGVzXS54bWxQSwECLQAUAAYACAAAACEAOP0h/9YAAACU&#10;AQAACwAAAAAAAAAAAAAAAAAvAQAAX3JlbHMvLnJlbHNQSwECLQAUAAYACAAAACEAJJBy7goCAAA7&#10;BAAADgAAAAAAAAAAAAAAAAAuAgAAZHJzL2Uyb0RvYy54bWxQSwECLQAUAAYACAAAACEA7BWMf98A&#10;AAAJAQAADwAAAAAAAAAAAAAAAABkBAAAZHJzL2Rvd25yZXYueG1sUEsFBgAAAAAEAAQA8wAAAHAF&#10;AAAAAA==&#10;" strokecolor="black [3213]" strokeweight="1.5pt">
                  <v:stroke endarrow="block"/>
                </v:shape>
              </w:pict>
            </w:r>
          </w:p>
          <w:p w:rsidR="000903DB" w:rsidRPr="003E35D0" w:rsidRDefault="00521CDC" w:rsidP="007A3542">
            <w:pPr>
              <w:widowControl/>
              <w:spacing w:line="360" w:lineRule="auto"/>
              <w:ind w:firstLineChars="200" w:firstLine="480"/>
              <w:jc w:val="left"/>
              <w:rPr>
                <w:sz w:val="24"/>
              </w:rPr>
            </w:pPr>
            <w:r>
              <w:rPr>
                <w:noProof/>
                <w:sz w:val="24"/>
              </w:rPr>
              <w:pict w14:anchorId="217AB3E0">
                <v:shape id="直接箭头连接符 53" o:spid="_x0000_s1065" type="#_x0000_t32" style="position:absolute;left:0;text-align:left;margin-left:222.05pt;margin-top:3.5pt;width:0;height:18.7pt;flip:x;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noEQIAAEUEAAAOAAAAZHJzL2Uyb0RvYy54bWysU0uOEzEU3CNxB8t70p2MZoAonVlkGFgg&#10;iPgcwON+7rbkn2yTTi7BBZBYAStgNXtOA8MxeHZ3OmRYgdhY/lW9qvLz4nyrFdmAD9Kaik4nJSVg&#10;uK2laSr6+tXlvQeUhMhMzZQ1UNEdBHq+vHtn0bk5zGxrVQ2eIIkJ885VtI3RzYsi8BY0CxPrwOCh&#10;sF6ziEvfFLVnHbJrVczK8qzorK+dtxxCwN2L/pAuM78QwONzIQJEoiqK2mIefR6v0lgsF2zeeOZa&#10;yQcZ7B9UaCYNFh2pLlhk5I2Xf1Bpyb0NVsQJt7qwQkgO2QO6mZa33LxsmYPsBcMJbowp/D9a/myz&#10;9kTWFT09ocQwjW908+76x9uPN1+/fP9w/fPb+zT//IngOYbVuTBHzMqs/bAKbu2T863wmggl3RPs&#10;g5wFuiPbHPVujBq2kfB+k+Pu7OT+WZlfoegZEpPzIT4Gq0maVDREz2TTxpU1Bt/T+p6dbZ6GiBoQ&#10;uAcksDKkQwEPy9MyiwhWyfpSKpUOc1vBSnmyYdgQcTtNnpDh6FZkUj0yNYk7h2lEL5lpFAw3lUFA&#10;SqH3nWdxp6Cv/QIEhon+eo236jHOwcR9TWXwdoIJVDcCB9Wp/w9Cj4HD/QSF3OJ/Ax4RubI1cQRr&#10;aazvMzuufohJ9Pf3CfS+UwRXtt7ljsjRYK/mVId/lT7D7+sMP/z+5S8AAAD//wMAUEsDBBQABgAI&#10;AAAAIQC/lf142QAAAAgBAAAPAAAAZHJzL2Rvd25yZXYueG1sTE89T8MwEN2R+A/WIXWjTlEEKMSp&#10;KlCHDhVqysLmxtckIj4H22ndf88BA2z39D7uvXKZ7CBO6EPvSMFinoFAapzpqVXwtl/fPoIIUZPR&#10;gyNUcMEAy+r6qtSFcWfa4amOreAQCoVW0MU4FlKGpkOrw9yNSMwdnbc6MvStNF6fOdwO8i7L7qXV&#10;PfGHTo/43GHzUU+Wa2yt3G2Sx9e+fl/FdHmZPo97pWY3afUEImKKf2L4rs8eqLjTwU1kghgU5Hm+&#10;YKmCB57E/C8+/Bwgq1L+H1B9AQAA//8DAFBLAQItABQABgAIAAAAIQC2gziS/gAAAOEBAAATAAAA&#10;AAAAAAAAAAAAAAAAAABbQ29udGVudF9UeXBlc10ueG1sUEsBAi0AFAAGAAgAAAAhADj9If/WAAAA&#10;lAEAAAsAAAAAAAAAAAAAAAAALwEAAF9yZWxzLy5yZWxzUEsBAi0AFAAGAAgAAAAhAGQG+egRAgAA&#10;RQQAAA4AAAAAAAAAAAAAAAAALgIAAGRycy9lMm9Eb2MueG1sUEsBAi0AFAAGAAgAAAAhAL+V/XjZ&#10;AAAACAEAAA8AAAAAAAAAAAAAAAAAawQAAGRycy9kb3ducmV2LnhtbFBLBQYAAAAABAAEAPMAAABx&#10;BQAAAAA=&#10;" strokecolor="black [3213]" strokeweight="1.5pt">
                  <v:stroke endarrow="block"/>
                </v:shape>
              </w:pict>
            </w:r>
            <w:r>
              <w:rPr>
                <w:noProof/>
                <w:sz w:val="24"/>
              </w:rPr>
              <w:pict w14:anchorId="5A7A5838">
                <v:shape id="流程图: 过程 29" o:spid="_x0000_s1042" type="#_x0000_t109" style="position:absolute;left:0;text-align:left;margin-left:201.75pt;margin-top:22.4pt;width:47.25pt;height:24.7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xXxQIAALUFAAAOAAAAZHJzL2Uyb0RvYy54bWysVEtu2zAQ3RfoHQjuG0mOnY8QOTAcpCgQ&#10;JEaTImuaIiMBFMmStCV311UXOUIv0At0256mn2N0SMqKmwZdFN1IHM7Mmw/fzMlp1wi0ZsbWShY4&#10;20sxYpKqspZ3BX5zc/7iCCPriCyJUJIVeMMsPp0+f3bS6pyNVKVEyQwCEGnzVhe4ck7nSWJpxRpi&#10;95RmEpRcmYY4EM1dUhrSAnojklGaHiStMqU2ijJr4fYsKvE04HPOqLvi3DKHRIEhNxe+JnyX/ptM&#10;T0h+Z4iuatqnQf4hi4bUEoIOUGfEEbQy9R9QTU2Nsoq7PaqaRHFeUxZqgGqy9FE11xXRLNQCzbF6&#10;aJP9f7D0cr0wqC4LPDrGSJIG3uj75/c/Pt1/+/glRz+/foAjAh00qtU2B/trvTC9ZOHoq+64afwf&#10;6kFdaO5maC7rHKJweZCm6eEEIwqq/Wy8P5p4zOTBWRvrXjLVIH8oMBeqnVfEuEV83dBesr6wLrpt&#10;zX1cqc5rIeCe5EKitsDHE4D3olWiLr0yCJ5VbC4MWhPgg+uyPoUdK0hISMjLFxvLCye3ESzCv2Yc&#10;+gUFjWKA3zEJpUy6LKoqUrIYagLFB7IBfOC2zyJULyQAemQOSQ7YPcDT2LH+3t67skD0wTn9W2LR&#10;efAIkZV0g3NTS2WeAhBQVR852m+bFFvju+S6ZRe4lB15U3+1VOUGCGZUnDyr6XkNz3tBrFsQA6MG&#10;Qwnrw13Bx794gVV/wqhS5t1T994eJgC0GLUwugW2b1fEMIzEKwmzcZyNx37WgzCeHI5AMLua5a5G&#10;rpq5AjZksKg0DUdv78T2yI1qbmHLzHxUUBFJIXaBqTNbYe7iSoE9RdlsFsxgvjVxF/JaUw/uG+0p&#10;e9PdEqN7jjsYjku1HXOSP6J3tPWeUs1WTvE6cP+hr/0TwG4IXOr3mF8+u3Kweti2018AAAD//wMA&#10;UEsDBBQABgAIAAAAIQCVwWZM3wAAAAkBAAAPAAAAZHJzL2Rvd25yZXYueG1sTI/BTsMwDIbvSLxD&#10;ZCRuLGUraO2aTghpJ+CwdYIdsyRrColTNdnWvT3mNG62/On391fL0Tt2MkPsAgp4nGTADKqgO2wF&#10;bJvVwxxYTBK1dAGNgIuJsKxvbypZ6nDGtTltUssoBGMpBdiU+pLzqKzxMk5Cb5BuhzB4mWgdWq4H&#10;eaZw7/g0y565lx3SByt782qN+tkcvQC1ws+Pr+379NC4uPu+vNmmUGsh7u/GlwWwZMZ0heFPn9Sh&#10;Jqd9OKKOzAnIs9kToTTkVIGAvJhTub2AIp8Bryv+v0H9CwAA//8DAFBLAQItABQABgAIAAAAIQC2&#10;gziS/gAAAOEBAAATAAAAAAAAAAAAAAAAAAAAAABbQ29udGVudF9UeXBlc10ueG1sUEsBAi0AFAAG&#10;AAgAAAAhADj9If/WAAAAlAEAAAsAAAAAAAAAAAAAAAAALwEAAF9yZWxzLy5yZWxzUEsBAi0AFAAG&#10;AAgAAAAhAG/3DFfFAgAAtQUAAA4AAAAAAAAAAAAAAAAALgIAAGRycy9lMm9Eb2MueG1sUEsBAi0A&#10;FAAGAAgAAAAhAJXBZkzfAAAACQEAAA8AAAAAAAAAAAAAAAAAHwUAAGRycy9kb3ducmV2LnhtbFBL&#10;BQYAAAAABAAEAPMAAAArBgAAAAA=&#10;" filled="f" strokecolor="black [3213]">
                  <v:textbox style="mso-next-textbox:#流程图: 过程 29">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包装</w:t>
                        </w:r>
                      </w:p>
                    </w:txbxContent>
                  </v:textbox>
                </v:shape>
              </w:pict>
            </w:r>
            <w:r>
              <w:rPr>
                <w:noProof/>
                <w:sz w:val="24"/>
              </w:rPr>
              <w:pict w14:anchorId="6D3F6827">
                <v:shape id="流程图: 过程 37" o:spid="_x0000_s1043" type="#_x0000_t109" style="position:absolute;left:0;text-align:left;margin-left:96.75pt;margin-top:18.35pt;width:1in;height:24.7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HxuwIAAKUFAAAOAAAAZHJzL2Uyb0RvYy54bWysVEtu2zAQ3RfoHQjuG0mO3TRC5MBwkKJA&#10;kBhNiqxpiowEUCRL0pbcXVdd5Ai9QC/QbXuafo7RISnLRhJ0UdQLeciZefPhmzk57RqB1szYWskC&#10;ZwcpRkxSVdbyrsDvbs5fvMLIOiJLIpRkBd4wi0+nz5+dtDpnI1UpUTKDAETavNUFrpzTeZJYWrGG&#10;2AOlmQQlV6YhDo7mLikNaQG9EckoTV8mrTKlNooya+H2LCrxNOBzzqi74twyh0SBITcXviZ8l/6b&#10;TE9IfmeIrmrap0H+IYuG1BKCDlBnxBG0MvUjqKamRlnF3QFVTaI4rykLNUA1WfqgmuuKaBZqgeZY&#10;PbTJ/j9YerleGFSXBT48wkiSBt7o59ePv77c//j8LUe/v38CEYEOGtVqm4P9tV6Y/mRB9FV33DT+&#10;H+pBXWjuZmgu6xyicHmcjccpPAEF1WE2PhxNPGayc9bGutdMNcgLBeZCtfOKGLeIrxvaS9YX1kW3&#10;rbmPK9V5LQTck1xI1EKwCcA/0HiHM2IrtCZAhhKkPgEhIQ9fXCwnSG4jWIR7yzj0BwoYBcDATDYX&#10;JsIQSpl0WVRVpGTxepLCr4cfPEK1QgKgR+aQ8YDdA3jWP8aO9fb23pUFYg/O6d8Si86DR4ispBuc&#10;m1oq8xSAgKr6yNF+26TYGt8l1y27wJ3s2Jv6q6UqN0Aoo+KkWU3Pa+j7BbFuQQyMFjAA1oW7go9/&#10;4QKrXsKoUubDU/feHhgPWoxaGNUC2/crYhhG4o2EWQjMgtkOh/HkaAQxzL5mua+Rq2augAAZLCZN&#10;g+jtndiK3KjmFrbKzEcFFZEUYheYOrM9zF1cIbCXKJvNghnMsybuQl5r6sF9oz3jbrpbYnTPaQfD&#10;cKm2Y03yB3SOtt5TqtnKKV4Hru/62j8B7ILApX5v+WWzfw5Wu+06/QMAAP//AwBQSwMEFAAGAAgA&#10;AAAhAHDqUsPgAAAACQEAAA8AAABkcnMvZG93bnJldi54bWxMj0tPwzAQhO+V+A/WInFrHRqRtiFO&#10;hXjkgFClpkhc3XjzEPE6it02/fcsJzjO7uzsN9l2sr044+g7RwruFxEIpMqZjhoFn4e3+RqED5qM&#10;7h2hgit62OY3s0ynxl1oj+cyNIJDyKdaQRvCkErpqxat9gs3IPGudqPVgeXYSDPqC4fbXi6jKJFW&#10;d8QfWj3gc4vVd3myjOHq4svtyqI4fITm9aW6bt7rTqm72+npEUTAKfyZ4RefbyBnpqM7kfGiZ72J&#10;H9iqIE5WINgQxyseHBWskyXIPJP/G+Q/AAAA//8DAFBLAQItABQABgAIAAAAIQC2gziS/gAAAOEB&#10;AAATAAAAAAAAAAAAAAAAAAAAAABbQ29udGVudF9UeXBlc10ueG1sUEsBAi0AFAAGAAgAAAAhADj9&#10;If/WAAAAlAEAAAsAAAAAAAAAAAAAAAAALwEAAF9yZWxzLy5yZWxzUEsBAi0AFAAGAAgAAAAhAPMZ&#10;4fG7AgAApQUAAA4AAAAAAAAAAAAAAAAALgIAAGRycy9lMm9Eb2MueG1sUEsBAi0AFAAGAAgAAAAh&#10;AHDqUsPgAAAACQEAAA8AAAAAAAAAAAAAAAAAFQUAAGRycy9kb3ducmV2LnhtbFBLBQYAAAAABAAE&#10;APMAAAAiBgAAAAA=&#10;" filled="f" stroked="f">
                  <v:stroke dashstyle="dash"/>
                  <v:textbox style="mso-next-textbox:#流程图: 过程 37">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包装袋</w:t>
                        </w:r>
                      </w:p>
                      <w:p w:rsidR="00521CDC" w:rsidRPr="000903DB" w:rsidRDefault="00521CDC" w:rsidP="000903DB">
                        <w:pPr>
                          <w:jc w:val="center"/>
                          <w:rPr>
                            <w:rFonts w:ascii="宋体" w:hAnsi="宋体"/>
                            <w:color w:val="000000" w:themeColor="text1"/>
                            <w:sz w:val="24"/>
                          </w:rPr>
                        </w:pPr>
                      </w:p>
                    </w:txbxContent>
                  </v:textbox>
                </v:shape>
              </w:pict>
            </w:r>
          </w:p>
          <w:p w:rsidR="000903DB" w:rsidRPr="003E35D0" w:rsidRDefault="00521CDC" w:rsidP="007A3542">
            <w:pPr>
              <w:widowControl/>
              <w:spacing w:line="360" w:lineRule="auto"/>
              <w:ind w:firstLineChars="200" w:firstLine="480"/>
              <w:jc w:val="left"/>
              <w:rPr>
                <w:sz w:val="24"/>
              </w:rPr>
            </w:pPr>
            <w:r>
              <w:rPr>
                <w:noProof/>
                <w:sz w:val="24"/>
              </w:rPr>
              <w:pict w14:anchorId="5D21A616">
                <v:shape id="流程图: 过程 31" o:spid="_x0000_s1044" type="#_x0000_t109" style="position:absolute;left:0;text-align:left;margin-left:294.95pt;margin-top:.35pt;width:81.75pt;height:24.7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8mzQIAAM4FAAAOAAAAZHJzL2Uyb0RvYy54bWysVM1u1DAQviPxDpbvNMn+QBs1W622KkKq&#10;2hVb1LPXsZtIjm1s7ybLjRMHHoEX4AW4wtPw8xiM7Wz6Q8UBsQfv2DPzzcyXmTk+6RqBtszYWskC&#10;ZwcpRkxSVdbypsBvrs6eHWJkHZElEUqyAu+YxSezp0+OW52zkaqUKJlBACJt3uoCV87pPEksrVhD&#10;7IHSTIKSK9MQB1dzk5SGtIDeiGSUps+TVplSG0WZtfB6GpV4FvA5Z9Rdcm6ZQ6LAkJsLpwnn2p/J&#10;7JjkN4boqqZ9GuQfsmhILSHoAHVKHEEbU/8B1dTUKKu4O6CqSRTnNWWhBqgmSx9Us6qIZqEWIMfq&#10;gSb7/2DpxXZpUF0WeJxhJEkD3+jHl/c/P3/8/ulrjn59+wAiAh0Q1Wqbg/1KL01/syD6qjtuGv8P&#10;9aAukLsbyGWdQxQes3R8OBpNMaKgG2eTMcgAk9x6a2PdS6Ya5IUCc6HaRUWMW8bPG/gl23Protve&#10;3AeW6qwWAt5JLiRqC3w0BXh/tUrUpVeGi28rthAGbQk0hOtCXZDCPSsPfEpsFY1KkPpEhYR8PQux&#10;7iC5nWAx7GvGgUiodBQD349FKGXSZVFVkZJF9GkKvx4+NL3PLrAiJAB6ZA7JD9g9wOPYkZfe3ruy&#10;MAGDc/q3xKLz4BEiK+kG56aWyjwGIKCqPnK035MUqfEsuW7dhSYbhVr901qVO+g8o+JIWk3PauD9&#10;nFi3JAZmEKYV9oq7hMN3QoFVL2FUKfPusXdvD6MBWoxamOkC27cbYhhG4pWEoTnKJhO/BMJlMn0B&#10;2SBzV7O+q5GbZqGgS2AuILsgensn9iI3qrmG9TP3UUFFJIXYBabO7C8LF3cNLDDK5vNgBoOviTuX&#10;K009uCfad9xVd02M7nvfwdRcqP38k/xB20db7ynVfOMUr8NM3PLafwJYGqGX+gXnt9Lde7C6XcOz&#10;3wAAAP//AwBQSwMEFAAGAAgAAAAhANWfU8DbAAAABwEAAA8AAABkcnMvZG93bnJldi54bWxMjstO&#10;wzAQRfdI/IM1SOyoQ6CvEKdCSHRdWtS1G0+TUHscxW6T5usZVmV5H7r35KvBWXHBLjSeFDxPEhBI&#10;pTcNVQq+d59PCxAhajLaekIFVwywKu7vcp0Z39MXXraxEjxCIdMK6hjbTMpQ1uh0mPgWibOj75yO&#10;LLtKmk73PO6sTJNkJp1uiB9q3eJHjeVpe3YKxs3uOo7r/mhn6SbYNe7tz2mv1OPD8P4GIuIQb2X4&#10;w2d0KJjp4M9kgrAKpovlkqsK5iA4nk9fXkEc2E9SkEUu//MXvwAAAP//AwBQSwECLQAUAAYACAAA&#10;ACEAtoM4kv4AAADhAQAAEwAAAAAAAAAAAAAAAAAAAAAAW0NvbnRlbnRfVHlwZXNdLnhtbFBLAQIt&#10;ABQABgAIAAAAIQA4/SH/1gAAAJQBAAALAAAAAAAAAAAAAAAAAC8BAABfcmVscy8ucmVsc1BLAQIt&#10;ABQABgAIAAAAIQCP4y8mzQIAAM4FAAAOAAAAAAAAAAAAAAAAAC4CAABkcnMvZTJvRG9jLnhtbFBL&#10;AQItABQABgAIAAAAIQDVn1PA2wAAAAcBAAAPAAAAAAAAAAAAAAAAACcFAABkcnMvZG93bnJldi54&#10;bWxQSwUGAAAAAAQABADzAAAALwYAAAAA&#10;" filled="f" strokecolor="black [3213]">
                  <v:stroke dashstyle="dash"/>
                  <v:textbox style="mso-next-textbox:#流程图: 过程 31">
                    <w:txbxContent>
                      <w:p w:rsidR="00521CDC" w:rsidRPr="000903DB" w:rsidRDefault="00521CDC" w:rsidP="000903DB">
                        <w:pPr>
                          <w:jc w:val="center"/>
                          <w:rPr>
                            <w:rFonts w:ascii="宋体" w:hAnsi="宋体"/>
                            <w:color w:val="000000" w:themeColor="text1"/>
                            <w:sz w:val="24"/>
                          </w:rPr>
                        </w:pPr>
                        <w:r>
                          <w:rPr>
                            <w:rFonts w:ascii="宋体" w:hAnsi="宋体" w:hint="eastAsia"/>
                            <w:color w:val="000000" w:themeColor="text1"/>
                            <w:sz w:val="24"/>
                          </w:rPr>
                          <w:t>包装固废</w:t>
                        </w:r>
                      </w:p>
                    </w:txbxContent>
                  </v:textbox>
                </v:shape>
              </w:pict>
            </w:r>
            <w:r>
              <w:rPr>
                <w:noProof/>
                <w:sz w:val="24"/>
              </w:rPr>
              <w:pict w14:anchorId="27E8D3E3">
                <v:shape id="直接箭头连接符 49" o:spid="_x0000_s1064" type="#_x0000_t32" style="position:absolute;left:0;text-align:left;margin-left:252pt;margin-top:9.95pt;width:40.55pt;height:0;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eiCwIAADsEAAAOAAAAZHJzL2Uyb0RvYy54bWysU81uEzEQviPxDpbvZHerFrVRNj2klAuC&#10;iJ8HcL3jrCX/yTbZ5CV4ASROwAl66p2noe1jMPZuNqScQFy89s588833eTw732hF1uCDtKam1aSk&#10;BAy3jTSrmr57e/nklJIQmWmYsgZquoVAz+ePH806N4Uj21rVgCdYxIRp52raxuimRRF4C5qFiXVg&#10;MCis1yzi0a+KxrMOq2tVHJXl06KzvnHecggB/170QTrP9YUAHl8JESASVVPsLebV5/UqrcV8xqYr&#10;z1wr+dAG+4cuNJMGScdSFywy8t7LP0ppyb0NVsQJt7qwQkgOWQOqqcoHat60zEHWguYEN9oU/l9Z&#10;/nK99EQ2NT0+o8QwjXd09/Hm9sOXu+vvPz/f3P/4lPbfvhKMo1mdC1PELMzSD6fglj4p3wiv0xc1&#10;kU02eDsaDJtIOP48qY5PS7wGvgsVe5zzIT4Hq0na1DREz+SqjQtrDN6i9VX2l61fhIjMCNwBEqky&#10;pMPxOytPypwWrJLNpVQqBfMwwUJ5smY4BnFTJSVY4SArMqmemYbErUMPopfMrBQMmcogIGnv1eZd&#10;3CrouV+DQAtRX9/jAz7GOZi441QGsxNMYHcjcOg6Tf2+0UPgkJ+gkAf7b8AjIjNbE0ewlsb63rND&#10;9r1Nos/fOdDrThZc2Wab5yBbgxOaXR1eU3oCv58zfP/m578AAAD//wMAUEsDBBQABgAIAAAAIQDV&#10;CGrf3wAAAAkBAAAPAAAAZHJzL2Rvd25yZXYueG1sTI/BTsMwEETvSP0Haytxo3YLgTaNU1UgLnCo&#10;KCBxdONtkjZeR7GbBr6eRRzguDOj2TfZanCN6LELtScN04kCgVR4W1Op4e318WoOIkRD1jSeUMMn&#10;Bljlo4vMpNaf6QX7bSwFl1BIjYYqxjaVMhQVOhMmvkVib+87ZyKfXSltZ85c7ho5U+pWOlMTf6hM&#10;i/cVFsftyWk4quv987reuLv+4eNJ9cXhXX4dtL4cD+sliIhD/AvDDz6jQ85MO38iG0SjIVE3vCWy&#10;sViA4EAyT6Ygdr+CzDP5f0H+DQAA//8DAFBLAQItABQABgAIAAAAIQC2gziS/gAAAOEBAAATAAAA&#10;AAAAAAAAAAAAAAAAAABbQ29udGVudF9UeXBlc10ueG1sUEsBAi0AFAAGAAgAAAAhADj9If/WAAAA&#10;lAEAAAsAAAAAAAAAAAAAAAAALwEAAF9yZWxzLy5yZWxzUEsBAi0AFAAGAAgAAAAhAIvN16ILAgAA&#10;OwQAAA4AAAAAAAAAAAAAAAAALgIAAGRycy9lMm9Eb2MueG1sUEsBAi0AFAAGAAgAAAAhANUIat/f&#10;AAAACQEAAA8AAAAAAAAAAAAAAAAAZQQAAGRycy9kb3ducmV2LnhtbFBLBQYAAAAABAAEAPMAAABx&#10;BQAAAAA=&#10;" strokecolor="black [3213]" strokeweight="1.5pt">
                  <v:stroke endarrow="block"/>
                </v:shape>
              </w:pict>
            </w:r>
            <w:r>
              <w:rPr>
                <w:noProof/>
                <w:sz w:val="24"/>
              </w:rPr>
              <w:pict w14:anchorId="1423EFFB">
                <v:shape id="直接箭头连接符 48" o:spid="_x0000_s1063" type="#_x0000_t32" style="position:absolute;left:0;text-align:left;margin-left:156pt;margin-top:6.65pt;width:40.55pt;height:0;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buwCgIAADsEAAAOAAAAZHJzL2Uyb0RvYy54bWysU0uO1DAQ3SNxB8t7OunRDBqiTs+ih2GD&#10;oMXnAB6nnFjyT7bpdF+CCyCxAlbAavacBoZjUHbSaXpYgdg4dqpevXrP5cXFViuyAR+kNTWdz0pK&#10;wHDbSNPW9PWrqwfnlITITMOUNVDTHQR6sbx/b9G7Ck5sZ1UDnmARE6re1bSL0VVFEXgHmoWZdWAw&#10;KKzXLOLRt0XjWY/VtSpOyvJh0VvfOG85hIB/L4cgXeb6QgCPz4UIEImqKfYW8+rzep3WYrlgVeuZ&#10;6yQf22D/0IVm0iDpVOqSRUbeePlHKS25t8GKOONWF1YIySFrQDXz8o6alx1zkLWgOcFNNoX/V5Y/&#10;26w9kU1NT/GmDNN4R7fvbn68/Xj79cv3Dzc/v71P+8+fCMbRrN6FCjErs/bjKbi1T8q3wuv0RU1k&#10;mw3eTQbDNhKOP8/mp+clXgPfh4oDzvkQn4DVJG1qGqJnsu3iyhqDt2j9PPvLNk9DRGYE7gGJVBnS&#10;4/g9Ks/KnBasks2VVCoF8zDBSnmyYTgGcTtPSrDCUVZkUj02DYk7hx5EL5lpFYyZyiAgaR/U5l3c&#10;KRi4X4BAC1Hf0OMdPsY5mLjnVAazE0xgdxNw7DpN/aHRY+CYn6CQB/tvwBMiM1sTJ7CWxvrBs2P2&#10;g01iyN87MOhOFlzbZpfnIFuDE5pdHV9TegK/nzP88OaXvwAAAP//AwBQSwMEFAAGAAgAAAAhACfu&#10;rDHeAAAACQEAAA8AAABkcnMvZG93bnJldi54bWxMj81OwzAQhO9IvIO1SNyonVriJ41TVSAucEAU&#10;kHp0422SNl5HsZsGnp5FHOC4M6PZb4rl5Dsx4hDbQAaymQKBVAXXUm3g/e3x6hZETJac7QKhgU+M&#10;sCzPzwqbu3CiVxzXqRZcQjG3BpqU+lzKWDXobZyFHom9XRi8TXwOtXSDPXG57+RcqWvpbUv8obE9&#10;3jdYHdZHb+Cg9O551b74m/Fh86TGav8hv/bGXF5MqwWIhFP6C8MPPqNDyUzbcCQXRWdAZ3PektjQ&#10;GgQH9J3OQGx/BVkW8v+C8hsAAP//AwBQSwECLQAUAAYACAAAACEAtoM4kv4AAADhAQAAEwAAAAAA&#10;AAAAAAAAAAAAAAAAW0NvbnRlbnRfVHlwZXNdLnhtbFBLAQItABQABgAIAAAAIQA4/SH/1gAAAJQB&#10;AAALAAAAAAAAAAAAAAAAAC8BAABfcmVscy8ucmVsc1BLAQItABQABgAIAAAAIQD7QbuwCgIAADsE&#10;AAAOAAAAAAAAAAAAAAAAAC4CAABkcnMvZTJvRG9jLnhtbFBLAQItABQABgAIAAAAIQAn7qwx3gAA&#10;AAkBAAAPAAAAAAAAAAAAAAAAAGQEAABkcnMvZG93bnJldi54bWxQSwUGAAAAAAQABADzAAAAbwUA&#10;AAAA&#10;" strokecolor="black [3213]" strokeweight="1.5pt">
                  <v:stroke endarrow="block"/>
                </v:shape>
              </w:pict>
            </w:r>
          </w:p>
          <w:p w:rsidR="000903DB" w:rsidRPr="003E35D0" w:rsidRDefault="000903DB" w:rsidP="000903DB">
            <w:pPr>
              <w:widowControl/>
              <w:spacing w:line="360" w:lineRule="auto"/>
              <w:ind w:firstLineChars="200" w:firstLine="422"/>
              <w:jc w:val="center"/>
              <w:rPr>
                <w:b/>
              </w:rPr>
            </w:pPr>
            <w:r w:rsidRPr="003E35D0">
              <w:rPr>
                <w:rFonts w:hint="eastAsia"/>
                <w:b/>
              </w:rPr>
              <w:t>图</w:t>
            </w:r>
            <w:r w:rsidRPr="003E35D0">
              <w:rPr>
                <w:rFonts w:hint="eastAsia"/>
                <w:b/>
              </w:rPr>
              <w:t>5-2</w:t>
            </w:r>
            <w:r w:rsidRPr="003E35D0">
              <w:rPr>
                <w:rFonts w:hint="eastAsia"/>
                <w:b/>
              </w:rPr>
              <w:t>营运期工艺流程及产污</w:t>
            </w:r>
            <w:r w:rsidR="00810BAA" w:rsidRPr="003E35D0">
              <w:rPr>
                <w:rFonts w:hint="eastAsia"/>
                <w:b/>
              </w:rPr>
              <w:t>节点</w:t>
            </w:r>
            <w:r w:rsidRPr="003E35D0">
              <w:rPr>
                <w:rFonts w:hint="eastAsia"/>
                <w:b/>
              </w:rPr>
              <w:t>图</w:t>
            </w:r>
          </w:p>
          <w:p w:rsidR="00B46CA2" w:rsidRPr="003E35D0" w:rsidRDefault="00B46CA2" w:rsidP="00B46CA2">
            <w:pPr>
              <w:widowControl/>
              <w:spacing w:line="360" w:lineRule="auto"/>
              <w:ind w:firstLineChars="200" w:firstLine="480"/>
              <w:jc w:val="left"/>
              <w:rPr>
                <w:sz w:val="24"/>
              </w:rPr>
            </w:pPr>
            <w:r w:rsidRPr="003E35D0">
              <w:rPr>
                <w:rFonts w:hint="eastAsia"/>
                <w:sz w:val="24"/>
              </w:rPr>
              <w:lastRenderedPageBreak/>
              <w:t>工艺流程简介：</w:t>
            </w:r>
            <w:r w:rsidRPr="003E35D0">
              <w:rPr>
                <w:rFonts w:hint="eastAsia"/>
                <w:sz w:val="24"/>
              </w:rPr>
              <w:t xml:space="preserve"> </w:t>
            </w:r>
          </w:p>
          <w:p w:rsidR="00B46CA2" w:rsidRPr="003E35D0" w:rsidRDefault="00B46CA2" w:rsidP="00B46CA2">
            <w:pPr>
              <w:widowControl/>
              <w:spacing w:line="360" w:lineRule="auto"/>
              <w:ind w:firstLineChars="200" w:firstLine="480"/>
              <w:jc w:val="left"/>
              <w:rPr>
                <w:sz w:val="24"/>
              </w:rPr>
            </w:pPr>
            <w:r w:rsidRPr="003E35D0">
              <w:rPr>
                <w:rFonts w:hint="eastAsia"/>
                <w:sz w:val="24"/>
              </w:rPr>
              <w:t>（</w:t>
            </w:r>
            <w:r w:rsidRPr="003E35D0">
              <w:rPr>
                <w:rFonts w:hint="eastAsia"/>
                <w:sz w:val="24"/>
              </w:rPr>
              <w:t>1</w:t>
            </w:r>
            <w:r w:rsidRPr="003E35D0">
              <w:rPr>
                <w:rFonts w:hint="eastAsia"/>
                <w:sz w:val="24"/>
              </w:rPr>
              <w:t>）串簧：工人站在串簧机上将弹簧每行重复性的串起来。该工序会产生废弹簧及噪声。</w:t>
            </w:r>
          </w:p>
          <w:p w:rsidR="00B46CA2" w:rsidRPr="003E35D0" w:rsidRDefault="00B46CA2" w:rsidP="00B46CA2">
            <w:pPr>
              <w:widowControl/>
              <w:spacing w:line="360" w:lineRule="auto"/>
              <w:ind w:firstLineChars="200" w:firstLine="480"/>
              <w:jc w:val="left"/>
              <w:rPr>
                <w:sz w:val="24"/>
              </w:rPr>
            </w:pPr>
            <w:r w:rsidRPr="003E35D0">
              <w:rPr>
                <w:rFonts w:hint="eastAsia"/>
                <w:sz w:val="24"/>
              </w:rPr>
              <w:t>（</w:t>
            </w:r>
            <w:r w:rsidRPr="003E35D0">
              <w:rPr>
                <w:rFonts w:hint="eastAsia"/>
                <w:sz w:val="24"/>
              </w:rPr>
              <w:t>2</w:t>
            </w:r>
            <w:r w:rsidRPr="003E35D0">
              <w:rPr>
                <w:rFonts w:hint="eastAsia"/>
                <w:sz w:val="24"/>
              </w:rPr>
              <w:t>）夹码：将弹簧夹码钉用夹码枪固定在床网的四周，最后工</w:t>
            </w:r>
            <w:r w:rsidR="00FF5D62" w:rsidRPr="003E35D0">
              <w:rPr>
                <w:rFonts w:hint="eastAsia"/>
                <w:sz w:val="24"/>
              </w:rPr>
              <w:t>人</w:t>
            </w:r>
            <w:r w:rsidRPr="003E35D0">
              <w:rPr>
                <w:rFonts w:hint="eastAsia"/>
                <w:sz w:val="24"/>
              </w:rPr>
              <w:t>用叉子将排序不规则地穿网</w:t>
            </w:r>
            <w:r w:rsidR="00FF5D62" w:rsidRPr="003E35D0">
              <w:rPr>
                <w:rFonts w:hint="eastAsia"/>
                <w:sz w:val="24"/>
              </w:rPr>
              <w:t>进行</w:t>
            </w:r>
            <w:r w:rsidRPr="003E35D0">
              <w:rPr>
                <w:rFonts w:hint="eastAsia"/>
                <w:sz w:val="24"/>
              </w:rPr>
              <w:t>适当调整，此过程主要有空压机带动的夹码枪产生噪声。</w:t>
            </w:r>
          </w:p>
          <w:p w:rsidR="00B46CA2" w:rsidRPr="003E35D0" w:rsidRDefault="00B46CA2" w:rsidP="00B46CA2">
            <w:pPr>
              <w:widowControl/>
              <w:spacing w:line="360" w:lineRule="auto"/>
              <w:ind w:firstLineChars="200" w:firstLine="480"/>
              <w:jc w:val="left"/>
              <w:rPr>
                <w:sz w:val="24"/>
              </w:rPr>
            </w:pPr>
            <w:r w:rsidRPr="003E35D0">
              <w:rPr>
                <w:rFonts w:hint="eastAsia"/>
                <w:sz w:val="24"/>
              </w:rPr>
              <w:t>（</w:t>
            </w:r>
            <w:r w:rsidRPr="003E35D0">
              <w:rPr>
                <w:rFonts w:hint="eastAsia"/>
                <w:sz w:val="24"/>
              </w:rPr>
              <w:t>3</w:t>
            </w:r>
            <w:r w:rsidRPr="003E35D0">
              <w:rPr>
                <w:rFonts w:hint="eastAsia"/>
                <w:sz w:val="24"/>
              </w:rPr>
              <w:t>）扣棕：将棕板固定于床网，并采用扣棕枪将棕板固定牢固，此过程将产生噪声。</w:t>
            </w:r>
          </w:p>
          <w:p w:rsidR="00B46CA2" w:rsidRPr="003E35D0" w:rsidRDefault="00B46CA2" w:rsidP="00B46CA2">
            <w:pPr>
              <w:widowControl/>
              <w:spacing w:line="360" w:lineRule="auto"/>
              <w:ind w:firstLineChars="200" w:firstLine="480"/>
              <w:jc w:val="left"/>
              <w:rPr>
                <w:sz w:val="24"/>
              </w:rPr>
            </w:pPr>
            <w:r w:rsidRPr="003E35D0">
              <w:rPr>
                <w:rFonts w:hint="eastAsia"/>
                <w:sz w:val="24"/>
              </w:rPr>
              <w:t>（</w:t>
            </w:r>
            <w:r w:rsidRPr="003E35D0">
              <w:rPr>
                <w:rFonts w:hint="eastAsia"/>
                <w:sz w:val="24"/>
              </w:rPr>
              <w:t>4</w:t>
            </w:r>
            <w:r w:rsidRPr="003E35D0">
              <w:rPr>
                <w:rFonts w:hint="eastAsia"/>
                <w:sz w:val="24"/>
              </w:rPr>
              <w:t>）扣布：使用缝纫机将布与海绵打成需要的床面，并将床面四角固定于床网之上。本工序会产生废布料、海绵边角料以及噪声。</w:t>
            </w:r>
          </w:p>
          <w:p w:rsidR="00B46CA2" w:rsidRPr="003E35D0" w:rsidRDefault="00B46CA2" w:rsidP="00B46CA2">
            <w:pPr>
              <w:widowControl/>
              <w:spacing w:line="360" w:lineRule="auto"/>
              <w:ind w:firstLineChars="200" w:firstLine="480"/>
              <w:jc w:val="left"/>
              <w:rPr>
                <w:sz w:val="24"/>
              </w:rPr>
            </w:pPr>
            <w:r w:rsidRPr="003E35D0">
              <w:rPr>
                <w:rFonts w:hint="eastAsia"/>
                <w:sz w:val="24"/>
              </w:rPr>
              <w:t>（</w:t>
            </w:r>
            <w:r w:rsidRPr="003E35D0">
              <w:rPr>
                <w:rFonts w:hint="eastAsia"/>
                <w:sz w:val="24"/>
              </w:rPr>
              <w:t>5</w:t>
            </w:r>
            <w:r w:rsidRPr="003E35D0">
              <w:rPr>
                <w:rFonts w:hint="eastAsia"/>
                <w:sz w:val="24"/>
              </w:rPr>
              <w:t>）围边：将</w:t>
            </w:r>
            <w:r w:rsidR="00FF5D62" w:rsidRPr="003E35D0">
              <w:rPr>
                <w:rFonts w:hint="eastAsia"/>
                <w:sz w:val="24"/>
              </w:rPr>
              <w:t>棉</w:t>
            </w:r>
            <w:r w:rsidRPr="003E35D0">
              <w:rPr>
                <w:rFonts w:hint="eastAsia"/>
                <w:sz w:val="24"/>
              </w:rPr>
              <w:t>布套上床垫四周边，将床垫两侧开口装入四个透风孔，取一条泡沫条跟随围边机进行围边，该工序会产生机械噪声</w:t>
            </w:r>
            <w:r w:rsidR="00767B6D" w:rsidRPr="003E35D0">
              <w:rPr>
                <w:rFonts w:hint="eastAsia"/>
                <w:sz w:val="24"/>
              </w:rPr>
              <w:t>和少量边角料固废</w:t>
            </w:r>
            <w:r w:rsidRPr="003E35D0">
              <w:rPr>
                <w:rFonts w:hint="eastAsia"/>
                <w:sz w:val="24"/>
              </w:rPr>
              <w:t>。</w:t>
            </w:r>
          </w:p>
          <w:p w:rsidR="00B46CA2" w:rsidRPr="003E35D0" w:rsidRDefault="00B46CA2" w:rsidP="00B46CA2">
            <w:pPr>
              <w:widowControl/>
              <w:spacing w:line="360" w:lineRule="auto"/>
              <w:ind w:firstLineChars="200" w:firstLine="480"/>
              <w:jc w:val="left"/>
              <w:rPr>
                <w:sz w:val="24"/>
              </w:rPr>
            </w:pPr>
            <w:r w:rsidRPr="003E35D0">
              <w:rPr>
                <w:rFonts w:hint="eastAsia"/>
                <w:sz w:val="24"/>
              </w:rPr>
              <w:t>（</w:t>
            </w:r>
            <w:r w:rsidRPr="003E35D0">
              <w:rPr>
                <w:rFonts w:hint="eastAsia"/>
                <w:sz w:val="24"/>
              </w:rPr>
              <w:t>6</w:t>
            </w:r>
            <w:r w:rsidRPr="003E35D0">
              <w:rPr>
                <w:rFonts w:hint="eastAsia"/>
                <w:sz w:val="24"/>
              </w:rPr>
              <w:t>）包装：将成品人工包装后形成产品，该过程将产生包装固废。</w:t>
            </w:r>
          </w:p>
          <w:p w:rsidR="00B46CA2" w:rsidRPr="003E35D0" w:rsidRDefault="00B46CA2">
            <w:pPr>
              <w:widowControl/>
              <w:spacing w:line="360" w:lineRule="auto"/>
              <w:ind w:firstLineChars="200" w:firstLine="562"/>
              <w:jc w:val="left"/>
              <w:rPr>
                <w:b/>
                <w:sz w:val="28"/>
              </w:rPr>
            </w:pPr>
            <w:r w:rsidRPr="003E35D0">
              <w:rPr>
                <w:rFonts w:hint="eastAsia"/>
                <w:b/>
                <w:sz w:val="28"/>
              </w:rPr>
              <w:t>2</w:t>
            </w:r>
            <w:r w:rsidRPr="003E35D0">
              <w:rPr>
                <w:rFonts w:hint="eastAsia"/>
                <w:b/>
                <w:sz w:val="28"/>
              </w:rPr>
              <w:t>、主要污染工序</w:t>
            </w:r>
          </w:p>
          <w:p w:rsidR="00B46CA2" w:rsidRPr="003E35D0" w:rsidRDefault="00B46CA2" w:rsidP="00B46CA2">
            <w:pPr>
              <w:pStyle w:val="11"/>
              <w:spacing w:line="360" w:lineRule="auto"/>
              <w:ind w:firstLineChars="200" w:firstLine="482"/>
              <w:jc w:val="left"/>
              <w:rPr>
                <w:rFonts w:eastAsia="宋体"/>
                <w:b w:val="0"/>
                <w:sz w:val="24"/>
              </w:rPr>
            </w:pPr>
            <w:r w:rsidRPr="003E35D0">
              <w:rPr>
                <w:rFonts w:eastAsia="宋体"/>
                <w:sz w:val="24"/>
              </w:rPr>
              <w:t>2.1</w:t>
            </w:r>
            <w:r w:rsidRPr="003E35D0">
              <w:rPr>
                <w:rFonts w:eastAsia="宋体" w:hint="eastAsia"/>
                <w:sz w:val="24"/>
              </w:rPr>
              <w:t>施工期</w:t>
            </w:r>
            <w:r w:rsidRPr="003E35D0">
              <w:rPr>
                <w:rFonts w:eastAsia="宋体"/>
                <w:sz w:val="24"/>
              </w:rPr>
              <w:t>主要污染工序</w:t>
            </w:r>
          </w:p>
          <w:p w:rsidR="00B46CA2" w:rsidRPr="003E35D0" w:rsidRDefault="00B46CA2" w:rsidP="00B46CA2">
            <w:pPr>
              <w:spacing w:line="360" w:lineRule="auto"/>
              <w:ind w:firstLineChars="200" w:firstLine="480"/>
              <w:rPr>
                <w:sz w:val="24"/>
                <w:szCs w:val="22"/>
              </w:rPr>
            </w:pPr>
            <w:r w:rsidRPr="003E35D0">
              <w:rPr>
                <w:rFonts w:hint="eastAsia"/>
                <w:sz w:val="24"/>
                <w:szCs w:val="22"/>
              </w:rPr>
              <w:t>（</w:t>
            </w:r>
            <w:r w:rsidRPr="003E35D0">
              <w:rPr>
                <w:rFonts w:hint="eastAsia"/>
                <w:sz w:val="24"/>
                <w:szCs w:val="22"/>
              </w:rPr>
              <w:t>1</w:t>
            </w:r>
            <w:r w:rsidRPr="003E35D0">
              <w:rPr>
                <w:rFonts w:hint="eastAsia"/>
                <w:sz w:val="24"/>
                <w:szCs w:val="22"/>
              </w:rPr>
              <w:t>）废气：施工</w:t>
            </w:r>
            <w:r w:rsidR="005412E3">
              <w:rPr>
                <w:rFonts w:hint="eastAsia"/>
                <w:sz w:val="24"/>
                <w:szCs w:val="22"/>
              </w:rPr>
              <w:t>拆迁</w:t>
            </w:r>
            <w:r w:rsidRPr="003E35D0">
              <w:rPr>
                <w:sz w:val="24"/>
                <w:szCs w:val="22"/>
              </w:rPr>
              <w:t>产生的扬尘；</w:t>
            </w:r>
          </w:p>
          <w:p w:rsidR="00B46CA2" w:rsidRPr="003E35D0" w:rsidRDefault="00B46CA2" w:rsidP="00B46CA2">
            <w:pPr>
              <w:spacing w:line="360" w:lineRule="auto"/>
              <w:ind w:firstLineChars="200" w:firstLine="480"/>
              <w:rPr>
                <w:sz w:val="24"/>
                <w:szCs w:val="22"/>
              </w:rPr>
            </w:pPr>
            <w:r w:rsidRPr="003E35D0">
              <w:rPr>
                <w:rFonts w:hint="eastAsia"/>
                <w:sz w:val="24"/>
                <w:szCs w:val="22"/>
              </w:rPr>
              <w:t>（</w:t>
            </w:r>
            <w:r w:rsidRPr="003E35D0">
              <w:rPr>
                <w:rFonts w:hint="eastAsia"/>
                <w:sz w:val="24"/>
                <w:szCs w:val="22"/>
              </w:rPr>
              <w:t>2</w:t>
            </w:r>
            <w:r w:rsidRPr="003E35D0">
              <w:rPr>
                <w:rFonts w:hint="eastAsia"/>
                <w:sz w:val="24"/>
                <w:szCs w:val="22"/>
              </w:rPr>
              <w:t>）废水：</w:t>
            </w:r>
            <w:r w:rsidRPr="003E35D0">
              <w:rPr>
                <w:sz w:val="24"/>
                <w:szCs w:val="22"/>
              </w:rPr>
              <w:t>施工人员</w:t>
            </w:r>
            <w:r w:rsidRPr="003E35D0">
              <w:rPr>
                <w:rFonts w:hint="eastAsia"/>
                <w:sz w:val="24"/>
                <w:szCs w:val="22"/>
              </w:rPr>
              <w:t>生活污水</w:t>
            </w:r>
            <w:r w:rsidRPr="003E35D0">
              <w:rPr>
                <w:sz w:val="24"/>
                <w:szCs w:val="22"/>
              </w:rPr>
              <w:t>；</w:t>
            </w:r>
            <w:r w:rsidRPr="003E35D0">
              <w:rPr>
                <w:sz w:val="24"/>
                <w:szCs w:val="22"/>
              </w:rPr>
              <w:t xml:space="preserve"> </w:t>
            </w:r>
          </w:p>
          <w:p w:rsidR="00B46CA2" w:rsidRPr="003E35D0" w:rsidRDefault="00B46CA2" w:rsidP="00B46CA2">
            <w:pPr>
              <w:spacing w:line="360" w:lineRule="auto"/>
              <w:ind w:firstLineChars="200" w:firstLine="480"/>
              <w:rPr>
                <w:sz w:val="24"/>
                <w:szCs w:val="22"/>
              </w:rPr>
            </w:pPr>
            <w:r w:rsidRPr="003E35D0">
              <w:rPr>
                <w:rFonts w:ascii="宋体" w:hAnsi="宋体" w:cs="宋体" w:hint="eastAsia"/>
                <w:sz w:val="24"/>
                <w:szCs w:val="22"/>
              </w:rPr>
              <w:t>（3）</w:t>
            </w:r>
            <w:r w:rsidRPr="003E35D0">
              <w:rPr>
                <w:rFonts w:hint="eastAsia"/>
                <w:sz w:val="24"/>
                <w:szCs w:val="22"/>
              </w:rPr>
              <w:t>噪声：“</w:t>
            </w:r>
            <w:r w:rsidRPr="003E35D0">
              <w:rPr>
                <w:sz w:val="24"/>
                <w:szCs w:val="22"/>
              </w:rPr>
              <w:t>三材</w:t>
            </w:r>
            <w:r w:rsidRPr="003E35D0">
              <w:rPr>
                <w:rFonts w:hint="eastAsia"/>
                <w:sz w:val="24"/>
                <w:szCs w:val="22"/>
              </w:rPr>
              <w:t>”</w:t>
            </w:r>
            <w:r w:rsidRPr="003E35D0">
              <w:rPr>
                <w:sz w:val="24"/>
                <w:szCs w:val="22"/>
              </w:rPr>
              <w:t>运输产生交通噪声</w:t>
            </w:r>
            <w:r w:rsidRPr="003E35D0">
              <w:rPr>
                <w:rFonts w:hint="eastAsia"/>
                <w:sz w:val="24"/>
                <w:szCs w:val="22"/>
              </w:rPr>
              <w:t>、</w:t>
            </w:r>
            <w:r w:rsidRPr="003E35D0">
              <w:rPr>
                <w:sz w:val="24"/>
                <w:szCs w:val="22"/>
              </w:rPr>
              <w:t>施工机械产生的机械噪声；</w:t>
            </w:r>
          </w:p>
          <w:p w:rsidR="00B46CA2" w:rsidRPr="003E35D0" w:rsidRDefault="00B46CA2" w:rsidP="00B46CA2">
            <w:pPr>
              <w:spacing w:line="360" w:lineRule="auto"/>
              <w:ind w:firstLineChars="200" w:firstLine="480"/>
              <w:rPr>
                <w:sz w:val="24"/>
                <w:szCs w:val="22"/>
              </w:rPr>
            </w:pPr>
            <w:r w:rsidRPr="003E35D0">
              <w:rPr>
                <w:rFonts w:ascii="宋体" w:hAnsi="宋体" w:cs="宋体" w:hint="eastAsia"/>
                <w:sz w:val="24"/>
                <w:szCs w:val="22"/>
              </w:rPr>
              <w:t>（4）</w:t>
            </w:r>
            <w:r w:rsidRPr="003E35D0">
              <w:rPr>
                <w:rFonts w:hint="eastAsia"/>
                <w:sz w:val="24"/>
                <w:szCs w:val="22"/>
              </w:rPr>
              <w:t>固体废物：施工产生的</w:t>
            </w:r>
            <w:r w:rsidRPr="003E35D0">
              <w:rPr>
                <w:sz w:val="24"/>
                <w:szCs w:val="22"/>
              </w:rPr>
              <w:t>建筑垃圾</w:t>
            </w:r>
            <w:r w:rsidRPr="003E35D0">
              <w:rPr>
                <w:rFonts w:hint="eastAsia"/>
                <w:sz w:val="24"/>
                <w:szCs w:val="22"/>
              </w:rPr>
              <w:t>及</w:t>
            </w:r>
            <w:r w:rsidRPr="003E35D0">
              <w:rPr>
                <w:sz w:val="24"/>
                <w:szCs w:val="22"/>
              </w:rPr>
              <w:t>施工人员的生活垃圾；</w:t>
            </w:r>
          </w:p>
          <w:p w:rsidR="00B46CA2" w:rsidRPr="003E35D0" w:rsidRDefault="00B46CA2" w:rsidP="00B46CA2">
            <w:pPr>
              <w:pStyle w:val="11"/>
              <w:spacing w:line="360" w:lineRule="auto"/>
              <w:ind w:firstLineChars="200" w:firstLine="482"/>
              <w:jc w:val="left"/>
              <w:rPr>
                <w:rFonts w:eastAsia="宋体"/>
                <w:b w:val="0"/>
                <w:sz w:val="24"/>
              </w:rPr>
            </w:pPr>
            <w:r w:rsidRPr="003E35D0">
              <w:rPr>
                <w:rFonts w:eastAsia="宋体"/>
                <w:sz w:val="24"/>
              </w:rPr>
              <w:t>2.2</w:t>
            </w:r>
            <w:r w:rsidRPr="003E35D0">
              <w:rPr>
                <w:rFonts w:eastAsia="宋体" w:hint="eastAsia"/>
                <w:sz w:val="24"/>
              </w:rPr>
              <w:t>营运期</w:t>
            </w:r>
            <w:r w:rsidRPr="003E35D0">
              <w:rPr>
                <w:rFonts w:eastAsia="宋体"/>
                <w:sz w:val="24"/>
              </w:rPr>
              <w:t>主要污染工序</w:t>
            </w:r>
          </w:p>
          <w:p w:rsidR="00B46CA2" w:rsidRPr="003E35D0" w:rsidRDefault="00B46CA2" w:rsidP="00B46CA2">
            <w:pPr>
              <w:widowControl/>
              <w:spacing w:line="360" w:lineRule="auto"/>
              <w:ind w:firstLineChars="200" w:firstLine="480"/>
              <w:jc w:val="left"/>
              <w:rPr>
                <w:rFonts w:ascii="宋体" w:hAnsi="宋体"/>
                <w:sz w:val="24"/>
              </w:rPr>
            </w:pPr>
            <w:r w:rsidRPr="003E35D0">
              <w:rPr>
                <w:rFonts w:ascii="宋体" w:hAnsi="宋体" w:hint="eastAsia"/>
                <w:sz w:val="24"/>
              </w:rPr>
              <w:t>（1）废气：项目生产过程中无废气产生。项目不设置食堂，无燃烧废气及油烟废气产生。</w:t>
            </w:r>
          </w:p>
          <w:p w:rsidR="00B46CA2" w:rsidRPr="003E35D0" w:rsidRDefault="00B46CA2" w:rsidP="00B46CA2">
            <w:pPr>
              <w:widowControl/>
              <w:spacing w:line="360" w:lineRule="auto"/>
              <w:ind w:firstLineChars="200" w:firstLine="480"/>
              <w:jc w:val="left"/>
              <w:rPr>
                <w:rFonts w:ascii="宋体" w:hAnsi="宋体"/>
                <w:sz w:val="24"/>
              </w:rPr>
            </w:pPr>
            <w:r w:rsidRPr="003E35D0">
              <w:rPr>
                <w:rFonts w:ascii="宋体" w:hAnsi="宋体" w:hint="eastAsia"/>
                <w:sz w:val="24"/>
              </w:rPr>
              <w:t>（2）废水：项生活</w:t>
            </w:r>
            <w:r w:rsidR="00810BAA" w:rsidRPr="003E35D0">
              <w:rPr>
                <w:rFonts w:ascii="宋体" w:hAnsi="宋体" w:hint="eastAsia"/>
                <w:sz w:val="24"/>
              </w:rPr>
              <w:t>污水</w:t>
            </w:r>
            <w:r w:rsidRPr="003E35D0">
              <w:rPr>
                <w:rFonts w:ascii="宋体" w:hAnsi="宋体" w:hint="eastAsia"/>
                <w:sz w:val="24"/>
              </w:rPr>
              <w:t>。</w:t>
            </w:r>
          </w:p>
          <w:p w:rsidR="00B46CA2" w:rsidRPr="003E35D0" w:rsidRDefault="00B46CA2" w:rsidP="00B46CA2">
            <w:pPr>
              <w:widowControl/>
              <w:spacing w:line="360" w:lineRule="auto"/>
              <w:ind w:firstLineChars="200" w:firstLine="480"/>
              <w:jc w:val="left"/>
              <w:rPr>
                <w:rFonts w:ascii="宋体" w:hAnsi="宋体"/>
                <w:sz w:val="24"/>
              </w:rPr>
            </w:pPr>
            <w:r w:rsidRPr="003E35D0">
              <w:rPr>
                <w:rFonts w:ascii="宋体" w:hAnsi="宋体" w:hint="eastAsia"/>
                <w:sz w:val="24"/>
              </w:rPr>
              <w:t>（3）噪声：项目噪声源主要为</w:t>
            </w:r>
            <w:r w:rsidR="004D28B8" w:rsidRPr="003E35D0">
              <w:rPr>
                <w:rFonts w:ascii="宋体" w:hAnsi="宋体" w:hint="eastAsia"/>
                <w:sz w:val="24"/>
              </w:rPr>
              <w:t>螺杆</w:t>
            </w:r>
            <w:r w:rsidRPr="003E35D0">
              <w:rPr>
                <w:rFonts w:ascii="宋体" w:hAnsi="宋体" w:hint="eastAsia"/>
                <w:sz w:val="24"/>
              </w:rPr>
              <w:t>空压机、围边机、夹码枪及扣棕枪设备等产生的噪声。</w:t>
            </w:r>
          </w:p>
          <w:p w:rsidR="00B46CA2" w:rsidRPr="003E35D0" w:rsidRDefault="00B46CA2" w:rsidP="00B46CA2">
            <w:pPr>
              <w:widowControl/>
              <w:spacing w:line="360" w:lineRule="auto"/>
              <w:ind w:firstLineChars="200" w:firstLine="480"/>
              <w:jc w:val="left"/>
              <w:rPr>
                <w:rFonts w:ascii="宋体" w:hAnsi="宋体"/>
                <w:sz w:val="24"/>
              </w:rPr>
            </w:pPr>
            <w:r w:rsidRPr="003E35D0">
              <w:rPr>
                <w:rFonts w:ascii="宋体" w:hAnsi="宋体" w:hint="eastAsia"/>
                <w:sz w:val="24"/>
              </w:rPr>
              <w:t>（4）固废：本项目产生的固体废物主要为串簧过程中产生的废弹簧、扣布过程中产生的废布及废棉毡等边角料、废包装固废以及职工生活垃圾。</w:t>
            </w:r>
          </w:p>
          <w:p w:rsidR="00B1383B" w:rsidRPr="003E35D0" w:rsidRDefault="00B46CA2">
            <w:pPr>
              <w:widowControl/>
              <w:spacing w:line="360" w:lineRule="auto"/>
              <w:ind w:firstLineChars="200" w:firstLine="562"/>
              <w:jc w:val="left"/>
              <w:rPr>
                <w:b/>
                <w:sz w:val="24"/>
              </w:rPr>
            </w:pPr>
            <w:r w:rsidRPr="003E35D0">
              <w:rPr>
                <w:rFonts w:hint="eastAsia"/>
                <w:b/>
                <w:sz w:val="28"/>
              </w:rPr>
              <w:t>3</w:t>
            </w:r>
            <w:r w:rsidRPr="003E35D0">
              <w:rPr>
                <w:rFonts w:hint="eastAsia"/>
                <w:b/>
                <w:sz w:val="28"/>
              </w:rPr>
              <w:t>、</w:t>
            </w:r>
            <w:r w:rsidR="00C75DE5" w:rsidRPr="003E35D0">
              <w:rPr>
                <w:b/>
                <w:sz w:val="28"/>
              </w:rPr>
              <w:t>污染源分析：</w:t>
            </w:r>
          </w:p>
          <w:p w:rsidR="00B46CA2" w:rsidRPr="003E35D0" w:rsidRDefault="00B46CA2" w:rsidP="00B46CA2">
            <w:pPr>
              <w:pStyle w:val="11"/>
              <w:spacing w:line="360" w:lineRule="auto"/>
              <w:ind w:firstLineChars="200" w:firstLine="482"/>
              <w:jc w:val="left"/>
              <w:rPr>
                <w:rFonts w:eastAsia="宋体"/>
                <w:sz w:val="24"/>
              </w:rPr>
            </w:pPr>
            <w:r w:rsidRPr="003E35D0">
              <w:rPr>
                <w:rFonts w:eastAsia="宋体"/>
                <w:sz w:val="24"/>
              </w:rPr>
              <w:t>3.1</w:t>
            </w:r>
            <w:r w:rsidRPr="003E35D0">
              <w:rPr>
                <w:rFonts w:eastAsia="宋体"/>
                <w:sz w:val="24"/>
              </w:rPr>
              <w:t>施工期主要污染工序</w:t>
            </w:r>
          </w:p>
          <w:p w:rsidR="00B46CA2" w:rsidRPr="003E35D0" w:rsidRDefault="00B46CA2" w:rsidP="00B46CA2">
            <w:pPr>
              <w:pStyle w:val="11"/>
              <w:spacing w:line="360" w:lineRule="auto"/>
              <w:ind w:firstLineChars="200" w:firstLine="482"/>
              <w:jc w:val="left"/>
              <w:rPr>
                <w:rFonts w:eastAsia="宋体"/>
                <w:b w:val="0"/>
                <w:sz w:val="24"/>
              </w:rPr>
            </w:pPr>
            <w:r w:rsidRPr="003E35D0">
              <w:rPr>
                <w:rFonts w:eastAsia="宋体" w:hint="eastAsia"/>
                <w:sz w:val="24"/>
              </w:rPr>
              <w:t>（</w:t>
            </w:r>
            <w:r w:rsidRPr="003E35D0">
              <w:rPr>
                <w:rFonts w:eastAsia="宋体" w:hint="eastAsia"/>
                <w:sz w:val="24"/>
              </w:rPr>
              <w:t>1</w:t>
            </w:r>
            <w:r w:rsidRPr="003E35D0">
              <w:rPr>
                <w:rFonts w:eastAsia="宋体" w:hint="eastAsia"/>
                <w:sz w:val="24"/>
              </w:rPr>
              <w:t>）</w:t>
            </w:r>
            <w:r w:rsidRPr="003E35D0">
              <w:rPr>
                <w:rFonts w:eastAsia="宋体"/>
                <w:sz w:val="24"/>
              </w:rPr>
              <w:t>水污染</w:t>
            </w:r>
          </w:p>
          <w:p w:rsidR="00B46CA2" w:rsidRPr="003E35D0" w:rsidRDefault="00B46CA2" w:rsidP="004D28B8">
            <w:pPr>
              <w:spacing w:line="360" w:lineRule="auto"/>
              <w:ind w:firstLineChars="200" w:firstLine="480"/>
              <w:rPr>
                <w:sz w:val="24"/>
                <w:szCs w:val="22"/>
              </w:rPr>
            </w:pPr>
            <w:r w:rsidRPr="003E35D0">
              <w:rPr>
                <w:rFonts w:ascii="宋体" w:hAnsi="宋体" w:hint="eastAsia"/>
                <w:sz w:val="24"/>
                <w:szCs w:val="22"/>
              </w:rPr>
              <w:lastRenderedPageBreak/>
              <w:t>施工废水主要为</w:t>
            </w:r>
            <w:r w:rsidRPr="003E35D0">
              <w:rPr>
                <w:sz w:val="24"/>
                <w:szCs w:val="22"/>
              </w:rPr>
              <w:t>施工人员生活污水。</w:t>
            </w:r>
            <w:r w:rsidRPr="003E35D0">
              <w:rPr>
                <w:kern w:val="0"/>
                <w:sz w:val="24"/>
                <w:szCs w:val="22"/>
              </w:rPr>
              <w:t>本项目高峰期施工人员按</w:t>
            </w:r>
            <w:r w:rsidRPr="003E35D0">
              <w:rPr>
                <w:kern w:val="0"/>
                <w:sz w:val="24"/>
                <w:szCs w:val="22"/>
              </w:rPr>
              <w:t>6</w:t>
            </w:r>
            <w:r w:rsidRPr="003E35D0">
              <w:rPr>
                <w:kern w:val="0"/>
                <w:sz w:val="24"/>
                <w:szCs w:val="22"/>
              </w:rPr>
              <w:t>人</w:t>
            </w:r>
            <w:r w:rsidRPr="003E35D0">
              <w:rPr>
                <w:kern w:val="0"/>
                <w:sz w:val="24"/>
                <w:szCs w:val="22"/>
              </w:rPr>
              <w:t>/</w:t>
            </w:r>
            <w:r w:rsidR="00DD7178" w:rsidRPr="003E35D0">
              <w:rPr>
                <w:kern w:val="0"/>
                <w:sz w:val="24"/>
                <w:szCs w:val="22"/>
              </w:rPr>
              <w:t>d</w:t>
            </w:r>
            <w:r w:rsidRPr="003E35D0">
              <w:rPr>
                <w:kern w:val="0"/>
                <w:sz w:val="24"/>
                <w:szCs w:val="22"/>
              </w:rPr>
              <w:t>统计，施工人员平均用水量按</w:t>
            </w:r>
            <w:r w:rsidRPr="003E35D0">
              <w:rPr>
                <w:kern w:val="0"/>
                <w:sz w:val="24"/>
                <w:szCs w:val="22"/>
              </w:rPr>
              <w:t>60L/</w:t>
            </w:r>
            <w:r w:rsidRPr="003E35D0">
              <w:rPr>
                <w:kern w:val="0"/>
                <w:sz w:val="24"/>
                <w:szCs w:val="22"/>
              </w:rPr>
              <w:t>人</w:t>
            </w:r>
            <w:r w:rsidRPr="003E35D0">
              <w:rPr>
                <w:kern w:val="0"/>
                <w:sz w:val="24"/>
                <w:szCs w:val="22"/>
              </w:rPr>
              <w:t>·d</w:t>
            </w:r>
            <w:r w:rsidRPr="003E35D0">
              <w:rPr>
                <w:kern w:val="0"/>
                <w:sz w:val="24"/>
                <w:szCs w:val="22"/>
              </w:rPr>
              <w:t>计，排污系数取</w:t>
            </w:r>
            <w:r w:rsidRPr="003E35D0">
              <w:rPr>
                <w:kern w:val="0"/>
                <w:sz w:val="24"/>
                <w:szCs w:val="22"/>
              </w:rPr>
              <w:t>0.8</w:t>
            </w:r>
            <w:r w:rsidRPr="003E35D0">
              <w:rPr>
                <w:kern w:val="0"/>
                <w:sz w:val="24"/>
                <w:szCs w:val="22"/>
              </w:rPr>
              <w:t>，则施工期间生活污水排放量约</w:t>
            </w:r>
            <w:r w:rsidRPr="003E35D0">
              <w:rPr>
                <w:kern w:val="0"/>
                <w:sz w:val="24"/>
                <w:szCs w:val="22"/>
              </w:rPr>
              <w:t>0.288m</w:t>
            </w:r>
            <w:r w:rsidRPr="003E35D0">
              <w:rPr>
                <w:kern w:val="0"/>
                <w:sz w:val="24"/>
                <w:szCs w:val="22"/>
                <w:vertAlign w:val="superscript"/>
              </w:rPr>
              <w:t>3</w:t>
            </w:r>
            <w:r w:rsidRPr="003E35D0">
              <w:rPr>
                <w:kern w:val="0"/>
                <w:sz w:val="24"/>
                <w:szCs w:val="22"/>
              </w:rPr>
              <w:t>/d</w:t>
            </w:r>
            <w:r w:rsidRPr="003E35D0">
              <w:rPr>
                <w:kern w:val="0"/>
                <w:sz w:val="24"/>
                <w:szCs w:val="22"/>
              </w:rPr>
              <w:t>，主要污染物浓度</w:t>
            </w:r>
            <w:r w:rsidRPr="003E35D0">
              <w:rPr>
                <w:kern w:val="0"/>
                <w:sz w:val="24"/>
                <w:szCs w:val="22"/>
              </w:rPr>
              <w:t>COD300mg/L</w:t>
            </w:r>
            <w:r w:rsidRPr="003E35D0">
              <w:rPr>
                <w:kern w:val="0"/>
                <w:sz w:val="24"/>
                <w:szCs w:val="22"/>
              </w:rPr>
              <w:t>、</w:t>
            </w:r>
            <w:r w:rsidRPr="003E35D0">
              <w:rPr>
                <w:kern w:val="0"/>
                <w:sz w:val="24"/>
                <w:szCs w:val="22"/>
              </w:rPr>
              <w:t>BOD150mg/L</w:t>
            </w:r>
            <w:r w:rsidRPr="003E35D0">
              <w:rPr>
                <w:kern w:val="0"/>
                <w:sz w:val="24"/>
                <w:szCs w:val="22"/>
              </w:rPr>
              <w:t>、氨氮</w:t>
            </w:r>
            <w:r w:rsidRPr="003E35D0">
              <w:rPr>
                <w:kern w:val="0"/>
                <w:sz w:val="24"/>
                <w:szCs w:val="22"/>
              </w:rPr>
              <w:t>30mg/L</w:t>
            </w:r>
            <w:r w:rsidRPr="003E35D0">
              <w:rPr>
                <w:kern w:val="0"/>
                <w:sz w:val="24"/>
                <w:szCs w:val="22"/>
              </w:rPr>
              <w:t>，污染产生量分别为</w:t>
            </w:r>
            <w:r w:rsidRPr="003E35D0">
              <w:rPr>
                <w:kern w:val="0"/>
                <w:sz w:val="24"/>
                <w:szCs w:val="22"/>
              </w:rPr>
              <w:t>COD0.</w:t>
            </w:r>
            <w:r w:rsidR="008F51AA" w:rsidRPr="003E35D0">
              <w:rPr>
                <w:kern w:val="0"/>
                <w:sz w:val="24"/>
                <w:szCs w:val="22"/>
              </w:rPr>
              <w:t>086</w:t>
            </w:r>
            <w:r w:rsidRPr="003E35D0">
              <w:rPr>
                <w:kern w:val="0"/>
                <w:sz w:val="24"/>
                <w:szCs w:val="22"/>
              </w:rPr>
              <w:t>kg/d</w:t>
            </w:r>
            <w:r w:rsidRPr="003E35D0">
              <w:rPr>
                <w:kern w:val="0"/>
                <w:sz w:val="24"/>
                <w:szCs w:val="22"/>
              </w:rPr>
              <w:t>、</w:t>
            </w:r>
            <w:r w:rsidR="00441464" w:rsidRPr="003E35D0">
              <w:rPr>
                <w:kern w:val="0"/>
                <w:sz w:val="24"/>
                <w:szCs w:val="22"/>
              </w:rPr>
              <w:t>BOD</w:t>
            </w:r>
            <w:r w:rsidRPr="003E35D0">
              <w:rPr>
                <w:kern w:val="0"/>
                <w:sz w:val="24"/>
                <w:szCs w:val="22"/>
              </w:rPr>
              <w:t xml:space="preserve"> 0.</w:t>
            </w:r>
            <w:r w:rsidR="00441464" w:rsidRPr="003E35D0">
              <w:rPr>
                <w:kern w:val="0"/>
                <w:sz w:val="24"/>
                <w:szCs w:val="22"/>
              </w:rPr>
              <w:t>043</w:t>
            </w:r>
            <w:r w:rsidRPr="003E35D0">
              <w:rPr>
                <w:kern w:val="0"/>
                <w:sz w:val="24"/>
                <w:szCs w:val="22"/>
              </w:rPr>
              <w:t>kg/d</w:t>
            </w:r>
            <w:r w:rsidRPr="003E35D0">
              <w:rPr>
                <w:kern w:val="0"/>
                <w:sz w:val="24"/>
                <w:szCs w:val="22"/>
              </w:rPr>
              <w:t>、氨氮</w:t>
            </w:r>
            <w:r w:rsidRPr="003E35D0">
              <w:rPr>
                <w:kern w:val="0"/>
                <w:sz w:val="24"/>
                <w:szCs w:val="22"/>
              </w:rPr>
              <w:t>0.0</w:t>
            </w:r>
            <w:r w:rsidR="00441464" w:rsidRPr="003E35D0">
              <w:rPr>
                <w:kern w:val="0"/>
                <w:sz w:val="24"/>
                <w:szCs w:val="22"/>
              </w:rPr>
              <w:t>09</w:t>
            </w:r>
            <w:r w:rsidRPr="003E35D0">
              <w:rPr>
                <w:kern w:val="0"/>
                <w:sz w:val="24"/>
                <w:szCs w:val="22"/>
              </w:rPr>
              <w:t>kg/d</w:t>
            </w:r>
            <w:r w:rsidRPr="003E35D0">
              <w:rPr>
                <w:kern w:val="0"/>
                <w:sz w:val="24"/>
                <w:szCs w:val="22"/>
              </w:rPr>
              <w:t>。项目，周边配套设施完善，施工人员不设施工营地，生活污水经化粪池处理后排入</w:t>
            </w:r>
            <w:r w:rsidR="004A296F" w:rsidRPr="003E35D0">
              <w:rPr>
                <w:kern w:val="0"/>
                <w:sz w:val="24"/>
                <w:szCs w:val="22"/>
              </w:rPr>
              <w:t>白石港水质净化中心</w:t>
            </w:r>
            <w:r w:rsidRPr="003E35D0">
              <w:rPr>
                <w:kern w:val="0"/>
                <w:sz w:val="24"/>
                <w:szCs w:val="22"/>
              </w:rPr>
              <w:t>，</w:t>
            </w:r>
            <w:r w:rsidR="003D08C1" w:rsidRPr="003E35D0">
              <w:rPr>
                <w:rFonts w:hint="eastAsia"/>
                <w:kern w:val="0"/>
                <w:sz w:val="24"/>
                <w:szCs w:val="22"/>
              </w:rPr>
              <w:t>净化中心处理达标后综合回用，多余清净尾水</w:t>
            </w:r>
            <w:r w:rsidRPr="003E35D0">
              <w:rPr>
                <w:kern w:val="0"/>
                <w:sz w:val="24"/>
                <w:szCs w:val="22"/>
              </w:rPr>
              <w:t>最终进入</w:t>
            </w:r>
            <w:r w:rsidR="004A296F" w:rsidRPr="003E35D0">
              <w:rPr>
                <w:kern w:val="0"/>
                <w:sz w:val="24"/>
                <w:szCs w:val="22"/>
              </w:rPr>
              <w:t>白石港</w:t>
            </w:r>
            <w:r w:rsidRPr="003E35D0">
              <w:rPr>
                <w:kern w:val="0"/>
                <w:sz w:val="24"/>
                <w:szCs w:val="22"/>
              </w:rPr>
              <w:t>。</w:t>
            </w:r>
          </w:p>
          <w:p w:rsidR="00B46CA2" w:rsidRPr="003E35D0" w:rsidRDefault="00B46CA2" w:rsidP="00B46CA2">
            <w:pPr>
              <w:spacing w:line="360" w:lineRule="auto"/>
              <w:jc w:val="center"/>
              <w:rPr>
                <w:b/>
                <w:bCs/>
                <w:szCs w:val="21"/>
              </w:rPr>
            </w:pPr>
            <w:r w:rsidRPr="003E35D0">
              <w:rPr>
                <w:b/>
                <w:bCs/>
                <w:szCs w:val="21"/>
              </w:rPr>
              <w:t>表</w:t>
            </w:r>
            <w:r w:rsidRPr="003E35D0">
              <w:rPr>
                <w:b/>
                <w:bCs/>
                <w:szCs w:val="21"/>
              </w:rPr>
              <w:t xml:space="preserve">5-1  </w:t>
            </w:r>
            <w:r w:rsidRPr="003E35D0">
              <w:rPr>
                <w:b/>
                <w:bCs/>
                <w:szCs w:val="21"/>
              </w:rPr>
              <w:t>施工期水污染源及污染物</w:t>
            </w:r>
            <w:r w:rsidRPr="003E35D0">
              <w:rPr>
                <w:b/>
                <w:bCs/>
                <w:szCs w:val="21"/>
              </w:rPr>
              <w:t xml:space="preserve">   </w:t>
            </w:r>
            <w:r w:rsidRPr="003E35D0">
              <w:rPr>
                <w:b/>
                <w:bCs/>
                <w:szCs w:val="21"/>
              </w:rPr>
              <w:t>单位：</w:t>
            </w:r>
            <w:r w:rsidRPr="003E35D0">
              <w:rPr>
                <w:b/>
                <w:bCs/>
                <w:szCs w:val="21"/>
              </w:rPr>
              <w:t>mg/L</w:t>
            </w:r>
          </w:p>
          <w:tbl>
            <w:tblPr>
              <w:tblW w:w="79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1"/>
              <w:gridCol w:w="3615"/>
              <w:gridCol w:w="3159"/>
            </w:tblGrid>
            <w:tr w:rsidR="003E35D0" w:rsidRPr="003E35D0" w:rsidTr="008C1E75">
              <w:trPr>
                <w:trHeight w:val="339"/>
                <w:jc w:val="center"/>
              </w:trPr>
              <w:tc>
                <w:tcPr>
                  <w:tcW w:w="1181" w:type="dxa"/>
                  <w:vAlign w:val="center"/>
                </w:tcPr>
                <w:p w:rsidR="00B46CA2" w:rsidRPr="003E35D0" w:rsidRDefault="00B46CA2" w:rsidP="00B46CA2">
                  <w:pPr>
                    <w:jc w:val="center"/>
                    <w:rPr>
                      <w:rFonts w:ascii="宋体" w:hAnsi="宋体"/>
                      <w:kern w:val="0"/>
                      <w:szCs w:val="21"/>
                    </w:rPr>
                  </w:pPr>
                  <w:r w:rsidRPr="003E35D0">
                    <w:rPr>
                      <w:rFonts w:ascii="宋体" w:hAnsi="宋体" w:hint="eastAsia"/>
                      <w:kern w:val="0"/>
                      <w:szCs w:val="21"/>
                    </w:rPr>
                    <w:t>项目</w:t>
                  </w:r>
                </w:p>
              </w:tc>
              <w:tc>
                <w:tcPr>
                  <w:tcW w:w="3615" w:type="dxa"/>
                  <w:vAlign w:val="center"/>
                </w:tcPr>
                <w:p w:rsidR="00B46CA2" w:rsidRPr="003E35D0" w:rsidRDefault="00B46CA2" w:rsidP="00B46CA2">
                  <w:pPr>
                    <w:jc w:val="center"/>
                    <w:rPr>
                      <w:rFonts w:ascii="宋体" w:hAnsi="宋体"/>
                      <w:kern w:val="0"/>
                      <w:szCs w:val="21"/>
                    </w:rPr>
                  </w:pPr>
                  <w:r w:rsidRPr="003E35D0">
                    <w:rPr>
                      <w:kern w:val="0"/>
                      <w:szCs w:val="21"/>
                    </w:rPr>
                    <w:t>污染物名称及</w:t>
                  </w:r>
                  <w:r w:rsidRPr="003E35D0">
                    <w:rPr>
                      <w:rFonts w:ascii="宋体" w:hAnsi="宋体" w:hint="eastAsia"/>
                      <w:kern w:val="0"/>
                      <w:szCs w:val="21"/>
                    </w:rPr>
                    <w:t>水量</w:t>
                  </w:r>
                </w:p>
              </w:tc>
              <w:tc>
                <w:tcPr>
                  <w:tcW w:w="3159" w:type="dxa"/>
                  <w:vAlign w:val="center"/>
                </w:tcPr>
                <w:p w:rsidR="00B46CA2" w:rsidRPr="003E35D0" w:rsidRDefault="00B46CA2" w:rsidP="00B46CA2">
                  <w:pPr>
                    <w:jc w:val="center"/>
                    <w:rPr>
                      <w:rFonts w:ascii="宋体" w:hAnsi="宋体"/>
                      <w:kern w:val="0"/>
                      <w:szCs w:val="21"/>
                    </w:rPr>
                  </w:pPr>
                  <w:r w:rsidRPr="003E35D0">
                    <w:rPr>
                      <w:rFonts w:ascii="宋体" w:hAnsi="宋体" w:hint="eastAsia"/>
                      <w:kern w:val="0"/>
                      <w:szCs w:val="21"/>
                    </w:rPr>
                    <w:t>环保措施</w:t>
                  </w:r>
                </w:p>
              </w:tc>
            </w:tr>
            <w:tr w:rsidR="003E35D0" w:rsidRPr="003E35D0" w:rsidTr="008C1E75">
              <w:trPr>
                <w:trHeight w:val="945"/>
                <w:jc w:val="center"/>
              </w:trPr>
              <w:tc>
                <w:tcPr>
                  <w:tcW w:w="1181" w:type="dxa"/>
                  <w:vAlign w:val="center"/>
                </w:tcPr>
                <w:p w:rsidR="00B46CA2" w:rsidRPr="003E35D0" w:rsidRDefault="00B46CA2" w:rsidP="00B46CA2">
                  <w:pPr>
                    <w:jc w:val="center"/>
                    <w:rPr>
                      <w:kern w:val="0"/>
                      <w:szCs w:val="21"/>
                    </w:rPr>
                  </w:pPr>
                  <w:r w:rsidRPr="003E35D0">
                    <w:rPr>
                      <w:kern w:val="0"/>
                      <w:szCs w:val="21"/>
                    </w:rPr>
                    <w:t>生活污水</w:t>
                  </w:r>
                </w:p>
              </w:tc>
              <w:tc>
                <w:tcPr>
                  <w:tcW w:w="3615" w:type="dxa"/>
                  <w:vAlign w:val="center"/>
                </w:tcPr>
                <w:p w:rsidR="00C4276C" w:rsidRPr="003E35D0" w:rsidRDefault="00B46CA2" w:rsidP="00B46CA2">
                  <w:pPr>
                    <w:jc w:val="center"/>
                    <w:rPr>
                      <w:rFonts w:ascii="宋体" w:hAnsi="宋体"/>
                      <w:kern w:val="0"/>
                      <w:szCs w:val="21"/>
                    </w:rPr>
                  </w:pPr>
                  <w:r w:rsidRPr="003E35D0">
                    <w:rPr>
                      <w:kern w:val="0"/>
                      <w:szCs w:val="21"/>
                    </w:rPr>
                    <w:t>SS</w:t>
                  </w:r>
                  <w:r w:rsidRPr="003E35D0">
                    <w:rPr>
                      <w:rFonts w:ascii="宋体" w:hAnsi="宋体" w:hint="eastAsia"/>
                      <w:kern w:val="0"/>
                      <w:szCs w:val="21"/>
                    </w:rPr>
                    <w:t>、</w:t>
                  </w:r>
                  <w:r w:rsidRPr="003E35D0">
                    <w:rPr>
                      <w:kern w:val="0"/>
                      <w:szCs w:val="21"/>
                    </w:rPr>
                    <w:t xml:space="preserve"> COD</w:t>
                  </w:r>
                  <w:r w:rsidRPr="003E35D0">
                    <w:rPr>
                      <w:kern w:val="0"/>
                      <w:szCs w:val="21"/>
                      <w:vertAlign w:val="subscript"/>
                    </w:rPr>
                    <w:t>Cr</w:t>
                  </w:r>
                  <w:r w:rsidRPr="003E35D0">
                    <w:rPr>
                      <w:rFonts w:ascii="宋体" w:hAnsi="宋体" w:hint="eastAsia"/>
                      <w:kern w:val="0"/>
                      <w:szCs w:val="21"/>
                    </w:rPr>
                    <w:t>、</w:t>
                  </w:r>
                  <w:r w:rsidRPr="003E35D0">
                    <w:rPr>
                      <w:kern w:val="0"/>
                      <w:szCs w:val="21"/>
                    </w:rPr>
                    <w:t>氨氮</w:t>
                  </w:r>
                  <w:r w:rsidRPr="003E35D0">
                    <w:rPr>
                      <w:rFonts w:ascii="宋体" w:hAnsi="宋体" w:hint="eastAsia"/>
                      <w:kern w:val="0"/>
                      <w:szCs w:val="21"/>
                    </w:rPr>
                    <w:t>；</w:t>
                  </w:r>
                </w:p>
                <w:p w:rsidR="00B46CA2" w:rsidRPr="003E35D0" w:rsidRDefault="00B46CA2" w:rsidP="00B46CA2">
                  <w:pPr>
                    <w:jc w:val="center"/>
                    <w:rPr>
                      <w:rFonts w:ascii="宋体" w:hAnsi="宋体"/>
                      <w:kern w:val="0"/>
                      <w:szCs w:val="21"/>
                    </w:rPr>
                  </w:pPr>
                  <w:r w:rsidRPr="003E35D0">
                    <w:rPr>
                      <w:rFonts w:ascii="宋体" w:hAnsi="宋体" w:hint="eastAsia"/>
                      <w:kern w:val="0"/>
                      <w:szCs w:val="21"/>
                    </w:rPr>
                    <w:t xml:space="preserve">水量： </w:t>
                  </w:r>
                  <w:r w:rsidRPr="003E35D0">
                    <w:rPr>
                      <w:rFonts w:hint="eastAsia"/>
                      <w:kern w:val="0"/>
                      <w:szCs w:val="21"/>
                    </w:rPr>
                    <w:t>0.</w:t>
                  </w:r>
                  <w:r w:rsidR="008F51AA" w:rsidRPr="003E35D0">
                    <w:rPr>
                      <w:kern w:val="0"/>
                      <w:szCs w:val="21"/>
                    </w:rPr>
                    <w:t>28</w:t>
                  </w:r>
                  <w:r w:rsidRPr="003E35D0">
                    <w:rPr>
                      <w:rFonts w:hint="eastAsia"/>
                      <w:kern w:val="0"/>
                      <w:szCs w:val="21"/>
                    </w:rPr>
                    <w:t>8m</w:t>
                  </w:r>
                  <w:r w:rsidRPr="003E35D0">
                    <w:rPr>
                      <w:rFonts w:hint="eastAsia"/>
                      <w:kern w:val="0"/>
                      <w:szCs w:val="21"/>
                      <w:vertAlign w:val="superscript"/>
                    </w:rPr>
                    <w:t>3</w:t>
                  </w:r>
                  <w:r w:rsidRPr="003E35D0">
                    <w:rPr>
                      <w:rFonts w:hint="eastAsia"/>
                      <w:kern w:val="0"/>
                      <w:szCs w:val="21"/>
                    </w:rPr>
                    <w:t>/d</w:t>
                  </w:r>
                </w:p>
              </w:tc>
              <w:tc>
                <w:tcPr>
                  <w:tcW w:w="3159" w:type="dxa"/>
                  <w:vAlign w:val="center"/>
                </w:tcPr>
                <w:p w:rsidR="00B46CA2" w:rsidRPr="003E35D0" w:rsidRDefault="00B46CA2" w:rsidP="00B46CA2">
                  <w:pPr>
                    <w:jc w:val="center"/>
                    <w:rPr>
                      <w:kern w:val="0"/>
                      <w:szCs w:val="21"/>
                    </w:rPr>
                  </w:pPr>
                  <w:r w:rsidRPr="003E35D0">
                    <w:rPr>
                      <w:rFonts w:ascii="宋体" w:hAnsi="宋体" w:hint="eastAsia"/>
                      <w:kern w:val="0"/>
                      <w:szCs w:val="21"/>
                    </w:rPr>
                    <w:t>化粪池处理后排入</w:t>
                  </w:r>
                  <w:r w:rsidR="004A296F" w:rsidRPr="003E35D0">
                    <w:rPr>
                      <w:rFonts w:ascii="宋体" w:hAnsi="宋体" w:hint="eastAsia"/>
                      <w:kern w:val="0"/>
                      <w:szCs w:val="21"/>
                    </w:rPr>
                    <w:t>白石港水质净化中心</w:t>
                  </w:r>
                  <w:r w:rsidRPr="003E35D0">
                    <w:rPr>
                      <w:rFonts w:ascii="宋体" w:hAnsi="宋体" w:hint="eastAsia"/>
                      <w:kern w:val="0"/>
                      <w:szCs w:val="21"/>
                    </w:rPr>
                    <w:t>，</w:t>
                  </w:r>
                  <w:r w:rsidR="003D08C1" w:rsidRPr="003E35D0">
                    <w:rPr>
                      <w:rFonts w:ascii="宋体" w:hAnsi="宋体" w:hint="eastAsia"/>
                      <w:kern w:val="0"/>
                      <w:szCs w:val="21"/>
                    </w:rPr>
                    <w:t>处理达标后综合回用，多余清净尾水最终进入白石港</w:t>
                  </w:r>
                  <w:r w:rsidRPr="003E35D0">
                    <w:rPr>
                      <w:rFonts w:ascii="宋体" w:hAnsi="宋体" w:hint="eastAsia"/>
                      <w:kern w:val="0"/>
                      <w:sz w:val="24"/>
                      <w:szCs w:val="22"/>
                    </w:rPr>
                    <w:t>。</w:t>
                  </w:r>
                </w:p>
              </w:tc>
            </w:tr>
          </w:tbl>
          <w:p w:rsidR="00B1383B" w:rsidRPr="003E35D0" w:rsidRDefault="00B46CA2">
            <w:pPr>
              <w:spacing w:line="360" w:lineRule="auto"/>
              <w:ind w:firstLineChars="200" w:firstLine="482"/>
              <w:rPr>
                <w:b/>
                <w:sz w:val="24"/>
              </w:rPr>
            </w:pPr>
            <w:r w:rsidRPr="003E35D0">
              <w:rPr>
                <w:rFonts w:hint="eastAsia"/>
                <w:b/>
                <w:bCs/>
                <w:sz w:val="24"/>
                <w:szCs w:val="24"/>
              </w:rPr>
              <w:t>（</w:t>
            </w:r>
            <w:r w:rsidRPr="003E35D0">
              <w:rPr>
                <w:rFonts w:hint="eastAsia"/>
                <w:b/>
                <w:bCs/>
                <w:sz w:val="24"/>
                <w:szCs w:val="24"/>
              </w:rPr>
              <w:t>2</w:t>
            </w:r>
            <w:r w:rsidRPr="003E35D0">
              <w:rPr>
                <w:rFonts w:hint="eastAsia"/>
                <w:b/>
                <w:bCs/>
                <w:sz w:val="24"/>
                <w:szCs w:val="24"/>
              </w:rPr>
              <w:t>）</w:t>
            </w:r>
            <w:r w:rsidR="00C75DE5" w:rsidRPr="003E35D0">
              <w:rPr>
                <w:b/>
                <w:sz w:val="24"/>
              </w:rPr>
              <w:t>大气污染</w:t>
            </w:r>
          </w:p>
          <w:p w:rsidR="00B1383B" w:rsidRPr="003E35D0" w:rsidRDefault="00C75DE5">
            <w:pPr>
              <w:spacing w:line="360" w:lineRule="auto"/>
              <w:ind w:leftChars="18" w:left="38" w:firstLineChars="200" w:firstLine="480"/>
              <w:rPr>
                <w:sz w:val="24"/>
                <w:szCs w:val="24"/>
              </w:rPr>
            </w:pPr>
            <w:r w:rsidRPr="003E35D0">
              <w:rPr>
                <w:sz w:val="24"/>
                <w:szCs w:val="24"/>
              </w:rPr>
              <w:t>本项目施工阶段对大气环境的污染物主要来自施工机械及运输车辆产生的燃油废气、</w:t>
            </w:r>
            <w:r w:rsidRPr="003E35D0">
              <w:rPr>
                <w:spacing w:val="6"/>
                <w:sz w:val="24"/>
                <w:szCs w:val="24"/>
              </w:rPr>
              <w:t>施工</w:t>
            </w:r>
            <w:r w:rsidRPr="003E35D0">
              <w:rPr>
                <w:sz w:val="24"/>
                <w:szCs w:val="24"/>
              </w:rPr>
              <w:t>扬尘及装修废气。</w:t>
            </w:r>
          </w:p>
          <w:p w:rsidR="00B1383B" w:rsidRPr="003E35D0" w:rsidRDefault="00BA6ED3">
            <w:pPr>
              <w:spacing w:line="360" w:lineRule="auto"/>
              <w:ind w:leftChars="18" w:left="38" w:firstLineChars="200" w:firstLine="480"/>
              <w:rPr>
                <w:sz w:val="24"/>
                <w:szCs w:val="24"/>
              </w:rPr>
            </w:pPr>
            <w:r w:rsidRPr="003E35D0">
              <w:rPr>
                <w:rFonts w:hint="eastAsia"/>
                <w:sz w:val="24"/>
                <w:szCs w:val="24"/>
              </w:rPr>
              <w:t>①</w:t>
            </w:r>
            <w:r w:rsidR="00C75DE5" w:rsidRPr="003E35D0">
              <w:rPr>
                <w:sz w:val="24"/>
                <w:szCs w:val="24"/>
              </w:rPr>
              <w:t>燃油废气</w:t>
            </w:r>
          </w:p>
          <w:p w:rsidR="00B1383B" w:rsidRPr="003E35D0" w:rsidRDefault="00C75DE5">
            <w:pPr>
              <w:spacing w:line="360" w:lineRule="auto"/>
              <w:ind w:firstLineChars="200" w:firstLine="480"/>
              <w:rPr>
                <w:sz w:val="24"/>
              </w:rPr>
            </w:pPr>
            <w:r w:rsidRPr="003E35D0">
              <w:rPr>
                <w:sz w:val="24"/>
              </w:rPr>
              <w:t>建筑工地上使用的施工机械和大型建筑材料运输车辆一般都以柴油为燃料。由柴油燃烧产生的废气中主要含有颗粒物和碳氢化合物，对环境造成污染。施工车辆废气主要污染因子有</w:t>
            </w:r>
            <w:r w:rsidRPr="003E35D0">
              <w:rPr>
                <w:sz w:val="24"/>
              </w:rPr>
              <w:t>CO</w:t>
            </w:r>
            <w:r w:rsidRPr="003E35D0">
              <w:rPr>
                <w:sz w:val="24"/>
              </w:rPr>
              <w:t>、</w:t>
            </w:r>
            <w:r w:rsidRPr="003E35D0">
              <w:rPr>
                <w:sz w:val="24"/>
              </w:rPr>
              <w:t>THC</w:t>
            </w:r>
            <w:r w:rsidRPr="003E35D0">
              <w:rPr>
                <w:sz w:val="24"/>
              </w:rPr>
              <w:t>和</w:t>
            </w:r>
            <w:r w:rsidRPr="003E35D0">
              <w:rPr>
                <w:sz w:val="24"/>
              </w:rPr>
              <w:t>NOx</w:t>
            </w:r>
            <w:r w:rsidRPr="003E35D0">
              <w:rPr>
                <w:sz w:val="24"/>
              </w:rPr>
              <w:t>，一般大型车辆废气污染物排放量为：</w:t>
            </w:r>
            <w:r w:rsidRPr="003E35D0">
              <w:rPr>
                <w:sz w:val="24"/>
              </w:rPr>
              <w:t>CO</w:t>
            </w:r>
            <w:r w:rsidRPr="003E35D0">
              <w:rPr>
                <w:sz w:val="24"/>
              </w:rPr>
              <w:t>：</w:t>
            </w:r>
            <w:r w:rsidRPr="003E35D0">
              <w:rPr>
                <w:sz w:val="24"/>
              </w:rPr>
              <w:t>5.25g/</w:t>
            </w:r>
            <w:r w:rsidRPr="003E35D0">
              <w:rPr>
                <w:sz w:val="24"/>
              </w:rPr>
              <w:t>辆</w:t>
            </w:r>
            <w:r w:rsidRPr="003E35D0">
              <w:rPr>
                <w:sz w:val="24"/>
              </w:rPr>
              <w:t>•km</w:t>
            </w:r>
            <w:r w:rsidRPr="003E35D0">
              <w:rPr>
                <w:sz w:val="24"/>
              </w:rPr>
              <w:t>，</w:t>
            </w:r>
            <w:r w:rsidRPr="003E35D0">
              <w:rPr>
                <w:sz w:val="24"/>
              </w:rPr>
              <w:t>THC</w:t>
            </w:r>
            <w:r w:rsidRPr="003E35D0">
              <w:rPr>
                <w:sz w:val="24"/>
              </w:rPr>
              <w:t>：</w:t>
            </w:r>
            <w:r w:rsidRPr="003E35D0">
              <w:rPr>
                <w:sz w:val="24"/>
              </w:rPr>
              <w:t>20.8g/</w:t>
            </w:r>
            <w:r w:rsidRPr="003E35D0">
              <w:rPr>
                <w:sz w:val="24"/>
              </w:rPr>
              <w:t>辆</w:t>
            </w:r>
            <w:r w:rsidRPr="003E35D0">
              <w:rPr>
                <w:sz w:val="24"/>
              </w:rPr>
              <w:t>•km</w:t>
            </w:r>
            <w:r w:rsidRPr="003E35D0">
              <w:rPr>
                <w:sz w:val="24"/>
              </w:rPr>
              <w:t>，</w:t>
            </w:r>
            <w:r w:rsidRPr="003E35D0">
              <w:rPr>
                <w:sz w:val="24"/>
              </w:rPr>
              <w:t>NOx</w:t>
            </w:r>
            <w:r w:rsidRPr="003E35D0">
              <w:rPr>
                <w:sz w:val="24"/>
              </w:rPr>
              <w:t>：</w:t>
            </w:r>
            <w:r w:rsidRPr="003E35D0">
              <w:rPr>
                <w:sz w:val="24"/>
              </w:rPr>
              <w:t>10.44g/</w:t>
            </w:r>
            <w:r w:rsidRPr="003E35D0">
              <w:rPr>
                <w:sz w:val="24"/>
              </w:rPr>
              <w:t>辆</w:t>
            </w:r>
            <w:r w:rsidRPr="003E35D0">
              <w:rPr>
                <w:sz w:val="24"/>
              </w:rPr>
              <w:t>•km</w:t>
            </w:r>
            <w:r w:rsidRPr="003E35D0">
              <w:rPr>
                <w:sz w:val="24"/>
              </w:rPr>
              <w:t>。</w:t>
            </w:r>
          </w:p>
          <w:p w:rsidR="00B1383B" w:rsidRPr="003E35D0" w:rsidRDefault="00BA6ED3">
            <w:pPr>
              <w:spacing w:line="360" w:lineRule="auto"/>
              <w:ind w:leftChars="18" w:left="38" w:firstLineChars="200" w:firstLine="480"/>
              <w:rPr>
                <w:sz w:val="24"/>
                <w:szCs w:val="24"/>
              </w:rPr>
            </w:pPr>
            <w:r w:rsidRPr="003E35D0">
              <w:rPr>
                <w:rFonts w:hint="eastAsia"/>
                <w:sz w:val="24"/>
                <w:szCs w:val="24"/>
              </w:rPr>
              <w:t>②</w:t>
            </w:r>
            <w:r w:rsidR="00C75DE5" w:rsidRPr="003E35D0">
              <w:rPr>
                <w:spacing w:val="6"/>
                <w:sz w:val="24"/>
                <w:szCs w:val="24"/>
              </w:rPr>
              <w:t>施工</w:t>
            </w:r>
            <w:r w:rsidR="00C75DE5" w:rsidRPr="003E35D0">
              <w:rPr>
                <w:sz w:val="24"/>
                <w:szCs w:val="24"/>
              </w:rPr>
              <w:t>扬尘</w:t>
            </w:r>
          </w:p>
          <w:p w:rsidR="00B1383B" w:rsidRPr="00936BE6" w:rsidRDefault="00936BE6">
            <w:pPr>
              <w:spacing w:line="360" w:lineRule="auto"/>
              <w:ind w:firstLineChars="200" w:firstLine="480"/>
              <w:rPr>
                <w:sz w:val="24"/>
                <w:u w:val="single"/>
              </w:rPr>
            </w:pPr>
            <w:r w:rsidRPr="00936BE6">
              <w:rPr>
                <w:sz w:val="24"/>
                <w:u w:val="single"/>
              </w:rPr>
              <w:t>施工扬尘主要产生于建筑施工材料运输与</w:t>
            </w:r>
            <w:r w:rsidR="00C75DE5" w:rsidRPr="00936BE6">
              <w:rPr>
                <w:sz w:val="24"/>
                <w:u w:val="single"/>
              </w:rPr>
              <w:t>装卸，另外</w:t>
            </w:r>
            <w:r w:rsidRPr="00936BE6">
              <w:rPr>
                <w:rFonts w:hint="eastAsia"/>
                <w:sz w:val="24"/>
                <w:u w:val="single"/>
              </w:rPr>
              <w:t>拆除</w:t>
            </w:r>
            <w:r w:rsidRPr="00936BE6">
              <w:rPr>
                <w:sz w:val="24"/>
                <w:u w:val="single"/>
              </w:rPr>
              <w:t>固废</w:t>
            </w:r>
            <w:r w:rsidR="00C75DE5" w:rsidRPr="00936BE6">
              <w:rPr>
                <w:sz w:val="24"/>
                <w:u w:val="single"/>
              </w:rPr>
              <w:t>堆放期间由于风力起尘引发扬尘，其</w:t>
            </w:r>
            <w:r w:rsidR="00C75DE5" w:rsidRPr="00936BE6">
              <w:rPr>
                <w:sz w:val="24"/>
                <w:szCs w:val="24"/>
                <w:u w:val="single"/>
              </w:rPr>
              <w:t>主要污染物为</w:t>
            </w:r>
            <w:r w:rsidR="00C75DE5" w:rsidRPr="00936BE6">
              <w:rPr>
                <w:sz w:val="24"/>
                <w:szCs w:val="24"/>
                <w:u w:val="single"/>
              </w:rPr>
              <w:t>TSP</w:t>
            </w:r>
            <w:r w:rsidR="00C75DE5" w:rsidRPr="00936BE6">
              <w:rPr>
                <w:sz w:val="24"/>
                <w:szCs w:val="24"/>
                <w:u w:val="single"/>
              </w:rPr>
              <w:t>，</w:t>
            </w:r>
            <w:r w:rsidR="00C75DE5" w:rsidRPr="00936BE6">
              <w:rPr>
                <w:sz w:val="24"/>
                <w:u w:val="single"/>
              </w:rPr>
              <w:t>具体主要由以下因素产生：</w:t>
            </w:r>
            <w:r w:rsidR="00C75DE5" w:rsidRPr="00936BE6">
              <w:rPr>
                <w:rFonts w:ascii="宋体" w:hAnsi="宋体" w:cs="宋体" w:hint="eastAsia"/>
                <w:sz w:val="24"/>
                <w:u w:val="single"/>
              </w:rPr>
              <w:t>①</w:t>
            </w:r>
            <w:r w:rsidR="00C75DE5" w:rsidRPr="00936BE6">
              <w:rPr>
                <w:sz w:val="24"/>
                <w:u w:val="single"/>
              </w:rPr>
              <w:t>施工场地内地表</w:t>
            </w:r>
            <w:r w:rsidR="00C51F90" w:rsidRPr="00936BE6">
              <w:rPr>
                <w:rFonts w:hint="eastAsia"/>
                <w:sz w:val="24"/>
                <w:u w:val="single"/>
              </w:rPr>
              <w:t>废弃建筑</w:t>
            </w:r>
            <w:r w:rsidR="00C75DE5" w:rsidRPr="00936BE6">
              <w:rPr>
                <w:sz w:val="24"/>
                <w:u w:val="single"/>
              </w:rPr>
              <w:t>的</w:t>
            </w:r>
            <w:r w:rsidR="00C51F90" w:rsidRPr="00936BE6">
              <w:rPr>
                <w:rFonts w:hint="eastAsia"/>
                <w:sz w:val="24"/>
                <w:u w:val="single"/>
              </w:rPr>
              <w:t>拆除</w:t>
            </w:r>
            <w:r w:rsidR="00C75DE5" w:rsidRPr="00936BE6">
              <w:rPr>
                <w:sz w:val="24"/>
                <w:u w:val="single"/>
              </w:rPr>
              <w:t>与重整；</w:t>
            </w:r>
            <w:r w:rsidR="00C75DE5" w:rsidRPr="00936BE6">
              <w:rPr>
                <w:rFonts w:ascii="宋体" w:hAnsi="宋体" w:cs="宋体" w:hint="eastAsia"/>
                <w:sz w:val="24"/>
                <w:u w:val="single"/>
              </w:rPr>
              <w:t>②</w:t>
            </w:r>
            <w:r w:rsidR="00C51F90" w:rsidRPr="00936BE6">
              <w:rPr>
                <w:rFonts w:ascii="宋体" w:hAnsi="宋体" w:cs="宋体" w:hint="eastAsia"/>
                <w:sz w:val="24"/>
                <w:u w:val="single"/>
              </w:rPr>
              <w:t>建筑垃圾</w:t>
            </w:r>
            <w:r w:rsidR="00C75DE5" w:rsidRPr="00936BE6">
              <w:rPr>
                <w:sz w:val="24"/>
                <w:u w:val="single"/>
              </w:rPr>
              <w:t>和建材的运输，特别是干燥有风的天气，运输车辆在施工场地内和裸露施工面表面行驶，以及运输车辆带到建设场地周围道路上的泥土被过往车辆反复扬起。</w:t>
            </w:r>
          </w:p>
          <w:p w:rsidR="00B1383B" w:rsidRPr="00936BE6" w:rsidRDefault="00936BE6">
            <w:pPr>
              <w:spacing w:line="360" w:lineRule="auto"/>
              <w:ind w:firstLineChars="200" w:firstLine="480"/>
              <w:rPr>
                <w:bCs/>
                <w:sz w:val="24"/>
                <w:szCs w:val="24"/>
                <w:u w:val="single"/>
              </w:rPr>
            </w:pPr>
            <w:r w:rsidRPr="00936BE6">
              <w:rPr>
                <w:sz w:val="24"/>
                <w:szCs w:val="24"/>
                <w:u w:val="single"/>
              </w:rPr>
              <w:t>由于本项目为建设钢结构厂房</w:t>
            </w:r>
            <w:r w:rsidRPr="00936BE6">
              <w:rPr>
                <w:rFonts w:hint="eastAsia"/>
                <w:sz w:val="24"/>
                <w:szCs w:val="24"/>
                <w:u w:val="single"/>
              </w:rPr>
              <w:t>，</w:t>
            </w:r>
            <w:r w:rsidRPr="00936BE6">
              <w:rPr>
                <w:sz w:val="24"/>
                <w:szCs w:val="24"/>
                <w:u w:val="single"/>
              </w:rPr>
              <w:t>原料堆场过程中不产生扬尘</w:t>
            </w:r>
            <w:r w:rsidRPr="00936BE6">
              <w:rPr>
                <w:rFonts w:hint="eastAsia"/>
                <w:sz w:val="24"/>
                <w:szCs w:val="24"/>
                <w:u w:val="single"/>
              </w:rPr>
              <w:t>。</w:t>
            </w:r>
            <w:r w:rsidRPr="00936BE6">
              <w:rPr>
                <w:sz w:val="24"/>
                <w:szCs w:val="24"/>
                <w:u w:val="single"/>
              </w:rPr>
              <w:t>施工现场近地面的粉尘量</w:t>
            </w:r>
            <w:r w:rsidRPr="00936BE6">
              <w:rPr>
                <w:rFonts w:hint="eastAsia"/>
                <w:sz w:val="24"/>
                <w:szCs w:val="24"/>
                <w:u w:val="single"/>
              </w:rPr>
              <w:t>主要</w:t>
            </w:r>
            <w:r w:rsidRPr="00936BE6">
              <w:rPr>
                <w:sz w:val="24"/>
                <w:szCs w:val="24"/>
                <w:u w:val="single"/>
              </w:rPr>
              <w:t>为拆除固废尚未清理全面期间产生的</w:t>
            </w:r>
            <w:r w:rsidR="00C75DE5" w:rsidRPr="00936BE6">
              <w:rPr>
                <w:sz w:val="24"/>
                <w:szCs w:val="24"/>
                <w:u w:val="single"/>
              </w:rPr>
              <w:t>。根据环办〔</w:t>
            </w:r>
            <w:r w:rsidR="00C75DE5" w:rsidRPr="00936BE6">
              <w:rPr>
                <w:sz w:val="24"/>
                <w:szCs w:val="24"/>
                <w:u w:val="single"/>
              </w:rPr>
              <w:t>2014</w:t>
            </w:r>
            <w:r w:rsidR="00C75DE5" w:rsidRPr="00936BE6">
              <w:rPr>
                <w:sz w:val="24"/>
                <w:szCs w:val="24"/>
                <w:u w:val="single"/>
              </w:rPr>
              <w:t>〕</w:t>
            </w:r>
            <w:r w:rsidR="00C75DE5" w:rsidRPr="00936BE6">
              <w:rPr>
                <w:sz w:val="24"/>
                <w:szCs w:val="24"/>
                <w:u w:val="single"/>
              </w:rPr>
              <w:t>80</w:t>
            </w:r>
            <w:r w:rsidR="00C75DE5" w:rsidRPr="00936BE6">
              <w:rPr>
                <w:sz w:val="24"/>
                <w:szCs w:val="24"/>
                <w:u w:val="single"/>
              </w:rPr>
              <w:t>号附件</w:t>
            </w:r>
            <w:r w:rsidR="00C75DE5" w:rsidRPr="00936BE6">
              <w:rPr>
                <w:sz w:val="24"/>
                <w:szCs w:val="24"/>
                <w:u w:val="single"/>
              </w:rPr>
              <w:t xml:space="preserve">6 </w:t>
            </w:r>
            <w:r w:rsidR="00C75DE5" w:rsidRPr="00936BE6">
              <w:rPr>
                <w:sz w:val="24"/>
                <w:szCs w:val="24"/>
                <w:u w:val="single"/>
              </w:rPr>
              <w:t>建筑施工单位排放污染物申报表</w:t>
            </w:r>
            <w:r w:rsidR="00C75DE5" w:rsidRPr="00936BE6">
              <w:rPr>
                <w:sz w:val="24"/>
                <w:szCs w:val="24"/>
                <w:u w:val="single"/>
              </w:rPr>
              <w:t>(</w:t>
            </w:r>
            <w:r w:rsidR="00C75DE5" w:rsidRPr="00936BE6">
              <w:rPr>
                <w:sz w:val="24"/>
                <w:szCs w:val="24"/>
                <w:u w:val="single"/>
              </w:rPr>
              <w:t>试行</w:t>
            </w:r>
            <w:r w:rsidR="00C75DE5" w:rsidRPr="00936BE6">
              <w:rPr>
                <w:sz w:val="24"/>
                <w:szCs w:val="24"/>
                <w:u w:val="single"/>
              </w:rPr>
              <w:t>)</w:t>
            </w:r>
            <w:r w:rsidR="00C75DE5" w:rsidRPr="00936BE6">
              <w:rPr>
                <w:sz w:val="24"/>
                <w:szCs w:val="24"/>
                <w:u w:val="single"/>
              </w:rPr>
              <w:t>中建筑工地扬尘</w:t>
            </w:r>
            <w:r w:rsidR="00C75DE5" w:rsidRPr="00936BE6">
              <w:rPr>
                <w:sz w:val="24"/>
                <w:szCs w:val="24"/>
                <w:u w:val="single"/>
              </w:rPr>
              <w:t>1.01kg/m</w:t>
            </w:r>
            <w:r w:rsidR="00C75DE5" w:rsidRPr="00936BE6">
              <w:rPr>
                <w:sz w:val="24"/>
                <w:szCs w:val="24"/>
                <w:u w:val="single"/>
                <w:vertAlign w:val="superscript"/>
              </w:rPr>
              <w:t>2</w:t>
            </w:r>
            <w:r w:rsidR="00C75DE5" w:rsidRPr="00936BE6">
              <w:rPr>
                <w:sz w:val="24"/>
                <w:szCs w:val="24"/>
                <w:u w:val="single"/>
              </w:rPr>
              <w:t>·</w:t>
            </w:r>
            <w:r w:rsidR="00C75DE5" w:rsidRPr="00936BE6">
              <w:rPr>
                <w:sz w:val="24"/>
                <w:szCs w:val="24"/>
                <w:u w:val="single"/>
              </w:rPr>
              <w:t>月，项目建筑面积</w:t>
            </w:r>
            <w:r w:rsidR="00B46CA2" w:rsidRPr="00936BE6">
              <w:rPr>
                <w:sz w:val="24"/>
                <w:szCs w:val="24"/>
                <w:u w:val="single"/>
              </w:rPr>
              <w:t>1200</w:t>
            </w:r>
            <w:r w:rsidR="00C75DE5" w:rsidRPr="00936BE6">
              <w:rPr>
                <w:sz w:val="24"/>
                <w:szCs w:val="24"/>
                <w:u w:val="single"/>
              </w:rPr>
              <w:t>m</w:t>
            </w:r>
            <w:r w:rsidR="00C75DE5" w:rsidRPr="00936BE6">
              <w:rPr>
                <w:sz w:val="24"/>
                <w:szCs w:val="24"/>
                <w:u w:val="single"/>
                <w:vertAlign w:val="superscript"/>
              </w:rPr>
              <w:t>2</w:t>
            </w:r>
            <w:r w:rsidR="00C75DE5" w:rsidRPr="00936BE6">
              <w:rPr>
                <w:sz w:val="24"/>
                <w:szCs w:val="24"/>
                <w:u w:val="single"/>
              </w:rPr>
              <w:t>，</w:t>
            </w:r>
            <w:r w:rsidRPr="00936BE6">
              <w:rPr>
                <w:sz w:val="24"/>
                <w:szCs w:val="24"/>
                <w:u w:val="single"/>
              </w:rPr>
              <w:t>预计拆除部分工期为</w:t>
            </w:r>
            <w:r w:rsidRPr="00936BE6">
              <w:rPr>
                <w:rFonts w:hint="eastAsia"/>
                <w:sz w:val="24"/>
                <w:szCs w:val="24"/>
                <w:u w:val="single"/>
              </w:rPr>
              <w:t>2</w:t>
            </w:r>
            <w:r w:rsidRPr="00936BE6">
              <w:rPr>
                <w:rFonts w:hint="eastAsia"/>
                <w:sz w:val="24"/>
                <w:szCs w:val="24"/>
                <w:u w:val="single"/>
              </w:rPr>
              <w:t>周，</w:t>
            </w:r>
            <w:r w:rsidR="00C75DE5" w:rsidRPr="00936BE6">
              <w:rPr>
                <w:sz w:val="24"/>
                <w:szCs w:val="24"/>
                <w:u w:val="single"/>
              </w:rPr>
              <w:t>则施工期</w:t>
            </w:r>
            <w:r w:rsidRPr="00936BE6">
              <w:rPr>
                <w:sz w:val="24"/>
                <w:szCs w:val="24"/>
                <w:u w:val="single"/>
              </w:rPr>
              <w:t>拆除固废</w:t>
            </w:r>
            <w:r w:rsidR="00C75DE5" w:rsidRPr="00936BE6">
              <w:rPr>
                <w:sz w:val="24"/>
                <w:szCs w:val="24"/>
                <w:u w:val="single"/>
              </w:rPr>
              <w:t>粉尘产生量为</w:t>
            </w:r>
            <w:r w:rsidRPr="00936BE6">
              <w:rPr>
                <w:sz w:val="24"/>
                <w:szCs w:val="24"/>
                <w:u w:val="single"/>
              </w:rPr>
              <w:t>0.606</w:t>
            </w:r>
            <w:r w:rsidR="00C75DE5" w:rsidRPr="00936BE6">
              <w:rPr>
                <w:sz w:val="24"/>
                <w:szCs w:val="24"/>
                <w:u w:val="single"/>
              </w:rPr>
              <w:t>t</w:t>
            </w:r>
            <w:r w:rsidR="00B46CA2" w:rsidRPr="00936BE6">
              <w:rPr>
                <w:bCs/>
                <w:sz w:val="24"/>
                <w:szCs w:val="24"/>
                <w:u w:val="single"/>
              </w:rPr>
              <w:t>。经过采取喷淋抑尘等措施</w:t>
            </w:r>
            <w:r w:rsidR="00C75DE5" w:rsidRPr="00936BE6">
              <w:rPr>
                <w:bCs/>
                <w:sz w:val="24"/>
                <w:szCs w:val="24"/>
                <w:u w:val="single"/>
              </w:rPr>
              <w:t>可以降低</w:t>
            </w:r>
            <w:r w:rsidR="00C75DE5" w:rsidRPr="00936BE6">
              <w:rPr>
                <w:bCs/>
                <w:sz w:val="24"/>
                <w:szCs w:val="24"/>
                <w:u w:val="single"/>
              </w:rPr>
              <w:t>9</w:t>
            </w:r>
            <w:r w:rsidR="00B46CA2" w:rsidRPr="00936BE6">
              <w:rPr>
                <w:bCs/>
                <w:sz w:val="24"/>
                <w:szCs w:val="24"/>
                <w:u w:val="single"/>
              </w:rPr>
              <w:t>0</w:t>
            </w:r>
            <w:r w:rsidR="00C75DE5" w:rsidRPr="00936BE6">
              <w:rPr>
                <w:bCs/>
                <w:sz w:val="24"/>
                <w:szCs w:val="24"/>
                <w:u w:val="single"/>
              </w:rPr>
              <w:t>%</w:t>
            </w:r>
            <w:r w:rsidR="00C75DE5" w:rsidRPr="00936BE6">
              <w:rPr>
                <w:bCs/>
                <w:sz w:val="24"/>
                <w:szCs w:val="24"/>
                <w:u w:val="single"/>
              </w:rPr>
              <w:t>的粉尘排放量，则施工期粉尘排放量为</w:t>
            </w:r>
            <w:r w:rsidR="00BA6ED3" w:rsidRPr="00936BE6">
              <w:rPr>
                <w:bCs/>
                <w:sz w:val="24"/>
                <w:szCs w:val="24"/>
                <w:u w:val="single"/>
              </w:rPr>
              <w:t>0.</w:t>
            </w:r>
            <w:r w:rsidRPr="00936BE6">
              <w:rPr>
                <w:bCs/>
                <w:sz w:val="24"/>
                <w:szCs w:val="24"/>
                <w:u w:val="single"/>
              </w:rPr>
              <w:t>06</w:t>
            </w:r>
            <w:r w:rsidR="00C75DE5" w:rsidRPr="00936BE6">
              <w:rPr>
                <w:bCs/>
                <w:sz w:val="24"/>
                <w:szCs w:val="24"/>
                <w:u w:val="single"/>
              </w:rPr>
              <w:t>t</w:t>
            </w:r>
            <w:r w:rsidR="00C75DE5" w:rsidRPr="00936BE6">
              <w:rPr>
                <w:bCs/>
                <w:sz w:val="24"/>
                <w:szCs w:val="24"/>
                <w:u w:val="single"/>
              </w:rPr>
              <w:t>。</w:t>
            </w:r>
          </w:p>
          <w:p w:rsidR="00B1383B" w:rsidRPr="003E35D0" w:rsidRDefault="00BA6ED3">
            <w:pPr>
              <w:spacing w:line="360" w:lineRule="auto"/>
              <w:ind w:firstLineChars="200" w:firstLine="480"/>
              <w:rPr>
                <w:bCs/>
                <w:sz w:val="24"/>
              </w:rPr>
            </w:pPr>
            <w:r w:rsidRPr="003E35D0">
              <w:rPr>
                <w:rFonts w:hint="eastAsia"/>
                <w:bCs/>
                <w:sz w:val="24"/>
              </w:rPr>
              <w:lastRenderedPageBreak/>
              <w:t>③</w:t>
            </w:r>
            <w:r w:rsidR="00C75DE5" w:rsidRPr="003E35D0">
              <w:rPr>
                <w:bCs/>
                <w:sz w:val="24"/>
              </w:rPr>
              <w:t>装修废气</w:t>
            </w:r>
          </w:p>
          <w:p w:rsidR="00B1383B" w:rsidRPr="003E35D0" w:rsidRDefault="00C75DE5">
            <w:pPr>
              <w:pStyle w:val="ae"/>
              <w:ind w:firstLine="480"/>
              <w:rPr>
                <w:rFonts w:eastAsia="宋体" w:cs="Times New Roman"/>
              </w:rPr>
            </w:pPr>
            <w:r w:rsidRPr="003E35D0">
              <w:rPr>
                <w:rFonts w:eastAsia="宋体" w:cs="Times New Roman"/>
              </w:rPr>
              <w:t>项目室内装修阶段对环境产生污染的材料主要是人造板、饰面人造板以及油漆等有机溶剂</w:t>
            </w:r>
            <w:r w:rsidRPr="003E35D0">
              <w:rPr>
                <w:rFonts w:eastAsia="宋体" w:cs="Times New Roman"/>
              </w:rPr>
              <w:t>(</w:t>
            </w:r>
            <w:r w:rsidRPr="003E35D0">
              <w:rPr>
                <w:rFonts w:eastAsia="宋体" w:cs="Times New Roman"/>
              </w:rPr>
              <w:t>主要有溶剂型涂料、溶剂型胶粘剂，水性阻燃剂、防水剂、防腐剂、防虫剂等</w:t>
            </w:r>
            <w:r w:rsidRPr="003E35D0">
              <w:rPr>
                <w:rFonts w:eastAsia="宋体" w:cs="Times New Roman"/>
              </w:rPr>
              <w:t>)</w:t>
            </w:r>
            <w:r w:rsidRPr="003E35D0">
              <w:rPr>
                <w:rFonts w:eastAsia="宋体" w:cs="Times New Roman"/>
              </w:rPr>
              <w:t>。根据相关调查，每</w:t>
            </w:r>
            <w:r w:rsidRPr="003E35D0">
              <w:rPr>
                <w:rFonts w:eastAsia="宋体" w:cs="Times New Roman"/>
              </w:rPr>
              <w:t>100m</w:t>
            </w:r>
            <w:r w:rsidRPr="003E35D0">
              <w:rPr>
                <w:rFonts w:eastAsia="宋体" w:cs="Times New Roman"/>
                <w:vertAlign w:val="superscript"/>
              </w:rPr>
              <w:t>2</w:t>
            </w:r>
            <w:r w:rsidRPr="003E35D0">
              <w:rPr>
                <w:rFonts w:eastAsia="宋体" w:cs="Times New Roman"/>
              </w:rPr>
              <w:t>的公建装修时需耗油漆</w:t>
            </w:r>
            <w:r w:rsidRPr="003E35D0">
              <w:rPr>
                <w:rFonts w:eastAsia="宋体" w:cs="Times New Roman"/>
              </w:rPr>
              <w:t>5</w:t>
            </w:r>
            <w:r w:rsidRPr="003E35D0">
              <w:rPr>
                <w:rFonts w:eastAsia="宋体" w:cs="Times New Roman"/>
              </w:rPr>
              <w:t>组左右，每组油漆约</w:t>
            </w:r>
            <w:r w:rsidRPr="003E35D0">
              <w:rPr>
                <w:rFonts w:eastAsia="宋体" w:cs="Times New Roman"/>
              </w:rPr>
              <w:t>10kg</w:t>
            </w:r>
            <w:r w:rsidRPr="003E35D0">
              <w:rPr>
                <w:rFonts w:eastAsia="宋体" w:cs="Times New Roman"/>
              </w:rPr>
              <w:t>，在环保装修材料的使用过程中约有</w:t>
            </w:r>
            <w:r w:rsidRPr="003E35D0">
              <w:rPr>
                <w:rFonts w:eastAsia="宋体" w:cs="Times New Roman"/>
              </w:rPr>
              <w:t>10%</w:t>
            </w:r>
            <w:r w:rsidRPr="003E35D0">
              <w:rPr>
                <w:rFonts w:eastAsia="宋体" w:cs="Times New Roman"/>
              </w:rPr>
              <w:t>挥发形成废气。本项目总建筑面积为</w:t>
            </w:r>
            <w:r w:rsidR="00BA6ED3" w:rsidRPr="003E35D0">
              <w:rPr>
                <w:rFonts w:eastAsia="宋体" w:cs="Times New Roman"/>
                <w:bCs/>
              </w:rPr>
              <w:t>1200</w:t>
            </w:r>
            <w:r w:rsidRPr="003E35D0">
              <w:rPr>
                <w:rFonts w:eastAsia="宋体" w:cs="Times New Roman"/>
                <w:bCs/>
              </w:rPr>
              <w:t>m</w:t>
            </w:r>
            <w:r w:rsidRPr="003E35D0">
              <w:rPr>
                <w:rFonts w:eastAsia="宋体" w:cs="Times New Roman"/>
                <w:bCs/>
                <w:vertAlign w:val="superscript"/>
              </w:rPr>
              <w:t>2</w:t>
            </w:r>
            <w:r w:rsidRPr="003E35D0">
              <w:rPr>
                <w:rFonts w:eastAsia="宋体" w:cs="Times New Roman"/>
              </w:rPr>
              <w:t>，施工期内估计向周围大气环境排放装修废气约</w:t>
            </w:r>
            <w:r w:rsidR="00BA6ED3" w:rsidRPr="003E35D0">
              <w:rPr>
                <w:rFonts w:eastAsia="宋体" w:cs="Times New Roman"/>
              </w:rPr>
              <w:t>0.06</w:t>
            </w:r>
            <w:r w:rsidRPr="003E35D0">
              <w:rPr>
                <w:rFonts w:eastAsia="宋体" w:cs="Times New Roman"/>
              </w:rPr>
              <w:t>t</w:t>
            </w:r>
            <w:r w:rsidRPr="003E35D0">
              <w:rPr>
                <w:rFonts w:eastAsia="宋体" w:cs="Times New Roman"/>
              </w:rPr>
              <w:t>，其主要污染因子为甲苯和二甲苯，此外还有极少量的汽油、丁醇和丙醇等。</w:t>
            </w:r>
            <w:r w:rsidRPr="003E35D0">
              <w:rPr>
                <w:rFonts w:eastAsia="宋体" w:cs="Times New Roman"/>
              </w:rPr>
              <w:t xml:space="preserve"> </w:t>
            </w:r>
          </w:p>
          <w:p w:rsidR="00B1383B" w:rsidRPr="003E35D0" w:rsidRDefault="00C75DE5">
            <w:pPr>
              <w:pStyle w:val="ae"/>
              <w:ind w:firstLine="480"/>
              <w:rPr>
                <w:rFonts w:eastAsia="宋体" w:cs="Times New Roman"/>
              </w:rPr>
            </w:pPr>
            <w:r w:rsidRPr="003E35D0">
              <w:rPr>
                <w:rFonts w:eastAsia="宋体" w:cs="Times New Roman"/>
              </w:rPr>
              <w:t>装修阶段向周围环境空气排放的甲苯和二甲苯排放时间和部位不能十分确定，尤其是</w:t>
            </w:r>
            <w:r w:rsidR="00BA6ED3" w:rsidRPr="003E35D0">
              <w:rPr>
                <w:rFonts w:eastAsia="宋体" w:cs="Times New Roman" w:hint="eastAsia"/>
              </w:rPr>
              <w:t>车间</w:t>
            </w:r>
            <w:r w:rsidRPr="003E35D0">
              <w:rPr>
                <w:rFonts w:eastAsia="宋体" w:cs="Times New Roman"/>
              </w:rPr>
              <w:t>装修阶段随机性大，装修时间长，挥发时间长，废气污染源强较分散。影响的时间跨度很长，装修废气对大气的影响主要表现在施工后期，主要影响为现场施工人员。</w:t>
            </w:r>
          </w:p>
          <w:p w:rsidR="00B1383B" w:rsidRPr="003E35D0" w:rsidRDefault="00BA6ED3">
            <w:pPr>
              <w:pStyle w:val="ae"/>
              <w:ind w:firstLine="482"/>
              <w:rPr>
                <w:rFonts w:eastAsia="宋体" w:cs="Times New Roman"/>
                <w:b/>
              </w:rPr>
            </w:pPr>
            <w:r w:rsidRPr="003E35D0">
              <w:rPr>
                <w:rFonts w:eastAsia="宋体" w:cs="Times New Roman" w:hint="eastAsia"/>
                <w:b/>
              </w:rPr>
              <w:t>（</w:t>
            </w:r>
            <w:r w:rsidRPr="003E35D0">
              <w:rPr>
                <w:rFonts w:eastAsia="宋体" w:cs="Times New Roman" w:hint="eastAsia"/>
                <w:b/>
              </w:rPr>
              <w:t>3</w:t>
            </w:r>
            <w:r w:rsidRPr="003E35D0">
              <w:rPr>
                <w:rFonts w:eastAsia="宋体" w:cs="Times New Roman" w:hint="eastAsia"/>
                <w:b/>
              </w:rPr>
              <w:t>）</w:t>
            </w:r>
            <w:r w:rsidR="00C75DE5" w:rsidRPr="003E35D0">
              <w:rPr>
                <w:rFonts w:eastAsia="宋体" w:cs="Times New Roman"/>
                <w:b/>
              </w:rPr>
              <w:t>噪声</w:t>
            </w:r>
          </w:p>
          <w:p w:rsidR="00B1383B" w:rsidRPr="003E35D0" w:rsidRDefault="00C75DE5">
            <w:pPr>
              <w:pStyle w:val="A10"/>
              <w:ind w:firstLine="480"/>
              <w:rPr>
                <w:kern w:val="24"/>
                <w:szCs w:val="21"/>
              </w:rPr>
            </w:pPr>
            <w:r w:rsidRPr="003E35D0">
              <w:rPr>
                <w:kern w:val="28"/>
              </w:rPr>
              <w:t>施工期噪声主要来自动力式的</w:t>
            </w:r>
            <w:r w:rsidRPr="003E35D0">
              <w:rPr>
                <w:kern w:val="0"/>
                <w:szCs w:val="24"/>
              </w:rPr>
              <w:t>施工机械和运输车辆</w:t>
            </w:r>
            <w:r w:rsidRPr="003E35D0">
              <w:rPr>
                <w:kern w:val="28"/>
              </w:rPr>
              <w:t>，根据类比调查，施工现场挖掘、混凝土现场浇注、装卸、运输等施工机械及运输车辆同时作业时，各类施工机械及运输车辆在</w:t>
            </w:r>
            <w:r w:rsidRPr="003E35D0">
              <w:rPr>
                <w:kern w:val="28"/>
              </w:rPr>
              <w:t>5m</w:t>
            </w:r>
            <w:r w:rsidRPr="003E35D0">
              <w:rPr>
                <w:kern w:val="28"/>
              </w:rPr>
              <w:t>处的噪声源强见表</w:t>
            </w:r>
            <w:r w:rsidRPr="003E35D0">
              <w:rPr>
                <w:kern w:val="28"/>
              </w:rPr>
              <w:t>5-</w:t>
            </w:r>
            <w:r w:rsidR="00BA6ED3" w:rsidRPr="003E35D0">
              <w:rPr>
                <w:kern w:val="28"/>
              </w:rPr>
              <w:t>2</w:t>
            </w:r>
            <w:r w:rsidRPr="003E35D0">
              <w:rPr>
                <w:kern w:val="28"/>
              </w:rPr>
              <w:t>。</w:t>
            </w:r>
          </w:p>
          <w:p w:rsidR="00B1383B" w:rsidRPr="003E35D0" w:rsidRDefault="00C75DE5">
            <w:pPr>
              <w:pStyle w:val="23"/>
              <w:spacing w:beforeLines="0" w:afterLines="0" w:line="360" w:lineRule="auto"/>
              <w:ind w:firstLine="482"/>
              <w:rPr>
                <w:rFonts w:eastAsia="宋体" w:cs="Times New Roman"/>
              </w:rPr>
            </w:pPr>
            <w:r w:rsidRPr="003E35D0">
              <w:rPr>
                <w:rFonts w:eastAsia="宋体" w:cs="Times New Roman"/>
              </w:rPr>
              <w:t>表</w:t>
            </w:r>
            <w:r w:rsidRPr="003E35D0">
              <w:rPr>
                <w:rFonts w:eastAsia="宋体" w:cs="Times New Roman"/>
              </w:rPr>
              <w:t>5-</w:t>
            </w:r>
            <w:r w:rsidR="00BA6ED3" w:rsidRPr="003E35D0">
              <w:rPr>
                <w:rFonts w:eastAsia="宋体" w:cs="Times New Roman"/>
              </w:rPr>
              <w:t>2</w:t>
            </w:r>
            <w:r w:rsidRPr="003E35D0">
              <w:rPr>
                <w:rFonts w:eastAsia="宋体" w:cs="Times New Roman"/>
              </w:rPr>
              <w:t xml:space="preserve">  </w:t>
            </w:r>
            <w:r w:rsidRPr="003E35D0">
              <w:rPr>
                <w:rFonts w:eastAsia="宋体" w:cs="Times New Roman"/>
              </w:rPr>
              <w:t>项目主要施工设备距声源</w:t>
            </w:r>
            <w:r w:rsidRPr="003E35D0">
              <w:rPr>
                <w:rFonts w:eastAsia="宋体" w:cs="Times New Roman"/>
              </w:rPr>
              <w:t>5m</w:t>
            </w:r>
            <w:r w:rsidRPr="003E35D0">
              <w:rPr>
                <w:rFonts w:eastAsia="宋体" w:cs="Times New Roman"/>
              </w:rPr>
              <w:t>处声级一览表</w:t>
            </w:r>
          </w:p>
          <w:tbl>
            <w:tblPr>
              <w:tblW w:w="837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188"/>
              <w:gridCol w:w="2399"/>
              <w:gridCol w:w="4790"/>
            </w:tblGrid>
            <w:tr w:rsidR="003E35D0" w:rsidRPr="003E35D0" w:rsidTr="008C1E75">
              <w:trPr>
                <w:trHeight w:val="340"/>
                <w:jc w:val="center"/>
              </w:trPr>
              <w:tc>
                <w:tcPr>
                  <w:tcW w:w="1188" w:type="dxa"/>
                  <w:vAlign w:val="center"/>
                </w:tcPr>
                <w:p w:rsidR="00B1383B" w:rsidRPr="003E35D0" w:rsidRDefault="00C75DE5">
                  <w:pPr>
                    <w:pStyle w:val="ae"/>
                    <w:spacing w:line="240" w:lineRule="auto"/>
                    <w:ind w:firstLineChars="0" w:firstLine="0"/>
                    <w:jc w:val="center"/>
                    <w:rPr>
                      <w:rFonts w:eastAsia="宋体" w:cs="Times New Roman"/>
                      <w:b/>
                      <w:sz w:val="21"/>
                      <w:szCs w:val="21"/>
                    </w:rPr>
                  </w:pPr>
                  <w:r w:rsidRPr="003E35D0">
                    <w:rPr>
                      <w:rFonts w:eastAsia="宋体" w:cs="Times New Roman"/>
                      <w:b/>
                      <w:sz w:val="21"/>
                      <w:szCs w:val="21"/>
                    </w:rPr>
                    <w:t>序号</w:t>
                  </w:r>
                </w:p>
              </w:tc>
              <w:tc>
                <w:tcPr>
                  <w:tcW w:w="2399" w:type="dxa"/>
                  <w:vAlign w:val="center"/>
                </w:tcPr>
                <w:p w:rsidR="00B1383B" w:rsidRPr="003E35D0" w:rsidRDefault="00C75DE5">
                  <w:pPr>
                    <w:pStyle w:val="ae"/>
                    <w:spacing w:line="240" w:lineRule="auto"/>
                    <w:ind w:firstLineChars="0" w:firstLine="0"/>
                    <w:jc w:val="center"/>
                    <w:rPr>
                      <w:rFonts w:eastAsia="宋体" w:cs="Times New Roman"/>
                      <w:b/>
                      <w:bCs/>
                      <w:sz w:val="21"/>
                      <w:szCs w:val="21"/>
                    </w:rPr>
                  </w:pPr>
                  <w:r w:rsidRPr="003E35D0">
                    <w:rPr>
                      <w:rFonts w:eastAsia="宋体" w:cs="Times New Roman"/>
                      <w:b/>
                      <w:sz w:val="21"/>
                      <w:szCs w:val="21"/>
                    </w:rPr>
                    <w:t>施工设备名称</w:t>
                  </w:r>
                </w:p>
              </w:tc>
              <w:tc>
                <w:tcPr>
                  <w:tcW w:w="4790" w:type="dxa"/>
                  <w:vAlign w:val="center"/>
                </w:tcPr>
                <w:p w:rsidR="00B1383B" w:rsidRPr="003E35D0" w:rsidRDefault="00C75DE5">
                  <w:pPr>
                    <w:pStyle w:val="ae"/>
                    <w:spacing w:line="240" w:lineRule="auto"/>
                    <w:ind w:firstLineChars="0" w:firstLine="0"/>
                    <w:jc w:val="center"/>
                    <w:rPr>
                      <w:rFonts w:eastAsia="宋体" w:cs="Times New Roman"/>
                      <w:b/>
                      <w:bCs/>
                      <w:sz w:val="21"/>
                      <w:szCs w:val="21"/>
                    </w:rPr>
                  </w:pPr>
                  <w:r w:rsidRPr="003E35D0">
                    <w:rPr>
                      <w:rFonts w:eastAsia="宋体" w:cs="Times New Roman"/>
                      <w:b/>
                      <w:sz w:val="21"/>
                      <w:szCs w:val="21"/>
                    </w:rPr>
                    <w:t>距设备</w:t>
                  </w:r>
                  <w:r w:rsidRPr="003E35D0">
                    <w:rPr>
                      <w:rFonts w:eastAsia="宋体" w:cs="Times New Roman"/>
                      <w:b/>
                      <w:sz w:val="21"/>
                      <w:szCs w:val="21"/>
                    </w:rPr>
                    <w:t>5m</w:t>
                  </w:r>
                  <w:r w:rsidRPr="003E35D0">
                    <w:rPr>
                      <w:rFonts w:eastAsia="宋体" w:cs="Times New Roman"/>
                      <w:b/>
                      <w:sz w:val="21"/>
                      <w:szCs w:val="21"/>
                    </w:rPr>
                    <w:t>处平均</w:t>
                  </w:r>
                  <w:r w:rsidRPr="003E35D0">
                    <w:rPr>
                      <w:rFonts w:eastAsia="宋体" w:cs="Times New Roman"/>
                      <w:b/>
                      <w:sz w:val="21"/>
                      <w:szCs w:val="21"/>
                    </w:rPr>
                    <w:t>A</w:t>
                  </w:r>
                  <w:r w:rsidRPr="003E35D0">
                    <w:rPr>
                      <w:rFonts w:eastAsia="宋体" w:cs="Times New Roman"/>
                      <w:b/>
                      <w:sz w:val="21"/>
                      <w:szCs w:val="21"/>
                    </w:rPr>
                    <w:t>声级</w:t>
                  </w:r>
                  <w:r w:rsidRPr="003E35D0">
                    <w:rPr>
                      <w:rFonts w:eastAsia="宋体" w:cs="Times New Roman"/>
                      <w:b/>
                      <w:sz w:val="21"/>
                      <w:szCs w:val="21"/>
                    </w:rPr>
                    <w:t>dB(A)</w:t>
                  </w:r>
                  <w:r w:rsidRPr="003E35D0">
                    <w:rPr>
                      <w:rFonts w:eastAsia="宋体" w:cs="Times New Roman"/>
                      <w:b/>
                      <w:sz w:val="21"/>
                      <w:szCs w:val="21"/>
                    </w:rPr>
                    <w:t>）</w:t>
                  </w:r>
                </w:p>
              </w:tc>
            </w:tr>
            <w:tr w:rsidR="003E35D0" w:rsidRPr="003E35D0" w:rsidTr="008C1E75">
              <w:trPr>
                <w:trHeight w:val="340"/>
                <w:jc w:val="center"/>
              </w:trPr>
              <w:tc>
                <w:tcPr>
                  <w:tcW w:w="1188" w:type="dxa"/>
                  <w:vAlign w:val="center"/>
                </w:tcPr>
                <w:p w:rsidR="00B1383B" w:rsidRPr="003E35D0" w:rsidRDefault="00C75DE5">
                  <w:pPr>
                    <w:pStyle w:val="ae"/>
                    <w:spacing w:line="240" w:lineRule="auto"/>
                    <w:ind w:firstLineChars="0" w:firstLine="0"/>
                    <w:jc w:val="center"/>
                    <w:rPr>
                      <w:rFonts w:eastAsia="宋体" w:cs="Times New Roman"/>
                      <w:bCs/>
                      <w:sz w:val="21"/>
                      <w:szCs w:val="21"/>
                    </w:rPr>
                  </w:pPr>
                  <w:r w:rsidRPr="003E35D0">
                    <w:rPr>
                      <w:rFonts w:eastAsia="宋体" w:cs="Times New Roman"/>
                      <w:bCs/>
                      <w:sz w:val="21"/>
                      <w:szCs w:val="21"/>
                    </w:rPr>
                    <w:t>1</w:t>
                  </w:r>
                </w:p>
              </w:tc>
              <w:tc>
                <w:tcPr>
                  <w:tcW w:w="2399"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bCs/>
                      <w:sz w:val="21"/>
                      <w:szCs w:val="21"/>
                    </w:rPr>
                    <w:t>装载机</w:t>
                  </w:r>
                </w:p>
              </w:tc>
              <w:tc>
                <w:tcPr>
                  <w:tcW w:w="4790"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95</w:t>
                  </w:r>
                </w:p>
              </w:tc>
            </w:tr>
            <w:tr w:rsidR="003E35D0" w:rsidRPr="003E35D0" w:rsidTr="008C1E75">
              <w:trPr>
                <w:trHeight w:val="340"/>
                <w:jc w:val="center"/>
              </w:trPr>
              <w:tc>
                <w:tcPr>
                  <w:tcW w:w="1188" w:type="dxa"/>
                  <w:vAlign w:val="center"/>
                </w:tcPr>
                <w:p w:rsidR="00B1383B" w:rsidRPr="003E35D0" w:rsidRDefault="00C75DE5">
                  <w:pPr>
                    <w:pStyle w:val="ae"/>
                    <w:spacing w:line="240" w:lineRule="auto"/>
                    <w:ind w:firstLineChars="0" w:firstLine="0"/>
                    <w:jc w:val="center"/>
                    <w:rPr>
                      <w:rFonts w:eastAsia="宋体" w:cs="Times New Roman"/>
                      <w:bCs/>
                      <w:sz w:val="21"/>
                      <w:szCs w:val="21"/>
                    </w:rPr>
                  </w:pPr>
                  <w:r w:rsidRPr="003E35D0">
                    <w:rPr>
                      <w:rFonts w:eastAsia="宋体" w:cs="Times New Roman"/>
                      <w:bCs/>
                      <w:sz w:val="21"/>
                      <w:szCs w:val="21"/>
                    </w:rPr>
                    <w:t>2</w:t>
                  </w:r>
                </w:p>
              </w:tc>
              <w:tc>
                <w:tcPr>
                  <w:tcW w:w="2399"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bCs/>
                      <w:sz w:val="21"/>
                      <w:szCs w:val="21"/>
                    </w:rPr>
                    <w:t>挖掘机</w:t>
                  </w:r>
                </w:p>
              </w:tc>
              <w:tc>
                <w:tcPr>
                  <w:tcW w:w="4790"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85</w:t>
                  </w:r>
                </w:p>
              </w:tc>
            </w:tr>
            <w:tr w:rsidR="003E35D0" w:rsidRPr="003E35D0" w:rsidTr="008C1E75">
              <w:trPr>
                <w:trHeight w:val="340"/>
                <w:jc w:val="center"/>
              </w:trPr>
              <w:tc>
                <w:tcPr>
                  <w:tcW w:w="1188" w:type="dxa"/>
                  <w:vAlign w:val="center"/>
                </w:tcPr>
                <w:p w:rsidR="00B1383B" w:rsidRPr="003E35D0" w:rsidRDefault="00BA6ED3">
                  <w:pPr>
                    <w:pStyle w:val="ae"/>
                    <w:spacing w:line="240" w:lineRule="auto"/>
                    <w:ind w:firstLineChars="0" w:firstLine="0"/>
                    <w:jc w:val="center"/>
                    <w:rPr>
                      <w:rFonts w:eastAsia="宋体" w:cs="Times New Roman"/>
                      <w:bCs/>
                      <w:sz w:val="21"/>
                      <w:szCs w:val="21"/>
                    </w:rPr>
                  </w:pPr>
                  <w:r w:rsidRPr="003E35D0">
                    <w:rPr>
                      <w:rFonts w:eastAsia="宋体" w:cs="Times New Roman"/>
                      <w:bCs/>
                      <w:sz w:val="21"/>
                      <w:szCs w:val="21"/>
                    </w:rPr>
                    <w:t>3</w:t>
                  </w:r>
                </w:p>
              </w:tc>
              <w:tc>
                <w:tcPr>
                  <w:tcW w:w="2399"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bCs/>
                      <w:sz w:val="21"/>
                      <w:szCs w:val="21"/>
                    </w:rPr>
                    <w:t>切割机</w:t>
                  </w:r>
                </w:p>
              </w:tc>
              <w:tc>
                <w:tcPr>
                  <w:tcW w:w="4790"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90</w:t>
                  </w:r>
                </w:p>
              </w:tc>
            </w:tr>
            <w:tr w:rsidR="003E35D0" w:rsidRPr="003E35D0" w:rsidTr="008C1E75">
              <w:trPr>
                <w:trHeight w:val="340"/>
                <w:jc w:val="center"/>
              </w:trPr>
              <w:tc>
                <w:tcPr>
                  <w:tcW w:w="1188" w:type="dxa"/>
                  <w:vAlign w:val="center"/>
                </w:tcPr>
                <w:p w:rsidR="00B1383B" w:rsidRPr="003E35D0" w:rsidRDefault="00BA6ED3">
                  <w:pPr>
                    <w:pStyle w:val="ae"/>
                    <w:spacing w:line="240" w:lineRule="auto"/>
                    <w:ind w:firstLineChars="0" w:firstLine="0"/>
                    <w:jc w:val="center"/>
                    <w:rPr>
                      <w:rFonts w:eastAsia="宋体" w:cs="Times New Roman"/>
                      <w:bCs/>
                      <w:sz w:val="21"/>
                      <w:szCs w:val="21"/>
                    </w:rPr>
                  </w:pPr>
                  <w:r w:rsidRPr="003E35D0">
                    <w:rPr>
                      <w:rFonts w:eastAsia="宋体" w:cs="Times New Roman"/>
                      <w:bCs/>
                      <w:sz w:val="21"/>
                      <w:szCs w:val="21"/>
                    </w:rPr>
                    <w:t>4</w:t>
                  </w:r>
                </w:p>
              </w:tc>
              <w:tc>
                <w:tcPr>
                  <w:tcW w:w="2399"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电钻</w:t>
                  </w:r>
                </w:p>
              </w:tc>
              <w:tc>
                <w:tcPr>
                  <w:tcW w:w="4790"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86</w:t>
                  </w:r>
                </w:p>
              </w:tc>
            </w:tr>
            <w:tr w:rsidR="003E35D0" w:rsidRPr="003E35D0" w:rsidTr="008C1E75">
              <w:trPr>
                <w:trHeight w:val="340"/>
                <w:jc w:val="center"/>
              </w:trPr>
              <w:tc>
                <w:tcPr>
                  <w:tcW w:w="1188" w:type="dxa"/>
                  <w:vAlign w:val="center"/>
                </w:tcPr>
                <w:p w:rsidR="00B1383B" w:rsidRPr="003E35D0" w:rsidRDefault="00BA6ED3">
                  <w:pPr>
                    <w:pStyle w:val="ae"/>
                    <w:spacing w:line="240" w:lineRule="auto"/>
                    <w:ind w:firstLineChars="0" w:firstLine="0"/>
                    <w:jc w:val="center"/>
                    <w:rPr>
                      <w:rFonts w:eastAsia="宋体" w:cs="Times New Roman"/>
                      <w:bCs/>
                      <w:sz w:val="21"/>
                      <w:szCs w:val="21"/>
                    </w:rPr>
                  </w:pPr>
                  <w:r w:rsidRPr="003E35D0">
                    <w:rPr>
                      <w:rFonts w:eastAsia="宋体" w:cs="Times New Roman"/>
                      <w:bCs/>
                      <w:sz w:val="21"/>
                      <w:szCs w:val="21"/>
                    </w:rPr>
                    <w:t>5</w:t>
                  </w:r>
                </w:p>
              </w:tc>
              <w:tc>
                <w:tcPr>
                  <w:tcW w:w="2399"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吊车</w:t>
                  </w:r>
                </w:p>
              </w:tc>
              <w:tc>
                <w:tcPr>
                  <w:tcW w:w="4790"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80</w:t>
                  </w:r>
                </w:p>
              </w:tc>
            </w:tr>
            <w:tr w:rsidR="003E35D0" w:rsidRPr="003E35D0" w:rsidTr="008C1E75">
              <w:trPr>
                <w:trHeight w:val="340"/>
                <w:jc w:val="center"/>
              </w:trPr>
              <w:tc>
                <w:tcPr>
                  <w:tcW w:w="1188" w:type="dxa"/>
                  <w:vAlign w:val="center"/>
                </w:tcPr>
                <w:p w:rsidR="00B1383B" w:rsidRPr="003E35D0" w:rsidRDefault="00BA6ED3">
                  <w:pPr>
                    <w:pStyle w:val="ae"/>
                    <w:spacing w:line="240" w:lineRule="auto"/>
                    <w:ind w:firstLineChars="0" w:firstLine="0"/>
                    <w:jc w:val="center"/>
                    <w:rPr>
                      <w:rFonts w:eastAsia="宋体" w:cs="Times New Roman"/>
                      <w:bCs/>
                      <w:sz w:val="21"/>
                      <w:szCs w:val="21"/>
                    </w:rPr>
                  </w:pPr>
                  <w:r w:rsidRPr="003E35D0">
                    <w:rPr>
                      <w:rFonts w:eastAsia="宋体" w:cs="Times New Roman"/>
                      <w:bCs/>
                      <w:sz w:val="21"/>
                      <w:szCs w:val="21"/>
                    </w:rPr>
                    <w:t>6</w:t>
                  </w:r>
                </w:p>
              </w:tc>
              <w:tc>
                <w:tcPr>
                  <w:tcW w:w="2399"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bCs/>
                      <w:sz w:val="21"/>
                      <w:szCs w:val="21"/>
                    </w:rPr>
                    <w:t>运输车辆</w:t>
                  </w:r>
                </w:p>
              </w:tc>
              <w:tc>
                <w:tcPr>
                  <w:tcW w:w="4790" w:type="dxa"/>
                  <w:vAlign w:val="center"/>
                </w:tcPr>
                <w:p w:rsidR="00B1383B" w:rsidRPr="003E35D0" w:rsidRDefault="00C75DE5">
                  <w:pPr>
                    <w:pStyle w:val="ae"/>
                    <w:spacing w:line="240" w:lineRule="auto"/>
                    <w:ind w:firstLineChars="0" w:firstLine="0"/>
                    <w:jc w:val="center"/>
                    <w:rPr>
                      <w:rFonts w:eastAsia="宋体" w:cs="Times New Roman"/>
                      <w:sz w:val="21"/>
                      <w:szCs w:val="21"/>
                    </w:rPr>
                  </w:pPr>
                  <w:r w:rsidRPr="003E35D0">
                    <w:rPr>
                      <w:rFonts w:eastAsia="宋体" w:cs="Times New Roman"/>
                      <w:sz w:val="21"/>
                      <w:szCs w:val="21"/>
                    </w:rPr>
                    <w:t>90</w:t>
                  </w:r>
                </w:p>
              </w:tc>
            </w:tr>
          </w:tbl>
          <w:p w:rsidR="00B1383B" w:rsidRPr="003E35D0" w:rsidRDefault="00C75DE5">
            <w:pPr>
              <w:spacing w:line="360" w:lineRule="auto"/>
              <w:ind w:firstLineChars="200" w:firstLine="480"/>
              <w:rPr>
                <w:sz w:val="24"/>
              </w:rPr>
            </w:pPr>
            <w:r w:rsidRPr="003E35D0">
              <w:rPr>
                <w:sz w:val="24"/>
              </w:rPr>
              <w:t>实际施工时，多个机械会同时施工，会造成噪声的叠加，使得噪声变大，从而加大对周边环境的影响。</w:t>
            </w:r>
            <w:r w:rsidR="00936BE6" w:rsidRPr="00936BE6">
              <w:rPr>
                <w:rFonts w:hint="eastAsia"/>
                <w:sz w:val="24"/>
              </w:rPr>
              <w:t>运输车辆指定由东侧出口进出，进出需减速慢行不得鸣笛，降低对周边居民造成的环境影响。</w:t>
            </w:r>
          </w:p>
          <w:p w:rsidR="00B1383B" w:rsidRPr="003E35D0" w:rsidRDefault="00BA6ED3">
            <w:pPr>
              <w:spacing w:line="360" w:lineRule="auto"/>
              <w:ind w:firstLineChars="200" w:firstLine="482"/>
              <w:rPr>
                <w:b/>
                <w:sz w:val="24"/>
              </w:rPr>
            </w:pPr>
            <w:r w:rsidRPr="003E35D0">
              <w:rPr>
                <w:rFonts w:hint="eastAsia"/>
                <w:b/>
                <w:sz w:val="24"/>
              </w:rPr>
              <w:t>（</w:t>
            </w:r>
            <w:r w:rsidRPr="003E35D0">
              <w:rPr>
                <w:rFonts w:hint="eastAsia"/>
                <w:b/>
                <w:sz w:val="24"/>
              </w:rPr>
              <w:t>4</w:t>
            </w:r>
            <w:r w:rsidRPr="003E35D0">
              <w:rPr>
                <w:rFonts w:hint="eastAsia"/>
                <w:b/>
                <w:sz w:val="24"/>
              </w:rPr>
              <w:t>）</w:t>
            </w:r>
            <w:r w:rsidR="00C75DE5" w:rsidRPr="003E35D0">
              <w:rPr>
                <w:b/>
                <w:sz w:val="24"/>
              </w:rPr>
              <w:t>固体废物</w:t>
            </w:r>
          </w:p>
          <w:p w:rsidR="00B1383B" w:rsidRPr="003E35D0" w:rsidRDefault="00C75DE5">
            <w:pPr>
              <w:autoSpaceDE w:val="0"/>
              <w:autoSpaceDN w:val="0"/>
              <w:adjustRightInd w:val="0"/>
              <w:spacing w:line="360" w:lineRule="auto"/>
              <w:ind w:firstLineChars="200" w:firstLine="480"/>
              <w:jc w:val="left"/>
              <w:rPr>
                <w:sz w:val="24"/>
              </w:rPr>
            </w:pPr>
            <w:r w:rsidRPr="003E35D0">
              <w:rPr>
                <w:sz w:val="24"/>
              </w:rPr>
              <w:t>施工期固体废物主要为施工过程中产生的施工</w:t>
            </w:r>
            <w:r w:rsidRPr="003E35D0">
              <w:rPr>
                <w:rFonts w:hint="eastAsia"/>
                <w:sz w:val="24"/>
              </w:rPr>
              <w:t>废弃</w:t>
            </w:r>
            <w:r w:rsidRPr="003E35D0">
              <w:rPr>
                <w:sz w:val="24"/>
              </w:rPr>
              <w:t>包装物、施工废物及施工人员产生的生活垃圾。</w:t>
            </w:r>
          </w:p>
          <w:p w:rsidR="00B1383B" w:rsidRPr="00936BE6" w:rsidRDefault="00C75DE5">
            <w:pPr>
              <w:autoSpaceDE w:val="0"/>
              <w:autoSpaceDN w:val="0"/>
              <w:adjustRightInd w:val="0"/>
              <w:spacing w:line="360" w:lineRule="auto"/>
              <w:ind w:firstLineChars="200" w:firstLine="480"/>
              <w:jc w:val="left"/>
              <w:rPr>
                <w:sz w:val="24"/>
                <w:u w:val="single"/>
                <w:lang w:val="en-GB"/>
              </w:rPr>
            </w:pPr>
            <w:r w:rsidRPr="00936BE6">
              <w:rPr>
                <w:sz w:val="24"/>
                <w:u w:val="single"/>
              </w:rPr>
              <w:t>（</w:t>
            </w:r>
            <w:r w:rsidRPr="00936BE6">
              <w:rPr>
                <w:sz w:val="24"/>
                <w:u w:val="single"/>
              </w:rPr>
              <w:t>1</w:t>
            </w:r>
            <w:r w:rsidRPr="00936BE6">
              <w:rPr>
                <w:sz w:val="24"/>
                <w:u w:val="single"/>
              </w:rPr>
              <w:t>）</w:t>
            </w:r>
            <w:r w:rsidR="00936BE6" w:rsidRPr="00936BE6">
              <w:rPr>
                <w:rFonts w:hint="eastAsia"/>
                <w:sz w:val="24"/>
                <w:u w:val="single"/>
                <w:lang w:val="en-GB"/>
              </w:rPr>
              <w:t>拆除固废</w:t>
            </w:r>
          </w:p>
          <w:p w:rsidR="00B1383B" w:rsidRPr="00936BE6" w:rsidRDefault="00C75DE5">
            <w:pPr>
              <w:pStyle w:val="ae"/>
              <w:ind w:firstLine="480"/>
              <w:rPr>
                <w:rFonts w:eastAsia="宋体" w:cs="Times New Roman"/>
                <w:u w:val="single"/>
                <w:lang w:val="en-GB"/>
              </w:rPr>
            </w:pPr>
            <w:r w:rsidRPr="00936BE6">
              <w:rPr>
                <w:rFonts w:eastAsia="宋体" w:cs="Times New Roman"/>
                <w:u w:val="single"/>
              </w:rPr>
              <w:t>据建设单位提供的资料，</w:t>
            </w:r>
            <w:r w:rsidRPr="00936BE6">
              <w:rPr>
                <w:rFonts w:eastAsia="宋体" w:cs="Times New Roman" w:hint="eastAsia"/>
                <w:u w:val="single"/>
              </w:rPr>
              <w:t>本项目施工期</w:t>
            </w:r>
            <w:r w:rsidR="00BA6ED3" w:rsidRPr="00936BE6">
              <w:rPr>
                <w:rFonts w:eastAsia="宋体" w:cs="Times New Roman" w:hint="eastAsia"/>
                <w:u w:val="single"/>
              </w:rPr>
              <w:t>原旧建筑拆除</w:t>
            </w:r>
            <w:r w:rsidRPr="00936BE6">
              <w:rPr>
                <w:rFonts w:eastAsia="宋体" w:cs="Times New Roman" w:hint="eastAsia"/>
                <w:u w:val="single"/>
              </w:rPr>
              <w:t>部分</w:t>
            </w:r>
            <w:r w:rsidR="00BA6ED3" w:rsidRPr="00936BE6">
              <w:rPr>
                <w:rFonts w:eastAsia="宋体" w:cs="Times New Roman" w:hint="eastAsia"/>
                <w:u w:val="single"/>
              </w:rPr>
              <w:t>约有</w:t>
            </w:r>
            <w:r w:rsidR="0059451A">
              <w:rPr>
                <w:rFonts w:eastAsia="宋体" w:cs="Times New Roman"/>
                <w:u w:val="single"/>
              </w:rPr>
              <w:t>6</w:t>
            </w:r>
            <w:r w:rsidR="00BA6ED3" w:rsidRPr="00936BE6">
              <w:rPr>
                <w:rFonts w:eastAsia="宋体" w:cs="Times New Roman" w:hint="eastAsia"/>
                <w:u w:val="single"/>
              </w:rPr>
              <w:t>0</w:t>
            </w:r>
            <w:r w:rsidR="00936BE6" w:rsidRPr="00936BE6">
              <w:rPr>
                <w:rFonts w:eastAsia="宋体" w:cs="Times New Roman"/>
                <w:u w:val="single"/>
              </w:rPr>
              <w:t>t</w:t>
            </w:r>
            <w:r w:rsidR="00BA6ED3" w:rsidRPr="00936BE6">
              <w:rPr>
                <w:rFonts w:eastAsia="宋体" w:cs="Times New Roman" w:hint="eastAsia"/>
                <w:u w:val="single"/>
              </w:rPr>
              <w:t>建筑固废。</w:t>
            </w:r>
            <w:r w:rsidR="00BA6ED3" w:rsidRPr="00936BE6">
              <w:rPr>
                <w:rFonts w:eastAsia="宋体" w:cs="Times New Roman" w:hint="eastAsia"/>
                <w:u w:val="single"/>
              </w:rPr>
              <w:lastRenderedPageBreak/>
              <w:t>项目建筑固废由渣土公司统一运送至渣土管理部门指定地点</w:t>
            </w:r>
            <w:r w:rsidRPr="00936BE6">
              <w:rPr>
                <w:rFonts w:eastAsia="宋体" w:cs="Times New Roman"/>
                <w:u w:val="single"/>
              </w:rPr>
              <w:t>。</w:t>
            </w:r>
          </w:p>
          <w:p w:rsidR="00B1383B" w:rsidRPr="00936BE6" w:rsidRDefault="00C75DE5">
            <w:pPr>
              <w:autoSpaceDE w:val="0"/>
              <w:autoSpaceDN w:val="0"/>
              <w:adjustRightInd w:val="0"/>
              <w:spacing w:line="360" w:lineRule="auto"/>
              <w:ind w:firstLineChars="200" w:firstLine="480"/>
              <w:jc w:val="left"/>
              <w:rPr>
                <w:sz w:val="24"/>
                <w:u w:val="single"/>
                <w:lang w:val="en-GB"/>
              </w:rPr>
            </w:pPr>
            <w:r w:rsidRPr="00936BE6">
              <w:rPr>
                <w:sz w:val="24"/>
                <w:u w:val="single"/>
                <w:lang w:val="en-GB"/>
              </w:rPr>
              <w:t>（</w:t>
            </w:r>
            <w:r w:rsidRPr="00936BE6">
              <w:rPr>
                <w:sz w:val="24"/>
                <w:u w:val="single"/>
                <w:lang w:val="en-GB"/>
              </w:rPr>
              <w:t>2</w:t>
            </w:r>
            <w:r w:rsidRPr="00936BE6">
              <w:rPr>
                <w:sz w:val="24"/>
                <w:u w:val="single"/>
                <w:lang w:val="en-GB"/>
              </w:rPr>
              <w:t>）施工废物</w:t>
            </w:r>
          </w:p>
          <w:p w:rsidR="00B1383B" w:rsidRPr="00936BE6" w:rsidRDefault="00936BE6">
            <w:pPr>
              <w:autoSpaceDE w:val="0"/>
              <w:autoSpaceDN w:val="0"/>
              <w:adjustRightInd w:val="0"/>
              <w:spacing w:line="360" w:lineRule="auto"/>
              <w:ind w:firstLineChars="200" w:firstLine="480"/>
              <w:jc w:val="left"/>
              <w:rPr>
                <w:sz w:val="24"/>
                <w:szCs w:val="21"/>
                <w:u w:val="single"/>
              </w:rPr>
            </w:pPr>
            <w:r w:rsidRPr="00936BE6">
              <w:rPr>
                <w:sz w:val="24"/>
                <w:szCs w:val="21"/>
                <w:u w:val="single"/>
              </w:rPr>
              <w:t>厂房为钢结构厂房</w:t>
            </w:r>
            <w:r w:rsidRPr="00936BE6">
              <w:rPr>
                <w:rFonts w:hint="eastAsia"/>
                <w:sz w:val="24"/>
                <w:szCs w:val="21"/>
                <w:u w:val="single"/>
              </w:rPr>
              <w:t>，</w:t>
            </w:r>
            <w:r w:rsidR="00C75DE5" w:rsidRPr="00936BE6">
              <w:rPr>
                <w:sz w:val="24"/>
                <w:szCs w:val="21"/>
                <w:u w:val="single"/>
              </w:rPr>
              <w:t>主要为施工钢材、装修中产生的废料，类比同类项目，产生量一般在</w:t>
            </w:r>
            <w:r w:rsidR="00C75DE5" w:rsidRPr="00936BE6">
              <w:rPr>
                <w:sz w:val="24"/>
                <w:szCs w:val="21"/>
                <w:u w:val="single"/>
              </w:rPr>
              <w:t>0.01t/m</w:t>
            </w:r>
            <w:r w:rsidR="00C75DE5" w:rsidRPr="00936BE6">
              <w:rPr>
                <w:sz w:val="24"/>
                <w:szCs w:val="21"/>
                <w:u w:val="single"/>
                <w:vertAlign w:val="superscript"/>
              </w:rPr>
              <w:t>2</w:t>
            </w:r>
            <w:r w:rsidR="00C75DE5" w:rsidRPr="00936BE6">
              <w:rPr>
                <w:sz w:val="24"/>
                <w:szCs w:val="21"/>
                <w:u w:val="single"/>
              </w:rPr>
              <w:t>左右。项目总建筑面积约为</w:t>
            </w:r>
            <w:r w:rsidR="00BA6ED3" w:rsidRPr="00936BE6">
              <w:rPr>
                <w:sz w:val="24"/>
                <w:szCs w:val="21"/>
                <w:u w:val="single"/>
              </w:rPr>
              <w:t>1200</w:t>
            </w:r>
            <w:r w:rsidR="00C75DE5" w:rsidRPr="00936BE6">
              <w:rPr>
                <w:sz w:val="24"/>
                <w:szCs w:val="21"/>
                <w:u w:val="single"/>
              </w:rPr>
              <w:t>m</w:t>
            </w:r>
            <w:r w:rsidR="00C75DE5" w:rsidRPr="00936BE6">
              <w:rPr>
                <w:sz w:val="24"/>
                <w:szCs w:val="21"/>
                <w:u w:val="single"/>
                <w:vertAlign w:val="superscript"/>
              </w:rPr>
              <w:t>2</w:t>
            </w:r>
            <w:r w:rsidR="00C75DE5" w:rsidRPr="00936BE6">
              <w:rPr>
                <w:sz w:val="24"/>
                <w:szCs w:val="21"/>
                <w:u w:val="single"/>
              </w:rPr>
              <w:t>，整个工程产生建筑废料最大量约为</w:t>
            </w:r>
            <w:r w:rsidR="00BA6ED3" w:rsidRPr="00936BE6">
              <w:rPr>
                <w:sz w:val="24"/>
                <w:szCs w:val="21"/>
                <w:u w:val="single"/>
              </w:rPr>
              <w:t>12</w:t>
            </w:r>
            <w:r w:rsidR="00C75DE5" w:rsidRPr="00936BE6">
              <w:rPr>
                <w:sz w:val="24"/>
                <w:szCs w:val="21"/>
                <w:u w:val="single"/>
              </w:rPr>
              <w:t>t</w:t>
            </w:r>
            <w:r w:rsidR="00C75DE5" w:rsidRPr="00936BE6">
              <w:rPr>
                <w:sz w:val="24"/>
                <w:szCs w:val="21"/>
                <w:u w:val="single"/>
              </w:rPr>
              <w:t>。</w:t>
            </w:r>
          </w:p>
          <w:p w:rsidR="00B1383B" w:rsidRPr="003E35D0" w:rsidRDefault="00C75DE5">
            <w:pPr>
              <w:autoSpaceDE w:val="0"/>
              <w:autoSpaceDN w:val="0"/>
              <w:adjustRightInd w:val="0"/>
              <w:spacing w:line="360" w:lineRule="auto"/>
              <w:ind w:firstLineChars="200" w:firstLine="480"/>
              <w:jc w:val="left"/>
              <w:rPr>
                <w:kern w:val="0"/>
                <w:sz w:val="24"/>
              </w:rPr>
            </w:pPr>
            <w:r w:rsidRPr="003E35D0">
              <w:rPr>
                <w:kern w:val="0"/>
                <w:sz w:val="24"/>
              </w:rPr>
              <w:t>（</w:t>
            </w:r>
            <w:r w:rsidR="008C1E75" w:rsidRPr="003E35D0">
              <w:rPr>
                <w:kern w:val="0"/>
                <w:sz w:val="24"/>
              </w:rPr>
              <w:t>3</w:t>
            </w:r>
            <w:r w:rsidRPr="003E35D0">
              <w:rPr>
                <w:kern w:val="0"/>
                <w:sz w:val="24"/>
              </w:rPr>
              <w:t>）生活垃圾</w:t>
            </w:r>
          </w:p>
          <w:p w:rsidR="00B1383B" w:rsidRPr="003E35D0" w:rsidRDefault="00C75DE5">
            <w:pPr>
              <w:autoSpaceDE w:val="0"/>
              <w:autoSpaceDN w:val="0"/>
              <w:adjustRightInd w:val="0"/>
              <w:spacing w:line="360" w:lineRule="auto"/>
              <w:ind w:firstLineChars="200" w:firstLine="480"/>
              <w:jc w:val="left"/>
              <w:rPr>
                <w:sz w:val="24"/>
                <w:szCs w:val="21"/>
              </w:rPr>
            </w:pPr>
            <w:r w:rsidRPr="003E35D0">
              <w:rPr>
                <w:sz w:val="24"/>
                <w:szCs w:val="21"/>
              </w:rPr>
              <w:t>项目施工人员为</w:t>
            </w:r>
            <w:r w:rsidR="00BA6ED3" w:rsidRPr="003E35D0">
              <w:rPr>
                <w:sz w:val="24"/>
                <w:szCs w:val="21"/>
              </w:rPr>
              <w:t>6</w:t>
            </w:r>
            <w:r w:rsidRPr="003E35D0">
              <w:rPr>
                <w:sz w:val="24"/>
                <w:szCs w:val="21"/>
              </w:rPr>
              <w:t>人，</w:t>
            </w:r>
            <w:r w:rsidR="00BA6ED3" w:rsidRPr="003E35D0">
              <w:rPr>
                <w:rFonts w:hint="eastAsia"/>
                <w:sz w:val="24"/>
                <w:szCs w:val="24"/>
              </w:rPr>
              <w:t>施工</w:t>
            </w:r>
            <w:r w:rsidRPr="003E35D0">
              <w:rPr>
                <w:sz w:val="24"/>
                <w:szCs w:val="24"/>
              </w:rPr>
              <w:t>人员</w:t>
            </w:r>
            <w:r w:rsidRPr="003E35D0">
              <w:rPr>
                <w:sz w:val="24"/>
                <w:szCs w:val="21"/>
              </w:rPr>
              <w:t>生活垃圾产生量按</w:t>
            </w:r>
            <w:r w:rsidR="00BA6ED3" w:rsidRPr="003E35D0">
              <w:rPr>
                <w:sz w:val="24"/>
                <w:szCs w:val="21"/>
              </w:rPr>
              <w:t>0.5</w:t>
            </w:r>
            <w:r w:rsidRPr="003E35D0">
              <w:rPr>
                <w:sz w:val="24"/>
                <w:szCs w:val="21"/>
              </w:rPr>
              <w:t>kg/</w:t>
            </w:r>
            <w:r w:rsidRPr="003E35D0">
              <w:rPr>
                <w:sz w:val="24"/>
                <w:szCs w:val="21"/>
              </w:rPr>
              <w:t>人</w:t>
            </w:r>
            <w:r w:rsidRPr="003E35D0">
              <w:rPr>
                <w:sz w:val="24"/>
                <w:szCs w:val="21"/>
              </w:rPr>
              <w:t>·d</w:t>
            </w:r>
            <w:r w:rsidRPr="003E35D0">
              <w:rPr>
                <w:sz w:val="24"/>
                <w:szCs w:val="21"/>
              </w:rPr>
              <w:t>计，则生活垃圾产生量为</w:t>
            </w:r>
            <w:r w:rsidR="00BA6ED3" w:rsidRPr="003E35D0">
              <w:rPr>
                <w:sz w:val="24"/>
                <w:szCs w:val="21"/>
              </w:rPr>
              <w:t>3</w:t>
            </w:r>
            <w:r w:rsidRPr="003E35D0">
              <w:rPr>
                <w:sz w:val="24"/>
                <w:szCs w:val="21"/>
              </w:rPr>
              <w:t>kg/d</w:t>
            </w:r>
            <w:r w:rsidRPr="003E35D0">
              <w:rPr>
                <w:sz w:val="24"/>
                <w:szCs w:val="21"/>
              </w:rPr>
              <w:t>。</w:t>
            </w:r>
          </w:p>
          <w:p w:rsidR="00B1383B" w:rsidRPr="003E35D0" w:rsidRDefault="00BA6ED3">
            <w:pPr>
              <w:tabs>
                <w:tab w:val="left" w:pos="2022"/>
              </w:tabs>
              <w:autoSpaceDE w:val="0"/>
              <w:autoSpaceDN w:val="0"/>
              <w:adjustRightInd w:val="0"/>
              <w:spacing w:line="360" w:lineRule="auto"/>
              <w:ind w:firstLineChars="200" w:firstLine="482"/>
              <w:jc w:val="left"/>
              <w:rPr>
                <w:b/>
                <w:sz w:val="24"/>
              </w:rPr>
            </w:pPr>
            <w:r w:rsidRPr="003E35D0">
              <w:rPr>
                <w:b/>
                <w:sz w:val="24"/>
              </w:rPr>
              <w:t>3.2</w:t>
            </w:r>
            <w:r w:rsidR="00C75DE5" w:rsidRPr="003E35D0">
              <w:rPr>
                <w:b/>
                <w:sz w:val="24"/>
              </w:rPr>
              <w:t>营运期</w:t>
            </w:r>
            <w:r w:rsidRPr="003E35D0">
              <w:rPr>
                <w:b/>
                <w:sz w:val="24"/>
              </w:rPr>
              <w:t>污染分析</w:t>
            </w:r>
          </w:p>
          <w:p w:rsidR="00B1383B" w:rsidRPr="003E35D0" w:rsidRDefault="008C1E75">
            <w:pPr>
              <w:autoSpaceDE w:val="0"/>
              <w:autoSpaceDN w:val="0"/>
              <w:adjustRightInd w:val="0"/>
              <w:spacing w:line="360" w:lineRule="auto"/>
              <w:ind w:firstLineChars="200" w:firstLine="482"/>
              <w:jc w:val="left"/>
              <w:rPr>
                <w:b/>
                <w:kern w:val="0"/>
                <w:sz w:val="24"/>
              </w:rPr>
            </w:pPr>
            <w:r w:rsidRPr="003E35D0">
              <w:rPr>
                <w:rFonts w:hint="eastAsia"/>
                <w:b/>
                <w:kern w:val="0"/>
                <w:sz w:val="24"/>
              </w:rPr>
              <w:t>（</w:t>
            </w:r>
            <w:r w:rsidRPr="003E35D0">
              <w:rPr>
                <w:rFonts w:hint="eastAsia"/>
                <w:b/>
                <w:kern w:val="0"/>
                <w:sz w:val="24"/>
              </w:rPr>
              <w:t>1</w:t>
            </w:r>
            <w:r w:rsidRPr="003E35D0">
              <w:rPr>
                <w:rFonts w:hint="eastAsia"/>
                <w:b/>
                <w:kern w:val="0"/>
                <w:sz w:val="24"/>
              </w:rPr>
              <w:t>）</w:t>
            </w:r>
            <w:r w:rsidR="00C75DE5" w:rsidRPr="003E35D0">
              <w:rPr>
                <w:b/>
                <w:kern w:val="0"/>
                <w:sz w:val="24"/>
              </w:rPr>
              <w:t>废水污染源</w:t>
            </w:r>
          </w:p>
          <w:p w:rsidR="00B1383B" w:rsidRPr="003E35D0" w:rsidRDefault="00C75DE5">
            <w:pPr>
              <w:autoSpaceDE w:val="0"/>
              <w:autoSpaceDN w:val="0"/>
              <w:adjustRightInd w:val="0"/>
              <w:spacing w:line="360" w:lineRule="auto"/>
              <w:ind w:firstLineChars="200" w:firstLine="480"/>
              <w:jc w:val="left"/>
              <w:rPr>
                <w:kern w:val="0"/>
                <w:sz w:val="24"/>
              </w:rPr>
            </w:pPr>
            <w:r w:rsidRPr="003E35D0">
              <w:rPr>
                <w:kern w:val="0"/>
                <w:sz w:val="24"/>
              </w:rPr>
              <w:t>本项目营运期用水主要为</w:t>
            </w:r>
            <w:r w:rsidR="008C1E75" w:rsidRPr="003E35D0">
              <w:rPr>
                <w:rFonts w:hint="eastAsia"/>
                <w:kern w:val="0"/>
                <w:sz w:val="24"/>
              </w:rPr>
              <w:t>职工</w:t>
            </w:r>
            <w:r w:rsidRPr="003E35D0">
              <w:rPr>
                <w:kern w:val="0"/>
                <w:sz w:val="24"/>
              </w:rPr>
              <w:t>生活用水。排放污水主要为生活污水。</w:t>
            </w:r>
          </w:p>
          <w:p w:rsidR="00B1383B" w:rsidRPr="003E35D0" w:rsidRDefault="00521CDC">
            <w:pPr>
              <w:spacing w:line="360" w:lineRule="auto"/>
              <w:ind w:firstLineChars="200" w:firstLine="560"/>
              <w:rPr>
                <w:rStyle w:val="CharChar"/>
                <w:bCs/>
              </w:rPr>
            </w:pPr>
            <w:r>
              <w:rPr>
                <w:noProof/>
                <w:sz w:val="28"/>
                <w:highlight w:val="yellow"/>
                <w:u w:val="single"/>
              </w:rPr>
              <w:pict w14:anchorId="5E5CE727">
                <v:group id="组合 2" o:spid="_x0000_s1081" style="position:absolute;left:0;text-align:left;margin-left:.55pt;margin-top:68.6pt;width:416.8pt;height:114.15pt;z-index:251748352" coordorigin="16223,165372" coordsize="833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NjcgcAABE8AAAOAAAAZHJzL2Uyb0RvYy54bWzsW0tv5EQQviPxH1q+z47fj9FOVsk8VkgL&#10;RNoFzh3bM7bw2KbtZCaLuCHgyIkLXLhz5AQHfg27f4Pq6nZ7PEk2m2x2NhFOpJGf7e7qqq+rvqp+&#10;/GSzyshZzKq0yMea8UjXSJyHRZTmy7H2xYv5wNdIVdM8olmRx2PtPK60Jwcff/R4XY5is0iKLIoZ&#10;gUbyarQux1pS1+VoOKzCJF7R6lFRxjncXBRsRWs4ZcthxOgaWl9lQ1PX3eG6YFHJijCuKrg6FTe1&#10;A2x/sYjD+vPFooprko016FuNvwx/T/jv8OAxHS0ZLZM0lN2gt+jFiqY5fFQ1NaU1JacsvdDUKg1Z&#10;URWL+lFYrIbFYpGGMY4BRmPoO6N5yorTEseyHK2XpRITiHZHTrduNvzs7JiRNBprpkZyuoIpev33&#10;9//+/BMxuWzW5XIEjzxl5fPymIkBwuGzIvy6gtvD3fv8fCkeJifrT4sI2qOndYGy2SzYijcBoyYb&#10;nIJzNQXxpiYhXHTMwLJcmKkQ7hm2HXi6IyYpTGAm+XuGa5qWRvh917E87CcdhclMNuFDA+J90/Qt&#10;/vKQjsS3sb+yf2JweKLGKUUBrXdFYWAfdgfLZ/uuhHH5oBqptEMy+NhRaVt5eK5lCHn4ph64ze2L&#10;8mhevlIeYINVq2bVu6nZ84SWMWpvxXVIytZuZPsszWNiowWuS3xikgsVCze5VDGSF5OE5ssY23px&#10;XoI6GTijnVf4SQX6ea3KGb7jeI2oPEdqViPlIGj0rqM0dFSyqn4aFyvCD8ZaBj1HhaZnz6pa6Ffz&#10;CNfvvJinWYaTlOVkPdYCx3RAI1clmFmVL/HdqsjSiD/H36jY8mSSMXJGOUzhn+xC5zGAgzzCdpOY&#10;RjN5XNM0g2NSo3hqloLAsljjH17FkUayGJCZH4meZjn/YozYKLoPZ5saDvE6GBHi1reBHsz8mW8P&#10;bNOdDWx9Oh0czif2wJ0bnjO1ppPJ1PiOD8WwR0kaRXHOR9NgqGG/nfJINBfop1BUSXDYbR1NGTrb&#10;7enh3NE92/IHnudYA9ua6YMjfz4ZHE4M1/VmR5Oj2U5PZzj66m46q0TJe1Wc1jF7nkRrEqVcVywn&#10;MME4oxTWHNMTM0totoQpCWumEVbUX6V1gvrNwZC30dEGX+f/cu5U60IQzRzyMzULcmytqMDam/kF&#10;/BOWwhGvGp0U0fkx42rBz8D0xeX3jgFgDAJfX3DTOyo2RJgi7wUgBV9qSL2B69zaUSJixVFwcMhY&#10;seY2ABDVwQOxSjWjvB4PAsdWeOAEARczSgvXIsPxArGQ2K4vZ6BZwxp7l5DAwNHAnl4BCR0z7szv&#10;HP/Eu1mZUIEBrhmI3sDkycdxQjvt3C24rFLQXJKlq7HmKwSio0uQ5mY40lvnLa2z3pxshGeGKt4a&#10;LAcNjhXc74aDpGAvAe3Bh4XV5ZtTygD7s09yMI0AHCju9OKJ7XgmnLDtOyfbd2geQlNjrdaIOJzU&#10;wlE+LVm6TOBLwhjz4hA8ukWKK1/bq72jCDh5AkXQk3DQeCWCvH9PwjQM7qVyJ9Q3fcfeQQ7dlsgh&#10;0KnxP3tXonclRMh3ud/TuxJXB8OXhxOwem+BgLeHcIIssrT8sgFDGcuauqerGMwW4WLrSAj3n2OF&#10;g9GZir96POjxoMcDxfbdiMW6HA+AbtwJLTzJ3ew7tPCtQCGC6WP80CKCYVhAMnGO651DCxUr05EI&#10;7dUFgJmHEOx3YprLYiMRb2w9thXtCgZFhLhN7Cb5C8O09SMzGMxd3xvYc9sZAJnoD3QjOApccNDs&#10;6bzLX6AfKahoCKdvy1/cJeFzw5hMcQB8JC0BINROSOW+RGM4p6q/N+As2qhIEtQNjdFHRRgsQtyx&#10;C4AeD05kZLQ/bsU0IKHRREiKluaED+f5Awfu9fiH5NaVTLDkhnr8e0tOSuHJ/wL/MA/U8i89/iH+&#10;cczZBcBtamifAGhBPCopIhtyS2DHrQfoQ2qyB0DB7vcAyAl3mWHY8nPpqHcAJa1cYfkBR7vWAUTS&#10;tQfAxrWTCXYDos4dABSs0/49QBNqWhoAdAJZt9B4gMCFNS6gcw1L3mfXmqXjQpb+vsRzfGlT2emH&#10;kPtuYUTxQyId3vtRwo9q68F+/fP1X/8QyHhtxZF7yLBZnqvQwxcQ0bpPriXBo1k2r0jMZ32tTl+r&#10;M1SFRX2C7aYJNkMVQ7bFOpjE2r87AcUMbbGOdaFYp3EnPFUudQUmXOdOKAK94c/VhZ5R7xn1+1p9&#10;iCyhYsBuxagru+49oa2KZUOVLCsE/FA5xe1Kb0f4Y61LZOguwGPPqfec+huLyHtK6Q2UkkqVPRQE&#10;bHe07Kl2G2qbJL30WsSFlq4SEVC7vY+40OG5Q9z+A/t/dmh1iBg5ArqiBOvDFlo1rFaH0X2bPRyU&#10;l7e/cQPHPSnkN1QN7qtffnz12x+vfv+BWLriZfday29aug+6iXrhwRaVbrrFMLni4uK4j/Dgnu2n&#10;6WhgX2KznW+6m+VQFCAhO7tjmi3PiCVgDyldgWsL7DvFSiK5R5ZvbN0+x7W03cl78B8AAAD//wMA&#10;UEsDBBQABgAIAAAAIQChJxE74AAAAAkBAAAPAAAAZHJzL2Rvd25yZXYueG1sTI/LasMwEEX3hf6D&#10;mEJ3jfxoheNYDiG0XYVCk0LpTrEmtok1MpZiO39fddUsh3O590yxnk3HRhxca0lCvIiAIVVWt1RL&#10;+Dq8PWXAnFekVWcJJVzRwbq8vytUru1Enzjufc1CCblcSWi873POXdWgUW5he6TATnYwyodzqLke&#10;1BTKTceTKBLcqJbCQqN63DZYnfcXI+F9UtMmjV/H3fm0vf4cXj6+dzFK+fgwb1bAPM7+Pwx/+kEd&#10;yuB0tBfSjnUSkqUISQnPUQos8EykCbBjACITwMuC335Q/gIAAP//AwBQSwECLQAUAAYACAAAACEA&#10;toM4kv4AAADhAQAAEwAAAAAAAAAAAAAAAAAAAAAAW0NvbnRlbnRfVHlwZXNdLnhtbFBLAQItABQA&#10;BgAIAAAAIQA4/SH/1gAAAJQBAAALAAAAAAAAAAAAAAAAAC8BAABfcmVscy8ucmVsc1BLAQItABQA&#10;BgAIAAAAIQDX8CNjcgcAABE8AAAOAAAAAAAAAAAAAAAAAC4CAABkcnMvZTJvRG9jLnhtbFBLAQIt&#10;ABQABgAIAAAAIQChJxE74AAAAAkBAAAPAAAAAAAAAAAAAAAAAMwJAABkcnMvZG93bnJldi54bWxQ&#10;SwUGAAAAAAQABADzAAAA2QoAAAAA&#10;">
                  <v:group id="组合 215" o:spid="_x0000_s1082" style="position:absolute;left:16223;top:165372;width:8336;height:1223" coordorigin="17631,182096" coordsize="8336,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0" o:spid="_x0000_s1083" style="position:absolute;visibility:visible" from="18557,182755" to="19547,18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55" o:spid="_x0000_s1084" type="#_x0000_t202" style="position:absolute;left:19547;top:182599;width:1579;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HwQAAANoAAAAPAAAAZHJzL2Rvd25yZXYueG1sRI/disIw&#10;FITvBd8hHGHvNLXgD9UoKivshQpWH+DQHNtic1KbrNa3N4Lg5TAz3zDzZWsqcafGlZYVDAcRCOLM&#10;6pJzBefTtj8F4TyyxsoyKXiSg+Wi25ljou2Dj3RPfS4ChF2CCgrv60RKlxVk0A1sTRy8i20M+iCb&#10;XOoGHwFuKhlH0VgaLDksFFjTpqDsmv4bBQ4Pv9OU4+PhVq3jnZzoaHLaK/XTa1czEJ5a/w1/2n9a&#10;wQjeV8INkIsXAAAA//8DAFBLAQItABQABgAIAAAAIQDb4fbL7gAAAIUBAAATAAAAAAAAAAAAAAAA&#10;AAAAAABbQ29udGVudF9UeXBlc10ueG1sUEsBAi0AFAAGAAgAAAAhAFr0LFu/AAAAFQEAAAsAAAAA&#10;AAAAAAAAAAAAHwEAAF9yZWxzLy5yZWxzUEsBAi0AFAAGAAgAAAAhAKCv8UfBAAAA2gAAAA8AAAAA&#10;AAAAAAAAAAAABwIAAGRycy9kb3ducmV2LnhtbFBLBQYAAAAAAwADALcAAAD1AgAAAAA=&#10;">
                      <v:fill opacity="41377f"/>
                      <v:textbox style="mso-next-textbox:#Text Box 55">
                        <w:txbxContent>
                          <w:p w:rsidR="00521CDC" w:rsidRDefault="00521CDC" w:rsidP="00814BE1">
                            <w:pPr>
                              <w:rPr>
                                <w:color w:val="000000"/>
                              </w:rPr>
                            </w:pPr>
                            <w:r>
                              <w:rPr>
                                <w:rFonts w:hint="eastAsia"/>
                                <w:color w:val="000000"/>
                              </w:rPr>
                              <w:t>员工生活用水</w:t>
                            </w:r>
                          </w:p>
                        </w:txbxContent>
                      </v:textbox>
                    </v:shape>
                    <v:line id="Line 59" o:spid="_x0000_s1085" style="position:absolute;visibility:visible" from="21160,182854" to="22209,18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70" o:spid="_x0000_s1086" style="position:absolute;flip:y;visibility:visible" from="20701,182415" to="21226,18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shape id="Text Box 75" o:spid="_x0000_s1087" type="#_x0000_t202" style="position:absolute;left:18391;top:182288;width:1133;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style="mso-next-textbox:#Text Box 75">
                        <w:txbxContent>
                          <w:p w:rsidR="00521CDC" w:rsidRDefault="00521CDC" w:rsidP="00814BE1">
                            <w:pPr>
                              <w:ind w:firstLineChars="100" w:firstLine="210"/>
                              <w:rPr>
                                <w:color w:val="000000"/>
                              </w:rPr>
                            </w:pPr>
                            <w:r>
                              <w:rPr>
                                <w:color w:val="000000"/>
                              </w:rPr>
                              <w:t>74.25</w:t>
                            </w:r>
                            <w:r>
                              <w:rPr>
                                <w:rFonts w:hint="eastAsia"/>
                                <w:color w:val="000000"/>
                              </w:rPr>
                              <w:t>t/a</w:t>
                            </w:r>
                          </w:p>
                        </w:txbxContent>
                      </v:textbox>
                    </v:shape>
                    <v:shape id="Text Box 77" o:spid="_x0000_s1088" type="#_x0000_t202" style="position:absolute;left:21010;top:182096;width:950;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style="mso-next-textbox:#Text Box 77">
                        <w:txbxContent>
                          <w:p w:rsidR="00521CDC" w:rsidRDefault="00521CDC" w:rsidP="00814BE1">
                            <w:pPr>
                              <w:rPr>
                                <w:color w:val="000000"/>
                              </w:rPr>
                            </w:pPr>
                            <w:r>
                              <w:rPr>
                                <w:color w:val="000000"/>
                              </w:rPr>
                              <w:t>13.85</w:t>
                            </w:r>
                            <w:r>
                              <w:rPr>
                                <w:rFonts w:hint="eastAsia"/>
                                <w:color w:val="000000"/>
                              </w:rPr>
                              <w:t>t/a</w:t>
                            </w:r>
                          </w:p>
                        </w:txbxContent>
                      </v:textbox>
                    </v:shape>
                    <v:shape id="Text Box 79" o:spid="_x0000_s1089" type="#_x0000_t202" style="position:absolute;left:21370;top:182490;width:883;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style="mso-next-textbox:#Text Box 79">
                        <w:txbxContent>
                          <w:p w:rsidR="00521CDC" w:rsidRDefault="00521CDC" w:rsidP="00814BE1">
                            <w:pPr>
                              <w:rPr>
                                <w:color w:val="000000"/>
                              </w:rPr>
                            </w:pPr>
                            <w:r>
                              <w:rPr>
                                <w:color w:val="000000"/>
                              </w:rPr>
                              <w:t>59.4</w:t>
                            </w:r>
                            <w:r>
                              <w:rPr>
                                <w:rFonts w:hint="eastAsia"/>
                                <w:color w:val="000000"/>
                              </w:rPr>
                              <w:t>t/a</w:t>
                            </w:r>
                          </w:p>
                        </w:txbxContent>
                      </v:textbox>
                    </v:shape>
                    <v:shape id="Text Box 56" o:spid="_x0000_s1090" type="#_x0000_t202" style="position:absolute;left:22201;top:182593;width:1560;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YPwAAAANsAAAAPAAAAZHJzL2Rvd25yZXYueG1sRE/NisIw&#10;EL4v+A5hhL2tqT2oVNOiouBhFWx9gKEZ22IzqU3U7ttvhIW9zcf3O6tsMK14Uu8aywqmkwgEcWl1&#10;w5WCS7H/WoBwHllja5kU/JCDLB19rDDR9sVneua+EiGEXYIKau+7REpX1mTQTWxHHLir7Q36APtK&#10;6h5fIdy0Mo6imTTYcGiosaNtTeUtfxgFDk+7Rc7x+XRvN/G3nOtoXhyV+hwP6yUIT4P/F/+5DzrM&#10;n8L7l3CATH8BAAD//wMAUEsBAi0AFAAGAAgAAAAhANvh9svuAAAAhQEAABMAAAAAAAAAAAAAAAAA&#10;AAAAAFtDb250ZW50X1R5cGVzXS54bWxQSwECLQAUAAYACAAAACEAWvQsW78AAAAVAQAACwAAAAAA&#10;AAAAAAAAAAAfAQAAX3JlbHMvLnJlbHNQSwECLQAUAAYACAAAACEADey2D8AAAADbAAAADwAAAAAA&#10;AAAAAAAAAAAHAgAAZHJzL2Rvd25yZXYueG1sUEsFBgAAAAADAAMAtwAAAPQCAAAAAA==&#10;">
                      <v:fill opacity="41377f"/>
                      <v:textbox style="mso-next-textbox:#Text Box 56">
                        <w:txbxContent>
                          <w:p w:rsidR="00521CDC" w:rsidRDefault="00521CDC" w:rsidP="00814BE1">
                            <w:pPr>
                              <w:rPr>
                                <w:color w:val="000000"/>
                              </w:rPr>
                            </w:pPr>
                            <w:r>
                              <w:rPr>
                                <w:rFonts w:hint="eastAsia"/>
                                <w:color w:val="000000"/>
                              </w:rPr>
                              <w:t>化粪池处理</w:t>
                            </w:r>
                          </w:p>
                        </w:txbxContent>
                      </v:textbox>
                    </v:shape>
                    <v:line id="直线 211" o:spid="_x0000_s1091" style="position:absolute;visibility:visible" from="23761,182851" to="24391,18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56" o:spid="_x0000_s1092" type="#_x0000_t202" style="position:absolute;left:24407;top:182539;width:1560;height: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521CDC" w:rsidRDefault="00521CDC" w:rsidP="00814BE1">
                            <w:pPr>
                              <w:rPr>
                                <w:color w:val="000000"/>
                              </w:rPr>
                            </w:pPr>
                            <w:r>
                              <w:rPr>
                                <w:rFonts w:hint="eastAsia"/>
                                <w:color w:val="000000"/>
                              </w:rPr>
                              <w:t>白石港水质净化中心</w:t>
                            </w:r>
                          </w:p>
                        </w:txbxContent>
                      </v:textbox>
                    </v:shape>
                    <v:shape id="Text Box 75" o:spid="_x0000_s1093" type="#_x0000_t202" style="position:absolute;left:17631;top:182511;width:1067;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521CDC" w:rsidRDefault="00521CDC" w:rsidP="00814BE1">
                            <w:pPr>
                              <w:rPr>
                                <w:color w:val="000000"/>
                              </w:rPr>
                            </w:pPr>
                            <w:r>
                              <w:rPr>
                                <w:rFonts w:hint="eastAsia"/>
                                <w:color w:val="000000"/>
                              </w:rPr>
                              <w:t>新鲜水</w:t>
                            </w:r>
                          </w:p>
                        </w:txbxContent>
                      </v:textbox>
                    </v:shape>
                  </v:group>
                  <v:line id="直线 303" o:spid="_x0000_s1094" style="position:absolute;visibility:visible" from="23550,166530" to="23551,16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UCwgAAANsAAAAPAAAAZHJzL2Rvd25yZXYueG1sRE/NasJA&#10;EL4LfYdlCr1I3bTFtI2uUkoFxV4afYAhOybB3dmQXZPo03cFwdt8fL8zXw7WiI5aXztW8DJJQBAX&#10;TtdcKtjvVs8fIHxA1mgck4IzeVguHkZzzLTr+Y+6PJQihrDPUEEVQpNJ6YuKLPqJa4gjd3CtxRBh&#10;W0rdYh/DrZGvSZJKizXHhgob+q6oOOYnq+D99HPxYdu8HX6lMZ8bh8NlnCr19Dh8zUAEGsJdfHOv&#10;dZw/hesv8QC5+AcAAP//AwBQSwECLQAUAAYACAAAACEA2+H2y+4AAACFAQAAEwAAAAAAAAAAAAAA&#10;AAAAAAAAW0NvbnRlbnRfVHlwZXNdLnhtbFBLAQItABQABgAIAAAAIQBa9CxbvwAAABUBAAALAAAA&#10;AAAAAAAAAAAAAB8BAABfcmVscy8ucmVsc1BLAQItABQABgAIAAAAIQAQXIUCwgAAANsAAAAPAAAA&#10;AAAAAAAAAAAAAAcCAABkcnMvZG93bnJldi54bWxQSwUGAAAAAAMAAwC3AAAA9gIAAAAA&#10;" strokecolor="#000001">
                    <v:stroke endarrow="open"/>
                  </v:line>
                  <v:shape id="文本框 304" o:spid="_x0000_s1095" type="#_x0000_t202" style="position:absolute;left:23085;top:167175;width:1215;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style="mso-next-textbox:#文本框 304">
                      <w:txbxContent>
                        <w:p w:rsidR="00521CDC" w:rsidRDefault="00521CDC" w:rsidP="00814BE1">
                          <w:r>
                            <w:rPr>
                              <w:rFonts w:hint="eastAsia"/>
                            </w:rPr>
                            <w:t>白石港</w:t>
                          </w:r>
                        </w:p>
                      </w:txbxContent>
                    </v:textbox>
                  </v:shape>
                </v:group>
              </w:pict>
            </w:r>
            <w:r w:rsidR="00C75DE5" w:rsidRPr="003E35D0">
              <w:rPr>
                <w:sz w:val="24"/>
              </w:rPr>
              <w:t>本项目</w:t>
            </w:r>
            <w:r w:rsidR="008C1E75" w:rsidRPr="003E35D0">
              <w:rPr>
                <w:rFonts w:hint="eastAsia"/>
                <w:sz w:val="24"/>
              </w:rPr>
              <w:t>职工</w:t>
            </w:r>
            <w:r w:rsidR="008C1E75" w:rsidRPr="003E35D0">
              <w:rPr>
                <w:rFonts w:hint="eastAsia"/>
                <w:sz w:val="24"/>
              </w:rPr>
              <w:t>5</w:t>
            </w:r>
            <w:r w:rsidR="00C75DE5" w:rsidRPr="003E35D0">
              <w:rPr>
                <w:sz w:val="24"/>
              </w:rPr>
              <w:t>人</w:t>
            </w:r>
            <w:r w:rsidR="00C75DE5" w:rsidRPr="003E35D0">
              <w:rPr>
                <w:kern w:val="0"/>
                <w:sz w:val="24"/>
              </w:rPr>
              <w:t>。</w:t>
            </w:r>
            <w:r w:rsidR="00C75DE5" w:rsidRPr="003E35D0">
              <w:rPr>
                <w:rStyle w:val="af"/>
              </w:rPr>
              <w:t>根据《湖南省地方标准用水定额》（</w:t>
            </w:r>
            <w:r w:rsidR="00C75DE5" w:rsidRPr="003E35D0">
              <w:rPr>
                <w:rStyle w:val="af"/>
              </w:rPr>
              <w:t>DB43/T388-2014</w:t>
            </w:r>
            <w:r w:rsidR="00C75DE5" w:rsidRPr="003E35D0">
              <w:rPr>
                <w:rStyle w:val="af"/>
              </w:rPr>
              <w:t>），</w:t>
            </w:r>
            <w:r w:rsidR="00C75DE5" w:rsidRPr="003E35D0">
              <w:rPr>
                <w:rStyle w:val="af"/>
                <w:rFonts w:hint="eastAsia"/>
              </w:rPr>
              <w:t>工作人员按照</w:t>
            </w:r>
            <w:r w:rsidR="003D08C1" w:rsidRPr="003E35D0">
              <w:rPr>
                <w:rStyle w:val="af"/>
              </w:rPr>
              <w:t>45</w:t>
            </w:r>
            <w:r w:rsidR="00C75DE5" w:rsidRPr="003E35D0">
              <w:rPr>
                <w:rStyle w:val="af"/>
              </w:rPr>
              <w:t>L/</w:t>
            </w:r>
            <w:r w:rsidR="00C75DE5" w:rsidRPr="003E35D0">
              <w:rPr>
                <w:rStyle w:val="af"/>
              </w:rPr>
              <w:t>（人</w:t>
            </w:r>
            <w:r w:rsidR="00C75DE5" w:rsidRPr="003E35D0">
              <w:rPr>
                <w:rStyle w:val="af"/>
              </w:rPr>
              <w:t>·d</w:t>
            </w:r>
            <w:r w:rsidR="00C75DE5" w:rsidRPr="003E35D0">
              <w:rPr>
                <w:rStyle w:val="af"/>
              </w:rPr>
              <w:t>）</w:t>
            </w:r>
            <w:r w:rsidR="00C75DE5" w:rsidRPr="003E35D0">
              <w:rPr>
                <w:rStyle w:val="af"/>
                <w:rFonts w:hint="eastAsia"/>
              </w:rPr>
              <w:t>计，</w:t>
            </w:r>
            <w:r w:rsidR="00C75DE5" w:rsidRPr="003E35D0">
              <w:rPr>
                <w:kern w:val="0"/>
                <w:sz w:val="24"/>
              </w:rPr>
              <w:t>则本项目</w:t>
            </w:r>
            <w:r w:rsidR="00C75DE5" w:rsidRPr="003E35D0">
              <w:rPr>
                <w:sz w:val="24"/>
              </w:rPr>
              <w:t>生活用水量为</w:t>
            </w:r>
            <w:r w:rsidR="008C1E75" w:rsidRPr="003E35D0">
              <w:rPr>
                <w:sz w:val="24"/>
              </w:rPr>
              <w:t>0.</w:t>
            </w:r>
            <w:r w:rsidR="003D08C1" w:rsidRPr="003E35D0">
              <w:rPr>
                <w:sz w:val="24"/>
              </w:rPr>
              <w:t>225</w:t>
            </w:r>
            <w:r w:rsidR="00C75DE5" w:rsidRPr="003E35D0">
              <w:rPr>
                <w:sz w:val="24"/>
              </w:rPr>
              <w:t>m</w:t>
            </w:r>
            <w:r w:rsidR="00C75DE5" w:rsidRPr="003E35D0">
              <w:rPr>
                <w:sz w:val="24"/>
                <w:vertAlign w:val="superscript"/>
              </w:rPr>
              <w:t>3</w:t>
            </w:r>
            <w:r w:rsidR="00C75DE5" w:rsidRPr="003E35D0">
              <w:rPr>
                <w:sz w:val="24"/>
              </w:rPr>
              <w:t>/d</w:t>
            </w:r>
            <w:r w:rsidR="00C75DE5" w:rsidRPr="003E35D0">
              <w:rPr>
                <w:sz w:val="24"/>
              </w:rPr>
              <w:t>（</w:t>
            </w:r>
            <w:r w:rsidR="003D08C1" w:rsidRPr="003E35D0">
              <w:rPr>
                <w:sz w:val="24"/>
              </w:rPr>
              <w:t>74.25</w:t>
            </w:r>
            <w:r w:rsidR="00C75DE5" w:rsidRPr="003E35D0">
              <w:rPr>
                <w:sz w:val="24"/>
              </w:rPr>
              <w:t>m</w:t>
            </w:r>
            <w:r w:rsidR="00C75DE5" w:rsidRPr="003E35D0">
              <w:rPr>
                <w:sz w:val="24"/>
                <w:vertAlign w:val="superscript"/>
              </w:rPr>
              <w:t>3</w:t>
            </w:r>
            <w:r w:rsidR="00C75DE5" w:rsidRPr="003E35D0">
              <w:rPr>
                <w:sz w:val="24"/>
              </w:rPr>
              <w:t>/a</w:t>
            </w:r>
            <w:r w:rsidR="00C75DE5" w:rsidRPr="003E35D0">
              <w:rPr>
                <w:sz w:val="24"/>
              </w:rPr>
              <w:t>），污水排放系数以</w:t>
            </w:r>
            <w:r w:rsidR="00C75DE5" w:rsidRPr="003E35D0">
              <w:rPr>
                <w:sz w:val="24"/>
              </w:rPr>
              <w:t>0.8</w:t>
            </w:r>
            <w:r w:rsidR="00C75DE5" w:rsidRPr="003E35D0">
              <w:rPr>
                <w:sz w:val="24"/>
              </w:rPr>
              <w:t>计，则生活污水产生量约为</w:t>
            </w:r>
            <w:r w:rsidR="008C1E75" w:rsidRPr="003E35D0">
              <w:rPr>
                <w:sz w:val="24"/>
              </w:rPr>
              <w:t>0.</w:t>
            </w:r>
            <w:r w:rsidR="00F32131">
              <w:rPr>
                <w:sz w:val="24"/>
              </w:rPr>
              <w:t>18</w:t>
            </w:r>
            <w:r w:rsidR="00C75DE5" w:rsidRPr="003E35D0">
              <w:rPr>
                <w:sz w:val="24"/>
              </w:rPr>
              <w:t>m</w:t>
            </w:r>
            <w:r w:rsidR="00C75DE5" w:rsidRPr="003E35D0">
              <w:rPr>
                <w:sz w:val="24"/>
                <w:vertAlign w:val="superscript"/>
              </w:rPr>
              <w:t>3</w:t>
            </w:r>
            <w:r w:rsidR="00C75DE5" w:rsidRPr="003E35D0">
              <w:rPr>
                <w:sz w:val="24"/>
              </w:rPr>
              <w:t>/d</w:t>
            </w:r>
            <w:r w:rsidR="00C75DE5" w:rsidRPr="003E35D0">
              <w:rPr>
                <w:sz w:val="24"/>
              </w:rPr>
              <w:t>（</w:t>
            </w:r>
            <w:r w:rsidR="003D08C1" w:rsidRPr="003E35D0">
              <w:rPr>
                <w:sz w:val="24"/>
              </w:rPr>
              <w:t>59.4</w:t>
            </w:r>
            <w:r w:rsidR="00C75DE5" w:rsidRPr="003E35D0">
              <w:rPr>
                <w:sz w:val="24"/>
              </w:rPr>
              <w:t>m</w:t>
            </w:r>
            <w:r w:rsidR="00C75DE5" w:rsidRPr="003E35D0">
              <w:rPr>
                <w:sz w:val="24"/>
                <w:vertAlign w:val="superscript"/>
              </w:rPr>
              <w:t>3</w:t>
            </w:r>
            <w:r w:rsidR="00C75DE5" w:rsidRPr="003E35D0">
              <w:rPr>
                <w:sz w:val="24"/>
              </w:rPr>
              <w:t>/a</w:t>
            </w:r>
            <w:r w:rsidR="00C75DE5" w:rsidRPr="003E35D0">
              <w:rPr>
                <w:sz w:val="24"/>
              </w:rPr>
              <w:t>）</w:t>
            </w:r>
            <w:r w:rsidR="00C75DE5" w:rsidRPr="003E35D0">
              <w:rPr>
                <w:rStyle w:val="CharChar"/>
                <w:bCs/>
              </w:rPr>
              <w:t>。</w:t>
            </w:r>
            <w:r w:rsidR="00C75DE5" w:rsidRPr="003E35D0">
              <w:rPr>
                <w:rStyle w:val="CharChar"/>
                <w:bCs/>
              </w:rPr>
              <w:t xml:space="preserve"> </w:t>
            </w:r>
          </w:p>
          <w:p w:rsidR="00814BE1" w:rsidRPr="003E35D0" w:rsidRDefault="00814BE1" w:rsidP="00F62C86">
            <w:pPr>
              <w:spacing w:line="520" w:lineRule="exact"/>
              <w:rPr>
                <w:highlight w:val="yellow"/>
                <w:u w:val="single"/>
              </w:rPr>
            </w:pPr>
          </w:p>
          <w:p w:rsidR="00814BE1" w:rsidRPr="003E35D0" w:rsidRDefault="00814BE1" w:rsidP="00814BE1">
            <w:pPr>
              <w:spacing w:line="520" w:lineRule="exact"/>
              <w:ind w:firstLineChars="200" w:firstLine="420"/>
              <w:rPr>
                <w:highlight w:val="yellow"/>
                <w:u w:val="single"/>
              </w:rPr>
            </w:pPr>
          </w:p>
          <w:p w:rsidR="00814BE1" w:rsidRPr="003E35D0" w:rsidRDefault="00814BE1" w:rsidP="00814BE1">
            <w:pPr>
              <w:spacing w:line="520" w:lineRule="exact"/>
              <w:ind w:firstLineChars="200" w:firstLine="420"/>
              <w:rPr>
                <w:highlight w:val="yellow"/>
                <w:u w:val="single"/>
              </w:rPr>
            </w:pPr>
          </w:p>
          <w:p w:rsidR="00814BE1" w:rsidRPr="003E35D0" w:rsidRDefault="00814BE1" w:rsidP="00814BE1">
            <w:pPr>
              <w:spacing w:line="360" w:lineRule="auto"/>
              <w:jc w:val="center"/>
              <w:rPr>
                <w:b/>
                <w:bCs/>
                <w:sz w:val="24"/>
                <w:highlight w:val="yellow"/>
                <w:u w:val="single"/>
              </w:rPr>
            </w:pPr>
          </w:p>
          <w:p w:rsidR="00814BE1" w:rsidRPr="003E35D0" w:rsidRDefault="00814BE1" w:rsidP="00814BE1">
            <w:pPr>
              <w:spacing w:line="360" w:lineRule="auto"/>
              <w:jc w:val="center"/>
              <w:rPr>
                <w:b/>
                <w:bCs/>
                <w:sz w:val="24"/>
              </w:rPr>
            </w:pPr>
            <w:r w:rsidRPr="003E35D0">
              <w:rPr>
                <w:b/>
                <w:bCs/>
                <w:sz w:val="24"/>
              </w:rPr>
              <w:t>图</w:t>
            </w:r>
            <w:r w:rsidRPr="003E35D0">
              <w:rPr>
                <w:rFonts w:hint="eastAsia"/>
                <w:b/>
                <w:bCs/>
                <w:sz w:val="24"/>
              </w:rPr>
              <w:t>3</w:t>
            </w:r>
            <w:r w:rsidRPr="003E35D0">
              <w:rPr>
                <w:b/>
                <w:bCs/>
                <w:sz w:val="24"/>
              </w:rPr>
              <w:t xml:space="preserve">  </w:t>
            </w:r>
            <w:r w:rsidRPr="003E35D0">
              <w:rPr>
                <w:b/>
                <w:bCs/>
                <w:sz w:val="24"/>
              </w:rPr>
              <w:t>项目水平衡示意图</w:t>
            </w:r>
          </w:p>
          <w:p w:rsidR="00F62C86" w:rsidRPr="003E35D0" w:rsidRDefault="00F62C86" w:rsidP="00F62C86">
            <w:pPr>
              <w:autoSpaceDE w:val="0"/>
              <w:autoSpaceDN w:val="0"/>
              <w:adjustRightInd w:val="0"/>
              <w:spacing w:line="360" w:lineRule="auto"/>
              <w:ind w:firstLineChars="200" w:firstLine="480"/>
              <w:jc w:val="left"/>
              <w:rPr>
                <w:kern w:val="0"/>
                <w:sz w:val="24"/>
              </w:rPr>
            </w:pPr>
            <w:r w:rsidRPr="003E35D0">
              <w:rPr>
                <w:kern w:val="0"/>
                <w:sz w:val="24"/>
              </w:rPr>
              <w:t>综上，项目营运期用水量见表</w:t>
            </w:r>
            <w:r w:rsidRPr="003E35D0">
              <w:rPr>
                <w:kern w:val="0"/>
                <w:sz w:val="24"/>
              </w:rPr>
              <w:t>5-3</w:t>
            </w:r>
            <w:r w:rsidRPr="003E35D0">
              <w:rPr>
                <w:kern w:val="0"/>
                <w:sz w:val="24"/>
              </w:rPr>
              <w:t>。</w:t>
            </w:r>
          </w:p>
          <w:p w:rsidR="00F62C86" w:rsidRPr="003E35D0" w:rsidRDefault="00F62C86" w:rsidP="00F62C86">
            <w:pPr>
              <w:autoSpaceDE w:val="0"/>
              <w:autoSpaceDN w:val="0"/>
              <w:adjustRightInd w:val="0"/>
              <w:spacing w:line="360" w:lineRule="auto"/>
              <w:ind w:firstLine="482"/>
              <w:jc w:val="center"/>
              <w:rPr>
                <w:b/>
                <w:kern w:val="0"/>
                <w:szCs w:val="21"/>
              </w:rPr>
            </w:pPr>
            <w:r w:rsidRPr="003E35D0">
              <w:rPr>
                <w:b/>
                <w:kern w:val="0"/>
                <w:szCs w:val="21"/>
              </w:rPr>
              <w:t>表</w:t>
            </w:r>
            <w:r w:rsidRPr="003E35D0">
              <w:rPr>
                <w:b/>
                <w:kern w:val="0"/>
                <w:szCs w:val="21"/>
              </w:rPr>
              <w:t xml:space="preserve">5-3  </w:t>
            </w:r>
            <w:r w:rsidRPr="003E35D0">
              <w:rPr>
                <w:b/>
                <w:kern w:val="0"/>
                <w:szCs w:val="21"/>
              </w:rPr>
              <w:t>项目营运期用水量一览表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51"/>
              <w:gridCol w:w="2128"/>
              <w:gridCol w:w="1352"/>
              <w:gridCol w:w="1546"/>
              <w:gridCol w:w="1600"/>
            </w:tblGrid>
            <w:tr w:rsidR="003E35D0" w:rsidRPr="003E35D0" w:rsidTr="003E35D0">
              <w:trPr>
                <w:trHeight w:val="284"/>
                <w:jc w:val="center"/>
              </w:trPr>
              <w:tc>
                <w:tcPr>
                  <w:tcW w:w="1045" w:type="pct"/>
                  <w:vAlign w:val="center"/>
                </w:tcPr>
                <w:p w:rsidR="00F62C86" w:rsidRPr="003E35D0" w:rsidRDefault="00F62C86" w:rsidP="00F62C86">
                  <w:pPr>
                    <w:snapToGrid w:val="0"/>
                    <w:spacing w:line="400" w:lineRule="exact"/>
                    <w:jc w:val="center"/>
                    <w:rPr>
                      <w:szCs w:val="21"/>
                    </w:rPr>
                  </w:pPr>
                  <w:r w:rsidRPr="003E35D0">
                    <w:rPr>
                      <w:rFonts w:hint="eastAsia"/>
                      <w:szCs w:val="21"/>
                    </w:rPr>
                    <w:t>用水项目</w:t>
                  </w:r>
                </w:p>
              </w:tc>
              <w:tc>
                <w:tcPr>
                  <w:tcW w:w="1270" w:type="pct"/>
                  <w:vAlign w:val="center"/>
                </w:tcPr>
                <w:p w:rsidR="00F62C86" w:rsidRPr="003E35D0" w:rsidRDefault="00F62C86" w:rsidP="00F62C86">
                  <w:pPr>
                    <w:snapToGrid w:val="0"/>
                    <w:spacing w:line="400" w:lineRule="exact"/>
                    <w:jc w:val="center"/>
                    <w:rPr>
                      <w:szCs w:val="21"/>
                    </w:rPr>
                  </w:pPr>
                  <w:r w:rsidRPr="003E35D0">
                    <w:rPr>
                      <w:rFonts w:hint="eastAsia"/>
                      <w:szCs w:val="21"/>
                    </w:rPr>
                    <w:t>用水规模</w:t>
                  </w:r>
                </w:p>
              </w:tc>
              <w:tc>
                <w:tcPr>
                  <w:tcW w:w="807" w:type="pct"/>
                  <w:vAlign w:val="center"/>
                </w:tcPr>
                <w:p w:rsidR="00F62C86" w:rsidRPr="003E35D0" w:rsidRDefault="00F62C86" w:rsidP="00F62C86">
                  <w:pPr>
                    <w:snapToGrid w:val="0"/>
                    <w:spacing w:line="400" w:lineRule="exact"/>
                    <w:jc w:val="center"/>
                    <w:rPr>
                      <w:szCs w:val="21"/>
                    </w:rPr>
                  </w:pPr>
                  <w:r w:rsidRPr="003E35D0">
                    <w:rPr>
                      <w:szCs w:val="21"/>
                    </w:rPr>
                    <w:t>用水定额</w:t>
                  </w:r>
                </w:p>
              </w:tc>
              <w:tc>
                <w:tcPr>
                  <w:tcW w:w="923" w:type="pct"/>
                  <w:vAlign w:val="center"/>
                </w:tcPr>
                <w:p w:rsidR="00F62C86" w:rsidRPr="003E35D0" w:rsidRDefault="00F62C86" w:rsidP="00F62C86">
                  <w:pPr>
                    <w:tabs>
                      <w:tab w:val="left" w:pos="6660"/>
                    </w:tabs>
                    <w:snapToGrid w:val="0"/>
                    <w:spacing w:line="400" w:lineRule="exact"/>
                    <w:jc w:val="center"/>
                    <w:rPr>
                      <w:spacing w:val="-2"/>
                      <w:szCs w:val="21"/>
                    </w:rPr>
                  </w:pPr>
                  <w:r w:rsidRPr="003E35D0">
                    <w:rPr>
                      <w:rFonts w:hint="eastAsia"/>
                      <w:spacing w:val="-2"/>
                      <w:szCs w:val="21"/>
                    </w:rPr>
                    <w:t>用水量</w:t>
                  </w:r>
                  <w:r w:rsidRPr="003E35D0">
                    <w:rPr>
                      <w:spacing w:val="-2"/>
                      <w:szCs w:val="21"/>
                    </w:rPr>
                    <w:t>(m</w:t>
                  </w:r>
                  <w:r w:rsidRPr="003E35D0">
                    <w:rPr>
                      <w:spacing w:val="-2"/>
                      <w:szCs w:val="21"/>
                      <w:vertAlign w:val="superscript"/>
                    </w:rPr>
                    <w:t>3</w:t>
                  </w:r>
                  <w:r w:rsidRPr="003E35D0">
                    <w:rPr>
                      <w:rFonts w:hint="eastAsia"/>
                      <w:spacing w:val="-2"/>
                      <w:szCs w:val="21"/>
                    </w:rPr>
                    <w:t>/d</w:t>
                  </w:r>
                  <w:r w:rsidRPr="003E35D0">
                    <w:rPr>
                      <w:spacing w:val="-2"/>
                      <w:szCs w:val="21"/>
                    </w:rPr>
                    <w:t>)</w:t>
                  </w:r>
                </w:p>
              </w:tc>
              <w:tc>
                <w:tcPr>
                  <w:tcW w:w="955" w:type="pct"/>
                  <w:vAlign w:val="center"/>
                </w:tcPr>
                <w:p w:rsidR="00F62C86" w:rsidRPr="003E35D0" w:rsidRDefault="00F62C86" w:rsidP="00F62C86">
                  <w:pPr>
                    <w:tabs>
                      <w:tab w:val="left" w:pos="6660"/>
                    </w:tabs>
                    <w:snapToGrid w:val="0"/>
                    <w:spacing w:line="400" w:lineRule="exact"/>
                    <w:jc w:val="center"/>
                    <w:rPr>
                      <w:spacing w:val="-2"/>
                      <w:szCs w:val="21"/>
                    </w:rPr>
                  </w:pPr>
                  <w:r w:rsidRPr="003E35D0">
                    <w:rPr>
                      <w:rFonts w:hint="eastAsia"/>
                      <w:spacing w:val="-2"/>
                      <w:szCs w:val="21"/>
                    </w:rPr>
                    <w:t>排水量</w:t>
                  </w:r>
                  <w:r w:rsidRPr="003E35D0">
                    <w:rPr>
                      <w:spacing w:val="-2"/>
                      <w:szCs w:val="21"/>
                    </w:rPr>
                    <w:t>m</w:t>
                  </w:r>
                  <w:r w:rsidRPr="003E35D0">
                    <w:rPr>
                      <w:spacing w:val="-2"/>
                      <w:szCs w:val="21"/>
                      <w:vertAlign w:val="superscript"/>
                    </w:rPr>
                    <w:t>3</w:t>
                  </w:r>
                  <w:r w:rsidRPr="003E35D0">
                    <w:rPr>
                      <w:rFonts w:hint="eastAsia"/>
                      <w:spacing w:val="-2"/>
                      <w:szCs w:val="21"/>
                    </w:rPr>
                    <w:t>/d</w:t>
                  </w:r>
                  <w:r w:rsidRPr="003E35D0">
                    <w:rPr>
                      <w:spacing w:val="-2"/>
                      <w:szCs w:val="21"/>
                    </w:rPr>
                    <w:t>)</w:t>
                  </w:r>
                </w:p>
              </w:tc>
            </w:tr>
            <w:tr w:rsidR="003E35D0" w:rsidRPr="003E35D0" w:rsidTr="003E35D0">
              <w:trPr>
                <w:trHeight w:val="251"/>
                <w:jc w:val="center"/>
              </w:trPr>
              <w:tc>
                <w:tcPr>
                  <w:tcW w:w="1045" w:type="pct"/>
                  <w:vAlign w:val="center"/>
                </w:tcPr>
                <w:p w:rsidR="00F62C86" w:rsidRPr="003E35D0" w:rsidRDefault="00F62C86" w:rsidP="00F62C86">
                  <w:pPr>
                    <w:snapToGrid w:val="0"/>
                    <w:spacing w:line="400" w:lineRule="exact"/>
                    <w:jc w:val="center"/>
                    <w:rPr>
                      <w:szCs w:val="21"/>
                    </w:rPr>
                  </w:pPr>
                  <w:r w:rsidRPr="003E35D0">
                    <w:rPr>
                      <w:rFonts w:hint="eastAsia"/>
                      <w:szCs w:val="21"/>
                    </w:rPr>
                    <w:t>办公人员生活</w:t>
                  </w:r>
                </w:p>
              </w:tc>
              <w:tc>
                <w:tcPr>
                  <w:tcW w:w="1270" w:type="pct"/>
                  <w:vAlign w:val="center"/>
                </w:tcPr>
                <w:p w:rsidR="00F62C86" w:rsidRPr="003E35D0" w:rsidRDefault="00F62C86" w:rsidP="00F62C86">
                  <w:pPr>
                    <w:snapToGrid w:val="0"/>
                    <w:spacing w:line="400" w:lineRule="exact"/>
                    <w:jc w:val="center"/>
                    <w:rPr>
                      <w:szCs w:val="21"/>
                    </w:rPr>
                  </w:pPr>
                  <w:r w:rsidRPr="003E35D0">
                    <w:rPr>
                      <w:szCs w:val="21"/>
                    </w:rPr>
                    <w:t>5</w:t>
                  </w:r>
                  <w:r w:rsidRPr="003E35D0">
                    <w:rPr>
                      <w:rFonts w:hint="eastAsia"/>
                      <w:szCs w:val="21"/>
                    </w:rPr>
                    <w:t>人</w:t>
                  </w:r>
                </w:p>
              </w:tc>
              <w:tc>
                <w:tcPr>
                  <w:tcW w:w="807" w:type="pct"/>
                  <w:vAlign w:val="center"/>
                </w:tcPr>
                <w:p w:rsidR="00F62C86" w:rsidRPr="003E35D0" w:rsidRDefault="00F62C86" w:rsidP="00F62C86">
                  <w:pPr>
                    <w:snapToGrid w:val="0"/>
                    <w:spacing w:line="400" w:lineRule="exact"/>
                    <w:jc w:val="center"/>
                    <w:rPr>
                      <w:szCs w:val="21"/>
                    </w:rPr>
                  </w:pPr>
                  <w:r w:rsidRPr="003E35D0">
                    <w:rPr>
                      <w:szCs w:val="21"/>
                    </w:rPr>
                    <w:t>45L/</w:t>
                  </w:r>
                  <w:r w:rsidRPr="003E35D0">
                    <w:rPr>
                      <w:szCs w:val="21"/>
                    </w:rPr>
                    <w:t>人</w:t>
                  </w:r>
                  <w:r w:rsidRPr="003E35D0">
                    <w:rPr>
                      <w:szCs w:val="21"/>
                    </w:rPr>
                    <w:t>·d</w:t>
                  </w:r>
                </w:p>
              </w:tc>
              <w:tc>
                <w:tcPr>
                  <w:tcW w:w="923" w:type="pct"/>
                  <w:vAlign w:val="center"/>
                </w:tcPr>
                <w:p w:rsidR="00F62C86" w:rsidRPr="003E35D0" w:rsidRDefault="00F62C86" w:rsidP="00F62C86">
                  <w:pPr>
                    <w:snapToGrid w:val="0"/>
                    <w:spacing w:line="400" w:lineRule="exact"/>
                    <w:jc w:val="center"/>
                    <w:rPr>
                      <w:szCs w:val="21"/>
                    </w:rPr>
                  </w:pPr>
                  <w:r w:rsidRPr="003E35D0">
                    <w:rPr>
                      <w:szCs w:val="21"/>
                    </w:rPr>
                    <w:t>0.225</w:t>
                  </w:r>
                </w:p>
              </w:tc>
              <w:tc>
                <w:tcPr>
                  <w:tcW w:w="955" w:type="pct"/>
                  <w:vAlign w:val="center"/>
                </w:tcPr>
                <w:p w:rsidR="00F62C86" w:rsidRPr="003E35D0" w:rsidRDefault="00F62C86" w:rsidP="00F62C86">
                  <w:pPr>
                    <w:snapToGrid w:val="0"/>
                    <w:spacing w:line="400" w:lineRule="exact"/>
                    <w:jc w:val="center"/>
                    <w:rPr>
                      <w:szCs w:val="21"/>
                    </w:rPr>
                  </w:pPr>
                  <w:r w:rsidRPr="003E35D0">
                    <w:rPr>
                      <w:szCs w:val="21"/>
                    </w:rPr>
                    <w:t>0.18</w:t>
                  </w:r>
                </w:p>
              </w:tc>
            </w:tr>
          </w:tbl>
          <w:p w:rsidR="00F62C86" w:rsidRPr="003E35D0" w:rsidRDefault="00F62C86" w:rsidP="00F62C86">
            <w:pPr>
              <w:adjustRightInd w:val="0"/>
              <w:snapToGrid w:val="0"/>
              <w:spacing w:line="360" w:lineRule="auto"/>
              <w:jc w:val="center"/>
              <w:rPr>
                <w:b/>
              </w:rPr>
            </w:pPr>
            <w:r w:rsidRPr="003E35D0">
              <w:rPr>
                <w:b/>
              </w:rPr>
              <w:t>表</w:t>
            </w:r>
            <w:r w:rsidRPr="003E35D0">
              <w:rPr>
                <w:b/>
                <w:bCs/>
              </w:rPr>
              <w:t xml:space="preserve">5-4  </w:t>
            </w:r>
            <w:r w:rsidRPr="003E35D0">
              <w:rPr>
                <w:b/>
              </w:rPr>
              <w:t>污水站污染物产排污情况</w:t>
            </w:r>
            <w:r w:rsidRPr="003E35D0">
              <w:rPr>
                <w:b/>
              </w:rPr>
              <w:t xml:space="preserve"> </w:t>
            </w:r>
          </w:p>
          <w:tbl>
            <w:tblPr>
              <w:tblW w:w="83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79"/>
              <w:gridCol w:w="1276"/>
              <w:gridCol w:w="960"/>
              <w:gridCol w:w="1395"/>
              <w:gridCol w:w="1181"/>
              <w:gridCol w:w="1205"/>
              <w:gridCol w:w="1181"/>
            </w:tblGrid>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b/>
                      <w:kern w:val="0"/>
                      <w:szCs w:val="21"/>
                    </w:rPr>
                  </w:pPr>
                  <w:r w:rsidRPr="003E35D0">
                    <w:rPr>
                      <w:b/>
                      <w:kern w:val="0"/>
                      <w:szCs w:val="21"/>
                    </w:rPr>
                    <w:t>项目</w:t>
                  </w:r>
                </w:p>
              </w:tc>
              <w:tc>
                <w:tcPr>
                  <w:tcW w:w="1276" w:type="dxa"/>
                  <w:vAlign w:val="center"/>
                </w:tcPr>
                <w:p w:rsidR="00F62C86" w:rsidRPr="003E35D0" w:rsidRDefault="00F62C86" w:rsidP="00F62C86">
                  <w:pPr>
                    <w:autoSpaceDE w:val="0"/>
                    <w:autoSpaceDN w:val="0"/>
                    <w:adjustRightInd w:val="0"/>
                    <w:jc w:val="center"/>
                    <w:rPr>
                      <w:b/>
                      <w:kern w:val="0"/>
                      <w:szCs w:val="21"/>
                    </w:rPr>
                  </w:pPr>
                  <w:r w:rsidRPr="003E35D0">
                    <w:rPr>
                      <w:b/>
                      <w:kern w:val="0"/>
                      <w:szCs w:val="21"/>
                    </w:rPr>
                    <w:t>污染物产生浓度</w:t>
                  </w:r>
                  <w:r w:rsidRPr="003E35D0">
                    <w:rPr>
                      <w:b/>
                      <w:kern w:val="0"/>
                      <w:szCs w:val="21"/>
                    </w:rPr>
                    <w:t>(mg/L)</w:t>
                  </w:r>
                </w:p>
              </w:tc>
              <w:tc>
                <w:tcPr>
                  <w:tcW w:w="960" w:type="dxa"/>
                  <w:vAlign w:val="center"/>
                </w:tcPr>
                <w:p w:rsidR="00F62C86" w:rsidRPr="003E35D0" w:rsidRDefault="00F62C86" w:rsidP="00F62C86">
                  <w:pPr>
                    <w:autoSpaceDE w:val="0"/>
                    <w:autoSpaceDN w:val="0"/>
                    <w:adjustRightInd w:val="0"/>
                    <w:jc w:val="center"/>
                    <w:rPr>
                      <w:b/>
                      <w:kern w:val="0"/>
                      <w:szCs w:val="21"/>
                    </w:rPr>
                  </w:pPr>
                  <w:r w:rsidRPr="003E35D0">
                    <w:rPr>
                      <w:b/>
                      <w:kern w:val="0"/>
                      <w:szCs w:val="21"/>
                    </w:rPr>
                    <w:t>产生量</w:t>
                  </w:r>
                  <w:r w:rsidRPr="003E35D0">
                    <w:rPr>
                      <w:b/>
                      <w:kern w:val="0"/>
                      <w:szCs w:val="21"/>
                    </w:rPr>
                    <w:t>(t/a)</w:t>
                  </w:r>
                </w:p>
              </w:tc>
              <w:tc>
                <w:tcPr>
                  <w:tcW w:w="1395" w:type="dxa"/>
                  <w:vAlign w:val="center"/>
                </w:tcPr>
                <w:p w:rsidR="00F62C86" w:rsidRPr="003E35D0" w:rsidRDefault="00F62C86" w:rsidP="00F62C86">
                  <w:pPr>
                    <w:autoSpaceDE w:val="0"/>
                    <w:autoSpaceDN w:val="0"/>
                    <w:adjustRightInd w:val="0"/>
                    <w:jc w:val="center"/>
                    <w:rPr>
                      <w:b/>
                      <w:kern w:val="0"/>
                      <w:szCs w:val="21"/>
                    </w:rPr>
                  </w:pPr>
                  <w:r w:rsidRPr="003E35D0">
                    <w:rPr>
                      <w:b/>
                      <w:kern w:val="0"/>
                      <w:szCs w:val="21"/>
                    </w:rPr>
                    <w:t>污染物排放浓度</w:t>
                  </w:r>
                  <w:r w:rsidRPr="003E35D0">
                    <w:rPr>
                      <w:b/>
                      <w:kern w:val="0"/>
                      <w:szCs w:val="21"/>
                    </w:rPr>
                    <w:t>(mg/L)</w:t>
                  </w:r>
                </w:p>
              </w:tc>
              <w:tc>
                <w:tcPr>
                  <w:tcW w:w="1181" w:type="dxa"/>
                  <w:vAlign w:val="center"/>
                </w:tcPr>
                <w:p w:rsidR="00F62C86" w:rsidRPr="003E35D0" w:rsidRDefault="00F62C86" w:rsidP="00F62C86">
                  <w:pPr>
                    <w:autoSpaceDE w:val="0"/>
                    <w:autoSpaceDN w:val="0"/>
                    <w:adjustRightInd w:val="0"/>
                    <w:jc w:val="center"/>
                    <w:rPr>
                      <w:b/>
                      <w:kern w:val="0"/>
                      <w:szCs w:val="21"/>
                    </w:rPr>
                  </w:pPr>
                  <w:r w:rsidRPr="003E35D0">
                    <w:rPr>
                      <w:b/>
                      <w:kern w:val="0"/>
                      <w:szCs w:val="21"/>
                    </w:rPr>
                    <w:t>污水站</w:t>
                  </w:r>
                </w:p>
                <w:p w:rsidR="00F62C86" w:rsidRPr="003E35D0" w:rsidRDefault="00F62C86" w:rsidP="00F62C86">
                  <w:pPr>
                    <w:autoSpaceDE w:val="0"/>
                    <w:autoSpaceDN w:val="0"/>
                    <w:adjustRightInd w:val="0"/>
                    <w:jc w:val="center"/>
                    <w:rPr>
                      <w:b/>
                      <w:kern w:val="0"/>
                      <w:szCs w:val="21"/>
                    </w:rPr>
                  </w:pPr>
                  <w:r w:rsidRPr="003E35D0">
                    <w:rPr>
                      <w:b/>
                      <w:kern w:val="0"/>
                      <w:szCs w:val="21"/>
                    </w:rPr>
                    <w:t>排放量</w:t>
                  </w:r>
                  <w:r w:rsidRPr="003E35D0">
                    <w:rPr>
                      <w:b/>
                      <w:kern w:val="0"/>
                      <w:szCs w:val="21"/>
                    </w:rPr>
                    <w:t>(t/a)</w:t>
                  </w:r>
                </w:p>
              </w:tc>
              <w:tc>
                <w:tcPr>
                  <w:tcW w:w="1205" w:type="dxa"/>
                  <w:vAlign w:val="center"/>
                </w:tcPr>
                <w:p w:rsidR="00F62C86" w:rsidRPr="003E35D0" w:rsidRDefault="00F62C86" w:rsidP="00F62C86">
                  <w:pPr>
                    <w:autoSpaceDE w:val="0"/>
                    <w:autoSpaceDN w:val="0"/>
                    <w:adjustRightInd w:val="0"/>
                    <w:jc w:val="center"/>
                    <w:rPr>
                      <w:b/>
                      <w:kern w:val="0"/>
                      <w:szCs w:val="21"/>
                    </w:rPr>
                  </w:pPr>
                  <w:r w:rsidRPr="003E35D0">
                    <w:rPr>
                      <w:b/>
                      <w:kern w:val="0"/>
                      <w:szCs w:val="21"/>
                    </w:rPr>
                    <w:t>污染物排放浓度</w:t>
                  </w:r>
                  <w:r w:rsidRPr="003E35D0">
                    <w:rPr>
                      <w:b/>
                      <w:kern w:val="0"/>
                      <w:szCs w:val="21"/>
                    </w:rPr>
                    <w:t>(mg/L)</w:t>
                  </w:r>
                </w:p>
              </w:tc>
              <w:tc>
                <w:tcPr>
                  <w:tcW w:w="1181" w:type="dxa"/>
                  <w:vAlign w:val="center"/>
                </w:tcPr>
                <w:p w:rsidR="00F62C86" w:rsidRPr="003E35D0" w:rsidRDefault="00F62C86" w:rsidP="00F62C86">
                  <w:pPr>
                    <w:autoSpaceDE w:val="0"/>
                    <w:autoSpaceDN w:val="0"/>
                    <w:adjustRightInd w:val="0"/>
                    <w:jc w:val="center"/>
                    <w:rPr>
                      <w:b/>
                      <w:kern w:val="0"/>
                      <w:szCs w:val="21"/>
                    </w:rPr>
                  </w:pPr>
                  <w:r w:rsidRPr="003E35D0">
                    <w:rPr>
                      <w:b/>
                      <w:kern w:val="0"/>
                      <w:szCs w:val="21"/>
                    </w:rPr>
                    <w:t>污水厂</w:t>
                  </w:r>
                </w:p>
                <w:p w:rsidR="00F62C86" w:rsidRPr="003E35D0" w:rsidRDefault="00F62C86" w:rsidP="00F62C86">
                  <w:pPr>
                    <w:autoSpaceDE w:val="0"/>
                    <w:autoSpaceDN w:val="0"/>
                    <w:adjustRightInd w:val="0"/>
                    <w:jc w:val="center"/>
                    <w:rPr>
                      <w:b/>
                      <w:kern w:val="0"/>
                      <w:szCs w:val="21"/>
                    </w:rPr>
                  </w:pPr>
                  <w:r w:rsidRPr="003E35D0">
                    <w:rPr>
                      <w:b/>
                      <w:kern w:val="0"/>
                      <w:szCs w:val="21"/>
                    </w:rPr>
                    <w:t>排放量</w:t>
                  </w:r>
                  <w:r w:rsidRPr="003E35D0">
                    <w:rPr>
                      <w:b/>
                      <w:kern w:val="0"/>
                      <w:szCs w:val="21"/>
                    </w:rPr>
                    <w:t>(t/a)</w:t>
                  </w:r>
                </w:p>
              </w:tc>
            </w:tr>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水量</w:t>
                  </w:r>
                </w:p>
              </w:tc>
              <w:tc>
                <w:tcPr>
                  <w:tcW w:w="1276"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c>
                <w:tcPr>
                  <w:tcW w:w="960"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59.4</w:t>
                  </w:r>
                </w:p>
              </w:tc>
              <w:tc>
                <w:tcPr>
                  <w:tcW w:w="139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59.4</w:t>
                  </w:r>
                </w:p>
              </w:tc>
              <w:tc>
                <w:tcPr>
                  <w:tcW w:w="120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59.4</w:t>
                  </w:r>
                </w:p>
              </w:tc>
            </w:tr>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kern w:val="0"/>
                      <w:szCs w:val="21"/>
                    </w:rPr>
                  </w:pPr>
                  <w:r w:rsidRPr="003E35D0">
                    <w:rPr>
                      <w:bCs/>
                      <w:szCs w:val="21"/>
                    </w:rPr>
                    <w:t>pH</w:t>
                  </w:r>
                </w:p>
              </w:tc>
              <w:tc>
                <w:tcPr>
                  <w:tcW w:w="1276"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c>
                <w:tcPr>
                  <w:tcW w:w="960"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c>
                <w:tcPr>
                  <w:tcW w:w="1395" w:type="dxa"/>
                  <w:vAlign w:val="center"/>
                </w:tcPr>
                <w:p w:rsidR="00F62C86" w:rsidRPr="003E35D0" w:rsidRDefault="00F62C86" w:rsidP="00F62C86">
                  <w:pPr>
                    <w:autoSpaceDE w:val="0"/>
                    <w:autoSpaceDN w:val="0"/>
                    <w:adjustRightInd w:val="0"/>
                    <w:jc w:val="center"/>
                    <w:rPr>
                      <w:kern w:val="0"/>
                      <w:szCs w:val="21"/>
                    </w:rPr>
                  </w:pPr>
                  <w:r w:rsidRPr="003E35D0">
                    <w:rPr>
                      <w:bCs/>
                      <w:szCs w:val="21"/>
                    </w:rPr>
                    <w:t>6</w:t>
                  </w:r>
                  <w:r w:rsidRPr="003E35D0">
                    <w:rPr>
                      <w:bCs/>
                      <w:szCs w:val="21"/>
                    </w:rPr>
                    <w:t>～</w:t>
                  </w:r>
                  <w:r w:rsidRPr="003E35D0">
                    <w:rPr>
                      <w:bCs/>
                      <w:szCs w:val="21"/>
                    </w:rPr>
                    <w:t>9</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c>
                <w:tcPr>
                  <w:tcW w:w="120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w:t>
                  </w:r>
                </w:p>
              </w:tc>
            </w:tr>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COD</w:t>
                  </w:r>
                  <w:r w:rsidRPr="003E35D0">
                    <w:rPr>
                      <w:kern w:val="0"/>
                      <w:szCs w:val="21"/>
                      <w:vertAlign w:val="subscript"/>
                    </w:rPr>
                    <w:t>Cr</w:t>
                  </w:r>
                </w:p>
              </w:tc>
              <w:tc>
                <w:tcPr>
                  <w:tcW w:w="1276"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300</w:t>
                  </w:r>
                </w:p>
              </w:tc>
              <w:tc>
                <w:tcPr>
                  <w:tcW w:w="960"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0.0178</w:t>
                  </w:r>
                </w:p>
              </w:tc>
              <w:tc>
                <w:tcPr>
                  <w:tcW w:w="139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250</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0.0149</w:t>
                  </w:r>
                </w:p>
              </w:tc>
              <w:tc>
                <w:tcPr>
                  <w:tcW w:w="120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50</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0.0029</w:t>
                  </w:r>
                </w:p>
              </w:tc>
            </w:tr>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BOD</w:t>
                  </w:r>
                  <w:r w:rsidRPr="003E35D0">
                    <w:rPr>
                      <w:kern w:val="0"/>
                      <w:szCs w:val="21"/>
                      <w:vertAlign w:val="subscript"/>
                    </w:rPr>
                    <w:t>5</w:t>
                  </w:r>
                </w:p>
              </w:tc>
              <w:tc>
                <w:tcPr>
                  <w:tcW w:w="1276"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180</w:t>
                  </w:r>
                </w:p>
              </w:tc>
              <w:tc>
                <w:tcPr>
                  <w:tcW w:w="960"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0.0107</w:t>
                  </w:r>
                </w:p>
              </w:tc>
              <w:tc>
                <w:tcPr>
                  <w:tcW w:w="139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180</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0.0107</w:t>
                  </w:r>
                </w:p>
              </w:tc>
              <w:tc>
                <w:tcPr>
                  <w:tcW w:w="120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10</w:t>
                  </w:r>
                </w:p>
              </w:tc>
              <w:tc>
                <w:tcPr>
                  <w:tcW w:w="1181" w:type="dxa"/>
                </w:tcPr>
                <w:p w:rsidR="00F62C86" w:rsidRPr="003E35D0" w:rsidRDefault="00F62C86" w:rsidP="00F62C86">
                  <w:pPr>
                    <w:jc w:val="center"/>
                  </w:pPr>
                  <w:r w:rsidRPr="003E35D0">
                    <w:rPr>
                      <w:kern w:val="0"/>
                      <w:szCs w:val="21"/>
                    </w:rPr>
                    <w:t>0.0059</w:t>
                  </w:r>
                </w:p>
              </w:tc>
            </w:tr>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SS</w:t>
                  </w:r>
                </w:p>
              </w:tc>
              <w:tc>
                <w:tcPr>
                  <w:tcW w:w="1276"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400</w:t>
                  </w:r>
                </w:p>
              </w:tc>
              <w:tc>
                <w:tcPr>
                  <w:tcW w:w="960"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0.0238</w:t>
                  </w:r>
                </w:p>
              </w:tc>
              <w:tc>
                <w:tcPr>
                  <w:tcW w:w="139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200</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0.0119</w:t>
                  </w:r>
                </w:p>
              </w:tc>
              <w:tc>
                <w:tcPr>
                  <w:tcW w:w="120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10</w:t>
                  </w:r>
                </w:p>
              </w:tc>
              <w:tc>
                <w:tcPr>
                  <w:tcW w:w="1181" w:type="dxa"/>
                </w:tcPr>
                <w:p w:rsidR="00F62C86" w:rsidRPr="003E35D0" w:rsidRDefault="00F62C86" w:rsidP="00F62C86">
                  <w:pPr>
                    <w:jc w:val="center"/>
                  </w:pPr>
                  <w:r w:rsidRPr="003E35D0">
                    <w:rPr>
                      <w:kern w:val="0"/>
                      <w:szCs w:val="21"/>
                    </w:rPr>
                    <w:t>0.0059</w:t>
                  </w:r>
                </w:p>
              </w:tc>
            </w:tr>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lastRenderedPageBreak/>
                    <w:t>动植物油</w:t>
                  </w:r>
                </w:p>
              </w:tc>
              <w:tc>
                <w:tcPr>
                  <w:tcW w:w="1276"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300</w:t>
                  </w:r>
                </w:p>
              </w:tc>
              <w:tc>
                <w:tcPr>
                  <w:tcW w:w="960"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0.0178</w:t>
                  </w:r>
                </w:p>
              </w:tc>
              <w:tc>
                <w:tcPr>
                  <w:tcW w:w="139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10</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0.0059</w:t>
                  </w:r>
                </w:p>
              </w:tc>
              <w:tc>
                <w:tcPr>
                  <w:tcW w:w="120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1</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0.0006</w:t>
                  </w:r>
                </w:p>
              </w:tc>
            </w:tr>
            <w:tr w:rsidR="003E35D0" w:rsidRPr="003E35D0" w:rsidTr="00F62C86">
              <w:trPr>
                <w:jc w:val="center"/>
              </w:trPr>
              <w:tc>
                <w:tcPr>
                  <w:tcW w:w="1179"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NH</w:t>
                  </w:r>
                  <w:r w:rsidRPr="003E35D0">
                    <w:rPr>
                      <w:kern w:val="0"/>
                      <w:szCs w:val="21"/>
                      <w:vertAlign w:val="subscript"/>
                    </w:rPr>
                    <w:t>3</w:t>
                  </w:r>
                  <w:r w:rsidRPr="003E35D0">
                    <w:rPr>
                      <w:kern w:val="0"/>
                      <w:szCs w:val="21"/>
                    </w:rPr>
                    <w:t>-N</w:t>
                  </w:r>
                </w:p>
              </w:tc>
              <w:tc>
                <w:tcPr>
                  <w:tcW w:w="1276"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30</w:t>
                  </w:r>
                </w:p>
              </w:tc>
              <w:tc>
                <w:tcPr>
                  <w:tcW w:w="960"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0.0018</w:t>
                  </w:r>
                </w:p>
              </w:tc>
              <w:tc>
                <w:tcPr>
                  <w:tcW w:w="139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25</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0.0015</w:t>
                  </w:r>
                </w:p>
              </w:tc>
              <w:tc>
                <w:tcPr>
                  <w:tcW w:w="1205"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5</w:t>
                  </w:r>
                </w:p>
              </w:tc>
              <w:tc>
                <w:tcPr>
                  <w:tcW w:w="1181" w:type="dxa"/>
                  <w:vAlign w:val="center"/>
                </w:tcPr>
                <w:p w:rsidR="00F62C86" w:rsidRPr="003E35D0" w:rsidRDefault="00F62C86" w:rsidP="00F62C86">
                  <w:pPr>
                    <w:autoSpaceDE w:val="0"/>
                    <w:autoSpaceDN w:val="0"/>
                    <w:adjustRightInd w:val="0"/>
                    <w:jc w:val="center"/>
                    <w:rPr>
                      <w:kern w:val="0"/>
                      <w:szCs w:val="21"/>
                    </w:rPr>
                  </w:pPr>
                  <w:r w:rsidRPr="003E35D0">
                    <w:rPr>
                      <w:kern w:val="0"/>
                      <w:szCs w:val="21"/>
                    </w:rPr>
                    <w:t>0.0003</w:t>
                  </w:r>
                </w:p>
              </w:tc>
            </w:tr>
          </w:tbl>
          <w:p w:rsidR="00B1383B" w:rsidRPr="003E35D0" w:rsidRDefault="008C1E75">
            <w:pPr>
              <w:spacing w:line="360" w:lineRule="auto"/>
              <w:ind w:firstLineChars="200" w:firstLine="482"/>
              <w:jc w:val="left"/>
              <w:rPr>
                <w:kern w:val="0"/>
                <w:sz w:val="24"/>
              </w:rPr>
            </w:pPr>
            <w:r w:rsidRPr="003E35D0">
              <w:rPr>
                <w:rFonts w:hint="eastAsia"/>
                <w:b/>
                <w:kern w:val="0"/>
                <w:sz w:val="24"/>
              </w:rPr>
              <w:t>（</w:t>
            </w:r>
            <w:r w:rsidRPr="003E35D0">
              <w:rPr>
                <w:rFonts w:hint="eastAsia"/>
                <w:b/>
                <w:kern w:val="0"/>
                <w:sz w:val="24"/>
              </w:rPr>
              <w:t>2</w:t>
            </w:r>
            <w:r w:rsidRPr="003E35D0">
              <w:rPr>
                <w:rFonts w:hint="eastAsia"/>
                <w:b/>
                <w:kern w:val="0"/>
                <w:sz w:val="24"/>
              </w:rPr>
              <w:t>）</w:t>
            </w:r>
            <w:r w:rsidR="00C75DE5" w:rsidRPr="003E35D0">
              <w:rPr>
                <w:b/>
                <w:kern w:val="0"/>
                <w:sz w:val="24"/>
              </w:rPr>
              <w:t>废气污染源</w:t>
            </w:r>
          </w:p>
          <w:p w:rsidR="00B1383B" w:rsidRPr="003E35D0" w:rsidRDefault="008C1E75" w:rsidP="008C1E75">
            <w:pPr>
              <w:spacing w:line="360" w:lineRule="auto"/>
              <w:ind w:firstLineChars="200" w:firstLine="480"/>
              <w:jc w:val="left"/>
              <w:rPr>
                <w:rStyle w:val="af"/>
                <w:kern w:val="0"/>
                <w:szCs w:val="20"/>
              </w:rPr>
            </w:pPr>
            <w:r w:rsidRPr="003E35D0">
              <w:rPr>
                <w:rFonts w:hint="eastAsia"/>
                <w:kern w:val="0"/>
                <w:sz w:val="24"/>
              </w:rPr>
              <w:t>项目生产过程中无废气产生，项目不设置食堂，无燃烧废气及油烟废气产生</w:t>
            </w:r>
            <w:r w:rsidR="00C75DE5" w:rsidRPr="003E35D0">
              <w:rPr>
                <w:rStyle w:val="af"/>
              </w:rPr>
              <w:t>。</w:t>
            </w:r>
          </w:p>
          <w:p w:rsidR="00B1383B" w:rsidRPr="003E35D0" w:rsidRDefault="008C1E75">
            <w:pPr>
              <w:autoSpaceDE w:val="0"/>
              <w:autoSpaceDN w:val="0"/>
              <w:adjustRightInd w:val="0"/>
              <w:spacing w:line="360" w:lineRule="auto"/>
              <w:ind w:firstLineChars="200" w:firstLine="482"/>
              <w:jc w:val="left"/>
              <w:rPr>
                <w:b/>
                <w:kern w:val="0"/>
                <w:sz w:val="24"/>
              </w:rPr>
            </w:pPr>
            <w:r w:rsidRPr="003E35D0">
              <w:rPr>
                <w:rFonts w:hint="eastAsia"/>
                <w:b/>
                <w:kern w:val="0"/>
                <w:sz w:val="24"/>
              </w:rPr>
              <w:t>（</w:t>
            </w:r>
            <w:r w:rsidRPr="003E35D0">
              <w:rPr>
                <w:rFonts w:hint="eastAsia"/>
                <w:b/>
                <w:kern w:val="0"/>
                <w:sz w:val="24"/>
              </w:rPr>
              <w:t>3</w:t>
            </w:r>
            <w:r w:rsidRPr="003E35D0">
              <w:rPr>
                <w:rFonts w:hint="eastAsia"/>
                <w:b/>
                <w:kern w:val="0"/>
                <w:sz w:val="24"/>
              </w:rPr>
              <w:t>）</w:t>
            </w:r>
            <w:r w:rsidR="00C75DE5" w:rsidRPr="003E35D0">
              <w:rPr>
                <w:b/>
                <w:kern w:val="0"/>
                <w:sz w:val="24"/>
              </w:rPr>
              <w:t>噪声</w:t>
            </w:r>
          </w:p>
          <w:p w:rsidR="00B1383B" w:rsidRPr="003E35D0" w:rsidRDefault="008C1E75" w:rsidP="008C1E75">
            <w:pPr>
              <w:autoSpaceDE w:val="0"/>
              <w:autoSpaceDN w:val="0"/>
              <w:adjustRightInd w:val="0"/>
              <w:spacing w:line="360" w:lineRule="auto"/>
              <w:ind w:firstLineChars="200" w:firstLine="480"/>
              <w:jc w:val="left"/>
              <w:rPr>
                <w:kern w:val="0"/>
                <w:sz w:val="24"/>
              </w:rPr>
            </w:pPr>
            <w:r w:rsidRPr="003E35D0">
              <w:rPr>
                <w:rFonts w:hint="eastAsia"/>
                <w:kern w:val="0"/>
                <w:sz w:val="24"/>
              </w:rPr>
              <w:t>本项目主要噪声源为</w:t>
            </w:r>
            <w:r w:rsidR="00927182" w:rsidRPr="003E35D0">
              <w:rPr>
                <w:rFonts w:hint="eastAsia"/>
                <w:kern w:val="0"/>
                <w:sz w:val="24"/>
              </w:rPr>
              <w:t>螺杆</w:t>
            </w:r>
            <w:r w:rsidRPr="003E35D0">
              <w:rPr>
                <w:rFonts w:hint="eastAsia"/>
                <w:kern w:val="0"/>
                <w:sz w:val="24"/>
              </w:rPr>
              <w:t>空压机、围边机、夹码枪、扣棕枪、缝纫机、串簧机等设备运行噪声，噪声强度一般在</w:t>
            </w:r>
            <w:r w:rsidRPr="003E35D0">
              <w:rPr>
                <w:rFonts w:hint="eastAsia"/>
                <w:kern w:val="0"/>
                <w:sz w:val="24"/>
              </w:rPr>
              <w:t xml:space="preserve"> 60</w:t>
            </w:r>
            <w:r w:rsidRPr="003E35D0">
              <w:rPr>
                <w:rFonts w:hint="eastAsia"/>
                <w:kern w:val="0"/>
                <w:sz w:val="24"/>
              </w:rPr>
              <w:t>～</w:t>
            </w:r>
            <w:r w:rsidRPr="003E35D0">
              <w:rPr>
                <w:rFonts w:hint="eastAsia"/>
                <w:kern w:val="0"/>
                <w:sz w:val="24"/>
              </w:rPr>
              <w:t>95dB(A)</w:t>
            </w:r>
            <w:r w:rsidRPr="003E35D0">
              <w:rPr>
                <w:rFonts w:hint="eastAsia"/>
                <w:kern w:val="0"/>
                <w:sz w:val="24"/>
              </w:rPr>
              <w:t>之间</w:t>
            </w:r>
            <w:r w:rsidR="00C75DE5" w:rsidRPr="003E35D0">
              <w:rPr>
                <w:kern w:val="0"/>
                <w:sz w:val="24"/>
              </w:rPr>
              <w:t>。</w:t>
            </w:r>
            <w:r w:rsidR="00927182" w:rsidRPr="003E35D0">
              <w:rPr>
                <w:rFonts w:hint="eastAsia"/>
                <w:kern w:val="0"/>
                <w:sz w:val="24"/>
              </w:rPr>
              <w:t xml:space="preserve"> </w:t>
            </w:r>
          </w:p>
          <w:p w:rsidR="00B1383B" w:rsidRPr="003E35D0" w:rsidRDefault="00C75DE5">
            <w:pPr>
              <w:autoSpaceDE w:val="0"/>
              <w:autoSpaceDN w:val="0"/>
              <w:adjustRightInd w:val="0"/>
              <w:spacing w:line="360" w:lineRule="auto"/>
              <w:ind w:firstLineChars="200" w:firstLine="480"/>
              <w:jc w:val="left"/>
              <w:rPr>
                <w:rStyle w:val="af"/>
              </w:rPr>
            </w:pPr>
            <w:r w:rsidRPr="003E35D0">
              <w:rPr>
                <w:rStyle w:val="af"/>
              </w:rPr>
              <w:t>营运后主要噪声源及其相关情况详见表</w:t>
            </w:r>
            <w:r w:rsidRPr="003E35D0">
              <w:rPr>
                <w:rStyle w:val="af"/>
              </w:rPr>
              <w:t>5-5</w:t>
            </w:r>
            <w:r w:rsidRPr="003E35D0">
              <w:rPr>
                <w:rStyle w:val="af"/>
              </w:rPr>
              <w:t>。</w:t>
            </w:r>
          </w:p>
          <w:p w:rsidR="00B1383B" w:rsidRPr="003E35D0" w:rsidRDefault="00C75DE5">
            <w:pPr>
              <w:pStyle w:val="23"/>
              <w:spacing w:beforeLines="0" w:afterLines="0" w:line="360" w:lineRule="auto"/>
              <w:rPr>
                <w:rFonts w:eastAsia="宋体" w:cs="Times New Roman"/>
                <w:kern w:val="0"/>
              </w:rPr>
            </w:pPr>
            <w:r w:rsidRPr="003E35D0">
              <w:rPr>
                <w:rFonts w:eastAsia="宋体" w:cs="Times New Roman"/>
                <w:kern w:val="0"/>
              </w:rPr>
              <w:t>表</w:t>
            </w:r>
            <w:r w:rsidRPr="003E35D0">
              <w:rPr>
                <w:rFonts w:eastAsia="宋体" w:cs="Times New Roman"/>
                <w:kern w:val="0"/>
              </w:rPr>
              <w:t xml:space="preserve">5-5  </w:t>
            </w:r>
            <w:r w:rsidRPr="003E35D0">
              <w:rPr>
                <w:rFonts w:eastAsia="宋体" w:cs="Times New Roman"/>
                <w:kern w:val="0"/>
              </w:rPr>
              <w:t>项目营运期主要噪声源及相关情况一览表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5"/>
              <w:gridCol w:w="867"/>
              <w:gridCol w:w="1701"/>
              <w:gridCol w:w="708"/>
              <w:gridCol w:w="4546"/>
            </w:tblGrid>
            <w:tr w:rsidR="003E35D0" w:rsidRPr="003E35D0" w:rsidTr="008C1E75">
              <w:trPr>
                <w:trHeight w:val="340"/>
              </w:trPr>
              <w:tc>
                <w:tcPr>
                  <w:tcW w:w="0" w:type="auto"/>
                  <w:vAlign w:val="center"/>
                </w:tcPr>
                <w:p w:rsidR="00B1383B" w:rsidRPr="003E35D0" w:rsidRDefault="00C75DE5">
                  <w:pPr>
                    <w:pStyle w:val="aff2"/>
                    <w:rPr>
                      <w:rFonts w:cs="Times New Roman"/>
                      <w:b/>
                    </w:rPr>
                  </w:pPr>
                  <w:r w:rsidRPr="003E35D0">
                    <w:rPr>
                      <w:rFonts w:cs="Times New Roman"/>
                      <w:b/>
                    </w:rPr>
                    <w:t>序号</w:t>
                  </w:r>
                </w:p>
              </w:tc>
              <w:tc>
                <w:tcPr>
                  <w:tcW w:w="867" w:type="dxa"/>
                  <w:vAlign w:val="center"/>
                </w:tcPr>
                <w:p w:rsidR="00B1383B" w:rsidRPr="003E35D0" w:rsidRDefault="00C75DE5">
                  <w:pPr>
                    <w:pStyle w:val="aff2"/>
                    <w:rPr>
                      <w:rFonts w:cs="Times New Roman"/>
                      <w:b/>
                    </w:rPr>
                  </w:pPr>
                  <w:r w:rsidRPr="003E35D0">
                    <w:rPr>
                      <w:rFonts w:cs="Times New Roman"/>
                      <w:b/>
                    </w:rPr>
                    <w:t>噪声源</w:t>
                  </w:r>
                </w:p>
              </w:tc>
              <w:tc>
                <w:tcPr>
                  <w:tcW w:w="1701" w:type="dxa"/>
                  <w:vAlign w:val="center"/>
                </w:tcPr>
                <w:p w:rsidR="00B1383B" w:rsidRPr="003E35D0" w:rsidRDefault="00C75DE5">
                  <w:pPr>
                    <w:pStyle w:val="aff2"/>
                    <w:rPr>
                      <w:rFonts w:cs="Times New Roman"/>
                      <w:b/>
                    </w:rPr>
                  </w:pPr>
                  <w:r w:rsidRPr="003E35D0">
                    <w:rPr>
                      <w:rFonts w:cs="Times New Roman"/>
                      <w:b/>
                    </w:rPr>
                    <w:t>等效声级</w:t>
                  </w:r>
                  <w:r w:rsidRPr="003E35D0">
                    <w:rPr>
                      <w:rFonts w:cs="Times New Roman"/>
                      <w:b/>
                    </w:rPr>
                    <w:t>dB</w:t>
                  </w:r>
                  <w:r w:rsidRPr="003E35D0">
                    <w:rPr>
                      <w:rFonts w:cs="Times New Roman"/>
                      <w:b/>
                    </w:rPr>
                    <w:t>（</w:t>
                  </w:r>
                  <w:r w:rsidRPr="003E35D0">
                    <w:rPr>
                      <w:rFonts w:cs="Times New Roman"/>
                      <w:b/>
                    </w:rPr>
                    <w:t>A</w:t>
                  </w:r>
                  <w:r w:rsidRPr="003E35D0">
                    <w:rPr>
                      <w:rFonts w:cs="Times New Roman"/>
                      <w:b/>
                    </w:rPr>
                    <w:t>）</w:t>
                  </w:r>
                </w:p>
              </w:tc>
              <w:tc>
                <w:tcPr>
                  <w:tcW w:w="708" w:type="dxa"/>
                  <w:vAlign w:val="center"/>
                </w:tcPr>
                <w:p w:rsidR="00B1383B" w:rsidRPr="003E35D0" w:rsidRDefault="00C75DE5">
                  <w:pPr>
                    <w:pStyle w:val="aff2"/>
                    <w:rPr>
                      <w:rFonts w:cs="Times New Roman"/>
                      <w:b/>
                    </w:rPr>
                  </w:pPr>
                  <w:r w:rsidRPr="003E35D0">
                    <w:rPr>
                      <w:rFonts w:cs="Times New Roman"/>
                      <w:b/>
                    </w:rPr>
                    <w:t>平均值</w:t>
                  </w:r>
                </w:p>
              </w:tc>
              <w:tc>
                <w:tcPr>
                  <w:tcW w:w="4546" w:type="dxa"/>
                  <w:vAlign w:val="center"/>
                </w:tcPr>
                <w:p w:rsidR="00B1383B" w:rsidRPr="003E35D0" w:rsidRDefault="00C75DE5">
                  <w:pPr>
                    <w:pStyle w:val="aff2"/>
                    <w:rPr>
                      <w:rFonts w:cs="Times New Roman"/>
                      <w:b/>
                    </w:rPr>
                  </w:pPr>
                  <w:r w:rsidRPr="003E35D0">
                    <w:rPr>
                      <w:rFonts w:cs="Times New Roman"/>
                      <w:b/>
                    </w:rPr>
                    <w:t>备注</w:t>
                  </w:r>
                </w:p>
              </w:tc>
            </w:tr>
            <w:tr w:rsidR="003E35D0" w:rsidRPr="003E35D0" w:rsidTr="008C1E75">
              <w:trPr>
                <w:trHeight w:val="340"/>
              </w:trPr>
              <w:tc>
                <w:tcPr>
                  <w:tcW w:w="0" w:type="auto"/>
                  <w:vAlign w:val="center"/>
                </w:tcPr>
                <w:p w:rsidR="008C1E75" w:rsidRPr="003E35D0" w:rsidRDefault="008C1E75" w:rsidP="008C1E75">
                  <w:pPr>
                    <w:pStyle w:val="aff2"/>
                    <w:rPr>
                      <w:rFonts w:cs="Times New Roman"/>
                    </w:rPr>
                  </w:pPr>
                  <w:r w:rsidRPr="003E35D0">
                    <w:rPr>
                      <w:rFonts w:cs="Times New Roman"/>
                    </w:rPr>
                    <w:t>1</w:t>
                  </w:r>
                </w:p>
              </w:tc>
              <w:tc>
                <w:tcPr>
                  <w:tcW w:w="867" w:type="dxa"/>
                  <w:vAlign w:val="center"/>
                </w:tcPr>
                <w:p w:rsidR="008C1E75" w:rsidRPr="003E35D0" w:rsidRDefault="008C1E75" w:rsidP="008C1E75">
                  <w:pPr>
                    <w:pStyle w:val="aff2"/>
                    <w:rPr>
                      <w:rFonts w:cs="Times New Roman"/>
                      <w:szCs w:val="21"/>
                    </w:rPr>
                  </w:pPr>
                  <w:r w:rsidRPr="003E35D0">
                    <w:rPr>
                      <w:rFonts w:cs="Times New Roman"/>
                      <w:szCs w:val="21"/>
                    </w:rPr>
                    <w:t>穿簧机</w:t>
                  </w:r>
                </w:p>
              </w:tc>
              <w:tc>
                <w:tcPr>
                  <w:tcW w:w="1701" w:type="dxa"/>
                  <w:vAlign w:val="center"/>
                </w:tcPr>
                <w:p w:rsidR="008C1E75" w:rsidRPr="003E35D0" w:rsidRDefault="008C1E75" w:rsidP="008C1E75">
                  <w:pPr>
                    <w:pStyle w:val="aff2"/>
                    <w:rPr>
                      <w:rFonts w:cs="Times New Roman"/>
                    </w:rPr>
                  </w:pPr>
                  <w:r w:rsidRPr="003E35D0">
                    <w:rPr>
                      <w:rFonts w:cs="Times New Roman"/>
                    </w:rPr>
                    <w:t>60~70</w:t>
                  </w:r>
                </w:p>
              </w:tc>
              <w:tc>
                <w:tcPr>
                  <w:tcW w:w="708" w:type="dxa"/>
                  <w:vAlign w:val="center"/>
                </w:tcPr>
                <w:p w:rsidR="008C1E75" w:rsidRPr="003E35D0" w:rsidRDefault="008C1E75" w:rsidP="008C1E75">
                  <w:pPr>
                    <w:pStyle w:val="aff2"/>
                    <w:rPr>
                      <w:rFonts w:cs="Times New Roman"/>
                    </w:rPr>
                  </w:pPr>
                  <w:r w:rsidRPr="003E35D0">
                    <w:rPr>
                      <w:rFonts w:cs="Times New Roman"/>
                    </w:rPr>
                    <w:t>65</w:t>
                  </w:r>
                </w:p>
              </w:tc>
              <w:tc>
                <w:tcPr>
                  <w:tcW w:w="4546" w:type="dxa"/>
                  <w:vAlign w:val="center"/>
                </w:tcPr>
                <w:p w:rsidR="008C1E75" w:rsidRPr="003E35D0" w:rsidRDefault="008C1E75" w:rsidP="008C1E75">
                  <w:pPr>
                    <w:pStyle w:val="aff2"/>
                    <w:rPr>
                      <w:rFonts w:cs="Times New Roman"/>
                    </w:rPr>
                  </w:pPr>
                  <w:r w:rsidRPr="003E35D0">
                    <w:rPr>
                      <w:rFonts w:cs="Times New Roman" w:hint="eastAsia"/>
                    </w:rPr>
                    <w:t>选用低噪声设备，设置基础减振，厂房隔声，设备与管道之间的连接采用柔性连接</w:t>
                  </w:r>
                </w:p>
              </w:tc>
            </w:tr>
            <w:tr w:rsidR="003E35D0" w:rsidRPr="003E35D0" w:rsidTr="008C1E75">
              <w:trPr>
                <w:trHeight w:val="340"/>
              </w:trPr>
              <w:tc>
                <w:tcPr>
                  <w:tcW w:w="0" w:type="auto"/>
                  <w:vAlign w:val="center"/>
                </w:tcPr>
                <w:p w:rsidR="008C1E75" w:rsidRPr="003E35D0" w:rsidRDefault="008C1E75" w:rsidP="008C1E75">
                  <w:pPr>
                    <w:pStyle w:val="aff2"/>
                    <w:rPr>
                      <w:rFonts w:cs="Times New Roman"/>
                    </w:rPr>
                  </w:pPr>
                  <w:r w:rsidRPr="003E35D0">
                    <w:rPr>
                      <w:rFonts w:cs="Times New Roman"/>
                    </w:rPr>
                    <w:t>2</w:t>
                  </w:r>
                </w:p>
              </w:tc>
              <w:tc>
                <w:tcPr>
                  <w:tcW w:w="867" w:type="dxa"/>
                  <w:vAlign w:val="center"/>
                </w:tcPr>
                <w:p w:rsidR="008C1E75" w:rsidRPr="003E35D0" w:rsidRDefault="008C1E75" w:rsidP="008C1E75">
                  <w:pPr>
                    <w:pStyle w:val="aff2"/>
                    <w:rPr>
                      <w:rFonts w:cs="Times New Roman"/>
                      <w:szCs w:val="21"/>
                    </w:rPr>
                  </w:pPr>
                  <w:r w:rsidRPr="003E35D0">
                    <w:rPr>
                      <w:rFonts w:cs="Times New Roman" w:hint="eastAsia"/>
                      <w:kern w:val="0"/>
                      <w:szCs w:val="21"/>
                    </w:rPr>
                    <w:t>空压机</w:t>
                  </w:r>
                </w:p>
              </w:tc>
              <w:tc>
                <w:tcPr>
                  <w:tcW w:w="1701" w:type="dxa"/>
                  <w:vAlign w:val="center"/>
                </w:tcPr>
                <w:p w:rsidR="008C1E75" w:rsidRPr="003E35D0" w:rsidRDefault="008C1E75" w:rsidP="008C1E75">
                  <w:pPr>
                    <w:pStyle w:val="aff2"/>
                    <w:rPr>
                      <w:rFonts w:cs="Times New Roman"/>
                    </w:rPr>
                  </w:pPr>
                  <w:r w:rsidRPr="003E35D0">
                    <w:rPr>
                      <w:rFonts w:cs="Times New Roman"/>
                    </w:rPr>
                    <w:t>80~90</w:t>
                  </w:r>
                </w:p>
              </w:tc>
              <w:tc>
                <w:tcPr>
                  <w:tcW w:w="708" w:type="dxa"/>
                  <w:vAlign w:val="center"/>
                </w:tcPr>
                <w:p w:rsidR="008C1E75" w:rsidRPr="003E35D0" w:rsidRDefault="008C1E75" w:rsidP="008C1E75">
                  <w:pPr>
                    <w:pStyle w:val="aff2"/>
                    <w:rPr>
                      <w:rFonts w:cs="Times New Roman"/>
                    </w:rPr>
                  </w:pPr>
                  <w:r w:rsidRPr="003E35D0">
                    <w:rPr>
                      <w:rFonts w:cs="Times New Roman"/>
                    </w:rPr>
                    <w:t>85</w:t>
                  </w:r>
                </w:p>
              </w:tc>
              <w:tc>
                <w:tcPr>
                  <w:tcW w:w="4546" w:type="dxa"/>
                  <w:vAlign w:val="center"/>
                </w:tcPr>
                <w:p w:rsidR="008C1E75" w:rsidRPr="003E35D0" w:rsidRDefault="008C1E75" w:rsidP="008C1E75">
                  <w:pPr>
                    <w:pStyle w:val="aff2"/>
                    <w:rPr>
                      <w:rFonts w:cs="Times New Roman"/>
                    </w:rPr>
                  </w:pPr>
                  <w:r w:rsidRPr="003E35D0">
                    <w:rPr>
                      <w:rFonts w:cs="Times New Roman" w:hint="eastAsia"/>
                    </w:rPr>
                    <w:t>选用低噪声设备、厂房隔声</w:t>
                  </w:r>
                </w:p>
              </w:tc>
            </w:tr>
            <w:tr w:rsidR="003E35D0" w:rsidRPr="003E35D0" w:rsidTr="008C1E75">
              <w:trPr>
                <w:trHeight w:val="340"/>
              </w:trPr>
              <w:tc>
                <w:tcPr>
                  <w:tcW w:w="0" w:type="auto"/>
                  <w:vAlign w:val="center"/>
                </w:tcPr>
                <w:p w:rsidR="008C1E75" w:rsidRPr="003E35D0" w:rsidRDefault="008C1E75" w:rsidP="008C1E75">
                  <w:pPr>
                    <w:pStyle w:val="aff2"/>
                    <w:rPr>
                      <w:rFonts w:cs="Times New Roman"/>
                    </w:rPr>
                  </w:pPr>
                  <w:r w:rsidRPr="003E35D0">
                    <w:rPr>
                      <w:rFonts w:cs="Times New Roman"/>
                    </w:rPr>
                    <w:t>3</w:t>
                  </w:r>
                </w:p>
              </w:tc>
              <w:tc>
                <w:tcPr>
                  <w:tcW w:w="867" w:type="dxa"/>
                  <w:vAlign w:val="center"/>
                </w:tcPr>
                <w:p w:rsidR="008C1E75" w:rsidRPr="003E35D0" w:rsidRDefault="008C1E75" w:rsidP="008C1E75">
                  <w:pPr>
                    <w:pStyle w:val="aff2"/>
                    <w:rPr>
                      <w:rFonts w:cs="Times New Roman"/>
                      <w:szCs w:val="21"/>
                    </w:rPr>
                  </w:pPr>
                  <w:r w:rsidRPr="003E35D0">
                    <w:rPr>
                      <w:rFonts w:cs="Times New Roman" w:hint="eastAsia"/>
                    </w:rPr>
                    <w:t>围边机</w:t>
                  </w:r>
                </w:p>
              </w:tc>
              <w:tc>
                <w:tcPr>
                  <w:tcW w:w="1701" w:type="dxa"/>
                  <w:vAlign w:val="center"/>
                </w:tcPr>
                <w:p w:rsidR="008C1E75" w:rsidRPr="003E35D0" w:rsidRDefault="008C1E75" w:rsidP="008C1E75">
                  <w:pPr>
                    <w:pStyle w:val="aff2"/>
                    <w:rPr>
                      <w:rFonts w:cs="Times New Roman"/>
                    </w:rPr>
                  </w:pPr>
                  <w:r w:rsidRPr="003E35D0">
                    <w:rPr>
                      <w:rFonts w:cs="Times New Roman"/>
                    </w:rPr>
                    <w:t>60~65</w:t>
                  </w:r>
                </w:p>
              </w:tc>
              <w:tc>
                <w:tcPr>
                  <w:tcW w:w="708" w:type="dxa"/>
                  <w:vAlign w:val="center"/>
                </w:tcPr>
                <w:p w:rsidR="008C1E75" w:rsidRPr="003E35D0" w:rsidRDefault="008C1E75" w:rsidP="008C1E75">
                  <w:pPr>
                    <w:pStyle w:val="aff2"/>
                    <w:rPr>
                      <w:rFonts w:cs="Times New Roman"/>
                    </w:rPr>
                  </w:pPr>
                  <w:r w:rsidRPr="003E35D0">
                    <w:rPr>
                      <w:rFonts w:cs="Times New Roman"/>
                    </w:rPr>
                    <w:t>65</w:t>
                  </w:r>
                </w:p>
              </w:tc>
              <w:tc>
                <w:tcPr>
                  <w:tcW w:w="4546" w:type="dxa"/>
                  <w:vAlign w:val="center"/>
                </w:tcPr>
                <w:p w:rsidR="008C1E75" w:rsidRPr="003E35D0" w:rsidRDefault="008C1E75" w:rsidP="008C1E75">
                  <w:pPr>
                    <w:pStyle w:val="aff2"/>
                    <w:rPr>
                      <w:rFonts w:cs="Times New Roman"/>
                    </w:rPr>
                  </w:pPr>
                  <w:r w:rsidRPr="003E35D0">
                    <w:rPr>
                      <w:rFonts w:cs="Times New Roman" w:hint="eastAsia"/>
                    </w:rPr>
                    <w:t>选用低噪声设备、厂房隔声</w:t>
                  </w:r>
                </w:p>
              </w:tc>
            </w:tr>
            <w:tr w:rsidR="003E35D0" w:rsidRPr="003E35D0" w:rsidTr="008C1E75">
              <w:trPr>
                <w:trHeight w:val="340"/>
              </w:trPr>
              <w:tc>
                <w:tcPr>
                  <w:tcW w:w="0" w:type="auto"/>
                  <w:vAlign w:val="center"/>
                </w:tcPr>
                <w:p w:rsidR="008C1E75" w:rsidRPr="003E35D0" w:rsidRDefault="008C1E75" w:rsidP="008C1E75">
                  <w:pPr>
                    <w:pStyle w:val="aff2"/>
                    <w:rPr>
                      <w:rFonts w:cs="Times New Roman"/>
                    </w:rPr>
                  </w:pPr>
                  <w:r w:rsidRPr="003E35D0">
                    <w:rPr>
                      <w:rFonts w:cs="Times New Roman"/>
                    </w:rPr>
                    <w:t>4</w:t>
                  </w:r>
                </w:p>
              </w:tc>
              <w:tc>
                <w:tcPr>
                  <w:tcW w:w="867" w:type="dxa"/>
                  <w:vAlign w:val="center"/>
                </w:tcPr>
                <w:p w:rsidR="008C1E75" w:rsidRPr="003E35D0" w:rsidRDefault="008C1E75" w:rsidP="008C1E75">
                  <w:pPr>
                    <w:pStyle w:val="aff2"/>
                    <w:rPr>
                      <w:rFonts w:cs="Times New Roman"/>
                      <w:szCs w:val="21"/>
                    </w:rPr>
                  </w:pPr>
                  <w:r w:rsidRPr="003E35D0">
                    <w:rPr>
                      <w:rFonts w:cs="Times New Roman" w:hint="eastAsia"/>
                      <w:szCs w:val="21"/>
                    </w:rPr>
                    <w:t>夹码枪</w:t>
                  </w:r>
                </w:p>
              </w:tc>
              <w:tc>
                <w:tcPr>
                  <w:tcW w:w="1701" w:type="dxa"/>
                  <w:vAlign w:val="center"/>
                </w:tcPr>
                <w:p w:rsidR="008C1E75" w:rsidRPr="003E35D0" w:rsidRDefault="008C1E75" w:rsidP="008C1E75">
                  <w:pPr>
                    <w:pStyle w:val="aff2"/>
                    <w:rPr>
                      <w:rFonts w:cs="Times New Roman"/>
                    </w:rPr>
                  </w:pPr>
                  <w:r w:rsidRPr="003E35D0">
                    <w:rPr>
                      <w:rFonts w:cs="Times New Roman"/>
                    </w:rPr>
                    <w:t>60~65</w:t>
                  </w:r>
                </w:p>
              </w:tc>
              <w:tc>
                <w:tcPr>
                  <w:tcW w:w="708" w:type="dxa"/>
                  <w:vAlign w:val="center"/>
                </w:tcPr>
                <w:p w:rsidR="008C1E75" w:rsidRPr="003E35D0" w:rsidRDefault="008C1E75" w:rsidP="008C1E75">
                  <w:pPr>
                    <w:pStyle w:val="aff2"/>
                    <w:rPr>
                      <w:rFonts w:cs="Times New Roman"/>
                    </w:rPr>
                  </w:pPr>
                  <w:r w:rsidRPr="003E35D0">
                    <w:rPr>
                      <w:rFonts w:cs="Times New Roman"/>
                    </w:rPr>
                    <w:t>65</w:t>
                  </w:r>
                </w:p>
              </w:tc>
              <w:tc>
                <w:tcPr>
                  <w:tcW w:w="4546" w:type="dxa"/>
                  <w:vAlign w:val="center"/>
                </w:tcPr>
                <w:p w:rsidR="008C1E75" w:rsidRPr="003E35D0" w:rsidRDefault="008C1E75" w:rsidP="008C1E75">
                  <w:pPr>
                    <w:pStyle w:val="aff2"/>
                    <w:rPr>
                      <w:rFonts w:cs="Times New Roman"/>
                    </w:rPr>
                  </w:pPr>
                  <w:r w:rsidRPr="003E35D0">
                    <w:rPr>
                      <w:rFonts w:cs="Times New Roman" w:hint="eastAsia"/>
                    </w:rPr>
                    <w:t>选用低噪声设备、厂房隔声</w:t>
                  </w:r>
                </w:p>
              </w:tc>
            </w:tr>
            <w:tr w:rsidR="003E35D0" w:rsidRPr="003E35D0" w:rsidTr="008C1E75">
              <w:trPr>
                <w:trHeight w:val="340"/>
              </w:trPr>
              <w:tc>
                <w:tcPr>
                  <w:tcW w:w="0" w:type="auto"/>
                  <w:vAlign w:val="center"/>
                </w:tcPr>
                <w:p w:rsidR="008C1E75" w:rsidRPr="003E35D0" w:rsidRDefault="008C1E75" w:rsidP="008C1E75">
                  <w:pPr>
                    <w:pStyle w:val="aff2"/>
                    <w:rPr>
                      <w:rFonts w:cs="Times New Roman"/>
                    </w:rPr>
                  </w:pPr>
                  <w:r w:rsidRPr="003E35D0">
                    <w:rPr>
                      <w:rFonts w:cs="Times New Roman"/>
                    </w:rPr>
                    <w:t>5</w:t>
                  </w:r>
                </w:p>
              </w:tc>
              <w:tc>
                <w:tcPr>
                  <w:tcW w:w="867" w:type="dxa"/>
                  <w:vAlign w:val="center"/>
                </w:tcPr>
                <w:p w:rsidR="008C1E75" w:rsidRPr="003E35D0" w:rsidRDefault="008C1E75" w:rsidP="008C1E75">
                  <w:pPr>
                    <w:pStyle w:val="aff2"/>
                    <w:rPr>
                      <w:rFonts w:cs="Times New Roman"/>
                      <w:szCs w:val="21"/>
                    </w:rPr>
                  </w:pPr>
                  <w:r w:rsidRPr="003E35D0">
                    <w:rPr>
                      <w:rFonts w:cs="Times New Roman" w:hint="eastAsia"/>
                      <w:szCs w:val="21"/>
                    </w:rPr>
                    <w:t>扣棕枪</w:t>
                  </w:r>
                </w:p>
              </w:tc>
              <w:tc>
                <w:tcPr>
                  <w:tcW w:w="1701" w:type="dxa"/>
                  <w:vAlign w:val="center"/>
                </w:tcPr>
                <w:p w:rsidR="008C1E75" w:rsidRPr="003E35D0" w:rsidRDefault="008C1E75" w:rsidP="008C1E75">
                  <w:pPr>
                    <w:pStyle w:val="aff2"/>
                    <w:rPr>
                      <w:rFonts w:cs="Times New Roman"/>
                    </w:rPr>
                  </w:pPr>
                  <w:r w:rsidRPr="003E35D0">
                    <w:rPr>
                      <w:rFonts w:cs="Times New Roman"/>
                    </w:rPr>
                    <w:t>60~65</w:t>
                  </w:r>
                </w:p>
              </w:tc>
              <w:tc>
                <w:tcPr>
                  <w:tcW w:w="708" w:type="dxa"/>
                  <w:vAlign w:val="center"/>
                </w:tcPr>
                <w:p w:rsidR="008C1E75" w:rsidRPr="003E35D0" w:rsidRDefault="008C1E75" w:rsidP="008C1E75">
                  <w:pPr>
                    <w:pStyle w:val="aff2"/>
                    <w:rPr>
                      <w:rFonts w:cs="Times New Roman"/>
                    </w:rPr>
                  </w:pPr>
                  <w:r w:rsidRPr="003E35D0">
                    <w:rPr>
                      <w:rFonts w:cs="Times New Roman"/>
                    </w:rPr>
                    <w:t>65</w:t>
                  </w:r>
                </w:p>
              </w:tc>
              <w:tc>
                <w:tcPr>
                  <w:tcW w:w="4546" w:type="dxa"/>
                  <w:vAlign w:val="center"/>
                </w:tcPr>
                <w:p w:rsidR="008C1E75" w:rsidRPr="003E35D0" w:rsidRDefault="008C1E75" w:rsidP="008C1E75">
                  <w:pPr>
                    <w:pStyle w:val="aff2"/>
                    <w:rPr>
                      <w:rFonts w:cs="Times New Roman"/>
                    </w:rPr>
                  </w:pPr>
                  <w:r w:rsidRPr="003E35D0">
                    <w:rPr>
                      <w:rFonts w:cs="Times New Roman" w:hint="eastAsia"/>
                    </w:rPr>
                    <w:t>选用低噪声设备、厂房隔声</w:t>
                  </w:r>
                </w:p>
              </w:tc>
            </w:tr>
            <w:tr w:rsidR="003E35D0" w:rsidRPr="003E35D0" w:rsidTr="008C1E75">
              <w:trPr>
                <w:trHeight w:val="340"/>
              </w:trPr>
              <w:tc>
                <w:tcPr>
                  <w:tcW w:w="0" w:type="auto"/>
                  <w:vAlign w:val="center"/>
                </w:tcPr>
                <w:p w:rsidR="008C1E75" w:rsidRPr="003E35D0" w:rsidRDefault="008C1E75" w:rsidP="008C1E75">
                  <w:pPr>
                    <w:pStyle w:val="aff2"/>
                    <w:rPr>
                      <w:rFonts w:cs="Times New Roman"/>
                    </w:rPr>
                  </w:pPr>
                  <w:r w:rsidRPr="003E35D0">
                    <w:rPr>
                      <w:rFonts w:cs="Times New Roman" w:hint="eastAsia"/>
                    </w:rPr>
                    <w:t>6</w:t>
                  </w:r>
                </w:p>
              </w:tc>
              <w:tc>
                <w:tcPr>
                  <w:tcW w:w="867" w:type="dxa"/>
                  <w:vAlign w:val="center"/>
                </w:tcPr>
                <w:p w:rsidR="008C1E75" w:rsidRPr="003E35D0" w:rsidRDefault="008C1E75" w:rsidP="008C1E75">
                  <w:pPr>
                    <w:pStyle w:val="aff2"/>
                    <w:rPr>
                      <w:rFonts w:cs="Times New Roman"/>
                      <w:szCs w:val="21"/>
                    </w:rPr>
                  </w:pPr>
                  <w:r w:rsidRPr="003E35D0">
                    <w:rPr>
                      <w:rFonts w:cs="Times New Roman" w:hint="eastAsia"/>
                      <w:szCs w:val="21"/>
                    </w:rPr>
                    <w:t>缝纫机</w:t>
                  </w:r>
                </w:p>
              </w:tc>
              <w:tc>
                <w:tcPr>
                  <w:tcW w:w="1701" w:type="dxa"/>
                  <w:vAlign w:val="center"/>
                </w:tcPr>
                <w:p w:rsidR="008C1E75" w:rsidRPr="003E35D0" w:rsidRDefault="008C1E75" w:rsidP="008C1E75">
                  <w:pPr>
                    <w:pStyle w:val="aff2"/>
                    <w:rPr>
                      <w:rFonts w:cs="Times New Roman"/>
                    </w:rPr>
                  </w:pPr>
                  <w:r w:rsidRPr="003E35D0">
                    <w:rPr>
                      <w:rFonts w:cs="Times New Roman"/>
                    </w:rPr>
                    <w:t>60~70</w:t>
                  </w:r>
                </w:p>
              </w:tc>
              <w:tc>
                <w:tcPr>
                  <w:tcW w:w="708" w:type="dxa"/>
                  <w:vAlign w:val="center"/>
                </w:tcPr>
                <w:p w:rsidR="008C1E75" w:rsidRPr="003E35D0" w:rsidRDefault="008C1E75" w:rsidP="008C1E75">
                  <w:pPr>
                    <w:pStyle w:val="aff2"/>
                    <w:rPr>
                      <w:rFonts w:cs="Times New Roman"/>
                    </w:rPr>
                  </w:pPr>
                  <w:r w:rsidRPr="003E35D0">
                    <w:rPr>
                      <w:rFonts w:cs="Times New Roman"/>
                    </w:rPr>
                    <w:t>65</w:t>
                  </w:r>
                </w:p>
              </w:tc>
              <w:tc>
                <w:tcPr>
                  <w:tcW w:w="4546" w:type="dxa"/>
                  <w:vAlign w:val="center"/>
                </w:tcPr>
                <w:p w:rsidR="008C1E75" w:rsidRPr="003E35D0" w:rsidRDefault="008C1E75" w:rsidP="008C1E75">
                  <w:pPr>
                    <w:pStyle w:val="aff2"/>
                    <w:rPr>
                      <w:rFonts w:cs="Times New Roman"/>
                    </w:rPr>
                  </w:pPr>
                  <w:r w:rsidRPr="003E35D0">
                    <w:rPr>
                      <w:rFonts w:cs="Times New Roman" w:hint="eastAsia"/>
                    </w:rPr>
                    <w:t>选用低噪声设备、厂房隔声、设置基础减振</w:t>
                  </w:r>
                </w:p>
              </w:tc>
            </w:tr>
            <w:tr w:rsidR="00936BE6" w:rsidRPr="003E35D0" w:rsidTr="008C1E75">
              <w:trPr>
                <w:trHeight w:val="340"/>
              </w:trPr>
              <w:tc>
                <w:tcPr>
                  <w:tcW w:w="0" w:type="auto"/>
                  <w:vAlign w:val="center"/>
                </w:tcPr>
                <w:p w:rsidR="00936BE6" w:rsidRPr="003E35D0" w:rsidRDefault="00936BE6" w:rsidP="008C1E75">
                  <w:pPr>
                    <w:pStyle w:val="aff2"/>
                    <w:rPr>
                      <w:rFonts w:cs="Times New Roman"/>
                    </w:rPr>
                  </w:pPr>
                  <w:r>
                    <w:rPr>
                      <w:rFonts w:cs="Times New Roman" w:hint="eastAsia"/>
                    </w:rPr>
                    <w:t>7</w:t>
                  </w:r>
                </w:p>
              </w:tc>
              <w:tc>
                <w:tcPr>
                  <w:tcW w:w="867" w:type="dxa"/>
                  <w:vAlign w:val="center"/>
                </w:tcPr>
                <w:p w:rsidR="00936BE6" w:rsidRPr="003E35D0" w:rsidRDefault="00936BE6" w:rsidP="008C1E75">
                  <w:pPr>
                    <w:pStyle w:val="aff2"/>
                    <w:rPr>
                      <w:rFonts w:cs="Times New Roman"/>
                      <w:szCs w:val="21"/>
                    </w:rPr>
                  </w:pPr>
                  <w:r>
                    <w:rPr>
                      <w:rFonts w:cs="Times New Roman" w:hint="eastAsia"/>
                      <w:szCs w:val="21"/>
                    </w:rPr>
                    <w:t>升降梯</w:t>
                  </w:r>
                </w:p>
              </w:tc>
              <w:tc>
                <w:tcPr>
                  <w:tcW w:w="1701" w:type="dxa"/>
                  <w:vAlign w:val="center"/>
                </w:tcPr>
                <w:p w:rsidR="00936BE6" w:rsidRPr="003E35D0" w:rsidRDefault="00936BE6" w:rsidP="008C1E75">
                  <w:pPr>
                    <w:pStyle w:val="aff2"/>
                    <w:rPr>
                      <w:rFonts w:cs="Times New Roman"/>
                    </w:rPr>
                  </w:pPr>
                  <w:r>
                    <w:rPr>
                      <w:rFonts w:cs="Times New Roman" w:hint="eastAsia"/>
                    </w:rPr>
                    <w:t>60~</w:t>
                  </w:r>
                  <w:r>
                    <w:rPr>
                      <w:rFonts w:cs="Times New Roman"/>
                    </w:rPr>
                    <w:t>70</w:t>
                  </w:r>
                </w:p>
              </w:tc>
              <w:tc>
                <w:tcPr>
                  <w:tcW w:w="708" w:type="dxa"/>
                  <w:vAlign w:val="center"/>
                </w:tcPr>
                <w:p w:rsidR="00936BE6" w:rsidRPr="003E35D0" w:rsidRDefault="00936BE6" w:rsidP="008C1E75">
                  <w:pPr>
                    <w:pStyle w:val="aff2"/>
                    <w:rPr>
                      <w:rFonts w:cs="Times New Roman"/>
                    </w:rPr>
                  </w:pPr>
                  <w:r>
                    <w:rPr>
                      <w:rFonts w:cs="Times New Roman" w:hint="eastAsia"/>
                    </w:rPr>
                    <w:t>65</w:t>
                  </w:r>
                </w:p>
              </w:tc>
              <w:tc>
                <w:tcPr>
                  <w:tcW w:w="4546" w:type="dxa"/>
                  <w:vAlign w:val="center"/>
                </w:tcPr>
                <w:p w:rsidR="00936BE6" w:rsidRPr="003E35D0" w:rsidRDefault="00936BE6" w:rsidP="008C1E75">
                  <w:pPr>
                    <w:pStyle w:val="aff2"/>
                    <w:rPr>
                      <w:rFonts w:cs="Times New Roman"/>
                    </w:rPr>
                  </w:pPr>
                  <w:r w:rsidRPr="003E35D0">
                    <w:rPr>
                      <w:rFonts w:cs="Times New Roman" w:hint="eastAsia"/>
                    </w:rPr>
                    <w:t>选用低噪声设备、厂房隔声</w:t>
                  </w:r>
                </w:p>
              </w:tc>
            </w:tr>
          </w:tbl>
          <w:p w:rsidR="00B1383B" w:rsidRPr="003E35D0" w:rsidRDefault="008C1E75">
            <w:pPr>
              <w:autoSpaceDE w:val="0"/>
              <w:autoSpaceDN w:val="0"/>
              <w:adjustRightInd w:val="0"/>
              <w:spacing w:line="360" w:lineRule="auto"/>
              <w:ind w:firstLineChars="200" w:firstLine="482"/>
              <w:jc w:val="left"/>
              <w:rPr>
                <w:b/>
                <w:kern w:val="0"/>
                <w:sz w:val="24"/>
              </w:rPr>
            </w:pPr>
            <w:r w:rsidRPr="003E35D0">
              <w:rPr>
                <w:rFonts w:hint="eastAsia"/>
                <w:b/>
                <w:kern w:val="0"/>
                <w:sz w:val="24"/>
              </w:rPr>
              <w:t>（</w:t>
            </w:r>
            <w:r w:rsidRPr="003E35D0">
              <w:rPr>
                <w:rFonts w:hint="eastAsia"/>
                <w:b/>
                <w:kern w:val="0"/>
                <w:sz w:val="24"/>
              </w:rPr>
              <w:t>4</w:t>
            </w:r>
            <w:r w:rsidRPr="003E35D0">
              <w:rPr>
                <w:rFonts w:hint="eastAsia"/>
                <w:b/>
                <w:kern w:val="0"/>
                <w:sz w:val="24"/>
              </w:rPr>
              <w:t>）</w:t>
            </w:r>
            <w:r w:rsidR="00C75DE5" w:rsidRPr="003E35D0">
              <w:rPr>
                <w:b/>
                <w:kern w:val="0"/>
                <w:sz w:val="24"/>
              </w:rPr>
              <w:t>固体废物</w:t>
            </w:r>
          </w:p>
          <w:p w:rsidR="008C1E75" w:rsidRPr="003E35D0" w:rsidRDefault="008C1E75" w:rsidP="008C1E75">
            <w:pPr>
              <w:autoSpaceDE w:val="0"/>
              <w:autoSpaceDN w:val="0"/>
              <w:adjustRightInd w:val="0"/>
              <w:spacing w:line="360" w:lineRule="auto"/>
              <w:ind w:firstLineChars="200" w:firstLine="480"/>
              <w:jc w:val="left"/>
              <w:rPr>
                <w:sz w:val="24"/>
              </w:rPr>
            </w:pPr>
            <w:r w:rsidRPr="003E35D0">
              <w:rPr>
                <w:rFonts w:hint="eastAsia"/>
                <w:sz w:val="24"/>
              </w:rPr>
              <w:t>1</w:t>
            </w:r>
            <w:r w:rsidRPr="003E35D0">
              <w:rPr>
                <w:rFonts w:hint="eastAsia"/>
                <w:sz w:val="24"/>
              </w:rPr>
              <w:t>）</w:t>
            </w:r>
            <w:r w:rsidR="00F127C1" w:rsidRPr="003E35D0">
              <w:rPr>
                <w:rFonts w:hint="eastAsia"/>
                <w:sz w:val="24"/>
              </w:rPr>
              <w:t>生产</w:t>
            </w:r>
            <w:r w:rsidRPr="003E35D0">
              <w:rPr>
                <w:rFonts w:hint="eastAsia"/>
                <w:sz w:val="24"/>
              </w:rPr>
              <w:t>固废</w:t>
            </w:r>
          </w:p>
          <w:p w:rsidR="008C1E75" w:rsidRPr="003E35D0" w:rsidRDefault="008C1E75" w:rsidP="008C1E75">
            <w:pPr>
              <w:autoSpaceDE w:val="0"/>
              <w:autoSpaceDN w:val="0"/>
              <w:adjustRightInd w:val="0"/>
              <w:spacing w:line="360" w:lineRule="auto"/>
              <w:ind w:firstLineChars="200" w:firstLine="480"/>
              <w:jc w:val="left"/>
              <w:rPr>
                <w:sz w:val="24"/>
              </w:rPr>
            </w:pPr>
            <w:r w:rsidRPr="003E35D0">
              <w:rPr>
                <w:rFonts w:hint="eastAsia"/>
                <w:sz w:val="24"/>
              </w:rPr>
              <w:t>本项目生产过程中主要产生的</w:t>
            </w:r>
            <w:r w:rsidR="00F127C1" w:rsidRPr="003E35D0">
              <w:rPr>
                <w:rFonts w:hint="eastAsia"/>
                <w:sz w:val="24"/>
              </w:rPr>
              <w:t>固废主要为少量替换机油和</w:t>
            </w:r>
            <w:r w:rsidRPr="003E35D0">
              <w:rPr>
                <w:rFonts w:hint="eastAsia"/>
                <w:sz w:val="24"/>
              </w:rPr>
              <w:t>一般工业固体废物</w:t>
            </w:r>
            <w:r w:rsidR="00F127C1" w:rsidRPr="003E35D0">
              <w:rPr>
                <w:rFonts w:hint="eastAsia"/>
                <w:sz w:val="24"/>
              </w:rPr>
              <w:t>，</w:t>
            </w:r>
            <w:r w:rsidRPr="003E35D0">
              <w:rPr>
                <w:rFonts w:hint="eastAsia"/>
                <w:sz w:val="24"/>
              </w:rPr>
              <w:t>主要为串簧过程中产生的废弹簧、扣布过程中产生的废边角料（包括废布料及棉毡），以及原材料和成品包装产生的废包装物。</w:t>
            </w:r>
          </w:p>
          <w:p w:rsidR="008C1E75" w:rsidRPr="003E35D0" w:rsidRDefault="008C1E75" w:rsidP="008C1E75">
            <w:pPr>
              <w:autoSpaceDE w:val="0"/>
              <w:autoSpaceDN w:val="0"/>
              <w:adjustRightInd w:val="0"/>
              <w:spacing w:line="360" w:lineRule="auto"/>
              <w:ind w:firstLineChars="200" w:firstLine="480"/>
              <w:jc w:val="left"/>
              <w:rPr>
                <w:sz w:val="24"/>
              </w:rPr>
            </w:pPr>
            <w:r w:rsidRPr="003E35D0">
              <w:rPr>
                <w:rFonts w:hint="eastAsia"/>
                <w:sz w:val="24"/>
              </w:rPr>
              <w:t>本项目串簧过程中产生的废弹簧约</w:t>
            </w:r>
            <w:r w:rsidRPr="003E35D0">
              <w:rPr>
                <w:rFonts w:hint="eastAsia"/>
                <w:sz w:val="24"/>
              </w:rPr>
              <w:t xml:space="preserve"> 5t/a</w:t>
            </w:r>
            <w:r w:rsidRPr="003E35D0">
              <w:rPr>
                <w:rFonts w:hint="eastAsia"/>
                <w:sz w:val="24"/>
              </w:rPr>
              <w:t>，生产过程中的废布、废棉毡等边角料产生量约</w:t>
            </w:r>
            <w:r w:rsidRPr="003E35D0">
              <w:rPr>
                <w:rFonts w:hint="eastAsia"/>
                <w:sz w:val="24"/>
              </w:rPr>
              <w:t xml:space="preserve"> 2t/a</w:t>
            </w:r>
            <w:r w:rsidRPr="003E35D0">
              <w:rPr>
                <w:rFonts w:hint="eastAsia"/>
                <w:sz w:val="24"/>
              </w:rPr>
              <w:t>，经收集后外售。</w:t>
            </w:r>
            <w:r w:rsidR="00F127C1" w:rsidRPr="003E35D0">
              <w:rPr>
                <w:rFonts w:hint="eastAsia"/>
                <w:sz w:val="24"/>
              </w:rPr>
              <w:t>少量设备</w:t>
            </w:r>
            <w:r w:rsidR="004D28B8" w:rsidRPr="003E35D0">
              <w:rPr>
                <w:rFonts w:hint="eastAsia"/>
                <w:sz w:val="24"/>
              </w:rPr>
              <w:t>维护废</w:t>
            </w:r>
            <w:r w:rsidR="00F127C1" w:rsidRPr="003E35D0">
              <w:rPr>
                <w:rFonts w:hint="eastAsia"/>
                <w:sz w:val="24"/>
              </w:rPr>
              <w:t>机油约</w:t>
            </w:r>
            <w:r w:rsidR="00F127C1" w:rsidRPr="003E35D0">
              <w:rPr>
                <w:rFonts w:hint="eastAsia"/>
                <w:sz w:val="24"/>
              </w:rPr>
              <w:t>3</w:t>
            </w:r>
            <w:r w:rsidR="00F127C1" w:rsidRPr="003E35D0">
              <w:rPr>
                <w:sz w:val="24"/>
              </w:rPr>
              <w:t>0L/</w:t>
            </w:r>
            <w:r w:rsidR="00F127C1" w:rsidRPr="003E35D0">
              <w:rPr>
                <w:rFonts w:hint="eastAsia"/>
                <w:sz w:val="24"/>
              </w:rPr>
              <w:t>年，可在车间内暂存后集中委托有资质单位进行处理。</w:t>
            </w:r>
          </w:p>
          <w:p w:rsidR="008C1E75" w:rsidRPr="003E35D0" w:rsidRDefault="008C1E75" w:rsidP="008C1E75">
            <w:pPr>
              <w:autoSpaceDE w:val="0"/>
              <w:autoSpaceDN w:val="0"/>
              <w:adjustRightInd w:val="0"/>
              <w:spacing w:line="360" w:lineRule="auto"/>
              <w:ind w:firstLineChars="200" w:firstLine="480"/>
              <w:jc w:val="left"/>
              <w:rPr>
                <w:sz w:val="24"/>
              </w:rPr>
            </w:pPr>
            <w:r w:rsidRPr="003E35D0">
              <w:rPr>
                <w:rFonts w:hint="eastAsia"/>
                <w:sz w:val="24"/>
              </w:rPr>
              <w:t>2</w:t>
            </w:r>
            <w:r w:rsidRPr="003E35D0">
              <w:rPr>
                <w:rFonts w:hint="eastAsia"/>
                <w:sz w:val="24"/>
              </w:rPr>
              <w:t>）生活垃圾</w:t>
            </w:r>
          </w:p>
          <w:p w:rsidR="00B1383B" w:rsidRPr="003E35D0" w:rsidRDefault="008C1E75" w:rsidP="008C1E75">
            <w:pPr>
              <w:autoSpaceDE w:val="0"/>
              <w:autoSpaceDN w:val="0"/>
              <w:adjustRightInd w:val="0"/>
              <w:spacing w:line="360" w:lineRule="auto"/>
              <w:ind w:firstLineChars="200" w:firstLine="480"/>
              <w:jc w:val="left"/>
              <w:rPr>
                <w:sz w:val="24"/>
              </w:rPr>
            </w:pPr>
            <w:r w:rsidRPr="003E35D0">
              <w:rPr>
                <w:rFonts w:hint="eastAsia"/>
                <w:sz w:val="24"/>
              </w:rPr>
              <w:t>本项目共有职工</w:t>
            </w:r>
            <w:r w:rsidRPr="003E35D0">
              <w:rPr>
                <w:rFonts w:hint="eastAsia"/>
                <w:sz w:val="24"/>
              </w:rPr>
              <w:t xml:space="preserve"> 5 </w:t>
            </w:r>
            <w:r w:rsidRPr="003E35D0">
              <w:rPr>
                <w:rFonts w:hint="eastAsia"/>
                <w:sz w:val="24"/>
              </w:rPr>
              <w:t>人生活垃圾总量按平均</w:t>
            </w:r>
            <w:r w:rsidRPr="003E35D0">
              <w:rPr>
                <w:rFonts w:hint="eastAsia"/>
                <w:sz w:val="24"/>
              </w:rPr>
              <w:t xml:space="preserve"> 0.5kg/</w:t>
            </w:r>
            <w:r w:rsidRPr="003E35D0">
              <w:rPr>
                <w:rFonts w:hint="eastAsia"/>
                <w:sz w:val="24"/>
              </w:rPr>
              <w:t>人·</w:t>
            </w:r>
            <w:r w:rsidRPr="003E35D0">
              <w:rPr>
                <w:rFonts w:hint="eastAsia"/>
                <w:sz w:val="24"/>
              </w:rPr>
              <w:t xml:space="preserve">d </w:t>
            </w:r>
            <w:r w:rsidRPr="003E35D0">
              <w:rPr>
                <w:rFonts w:hint="eastAsia"/>
                <w:sz w:val="24"/>
              </w:rPr>
              <w:t>计算，则每日产生生活垃圾为</w:t>
            </w:r>
            <w:r w:rsidRPr="003E35D0">
              <w:rPr>
                <w:rFonts w:hint="eastAsia"/>
                <w:sz w:val="24"/>
              </w:rPr>
              <w:t xml:space="preserve"> 2.5kg</w:t>
            </w:r>
            <w:r w:rsidRPr="003E35D0">
              <w:rPr>
                <w:rFonts w:hint="eastAsia"/>
                <w:sz w:val="24"/>
              </w:rPr>
              <w:t>，全年工作</w:t>
            </w:r>
            <w:r w:rsidRPr="003E35D0">
              <w:rPr>
                <w:rFonts w:hint="eastAsia"/>
                <w:sz w:val="24"/>
              </w:rPr>
              <w:t xml:space="preserve"> 330 </w:t>
            </w:r>
            <w:r w:rsidRPr="003E35D0">
              <w:rPr>
                <w:rFonts w:hint="eastAsia"/>
                <w:sz w:val="24"/>
              </w:rPr>
              <w:t>天，则年产生量约为</w:t>
            </w:r>
            <w:r w:rsidRPr="003E35D0">
              <w:rPr>
                <w:rFonts w:hint="eastAsia"/>
                <w:sz w:val="24"/>
              </w:rPr>
              <w:t xml:space="preserve"> 0.825t</w:t>
            </w:r>
            <w:r w:rsidRPr="003E35D0">
              <w:rPr>
                <w:rFonts w:hint="eastAsia"/>
                <w:sz w:val="24"/>
              </w:rPr>
              <w:t>，经收集后由环卫部门统一负责清运处置</w:t>
            </w:r>
            <w:r w:rsidR="00C75DE5" w:rsidRPr="003E35D0">
              <w:rPr>
                <w:sz w:val="24"/>
              </w:rPr>
              <w:t>。</w:t>
            </w:r>
            <w:r w:rsidR="00C75DE5" w:rsidRPr="003E35D0">
              <w:rPr>
                <w:sz w:val="24"/>
              </w:rPr>
              <w:t xml:space="preserve"> </w:t>
            </w:r>
          </w:p>
          <w:p w:rsidR="00B1383B" w:rsidRPr="003E35D0" w:rsidRDefault="00B1383B" w:rsidP="008C1E75">
            <w:pPr>
              <w:spacing w:line="360" w:lineRule="auto"/>
              <w:ind w:firstLineChars="200" w:firstLine="480"/>
              <w:rPr>
                <w:sz w:val="24"/>
              </w:rPr>
            </w:pPr>
          </w:p>
        </w:tc>
      </w:tr>
    </w:tbl>
    <w:p w:rsidR="00B1383B" w:rsidRPr="003E35D0" w:rsidRDefault="00C75DE5">
      <w:pPr>
        <w:pStyle w:val="1"/>
      </w:pPr>
      <w:r w:rsidRPr="003E35D0">
        <w:rPr>
          <w:sz w:val="28"/>
        </w:rPr>
        <w:lastRenderedPageBreak/>
        <w:br w:type="page"/>
      </w:r>
      <w:bookmarkStart w:id="9" w:name="_Toc495278530"/>
      <w:r w:rsidRPr="003E35D0">
        <w:rPr>
          <w:sz w:val="28"/>
        </w:rPr>
        <w:lastRenderedPageBreak/>
        <w:t>六、</w:t>
      </w:r>
      <w:r w:rsidRPr="003E35D0">
        <w:t>项目主要污染物产生及预计排放情况</w:t>
      </w:r>
      <w:bookmarkEnd w:id="9"/>
    </w:p>
    <w:tbl>
      <w:tblPr>
        <w:tblW w:w="88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13"/>
        <w:gridCol w:w="696"/>
        <w:gridCol w:w="1558"/>
        <w:gridCol w:w="1704"/>
        <w:gridCol w:w="1984"/>
        <w:gridCol w:w="1928"/>
      </w:tblGrid>
      <w:tr w:rsidR="003E35D0" w:rsidRPr="003E35D0">
        <w:trPr>
          <w:trHeight w:val="340"/>
          <w:jc w:val="center"/>
        </w:trPr>
        <w:tc>
          <w:tcPr>
            <w:tcW w:w="1013" w:type="dxa"/>
            <w:tcBorders>
              <w:tl2br w:val="single" w:sz="8" w:space="0" w:color="auto"/>
            </w:tcBorders>
            <w:vAlign w:val="center"/>
          </w:tcPr>
          <w:p w:rsidR="00B1383B" w:rsidRPr="003E35D0" w:rsidRDefault="00C75DE5">
            <w:pPr>
              <w:pStyle w:val="aff2"/>
              <w:rPr>
                <w:rFonts w:cs="Times New Roman"/>
                <w:b/>
                <w:szCs w:val="21"/>
              </w:rPr>
            </w:pPr>
            <w:r w:rsidRPr="003E35D0">
              <w:rPr>
                <w:rFonts w:cs="Times New Roman"/>
                <w:b/>
                <w:szCs w:val="21"/>
              </w:rPr>
              <w:t xml:space="preserve">   </w:t>
            </w:r>
            <w:r w:rsidRPr="003E35D0">
              <w:rPr>
                <w:rFonts w:cs="Times New Roman"/>
                <w:b/>
                <w:szCs w:val="21"/>
              </w:rPr>
              <w:t>内容</w:t>
            </w:r>
          </w:p>
          <w:p w:rsidR="00B1383B" w:rsidRPr="003E35D0" w:rsidRDefault="00C75DE5">
            <w:pPr>
              <w:pStyle w:val="aff2"/>
              <w:jc w:val="both"/>
              <w:rPr>
                <w:rFonts w:cs="Times New Roman"/>
                <w:b/>
                <w:szCs w:val="21"/>
              </w:rPr>
            </w:pPr>
            <w:r w:rsidRPr="003E35D0">
              <w:rPr>
                <w:rFonts w:cs="Times New Roman"/>
                <w:b/>
                <w:szCs w:val="21"/>
              </w:rPr>
              <w:t>类型</w:t>
            </w:r>
          </w:p>
        </w:tc>
        <w:tc>
          <w:tcPr>
            <w:tcW w:w="696" w:type="dxa"/>
            <w:vAlign w:val="center"/>
          </w:tcPr>
          <w:p w:rsidR="00B1383B" w:rsidRPr="003E35D0" w:rsidRDefault="00C75DE5">
            <w:pPr>
              <w:pStyle w:val="aff2"/>
              <w:rPr>
                <w:rFonts w:cs="Times New Roman"/>
                <w:b/>
                <w:szCs w:val="21"/>
              </w:rPr>
            </w:pPr>
            <w:r w:rsidRPr="003E35D0">
              <w:rPr>
                <w:rFonts w:cs="Times New Roman"/>
                <w:b/>
                <w:szCs w:val="21"/>
              </w:rPr>
              <w:t>时段</w:t>
            </w:r>
          </w:p>
        </w:tc>
        <w:tc>
          <w:tcPr>
            <w:tcW w:w="1558" w:type="dxa"/>
            <w:vAlign w:val="center"/>
          </w:tcPr>
          <w:p w:rsidR="00B1383B" w:rsidRPr="003E35D0" w:rsidRDefault="00C75DE5">
            <w:pPr>
              <w:pStyle w:val="aff2"/>
              <w:rPr>
                <w:rFonts w:cs="Times New Roman"/>
                <w:b/>
                <w:szCs w:val="21"/>
              </w:rPr>
            </w:pPr>
            <w:bookmarkStart w:id="10" w:name="_Toc471806546"/>
            <w:bookmarkStart w:id="11" w:name="_Toc471806252"/>
            <w:r w:rsidRPr="003E35D0">
              <w:rPr>
                <w:rFonts w:cs="Times New Roman"/>
                <w:b/>
                <w:szCs w:val="21"/>
              </w:rPr>
              <w:t>排放源</w:t>
            </w:r>
            <w:bookmarkEnd w:id="10"/>
            <w:bookmarkEnd w:id="11"/>
          </w:p>
        </w:tc>
        <w:tc>
          <w:tcPr>
            <w:tcW w:w="1704" w:type="dxa"/>
            <w:vAlign w:val="center"/>
          </w:tcPr>
          <w:p w:rsidR="00B1383B" w:rsidRPr="003E35D0" w:rsidRDefault="00C75DE5">
            <w:pPr>
              <w:pStyle w:val="aff2"/>
              <w:rPr>
                <w:rFonts w:cs="Times New Roman"/>
                <w:b/>
                <w:szCs w:val="21"/>
              </w:rPr>
            </w:pPr>
            <w:bookmarkStart w:id="12" w:name="_Toc471806547"/>
            <w:bookmarkStart w:id="13" w:name="_Toc471806253"/>
            <w:r w:rsidRPr="003E35D0">
              <w:rPr>
                <w:rFonts w:cs="Times New Roman"/>
                <w:b/>
                <w:szCs w:val="21"/>
              </w:rPr>
              <w:t>污染物</w:t>
            </w:r>
            <w:bookmarkEnd w:id="12"/>
            <w:bookmarkEnd w:id="13"/>
          </w:p>
          <w:p w:rsidR="00B1383B" w:rsidRPr="003E35D0" w:rsidRDefault="00C75DE5">
            <w:pPr>
              <w:pStyle w:val="aff2"/>
              <w:rPr>
                <w:rFonts w:cs="Times New Roman"/>
                <w:b/>
                <w:szCs w:val="21"/>
              </w:rPr>
            </w:pPr>
            <w:bookmarkStart w:id="14" w:name="_Toc471806548"/>
            <w:bookmarkStart w:id="15" w:name="_Toc471806254"/>
            <w:r w:rsidRPr="003E35D0">
              <w:rPr>
                <w:rFonts w:cs="Times New Roman"/>
                <w:b/>
                <w:szCs w:val="21"/>
              </w:rPr>
              <w:t>名称</w:t>
            </w:r>
            <w:bookmarkEnd w:id="14"/>
            <w:bookmarkEnd w:id="15"/>
          </w:p>
        </w:tc>
        <w:tc>
          <w:tcPr>
            <w:tcW w:w="1984" w:type="dxa"/>
            <w:vAlign w:val="center"/>
          </w:tcPr>
          <w:p w:rsidR="00B1383B" w:rsidRPr="003E35D0" w:rsidRDefault="00C75DE5">
            <w:pPr>
              <w:pStyle w:val="aff2"/>
              <w:rPr>
                <w:rFonts w:cs="Times New Roman"/>
                <w:b/>
                <w:szCs w:val="21"/>
              </w:rPr>
            </w:pPr>
            <w:bookmarkStart w:id="16" w:name="_Toc471806255"/>
            <w:bookmarkStart w:id="17" w:name="_Toc471806549"/>
            <w:r w:rsidRPr="003E35D0">
              <w:rPr>
                <w:rFonts w:cs="Times New Roman"/>
                <w:b/>
                <w:szCs w:val="21"/>
              </w:rPr>
              <w:t>处理前产生浓度</w:t>
            </w:r>
            <w:bookmarkStart w:id="18" w:name="_Toc471806256"/>
            <w:bookmarkStart w:id="19" w:name="_Toc471806550"/>
            <w:bookmarkEnd w:id="16"/>
            <w:bookmarkEnd w:id="17"/>
            <w:r w:rsidRPr="003E35D0">
              <w:rPr>
                <w:rFonts w:cs="Times New Roman"/>
                <w:b/>
                <w:szCs w:val="21"/>
              </w:rPr>
              <w:t>及产生量（单位）</w:t>
            </w:r>
            <w:bookmarkEnd w:id="18"/>
            <w:bookmarkEnd w:id="19"/>
          </w:p>
        </w:tc>
        <w:tc>
          <w:tcPr>
            <w:tcW w:w="1928" w:type="dxa"/>
            <w:vAlign w:val="center"/>
          </w:tcPr>
          <w:p w:rsidR="00B1383B" w:rsidRPr="003E35D0" w:rsidRDefault="00C75DE5">
            <w:pPr>
              <w:pStyle w:val="aff2"/>
              <w:rPr>
                <w:rFonts w:cs="Times New Roman"/>
                <w:b/>
                <w:szCs w:val="21"/>
              </w:rPr>
            </w:pPr>
            <w:bookmarkStart w:id="20" w:name="_Toc471806551"/>
            <w:bookmarkStart w:id="21" w:name="_Toc471806257"/>
            <w:r w:rsidRPr="003E35D0">
              <w:rPr>
                <w:rFonts w:cs="Times New Roman"/>
                <w:b/>
                <w:szCs w:val="21"/>
              </w:rPr>
              <w:t>排放浓度及</w:t>
            </w:r>
            <w:bookmarkStart w:id="22" w:name="_Toc471806258"/>
            <w:bookmarkStart w:id="23" w:name="_Toc471806552"/>
            <w:bookmarkEnd w:id="20"/>
            <w:bookmarkEnd w:id="21"/>
            <w:r w:rsidRPr="003E35D0">
              <w:rPr>
                <w:rFonts w:cs="Times New Roman"/>
                <w:b/>
                <w:szCs w:val="21"/>
              </w:rPr>
              <w:t>排放量（单位）</w:t>
            </w:r>
            <w:bookmarkEnd w:id="22"/>
            <w:bookmarkEnd w:id="23"/>
          </w:p>
        </w:tc>
      </w:tr>
      <w:tr w:rsidR="003E35D0" w:rsidRPr="003E35D0">
        <w:trPr>
          <w:trHeight w:val="340"/>
          <w:jc w:val="center"/>
        </w:trPr>
        <w:tc>
          <w:tcPr>
            <w:tcW w:w="1013" w:type="dxa"/>
            <w:vMerge w:val="restart"/>
            <w:vAlign w:val="center"/>
          </w:tcPr>
          <w:p w:rsidR="00B1383B" w:rsidRPr="003E35D0" w:rsidRDefault="00C75DE5">
            <w:pPr>
              <w:pStyle w:val="aff2"/>
              <w:rPr>
                <w:rFonts w:cs="Times New Roman"/>
                <w:szCs w:val="21"/>
              </w:rPr>
            </w:pPr>
            <w:r w:rsidRPr="003E35D0">
              <w:rPr>
                <w:rFonts w:cs="Times New Roman"/>
                <w:szCs w:val="21"/>
              </w:rPr>
              <w:t>大气污染物</w:t>
            </w:r>
          </w:p>
        </w:tc>
        <w:tc>
          <w:tcPr>
            <w:tcW w:w="696" w:type="dxa"/>
            <w:vMerge w:val="restart"/>
            <w:vAlign w:val="center"/>
          </w:tcPr>
          <w:p w:rsidR="00B1383B" w:rsidRPr="003E35D0" w:rsidRDefault="00C75DE5">
            <w:pPr>
              <w:pStyle w:val="aff2"/>
              <w:rPr>
                <w:rFonts w:cs="Times New Roman"/>
                <w:szCs w:val="21"/>
              </w:rPr>
            </w:pPr>
            <w:r w:rsidRPr="003E35D0">
              <w:rPr>
                <w:rFonts w:cs="Times New Roman"/>
                <w:szCs w:val="21"/>
              </w:rPr>
              <w:t>施工期</w:t>
            </w:r>
          </w:p>
        </w:tc>
        <w:tc>
          <w:tcPr>
            <w:tcW w:w="1558" w:type="dxa"/>
            <w:vAlign w:val="center"/>
          </w:tcPr>
          <w:p w:rsidR="00B1383B" w:rsidRPr="003E35D0" w:rsidRDefault="00C75DE5">
            <w:pPr>
              <w:pStyle w:val="aff2"/>
              <w:rPr>
                <w:rFonts w:cs="Times New Roman"/>
                <w:szCs w:val="21"/>
              </w:rPr>
            </w:pPr>
            <w:r w:rsidRPr="003E35D0">
              <w:rPr>
                <w:rFonts w:cs="Times New Roman"/>
                <w:szCs w:val="21"/>
              </w:rPr>
              <w:t>燃油动力机械</w:t>
            </w:r>
          </w:p>
        </w:tc>
        <w:tc>
          <w:tcPr>
            <w:tcW w:w="1704" w:type="dxa"/>
            <w:vAlign w:val="center"/>
          </w:tcPr>
          <w:p w:rsidR="00B1383B" w:rsidRPr="003E35D0" w:rsidRDefault="00C75DE5">
            <w:pPr>
              <w:pStyle w:val="aff2"/>
              <w:rPr>
                <w:rFonts w:cs="Times New Roman"/>
                <w:szCs w:val="21"/>
              </w:rPr>
            </w:pPr>
            <w:r w:rsidRPr="003E35D0">
              <w:rPr>
                <w:rFonts w:cs="Times New Roman"/>
                <w:szCs w:val="21"/>
              </w:rPr>
              <w:t>CO</w:t>
            </w:r>
            <w:r w:rsidRPr="003E35D0">
              <w:rPr>
                <w:rFonts w:cs="Times New Roman"/>
                <w:szCs w:val="21"/>
              </w:rPr>
              <w:t>、</w:t>
            </w:r>
            <w:r w:rsidRPr="003E35D0">
              <w:rPr>
                <w:rFonts w:cs="Times New Roman"/>
                <w:szCs w:val="21"/>
              </w:rPr>
              <w:t>NO</w:t>
            </w:r>
            <w:r w:rsidRPr="003E35D0">
              <w:rPr>
                <w:rFonts w:cs="Times New Roman"/>
                <w:szCs w:val="21"/>
                <w:vertAlign w:val="subscript"/>
              </w:rPr>
              <w:t>X</w:t>
            </w:r>
            <w:r w:rsidRPr="003E35D0">
              <w:rPr>
                <w:rFonts w:cs="Times New Roman"/>
                <w:szCs w:val="21"/>
              </w:rPr>
              <w:t>、</w:t>
            </w:r>
            <w:r w:rsidRPr="003E35D0">
              <w:rPr>
                <w:rFonts w:cs="Times New Roman"/>
                <w:szCs w:val="21"/>
              </w:rPr>
              <w:t>THC</w:t>
            </w:r>
            <w:r w:rsidRPr="003E35D0">
              <w:rPr>
                <w:rFonts w:cs="Times New Roman"/>
                <w:szCs w:val="21"/>
              </w:rPr>
              <w:t>等</w:t>
            </w:r>
          </w:p>
        </w:tc>
        <w:tc>
          <w:tcPr>
            <w:tcW w:w="1984" w:type="dxa"/>
            <w:vAlign w:val="center"/>
          </w:tcPr>
          <w:p w:rsidR="00B1383B" w:rsidRPr="003E35D0" w:rsidRDefault="00C75DE5">
            <w:pPr>
              <w:pStyle w:val="aff2"/>
              <w:rPr>
                <w:rFonts w:cs="Times New Roman"/>
                <w:szCs w:val="21"/>
              </w:rPr>
            </w:pPr>
            <w:r w:rsidRPr="003E35D0">
              <w:rPr>
                <w:rFonts w:cs="Times New Roman"/>
                <w:szCs w:val="21"/>
              </w:rPr>
              <w:t>/</w:t>
            </w:r>
            <w:r w:rsidR="00F31F2F" w:rsidRPr="003E35D0">
              <w:rPr>
                <w:rFonts w:cs="Times New Roman"/>
                <w:szCs w:val="21"/>
              </w:rPr>
              <w:t xml:space="preserve"> </w:t>
            </w:r>
          </w:p>
        </w:tc>
        <w:tc>
          <w:tcPr>
            <w:tcW w:w="1928" w:type="dxa"/>
            <w:vMerge w:val="restart"/>
            <w:vAlign w:val="center"/>
          </w:tcPr>
          <w:p w:rsidR="00B1383B" w:rsidRPr="003E35D0" w:rsidRDefault="00DE0E5C">
            <w:pPr>
              <w:pStyle w:val="aff2"/>
              <w:rPr>
                <w:rFonts w:cs="Times New Roman"/>
                <w:szCs w:val="21"/>
              </w:rPr>
            </w:pPr>
            <w:r w:rsidRPr="003E35D0">
              <w:rPr>
                <w:rFonts w:cs="Times New Roman"/>
                <w:szCs w:val="21"/>
              </w:rPr>
              <w:t>0.</w:t>
            </w:r>
            <w:r w:rsidR="0059451A">
              <w:rPr>
                <w:rFonts w:cs="Times New Roman"/>
                <w:szCs w:val="21"/>
              </w:rPr>
              <w:t>0</w:t>
            </w:r>
            <w:r w:rsidRPr="003E35D0">
              <w:rPr>
                <w:rFonts w:cs="Times New Roman"/>
                <w:szCs w:val="21"/>
              </w:rPr>
              <w:t>6</w:t>
            </w:r>
            <w:r w:rsidR="00C75DE5" w:rsidRPr="003E35D0">
              <w:rPr>
                <w:rFonts w:cs="Times New Roman" w:hint="eastAsia"/>
                <w:szCs w:val="21"/>
              </w:rPr>
              <w:t>t</w:t>
            </w:r>
            <w:r w:rsidR="00C75DE5" w:rsidRPr="003E35D0">
              <w:rPr>
                <w:rFonts w:cs="Times New Roman" w:hint="eastAsia"/>
                <w:szCs w:val="21"/>
              </w:rPr>
              <w:t>粉尘、</w:t>
            </w:r>
          </w:p>
          <w:p w:rsidR="00B1383B" w:rsidRPr="003E35D0" w:rsidRDefault="00C75DE5">
            <w:pPr>
              <w:pStyle w:val="aff2"/>
              <w:rPr>
                <w:rFonts w:cs="Times New Roman"/>
                <w:szCs w:val="21"/>
                <w:highlight w:val="yellow"/>
              </w:rPr>
            </w:pPr>
            <w:r w:rsidRPr="003E35D0">
              <w:rPr>
                <w:rFonts w:cs="Times New Roman"/>
                <w:szCs w:val="21"/>
              </w:rPr>
              <w:t>废气少量，无组织排放</w:t>
            </w:r>
          </w:p>
        </w:tc>
      </w:tr>
      <w:tr w:rsidR="003E35D0" w:rsidRPr="003E35D0">
        <w:trPr>
          <w:trHeight w:val="340"/>
          <w:jc w:val="center"/>
        </w:trPr>
        <w:tc>
          <w:tcPr>
            <w:tcW w:w="1013" w:type="dxa"/>
            <w:vMerge/>
            <w:vAlign w:val="center"/>
          </w:tcPr>
          <w:p w:rsidR="00B1383B" w:rsidRPr="003E35D0" w:rsidRDefault="00B1383B">
            <w:pPr>
              <w:pStyle w:val="aff2"/>
              <w:rPr>
                <w:rFonts w:cs="Times New Roman"/>
                <w:szCs w:val="21"/>
              </w:rPr>
            </w:pPr>
          </w:p>
        </w:tc>
        <w:tc>
          <w:tcPr>
            <w:tcW w:w="696" w:type="dxa"/>
            <w:vMerge/>
            <w:vAlign w:val="center"/>
          </w:tcPr>
          <w:p w:rsidR="00B1383B" w:rsidRPr="003E35D0" w:rsidRDefault="00B1383B">
            <w:pPr>
              <w:pStyle w:val="aff2"/>
              <w:rPr>
                <w:rFonts w:cs="Times New Roman"/>
                <w:szCs w:val="21"/>
              </w:rPr>
            </w:pPr>
          </w:p>
        </w:tc>
        <w:tc>
          <w:tcPr>
            <w:tcW w:w="1558" w:type="dxa"/>
            <w:vAlign w:val="center"/>
          </w:tcPr>
          <w:p w:rsidR="00B1383B" w:rsidRPr="003E35D0" w:rsidRDefault="00C75DE5">
            <w:pPr>
              <w:pStyle w:val="aff2"/>
              <w:rPr>
                <w:rFonts w:cs="Times New Roman"/>
                <w:szCs w:val="21"/>
              </w:rPr>
            </w:pPr>
            <w:r w:rsidRPr="003E35D0">
              <w:rPr>
                <w:rFonts w:cs="Times New Roman"/>
                <w:szCs w:val="21"/>
              </w:rPr>
              <w:t>施工扬尘</w:t>
            </w:r>
          </w:p>
        </w:tc>
        <w:tc>
          <w:tcPr>
            <w:tcW w:w="1704" w:type="dxa"/>
            <w:vAlign w:val="center"/>
          </w:tcPr>
          <w:p w:rsidR="00B1383B" w:rsidRPr="003E35D0" w:rsidRDefault="00C75DE5">
            <w:pPr>
              <w:pStyle w:val="aff2"/>
              <w:rPr>
                <w:rFonts w:cs="Times New Roman"/>
                <w:szCs w:val="21"/>
              </w:rPr>
            </w:pPr>
            <w:r w:rsidRPr="003E35D0">
              <w:rPr>
                <w:rFonts w:cs="Times New Roman"/>
                <w:szCs w:val="21"/>
              </w:rPr>
              <w:t>粉尘</w:t>
            </w:r>
          </w:p>
        </w:tc>
        <w:tc>
          <w:tcPr>
            <w:tcW w:w="1984" w:type="dxa"/>
            <w:vAlign w:val="center"/>
          </w:tcPr>
          <w:p w:rsidR="00B1383B" w:rsidRPr="003E35D0" w:rsidRDefault="001C32ED" w:rsidP="0059451A">
            <w:pPr>
              <w:pStyle w:val="aff2"/>
              <w:rPr>
                <w:rFonts w:cs="Times New Roman"/>
                <w:szCs w:val="21"/>
              </w:rPr>
            </w:pPr>
            <w:r w:rsidRPr="003E35D0">
              <w:rPr>
                <w:rFonts w:cs="Times New Roman"/>
                <w:szCs w:val="21"/>
              </w:rPr>
              <w:t>0.</w:t>
            </w:r>
            <w:r w:rsidR="0059451A">
              <w:rPr>
                <w:rFonts w:cs="Times New Roman"/>
                <w:szCs w:val="21"/>
              </w:rPr>
              <w:t>0</w:t>
            </w:r>
            <w:r w:rsidR="00C75DE5" w:rsidRPr="003E35D0">
              <w:rPr>
                <w:rFonts w:cs="Times New Roman"/>
                <w:szCs w:val="21"/>
              </w:rPr>
              <w:t>6t</w:t>
            </w:r>
          </w:p>
        </w:tc>
        <w:tc>
          <w:tcPr>
            <w:tcW w:w="1928" w:type="dxa"/>
            <w:vMerge/>
            <w:vAlign w:val="center"/>
          </w:tcPr>
          <w:p w:rsidR="00B1383B" w:rsidRPr="003E35D0" w:rsidRDefault="00B1383B">
            <w:pPr>
              <w:pStyle w:val="aff2"/>
              <w:rPr>
                <w:rFonts w:cs="Times New Roman"/>
                <w:szCs w:val="21"/>
                <w:highlight w:val="yellow"/>
              </w:rPr>
            </w:pPr>
          </w:p>
        </w:tc>
      </w:tr>
      <w:tr w:rsidR="003E35D0" w:rsidRPr="003E35D0">
        <w:trPr>
          <w:trHeight w:val="340"/>
          <w:jc w:val="center"/>
        </w:trPr>
        <w:tc>
          <w:tcPr>
            <w:tcW w:w="1013" w:type="dxa"/>
            <w:vMerge/>
            <w:vAlign w:val="center"/>
          </w:tcPr>
          <w:p w:rsidR="00B1383B" w:rsidRPr="003E35D0" w:rsidRDefault="00B1383B">
            <w:pPr>
              <w:pStyle w:val="aff2"/>
              <w:rPr>
                <w:rFonts w:cs="Times New Roman"/>
                <w:szCs w:val="21"/>
              </w:rPr>
            </w:pPr>
          </w:p>
        </w:tc>
        <w:tc>
          <w:tcPr>
            <w:tcW w:w="696" w:type="dxa"/>
            <w:vMerge/>
            <w:vAlign w:val="center"/>
          </w:tcPr>
          <w:p w:rsidR="00B1383B" w:rsidRPr="003E35D0" w:rsidRDefault="00B1383B">
            <w:pPr>
              <w:pStyle w:val="aff2"/>
              <w:rPr>
                <w:rFonts w:cs="Times New Roman"/>
                <w:szCs w:val="21"/>
              </w:rPr>
            </w:pPr>
          </w:p>
        </w:tc>
        <w:tc>
          <w:tcPr>
            <w:tcW w:w="1558" w:type="dxa"/>
            <w:vAlign w:val="center"/>
          </w:tcPr>
          <w:p w:rsidR="00B1383B" w:rsidRPr="003E35D0" w:rsidRDefault="00C75DE5">
            <w:pPr>
              <w:pStyle w:val="aff2"/>
              <w:rPr>
                <w:rFonts w:cs="Times New Roman"/>
                <w:szCs w:val="21"/>
              </w:rPr>
            </w:pPr>
            <w:r w:rsidRPr="003E35D0">
              <w:rPr>
                <w:rFonts w:cs="Times New Roman"/>
                <w:szCs w:val="21"/>
              </w:rPr>
              <w:t>装修废气</w:t>
            </w:r>
          </w:p>
        </w:tc>
        <w:tc>
          <w:tcPr>
            <w:tcW w:w="1704" w:type="dxa"/>
            <w:vAlign w:val="center"/>
          </w:tcPr>
          <w:p w:rsidR="00B1383B" w:rsidRPr="003E35D0" w:rsidRDefault="00C75DE5">
            <w:pPr>
              <w:pStyle w:val="aff2"/>
              <w:rPr>
                <w:rFonts w:cs="Times New Roman"/>
                <w:szCs w:val="21"/>
              </w:rPr>
            </w:pPr>
            <w:r w:rsidRPr="003E35D0">
              <w:rPr>
                <w:rFonts w:cs="Times New Roman"/>
                <w:szCs w:val="21"/>
              </w:rPr>
              <w:t>主要为甲苯和二甲苯</w:t>
            </w:r>
          </w:p>
        </w:tc>
        <w:tc>
          <w:tcPr>
            <w:tcW w:w="1984" w:type="dxa"/>
            <w:vAlign w:val="center"/>
          </w:tcPr>
          <w:p w:rsidR="00B1383B" w:rsidRPr="003E35D0" w:rsidRDefault="001C32ED">
            <w:pPr>
              <w:pStyle w:val="aff2"/>
              <w:rPr>
                <w:rFonts w:cs="Times New Roman"/>
                <w:szCs w:val="21"/>
              </w:rPr>
            </w:pPr>
            <w:r w:rsidRPr="003E35D0">
              <w:rPr>
                <w:rFonts w:cs="Times New Roman"/>
                <w:szCs w:val="21"/>
              </w:rPr>
              <w:t>0.06</w:t>
            </w:r>
            <w:r w:rsidR="00C75DE5" w:rsidRPr="003E35D0">
              <w:rPr>
                <w:rFonts w:cs="Times New Roman"/>
                <w:szCs w:val="21"/>
              </w:rPr>
              <w:t>t</w:t>
            </w:r>
          </w:p>
        </w:tc>
        <w:tc>
          <w:tcPr>
            <w:tcW w:w="1928" w:type="dxa"/>
            <w:vMerge/>
            <w:vAlign w:val="center"/>
          </w:tcPr>
          <w:p w:rsidR="00B1383B" w:rsidRPr="003E35D0" w:rsidRDefault="00B1383B">
            <w:pPr>
              <w:pStyle w:val="aff2"/>
              <w:rPr>
                <w:rFonts w:cs="Times New Roman"/>
                <w:szCs w:val="21"/>
                <w:highlight w:val="yellow"/>
              </w:rPr>
            </w:pPr>
          </w:p>
        </w:tc>
      </w:tr>
      <w:tr w:rsidR="003E35D0" w:rsidRPr="003E35D0">
        <w:trPr>
          <w:trHeight w:val="340"/>
          <w:jc w:val="center"/>
        </w:trPr>
        <w:tc>
          <w:tcPr>
            <w:tcW w:w="1013" w:type="dxa"/>
            <w:vMerge w:val="restart"/>
            <w:vAlign w:val="center"/>
          </w:tcPr>
          <w:p w:rsidR="00582025" w:rsidRPr="003E35D0" w:rsidRDefault="00582025">
            <w:pPr>
              <w:pStyle w:val="aff2"/>
              <w:rPr>
                <w:rFonts w:cs="Times New Roman"/>
                <w:szCs w:val="21"/>
              </w:rPr>
            </w:pPr>
            <w:r w:rsidRPr="003E35D0">
              <w:rPr>
                <w:rFonts w:cs="Times New Roman"/>
                <w:szCs w:val="21"/>
              </w:rPr>
              <w:t>水污染物</w:t>
            </w:r>
          </w:p>
        </w:tc>
        <w:tc>
          <w:tcPr>
            <w:tcW w:w="696" w:type="dxa"/>
            <w:vMerge w:val="restart"/>
            <w:vAlign w:val="center"/>
          </w:tcPr>
          <w:p w:rsidR="00582025" w:rsidRPr="003E35D0" w:rsidRDefault="00582025">
            <w:pPr>
              <w:pStyle w:val="aff2"/>
              <w:rPr>
                <w:rFonts w:cs="Times New Roman"/>
                <w:szCs w:val="21"/>
              </w:rPr>
            </w:pPr>
            <w:r w:rsidRPr="003E35D0">
              <w:rPr>
                <w:rFonts w:cs="Times New Roman"/>
                <w:szCs w:val="21"/>
              </w:rPr>
              <w:t>施工期</w:t>
            </w:r>
          </w:p>
        </w:tc>
        <w:tc>
          <w:tcPr>
            <w:tcW w:w="1558" w:type="dxa"/>
            <w:vAlign w:val="center"/>
          </w:tcPr>
          <w:p w:rsidR="00582025" w:rsidRPr="003E35D0" w:rsidRDefault="00582025">
            <w:pPr>
              <w:pStyle w:val="aff2"/>
              <w:rPr>
                <w:rFonts w:cs="Times New Roman"/>
                <w:szCs w:val="21"/>
              </w:rPr>
            </w:pPr>
            <w:r w:rsidRPr="003E35D0">
              <w:rPr>
                <w:rFonts w:cs="Times New Roman"/>
                <w:szCs w:val="21"/>
              </w:rPr>
              <w:t>建筑施工</w:t>
            </w:r>
          </w:p>
        </w:tc>
        <w:tc>
          <w:tcPr>
            <w:tcW w:w="1704" w:type="dxa"/>
            <w:vAlign w:val="center"/>
          </w:tcPr>
          <w:p w:rsidR="00582025" w:rsidRPr="003E35D0" w:rsidRDefault="00582025">
            <w:pPr>
              <w:pStyle w:val="aff2"/>
              <w:rPr>
                <w:rFonts w:cs="Times New Roman"/>
                <w:szCs w:val="21"/>
              </w:rPr>
            </w:pPr>
            <w:r w:rsidRPr="003E35D0">
              <w:rPr>
                <w:rFonts w:cs="Times New Roman"/>
                <w:szCs w:val="21"/>
              </w:rPr>
              <w:t>石油类、</w:t>
            </w:r>
            <w:r w:rsidRPr="003E35D0">
              <w:rPr>
                <w:rFonts w:cs="Times New Roman"/>
                <w:szCs w:val="21"/>
              </w:rPr>
              <w:t>SS</w:t>
            </w:r>
          </w:p>
        </w:tc>
        <w:tc>
          <w:tcPr>
            <w:tcW w:w="1984" w:type="dxa"/>
            <w:vAlign w:val="center"/>
          </w:tcPr>
          <w:p w:rsidR="00582025" w:rsidRPr="003E35D0" w:rsidRDefault="00582025">
            <w:pPr>
              <w:pStyle w:val="aff2"/>
              <w:rPr>
                <w:rFonts w:cs="Times New Roman"/>
                <w:szCs w:val="21"/>
              </w:rPr>
            </w:pPr>
            <w:r w:rsidRPr="003E35D0">
              <w:rPr>
                <w:rFonts w:cs="Times New Roman"/>
                <w:szCs w:val="21"/>
              </w:rPr>
              <w:t>96505m</w:t>
            </w:r>
            <w:r w:rsidRPr="003E35D0">
              <w:rPr>
                <w:rFonts w:cs="Times New Roman"/>
                <w:szCs w:val="21"/>
                <w:vertAlign w:val="superscript"/>
              </w:rPr>
              <w:t>3</w:t>
            </w:r>
            <w:r w:rsidRPr="003E35D0">
              <w:rPr>
                <w:rFonts w:cs="Times New Roman"/>
                <w:szCs w:val="21"/>
              </w:rPr>
              <w:t>/a</w:t>
            </w:r>
          </w:p>
        </w:tc>
        <w:tc>
          <w:tcPr>
            <w:tcW w:w="1928" w:type="dxa"/>
            <w:vAlign w:val="center"/>
          </w:tcPr>
          <w:p w:rsidR="00582025" w:rsidRPr="003E35D0" w:rsidRDefault="00FA0E4D">
            <w:pPr>
              <w:pStyle w:val="aff2"/>
              <w:rPr>
                <w:rFonts w:cs="Times New Roman"/>
                <w:szCs w:val="21"/>
              </w:rPr>
            </w:pPr>
            <w:r w:rsidRPr="003E35D0">
              <w:rPr>
                <w:rFonts w:cs="Times New Roman" w:hint="eastAsia"/>
                <w:szCs w:val="21"/>
              </w:rPr>
              <w:t>0</w:t>
            </w:r>
          </w:p>
        </w:tc>
      </w:tr>
      <w:tr w:rsidR="003E35D0" w:rsidRPr="003E35D0" w:rsidTr="00F62C86">
        <w:trPr>
          <w:trHeight w:val="340"/>
          <w:jc w:val="center"/>
        </w:trPr>
        <w:tc>
          <w:tcPr>
            <w:tcW w:w="1013" w:type="dxa"/>
            <w:vMerge/>
            <w:vAlign w:val="center"/>
          </w:tcPr>
          <w:p w:rsidR="00582025" w:rsidRPr="003E35D0" w:rsidRDefault="00582025">
            <w:pPr>
              <w:pStyle w:val="aff2"/>
              <w:rPr>
                <w:rFonts w:cs="Times New Roman"/>
                <w:szCs w:val="21"/>
              </w:rPr>
            </w:pPr>
          </w:p>
        </w:tc>
        <w:tc>
          <w:tcPr>
            <w:tcW w:w="696" w:type="dxa"/>
            <w:vMerge/>
            <w:vAlign w:val="center"/>
          </w:tcPr>
          <w:p w:rsidR="00582025" w:rsidRPr="003E35D0" w:rsidRDefault="00582025">
            <w:pPr>
              <w:pStyle w:val="aff2"/>
              <w:rPr>
                <w:rFonts w:cs="Times New Roman"/>
                <w:szCs w:val="21"/>
              </w:rPr>
            </w:pPr>
          </w:p>
        </w:tc>
        <w:tc>
          <w:tcPr>
            <w:tcW w:w="1558" w:type="dxa"/>
            <w:vAlign w:val="center"/>
          </w:tcPr>
          <w:p w:rsidR="00582025" w:rsidRPr="003E35D0" w:rsidRDefault="00582025">
            <w:pPr>
              <w:pStyle w:val="aff2"/>
              <w:rPr>
                <w:rFonts w:cs="Times New Roman"/>
                <w:szCs w:val="21"/>
              </w:rPr>
            </w:pPr>
            <w:r w:rsidRPr="003E35D0">
              <w:rPr>
                <w:rFonts w:cs="Times New Roman"/>
                <w:szCs w:val="21"/>
              </w:rPr>
              <w:t>生活污水</w:t>
            </w:r>
            <w:r w:rsidR="00DE0E5C" w:rsidRPr="003E35D0">
              <w:rPr>
                <w:rFonts w:cs="Times New Roman"/>
                <w:szCs w:val="21"/>
              </w:rPr>
              <w:t>0.288</w:t>
            </w:r>
            <w:r w:rsidRPr="003E35D0">
              <w:rPr>
                <w:rFonts w:cs="Times New Roman"/>
                <w:szCs w:val="21"/>
              </w:rPr>
              <w:t>（</w:t>
            </w:r>
            <w:r w:rsidRPr="003E35D0">
              <w:rPr>
                <w:rFonts w:cs="Times New Roman"/>
                <w:szCs w:val="21"/>
              </w:rPr>
              <w:t>m</w:t>
            </w:r>
            <w:r w:rsidRPr="003E35D0">
              <w:rPr>
                <w:rFonts w:cs="Times New Roman"/>
                <w:szCs w:val="21"/>
                <w:vertAlign w:val="superscript"/>
              </w:rPr>
              <w:t>3</w:t>
            </w:r>
            <w:r w:rsidRPr="003E35D0">
              <w:rPr>
                <w:rFonts w:cs="Times New Roman"/>
                <w:szCs w:val="21"/>
              </w:rPr>
              <w:t>/d</w:t>
            </w:r>
            <w:r w:rsidRPr="003E35D0">
              <w:rPr>
                <w:rFonts w:cs="Times New Roman"/>
                <w:szCs w:val="21"/>
              </w:rPr>
              <w:t>）</w:t>
            </w:r>
          </w:p>
        </w:tc>
        <w:tc>
          <w:tcPr>
            <w:tcW w:w="1704" w:type="dxa"/>
            <w:vAlign w:val="center"/>
          </w:tcPr>
          <w:p w:rsidR="00582025" w:rsidRPr="003E35D0" w:rsidRDefault="00582025">
            <w:pPr>
              <w:pStyle w:val="aff2"/>
              <w:rPr>
                <w:rFonts w:cs="Times New Roman"/>
                <w:szCs w:val="21"/>
              </w:rPr>
            </w:pPr>
            <w:r w:rsidRPr="003E35D0">
              <w:rPr>
                <w:rFonts w:cs="Times New Roman"/>
                <w:szCs w:val="21"/>
              </w:rPr>
              <w:t>COD</w:t>
            </w:r>
            <w:r w:rsidRPr="003E35D0">
              <w:rPr>
                <w:rFonts w:cs="Times New Roman"/>
                <w:szCs w:val="21"/>
              </w:rPr>
              <w:t>、</w:t>
            </w:r>
            <w:r w:rsidRPr="003E35D0">
              <w:rPr>
                <w:rFonts w:cs="Times New Roman"/>
                <w:szCs w:val="21"/>
              </w:rPr>
              <w:t>SS</w:t>
            </w:r>
            <w:r w:rsidRPr="003E35D0">
              <w:rPr>
                <w:rFonts w:cs="Times New Roman"/>
                <w:szCs w:val="21"/>
              </w:rPr>
              <w:t>、</w:t>
            </w:r>
            <w:r w:rsidRPr="003E35D0">
              <w:rPr>
                <w:rFonts w:cs="Times New Roman"/>
                <w:szCs w:val="21"/>
              </w:rPr>
              <w:t>NH</w:t>
            </w:r>
            <w:r w:rsidRPr="003E35D0">
              <w:rPr>
                <w:rFonts w:cs="Times New Roman"/>
                <w:szCs w:val="21"/>
                <w:vertAlign w:val="subscript"/>
              </w:rPr>
              <w:t>3</w:t>
            </w:r>
            <w:r w:rsidRPr="003E35D0">
              <w:rPr>
                <w:rFonts w:cs="Times New Roman"/>
                <w:szCs w:val="21"/>
              </w:rPr>
              <w:t>-N</w:t>
            </w:r>
          </w:p>
        </w:tc>
        <w:tc>
          <w:tcPr>
            <w:tcW w:w="1984" w:type="dxa"/>
            <w:tcBorders>
              <w:bottom w:val="single" w:sz="4" w:space="0" w:color="auto"/>
            </w:tcBorders>
            <w:vAlign w:val="center"/>
          </w:tcPr>
          <w:p w:rsidR="00582025" w:rsidRPr="003E35D0" w:rsidRDefault="00FB35A2">
            <w:pPr>
              <w:pStyle w:val="aff2"/>
              <w:rPr>
                <w:rFonts w:cs="Times New Roman"/>
                <w:szCs w:val="21"/>
              </w:rPr>
            </w:pPr>
            <w:r w:rsidRPr="003E35D0">
              <w:rPr>
                <w:rFonts w:cs="Times New Roman"/>
                <w:szCs w:val="21"/>
              </w:rPr>
              <w:t>30</w:t>
            </w:r>
            <w:r w:rsidR="00582025" w:rsidRPr="003E35D0">
              <w:rPr>
                <w:rFonts w:cs="Times New Roman"/>
                <w:szCs w:val="21"/>
              </w:rPr>
              <w:t>0mg/L</w:t>
            </w:r>
            <w:r w:rsidR="00582025" w:rsidRPr="003E35D0">
              <w:rPr>
                <w:rFonts w:cs="Times New Roman"/>
                <w:szCs w:val="21"/>
              </w:rPr>
              <w:t>、</w:t>
            </w:r>
            <w:r w:rsidRPr="003E35D0">
              <w:rPr>
                <w:rFonts w:cs="Times New Roman"/>
                <w:szCs w:val="21"/>
              </w:rPr>
              <w:t>40</w:t>
            </w:r>
            <w:r w:rsidR="00582025" w:rsidRPr="003E35D0">
              <w:rPr>
                <w:rFonts w:cs="Times New Roman"/>
                <w:szCs w:val="21"/>
              </w:rPr>
              <w:t>0mg/L</w:t>
            </w:r>
            <w:r w:rsidR="00582025" w:rsidRPr="003E35D0">
              <w:rPr>
                <w:rFonts w:cs="Times New Roman"/>
                <w:szCs w:val="21"/>
              </w:rPr>
              <w:t>、</w:t>
            </w:r>
            <w:r w:rsidRPr="003E35D0">
              <w:rPr>
                <w:rFonts w:cs="Times New Roman"/>
                <w:szCs w:val="21"/>
              </w:rPr>
              <w:t>30</w:t>
            </w:r>
            <w:r w:rsidR="00582025" w:rsidRPr="003E35D0">
              <w:rPr>
                <w:rFonts w:cs="Times New Roman"/>
                <w:szCs w:val="21"/>
              </w:rPr>
              <w:t>mg/L</w:t>
            </w:r>
          </w:p>
        </w:tc>
        <w:tc>
          <w:tcPr>
            <w:tcW w:w="1928" w:type="dxa"/>
            <w:tcBorders>
              <w:bottom w:val="single" w:sz="4" w:space="0" w:color="auto"/>
            </w:tcBorders>
            <w:vAlign w:val="center"/>
          </w:tcPr>
          <w:p w:rsidR="00582025" w:rsidRPr="003E35D0" w:rsidRDefault="00EA1A28">
            <w:pPr>
              <w:pStyle w:val="aff2"/>
              <w:rPr>
                <w:rFonts w:cs="Times New Roman"/>
                <w:szCs w:val="21"/>
              </w:rPr>
            </w:pPr>
            <w:r w:rsidRPr="003E35D0">
              <w:rPr>
                <w:rFonts w:cs="Times New Roman" w:hint="eastAsia"/>
                <w:szCs w:val="21"/>
              </w:rPr>
              <w:t>2</w:t>
            </w:r>
            <w:r w:rsidR="00FB35A2" w:rsidRPr="003E35D0">
              <w:rPr>
                <w:rFonts w:cs="Times New Roman"/>
                <w:szCs w:val="21"/>
              </w:rPr>
              <w:t>5</w:t>
            </w:r>
            <w:r w:rsidRPr="003E35D0">
              <w:rPr>
                <w:rFonts w:cs="Times New Roman" w:hint="eastAsia"/>
                <w:szCs w:val="21"/>
              </w:rPr>
              <w:t>0mg/L</w:t>
            </w:r>
            <w:r w:rsidRPr="003E35D0">
              <w:rPr>
                <w:rFonts w:cs="Times New Roman" w:hint="eastAsia"/>
                <w:szCs w:val="21"/>
              </w:rPr>
              <w:t>、</w:t>
            </w:r>
            <w:r w:rsidR="00FB35A2" w:rsidRPr="003E35D0">
              <w:rPr>
                <w:rFonts w:cs="Times New Roman"/>
                <w:szCs w:val="21"/>
              </w:rPr>
              <w:t>20</w:t>
            </w:r>
            <w:r w:rsidRPr="003E35D0">
              <w:rPr>
                <w:rFonts w:cs="Times New Roman" w:hint="eastAsia"/>
                <w:szCs w:val="21"/>
              </w:rPr>
              <w:t>0mg/L</w:t>
            </w:r>
            <w:r w:rsidRPr="003E35D0">
              <w:rPr>
                <w:rFonts w:cs="Times New Roman" w:hint="eastAsia"/>
                <w:szCs w:val="21"/>
              </w:rPr>
              <w:t>、</w:t>
            </w:r>
            <w:r w:rsidRPr="003E35D0">
              <w:rPr>
                <w:rFonts w:cs="Times New Roman" w:hint="eastAsia"/>
                <w:szCs w:val="21"/>
              </w:rPr>
              <w:t>25mg/L</w:t>
            </w:r>
          </w:p>
        </w:tc>
      </w:tr>
      <w:tr w:rsidR="003E35D0" w:rsidRPr="003E35D0" w:rsidTr="00F62C86">
        <w:trPr>
          <w:trHeight w:val="340"/>
          <w:jc w:val="center"/>
        </w:trPr>
        <w:tc>
          <w:tcPr>
            <w:tcW w:w="1013" w:type="dxa"/>
            <w:vMerge/>
            <w:vAlign w:val="center"/>
          </w:tcPr>
          <w:p w:rsidR="00F62C86" w:rsidRPr="003E35D0" w:rsidRDefault="00F62C86" w:rsidP="00F62C86">
            <w:pPr>
              <w:pStyle w:val="aff2"/>
              <w:rPr>
                <w:rFonts w:cs="Times New Roman"/>
                <w:szCs w:val="21"/>
              </w:rPr>
            </w:pPr>
          </w:p>
        </w:tc>
        <w:tc>
          <w:tcPr>
            <w:tcW w:w="696" w:type="dxa"/>
            <w:vMerge w:val="restart"/>
            <w:vAlign w:val="center"/>
          </w:tcPr>
          <w:p w:rsidR="00F62C86" w:rsidRPr="003E35D0" w:rsidRDefault="00F62C86" w:rsidP="00F62C86">
            <w:pPr>
              <w:pStyle w:val="aff2"/>
              <w:rPr>
                <w:rFonts w:cs="Times New Roman"/>
                <w:szCs w:val="21"/>
              </w:rPr>
            </w:pPr>
            <w:r w:rsidRPr="003E35D0">
              <w:rPr>
                <w:rFonts w:cs="Times New Roman"/>
                <w:szCs w:val="21"/>
              </w:rPr>
              <w:t>营运期</w:t>
            </w:r>
          </w:p>
        </w:tc>
        <w:tc>
          <w:tcPr>
            <w:tcW w:w="1558" w:type="dxa"/>
            <w:vMerge w:val="restart"/>
            <w:vAlign w:val="center"/>
          </w:tcPr>
          <w:p w:rsidR="00F62C86" w:rsidRPr="003E35D0" w:rsidRDefault="00F62C86" w:rsidP="00F62C86">
            <w:pPr>
              <w:pStyle w:val="aff2"/>
              <w:rPr>
                <w:rFonts w:cs="Times New Roman"/>
                <w:szCs w:val="21"/>
              </w:rPr>
            </w:pPr>
            <w:bookmarkStart w:id="24" w:name="_Toc471806581"/>
            <w:bookmarkStart w:id="25" w:name="_Toc471806287"/>
            <w:r w:rsidRPr="003E35D0">
              <w:rPr>
                <w:rFonts w:cs="Times New Roman"/>
                <w:szCs w:val="21"/>
              </w:rPr>
              <w:t>生活污水</w:t>
            </w:r>
            <w:r w:rsidR="00FB35A2" w:rsidRPr="003E35D0">
              <w:rPr>
                <w:rFonts w:cs="Times New Roman"/>
                <w:szCs w:val="21"/>
              </w:rPr>
              <w:t>59.4</w:t>
            </w:r>
            <w:r w:rsidRPr="003E35D0">
              <w:rPr>
                <w:rFonts w:cs="Times New Roman"/>
                <w:szCs w:val="21"/>
              </w:rPr>
              <w:t>（</w:t>
            </w:r>
            <w:r w:rsidRPr="003E35D0">
              <w:rPr>
                <w:rFonts w:cs="Times New Roman"/>
                <w:szCs w:val="21"/>
              </w:rPr>
              <w:t>m</w:t>
            </w:r>
            <w:r w:rsidRPr="003E35D0">
              <w:rPr>
                <w:rFonts w:cs="Times New Roman"/>
                <w:szCs w:val="21"/>
                <w:vertAlign w:val="superscript"/>
              </w:rPr>
              <w:t>3</w:t>
            </w:r>
            <w:r w:rsidRPr="003E35D0">
              <w:rPr>
                <w:rFonts w:cs="Times New Roman"/>
                <w:szCs w:val="21"/>
              </w:rPr>
              <w:t>/a</w:t>
            </w:r>
            <w:r w:rsidRPr="003E35D0">
              <w:rPr>
                <w:rFonts w:cs="Times New Roman"/>
                <w:szCs w:val="21"/>
              </w:rPr>
              <w:t>）</w:t>
            </w:r>
            <w:bookmarkEnd w:id="24"/>
            <w:bookmarkEnd w:id="25"/>
          </w:p>
        </w:tc>
        <w:tc>
          <w:tcPr>
            <w:tcW w:w="1704" w:type="dxa"/>
            <w:vAlign w:val="center"/>
          </w:tcPr>
          <w:p w:rsidR="00F62C86" w:rsidRPr="003E35D0" w:rsidRDefault="00F62C86" w:rsidP="00F62C86">
            <w:pPr>
              <w:pStyle w:val="aff2"/>
              <w:rPr>
                <w:rFonts w:cs="Times New Roman"/>
                <w:szCs w:val="21"/>
              </w:rPr>
            </w:pPr>
            <w:bookmarkStart w:id="26" w:name="_Toc471806288"/>
            <w:bookmarkStart w:id="27" w:name="_Toc471806582"/>
            <w:r w:rsidRPr="003E35D0">
              <w:rPr>
                <w:rFonts w:cs="Times New Roman"/>
                <w:szCs w:val="21"/>
              </w:rPr>
              <w:t>COD</w:t>
            </w:r>
            <w:bookmarkEnd w:id="26"/>
            <w:bookmarkEnd w:id="27"/>
          </w:p>
        </w:tc>
        <w:tc>
          <w:tcPr>
            <w:tcW w:w="1984" w:type="dxa"/>
            <w:vAlign w:val="center"/>
          </w:tcPr>
          <w:p w:rsidR="00F62C86" w:rsidRPr="003E35D0" w:rsidRDefault="00F62C86" w:rsidP="00F62C86">
            <w:pPr>
              <w:pStyle w:val="aff2"/>
              <w:rPr>
                <w:rFonts w:cs="Times New Roman"/>
                <w:szCs w:val="21"/>
              </w:rPr>
            </w:pPr>
            <w:bookmarkStart w:id="28" w:name="_Toc471806289"/>
            <w:bookmarkStart w:id="29" w:name="_Toc471806583"/>
            <w:r w:rsidRPr="003E35D0">
              <w:rPr>
                <w:rFonts w:cs="Times New Roman"/>
                <w:szCs w:val="21"/>
              </w:rPr>
              <w:t>300mg/L</w:t>
            </w:r>
            <w:r w:rsidRPr="003E35D0">
              <w:rPr>
                <w:rFonts w:cs="Times New Roman"/>
                <w:szCs w:val="21"/>
              </w:rPr>
              <w:t>、</w:t>
            </w:r>
            <w:r w:rsidRPr="003E35D0">
              <w:rPr>
                <w:rFonts w:cs="Times New Roman"/>
                <w:szCs w:val="21"/>
              </w:rPr>
              <w:t>0.0</w:t>
            </w:r>
            <w:r w:rsidR="00FB35A2" w:rsidRPr="003E35D0">
              <w:rPr>
                <w:rFonts w:cs="Times New Roman"/>
                <w:szCs w:val="21"/>
              </w:rPr>
              <w:t>178</w:t>
            </w:r>
            <w:r w:rsidRPr="003E35D0">
              <w:rPr>
                <w:rFonts w:cs="Times New Roman"/>
                <w:szCs w:val="21"/>
              </w:rPr>
              <w:t>t/a</w:t>
            </w:r>
            <w:bookmarkEnd w:id="28"/>
            <w:bookmarkEnd w:id="29"/>
          </w:p>
        </w:tc>
        <w:tc>
          <w:tcPr>
            <w:tcW w:w="1928" w:type="dxa"/>
            <w:tcBorders>
              <w:bottom w:val="single" w:sz="4" w:space="0" w:color="auto"/>
            </w:tcBorders>
            <w:vAlign w:val="center"/>
          </w:tcPr>
          <w:p w:rsidR="00F62C86" w:rsidRPr="003E35D0" w:rsidRDefault="00F62C86" w:rsidP="00EA1A28">
            <w:pPr>
              <w:pStyle w:val="aff2"/>
              <w:rPr>
                <w:rFonts w:cs="Times New Roman"/>
                <w:szCs w:val="21"/>
              </w:rPr>
            </w:pPr>
            <w:r w:rsidRPr="003E35D0">
              <w:rPr>
                <w:rFonts w:cs="Times New Roman"/>
                <w:szCs w:val="21"/>
              </w:rPr>
              <w:t>250mg/L</w:t>
            </w:r>
            <w:r w:rsidRPr="003E35D0">
              <w:rPr>
                <w:rFonts w:cs="Times New Roman"/>
                <w:szCs w:val="21"/>
              </w:rPr>
              <w:t>、</w:t>
            </w:r>
            <w:r w:rsidRPr="003E35D0">
              <w:rPr>
                <w:rFonts w:cs="Times New Roman"/>
                <w:szCs w:val="21"/>
              </w:rPr>
              <w:t>0.0</w:t>
            </w:r>
            <w:r w:rsidR="00FA0E4D" w:rsidRPr="003E35D0">
              <w:rPr>
                <w:rFonts w:cs="Times New Roman"/>
                <w:szCs w:val="21"/>
              </w:rPr>
              <w:t>149</w:t>
            </w:r>
            <w:r w:rsidRPr="003E35D0">
              <w:rPr>
                <w:rFonts w:cs="Times New Roman"/>
                <w:szCs w:val="21"/>
              </w:rPr>
              <w:t>t/a</w:t>
            </w:r>
          </w:p>
        </w:tc>
      </w:tr>
      <w:tr w:rsidR="003E35D0" w:rsidRPr="003E35D0" w:rsidTr="00F62C86">
        <w:trPr>
          <w:trHeight w:val="340"/>
          <w:jc w:val="center"/>
        </w:trPr>
        <w:tc>
          <w:tcPr>
            <w:tcW w:w="1013" w:type="dxa"/>
            <w:vMerge/>
            <w:vAlign w:val="center"/>
          </w:tcPr>
          <w:p w:rsidR="00F62C86" w:rsidRPr="003E35D0" w:rsidRDefault="00F62C86" w:rsidP="00F62C86">
            <w:pPr>
              <w:pStyle w:val="aff2"/>
              <w:rPr>
                <w:rFonts w:cs="Times New Roman"/>
                <w:szCs w:val="21"/>
              </w:rPr>
            </w:pPr>
          </w:p>
        </w:tc>
        <w:tc>
          <w:tcPr>
            <w:tcW w:w="696" w:type="dxa"/>
            <w:vMerge/>
            <w:vAlign w:val="center"/>
          </w:tcPr>
          <w:p w:rsidR="00F62C86" w:rsidRPr="003E35D0" w:rsidRDefault="00F62C86" w:rsidP="00F62C86">
            <w:pPr>
              <w:pStyle w:val="aff2"/>
              <w:rPr>
                <w:rFonts w:cs="Times New Roman"/>
                <w:szCs w:val="21"/>
              </w:rPr>
            </w:pPr>
          </w:p>
        </w:tc>
        <w:tc>
          <w:tcPr>
            <w:tcW w:w="1558" w:type="dxa"/>
            <w:vMerge/>
            <w:vAlign w:val="center"/>
          </w:tcPr>
          <w:p w:rsidR="00F62C86" w:rsidRPr="003E35D0" w:rsidRDefault="00F62C86" w:rsidP="00F62C86">
            <w:pPr>
              <w:pStyle w:val="aff2"/>
              <w:rPr>
                <w:rFonts w:cs="Times New Roman"/>
                <w:szCs w:val="21"/>
              </w:rPr>
            </w:pPr>
          </w:p>
        </w:tc>
        <w:tc>
          <w:tcPr>
            <w:tcW w:w="1704" w:type="dxa"/>
            <w:vAlign w:val="center"/>
          </w:tcPr>
          <w:p w:rsidR="00F62C86" w:rsidRPr="003E35D0" w:rsidRDefault="00F62C86" w:rsidP="00F62C86">
            <w:pPr>
              <w:pStyle w:val="aff2"/>
              <w:rPr>
                <w:rFonts w:cs="Times New Roman"/>
                <w:szCs w:val="21"/>
              </w:rPr>
            </w:pPr>
            <w:r w:rsidRPr="003E35D0">
              <w:rPr>
                <w:rFonts w:cs="Times New Roman"/>
                <w:szCs w:val="21"/>
              </w:rPr>
              <w:t>BOD</w:t>
            </w:r>
          </w:p>
        </w:tc>
        <w:tc>
          <w:tcPr>
            <w:tcW w:w="1984" w:type="dxa"/>
            <w:tcBorders>
              <w:bottom w:val="single" w:sz="4" w:space="0" w:color="auto"/>
            </w:tcBorders>
            <w:vAlign w:val="center"/>
          </w:tcPr>
          <w:p w:rsidR="00F62C86" w:rsidRPr="003E35D0" w:rsidRDefault="00F62C86" w:rsidP="00F62C86">
            <w:pPr>
              <w:pStyle w:val="aff2"/>
              <w:rPr>
                <w:rFonts w:cs="Times New Roman"/>
                <w:szCs w:val="21"/>
              </w:rPr>
            </w:pPr>
            <w:r w:rsidRPr="003E35D0">
              <w:rPr>
                <w:rFonts w:cs="Times New Roman"/>
                <w:szCs w:val="21"/>
              </w:rPr>
              <w:t>180mg/L</w:t>
            </w:r>
            <w:r w:rsidRPr="003E35D0">
              <w:rPr>
                <w:rFonts w:cs="Times New Roman"/>
                <w:szCs w:val="21"/>
              </w:rPr>
              <w:t>、</w:t>
            </w:r>
            <w:r w:rsidRPr="003E35D0">
              <w:rPr>
                <w:rFonts w:cs="Times New Roman"/>
                <w:szCs w:val="21"/>
              </w:rPr>
              <w:t>0.01</w:t>
            </w:r>
            <w:r w:rsidR="00FB35A2" w:rsidRPr="003E35D0">
              <w:rPr>
                <w:rFonts w:cs="Times New Roman"/>
                <w:szCs w:val="21"/>
              </w:rPr>
              <w:t>07</w:t>
            </w:r>
            <w:r w:rsidRPr="003E35D0">
              <w:rPr>
                <w:rFonts w:cs="Times New Roman"/>
                <w:szCs w:val="21"/>
              </w:rPr>
              <w:t>t/a</w:t>
            </w:r>
          </w:p>
        </w:tc>
        <w:tc>
          <w:tcPr>
            <w:tcW w:w="1928" w:type="dxa"/>
            <w:tcBorders>
              <w:top w:val="single" w:sz="4" w:space="0" w:color="auto"/>
              <w:bottom w:val="single" w:sz="4" w:space="0" w:color="auto"/>
            </w:tcBorders>
            <w:vAlign w:val="center"/>
          </w:tcPr>
          <w:p w:rsidR="00F62C86" w:rsidRPr="003E35D0" w:rsidRDefault="00FA0E4D" w:rsidP="00EA1A28">
            <w:pPr>
              <w:pStyle w:val="aff2"/>
              <w:jc w:val="both"/>
              <w:rPr>
                <w:rFonts w:cs="Times New Roman"/>
                <w:szCs w:val="21"/>
              </w:rPr>
            </w:pPr>
            <w:r w:rsidRPr="003E35D0">
              <w:rPr>
                <w:rFonts w:cs="Times New Roman"/>
                <w:szCs w:val="21"/>
              </w:rPr>
              <w:t>18</w:t>
            </w:r>
            <w:r w:rsidR="00F62C86" w:rsidRPr="003E35D0">
              <w:rPr>
                <w:rFonts w:cs="Times New Roman"/>
                <w:szCs w:val="21"/>
              </w:rPr>
              <w:t>0mg/L</w:t>
            </w:r>
            <w:r w:rsidR="00F62C86" w:rsidRPr="003E35D0">
              <w:rPr>
                <w:rFonts w:cs="Times New Roman"/>
                <w:szCs w:val="21"/>
              </w:rPr>
              <w:t>、</w:t>
            </w:r>
            <w:r w:rsidR="00F62C86" w:rsidRPr="003E35D0">
              <w:rPr>
                <w:rFonts w:cs="Times New Roman"/>
                <w:szCs w:val="21"/>
              </w:rPr>
              <w:t>0.0</w:t>
            </w:r>
            <w:r w:rsidRPr="003E35D0">
              <w:rPr>
                <w:rFonts w:cs="Times New Roman"/>
                <w:szCs w:val="21"/>
              </w:rPr>
              <w:t>107</w:t>
            </w:r>
            <w:r w:rsidR="00F62C86" w:rsidRPr="003E35D0">
              <w:rPr>
                <w:rFonts w:cs="Times New Roman"/>
                <w:szCs w:val="21"/>
              </w:rPr>
              <w:t>t/a</w:t>
            </w:r>
          </w:p>
        </w:tc>
      </w:tr>
      <w:tr w:rsidR="003E35D0" w:rsidRPr="003E35D0" w:rsidTr="00F62C86">
        <w:trPr>
          <w:trHeight w:val="340"/>
          <w:jc w:val="center"/>
        </w:trPr>
        <w:tc>
          <w:tcPr>
            <w:tcW w:w="1013" w:type="dxa"/>
            <w:vMerge/>
            <w:vAlign w:val="center"/>
          </w:tcPr>
          <w:p w:rsidR="00F62C86" w:rsidRPr="003E35D0" w:rsidRDefault="00F62C86" w:rsidP="00F62C86">
            <w:pPr>
              <w:pStyle w:val="aff2"/>
              <w:rPr>
                <w:rFonts w:cs="Times New Roman"/>
                <w:szCs w:val="21"/>
              </w:rPr>
            </w:pPr>
          </w:p>
        </w:tc>
        <w:tc>
          <w:tcPr>
            <w:tcW w:w="696" w:type="dxa"/>
            <w:vMerge/>
            <w:vAlign w:val="center"/>
          </w:tcPr>
          <w:p w:rsidR="00F62C86" w:rsidRPr="003E35D0" w:rsidRDefault="00F62C86" w:rsidP="00F62C86">
            <w:pPr>
              <w:pStyle w:val="aff2"/>
              <w:rPr>
                <w:rFonts w:cs="Times New Roman"/>
                <w:szCs w:val="21"/>
              </w:rPr>
            </w:pPr>
          </w:p>
        </w:tc>
        <w:tc>
          <w:tcPr>
            <w:tcW w:w="1558" w:type="dxa"/>
            <w:vMerge/>
            <w:vAlign w:val="center"/>
          </w:tcPr>
          <w:p w:rsidR="00F62C86" w:rsidRPr="003E35D0" w:rsidRDefault="00F62C86" w:rsidP="00F62C86">
            <w:pPr>
              <w:pStyle w:val="aff2"/>
              <w:rPr>
                <w:rFonts w:cs="Times New Roman"/>
                <w:szCs w:val="21"/>
              </w:rPr>
            </w:pPr>
          </w:p>
        </w:tc>
        <w:tc>
          <w:tcPr>
            <w:tcW w:w="1704" w:type="dxa"/>
            <w:vAlign w:val="center"/>
          </w:tcPr>
          <w:p w:rsidR="00F62C86" w:rsidRPr="003E35D0" w:rsidRDefault="00F62C86" w:rsidP="00F62C86">
            <w:pPr>
              <w:pStyle w:val="aff2"/>
              <w:rPr>
                <w:rFonts w:cs="Times New Roman"/>
                <w:szCs w:val="21"/>
              </w:rPr>
            </w:pPr>
            <w:bookmarkStart w:id="30" w:name="_Toc471806291"/>
            <w:bookmarkStart w:id="31" w:name="_Toc471806585"/>
            <w:r w:rsidRPr="003E35D0">
              <w:rPr>
                <w:rFonts w:cs="Times New Roman"/>
                <w:szCs w:val="21"/>
              </w:rPr>
              <w:t>SS</w:t>
            </w:r>
            <w:bookmarkEnd w:id="30"/>
            <w:bookmarkEnd w:id="31"/>
          </w:p>
        </w:tc>
        <w:tc>
          <w:tcPr>
            <w:tcW w:w="1984" w:type="dxa"/>
            <w:vAlign w:val="center"/>
          </w:tcPr>
          <w:p w:rsidR="00F62C86" w:rsidRPr="003E35D0" w:rsidRDefault="00FB35A2" w:rsidP="00F62C86">
            <w:pPr>
              <w:pStyle w:val="aff2"/>
              <w:rPr>
                <w:rFonts w:cs="Times New Roman"/>
                <w:szCs w:val="21"/>
              </w:rPr>
            </w:pPr>
            <w:bookmarkStart w:id="32" w:name="_Toc471806586"/>
            <w:bookmarkStart w:id="33" w:name="_Toc471806292"/>
            <w:r w:rsidRPr="003E35D0">
              <w:rPr>
                <w:rFonts w:cs="Times New Roman"/>
                <w:szCs w:val="21"/>
              </w:rPr>
              <w:t>4</w:t>
            </w:r>
            <w:r w:rsidR="00F62C86" w:rsidRPr="003E35D0">
              <w:rPr>
                <w:rFonts w:cs="Times New Roman"/>
                <w:szCs w:val="21"/>
              </w:rPr>
              <w:t>00mg/L</w:t>
            </w:r>
            <w:r w:rsidR="00F62C86" w:rsidRPr="003E35D0">
              <w:rPr>
                <w:rFonts w:cs="Times New Roman"/>
                <w:szCs w:val="21"/>
              </w:rPr>
              <w:t>、</w:t>
            </w:r>
            <w:r w:rsidR="00F62C86" w:rsidRPr="003E35D0">
              <w:rPr>
                <w:rFonts w:cs="Times New Roman"/>
                <w:szCs w:val="21"/>
              </w:rPr>
              <w:t>0.02</w:t>
            </w:r>
            <w:r w:rsidRPr="003E35D0">
              <w:rPr>
                <w:rFonts w:cs="Times New Roman"/>
                <w:szCs w:val="21"/>
              </w:rPr>
              <w:t>38</w:t>
            </w:r>
            <w:r w:rsidR="00F62C86" w:rsidRPr="003E35D0">
              <w:rPr>
                <w:rFonts w:cs="Times New Roman"/>
                <w:szCs w:val="21"/>
              </w:rPr>
              <w:t>t/a</w:t>
            </w:r>
            <w:bookmarkEnd w:id="32"/>
            <w:bookmarkEnd w:id="33"/>
          </w:p>
        </w:tc>
        <w:tc>
          <w:tcPr>
            <w:tcW w:w="1928" w:type="dxa"/>
            <w:tcBorders>
              <w:top w:val="single" w:sz="4" w:space="0" w:color="auto"/>
              <w:bottom w:val="single" w:sz="4" w:space="0" w:color="auto"/>
            </w:tcBorders>
            <w:vAlign w:val="center"/>
          </w:tcPr>
          <w:p w:rsidR="00F62C86" w:rsidRPr="003E35D0" w:rsidRDefault="00FA0E4D" w:rsidP="00EA1A28">
            <w:pPr>
              <w:pStyle w:val="aff2"/>
              <w:jc w:val="both"/>
              <w:rPr>
                <w:rFonts w:cs="Times New Roman"/>
                <w:szCs w:val="21"/>
              </w:rPr>
            </w:pPr>
            <w:r w:rsidRPr="003E35D0">
              <w:rPr>
                <w:rFonts w:cs="Times New Roman"/>
                <w:szCs w:val="21"/>
              </w:rPr>
              <w:t>20</w:t>
            </w:r>
            <w:r w:rsidR="00F62C86" w:rsidRPr="003E35D0">
              <w:rPr>
                <w:rFonts w:cs="Times New Roman"/>
                <w:szCs w:val="21"/>
              </w:rPr>
              <w:t>0mg/L</w:t>
            </w:r>
            <w:r w:rsidR="00F62C86" w:rsidRPr="003E35D0">
              <w:rPr>
                <w:rFonts w:cs="Times New Roman"/>
                <w:szCs w:val="21"/>
              </w:rPr>
              <w:t>、</w:t>
            </w:r>
            <w:r w:rsidR="00F62C86" w:rsidRPr="003E35D0">
              <w:rPr>
                <w:rFonts w:cs="Times New Roman"/>
                <w:szCs w:val="21"/>
              </w:rPr>
              <w:t>0.0</w:t>
            </w:r>
            <w:r w:rsidRPr="003E35D0">
              <w:rPr>
                <w:rFonts w:cs="Times New Roman"/>
                <w:szCs w:val="21"/>
              </w:rPr>
              <w:t>119</w:t>
            </w:r>
            <w:r w:rsidR="00F62C86" w:rsidRPr="003E35D0">
              <w:rPr>
                <w:rFonts w:cs="Times New Roman"/>
                <w:szCs w:val="21"/>
              </w:rPr>
              <w:t>t/a</w:t>
            </w:r>
          </w:p>
        </w:tc>
      </w:tr>
      <w:tr w:rsidR="003E35D0" w:rsidRPr="003E35D0" w:rsidTr="00F62C86">
        <w:trPr>
          <w:trHeight w:val="340"/>
          <w:jc w:val="center"/>
        </w:trPr>
        <w:tc>
          <w:tcPr>
            <w:tcW w:w="1013" w:type="dxa"/>
            <w:vMerge/>
            <w:vAlign w:val="center"/>
          </w:tcPr>
          <w:p w:rsidR="00F62C86" w:rsidRPr="003E35D0" w:rsidRDefault="00F62C86" w:rsidP="00F62C86">
            <w:pPr>
              <w:pStyle w:val="aff2"/>
              <w:rPr>
                <w:rFonts w:cs="Times New Roman"/>
                <w:szCs w:val="21"/>
              </w:rPr>
            </w:pPr>
          </w:p>
        </w:tc>
        <w:tc>
          <w:tcPr>
            <w:tcW w:w="696" w:type="dxa"/>
            <w:vMerge/>
            <w:vAlign w:val="center"/>
          </w:tcPr>
          <w:p w:rsidR="00F62C86" w:rsidRPr="003E35D0" w:rsidRDefault="00F62C86" w:rsidP="00F62C86">
            <w:pPr>
              <w:pStyle w:val="aff2"/>
              <w:rPr>
                <w:rFonts w:cs="Times New Roman"/>
                <w:szCs w:val="21"/>
              </w:rPr>
            </w:pPr>
          </w:p>
        </w:tc>
        <w:tc>
          <w:tcPr>
            <w:tcW w:w="1558" w:type="dxa"/>
            <w:vMerge/>
            <w:vAlign w:val="center"/>
          </w:tcPr>
          <w:p w:rsidR="00F62C86" w:rsidRPr="003E35D0" w:rsidRDefault="00F62C86" w:rsidP="00F62C86">
            <w:pPr>
              <w:pStyle w:val="aff2"/>
              <w:rPr>
                <w:rFonts w:cs="Times New Roman"/>
                <w:szCs w:val="21"/>
              </w:rPr>
            </w:pPr>
          </w:p>
        </w:tc>
        <w:tc>
          <w:tcPr>
            <w:tcW w:w="1704" w:type="dxa"/>
            <w:vAlign w:val="center"/>
          </w:tcPr>
          <w:p w:rsidR="00F62C86" w:rsidRPr="003E35D0" w:rsidRDefault="00F62C86" w:rsidP="00F62C86">
            <w:pPr>
              <w:pStyle w:val="aff2"/>
              <w:rPr>
                <w:rFonts w:cs="Times New Roman"/>
                <w:szCs w:val="21"/>
              </w:rPr>
            </w:pPr>
            <w:r w:rsidRPr="003E35D0">
              <w:rPr>
                <w:rFonts w:cs="Times New Roman"/>
                <w:szCs w:val="21"/>
              </w:rPr>
              <w:t>NH</w:t>
            </w:r>
            <w:r w:rsidRPr="003E35D0">
              <w:rPr>
                <w:rFonts w:cs="Times New Roman"/>
                <w:szCs w:val="21"/>
                <w:vertAlign w:val="subscript"/>
              </w:rPr>
              <w:t>3</w:t>
            </w:r>
            <w:r w:rsidRPr="003E35D0">
              <w:rPr>
                <w:rFonts w:cs="Times New Roman"/>
                <w:szCs w:val="21"/>
              </w:rPr>
              <w:t>-N</w:t>
            </w:r>
          </w:p>
        </w:tc>
        <w:tc>
          <w:tcPr>
            <w:tcW w:w="1984" w:type="dxa"/>
            <w:vAlign w:val="center"/>
          </w:tcPr>
          <w:p w:rsidR="00F62C86" w:rsidRPr="003E35D0" w:rsidRDefault="00F62C86" w:rsidP="00F62C86">
            <w:pPr>
              <w:pStyle w:val="aff2"/>
              <w:rPr>
                <w:rFonts w:cs="Times New Roman"/>
                <w:szCs w:val="21"/>
              </w:rPr>
            </w:pPr>
            <w:bookmarkStart w:id="34" w:name="_Toc471806294"/>
            <w:bookmarkStart w:id="35" w:name="_Toc471806588"/>
            <w:r w:rsidRPr="003E35D0">
              <w:rPr>
                <w:rFonts w:cs="Times New Roman"/>
                <w:szCs w:val="21"/>
              </w:rPr>
              <w:t>30mg/L</w:t>
            </w:r>
            <w:r w:rsidRPr="003E35D0">
              <w:rPr>
                <w:rFonts w:cs="Times New Roman"/>
                <w:szCs w:val="21"/>
              </w:rPr>
              <w:t>、</w:t>
            </w:r>
            <w:r w:rsidRPr="003E35D0">
              <w:rPr>
                <w:rFonts w:cs="Times New Roman"/>
                <w:szCs w:val="21"/>
              </w:rPr>
              <w:t>0.00</w:t>
            </w:r>
            <w:r w:rsidR="00FB35A2" w:rsidRPr="003E35D0">
              <w:rPr>
                <w:rFonts w:cs="Times New Roman"/>
                <w:szCs w:val="21"/>
              </w:rPr>
              <w:t>18</w:t>
            </w:r>
            <w:r w:rsidRPr="003E35D0">
              <w:rPr>
                <w:rFonts w:cs="Times New Roman"/>
                <w:szCs w:val="21"/>
              </w:rPr>
              <w:t>t/a</w:t>
            </w:r>
            <w:bookmarkEnd w:id="34"/>
            <w:bookmarkEnd w:id="35"/>
          </w:p>
        </w:tc>
        <w:tc>
          <w:tcPr>
            <w:tcW w:w="1928" w:type="dxa"/>
            <w:tcBorders>
              <w:top w:val="single" w:sz="4" w:space="0" w:color="auto"/>
              <w:bottom w:val="single" w:sz="4" w:space="0" w:color="auto"/>
            </w:tcBorders>
            <w:vAlign w:val="center"/>
          </w:tcPr>
          <w:p w:rsidR="00F62C86" w:rsidRPr="003E35D0" w:rsidRDefault="00FA0E4D" w:rsidP="00EA1A28">
            <w:pPr>
              <w:pStyle w:val="aff2"/>
              <w:jc w:val="both"/>
              <w:rPr>
                <w:rFonts w:cs="Times New Roman"/>
                <w:szCs w:val="21"/>
              </w:rPr>
            </w:pPr>
            <w:r w:rsidRPr="003E35D0">
              <w:rPr>
                <w:rFonts w:cs="Times New Roman"/>
                <w:szCs w:val="21"/>
              </w:rPr>
              <w:t>25</w:t>
            </w:r>
            <w:r w:rsidR="00F62C86" w:rsidRPr="003E35D0">
              <w:rPr>
                <w:rFonts w:cs="Times New Roman"/>
                <w:szCs w:val="21"/>
              </w:rPr>
              <w:t>0mg/L</w:t>
            </w:r>
            <w:r w:rsidR="00F62C86" w:rsidRPr="003E35D0">
              <w:rPr>
                <w:rFonts w:cs="Times New Roman"/>
                <w:szCs w:val="21"/>
              </w:rPr>
              <w:t>、</w:t>
            </w:r>
            <w:r w:rsidR="00F62C86" w:rsidRPr="003E35D0">
              <w:rPr>
                <w:rFonts w:cs="Times New Roman"/>
                <w:szCs w:val="21"/>
              </w:rPr>
              <w:t>0.0</w:t>
            </w:r>
            <w:r w:rsidRPr="003E35D0">
              <w:rPr>
                <w:rFonts w:cs="Times New Roman"/>
                <w:szCs w:val="21"/>
              </w:rPr>
              <w:t>015</w:t>
            </w:r>
            <w:r w:rsidR="00F62C86" w:rsidRPr="003E35D0">
              <w:rPr>
                <w:rFonts w:cs="Times New Roman"/>
                <w:szCs w:val="21"/>
              </w:rPr>
              <w:t>t/a</w:t>
            </w:r>
          </w:p>
        </w:tc>
      </w:tr>
      <w:tr w:rsidR="003E35D0" w:rsidRPr="003E35D0" w:rsidTr="00F62C86">
        <w:trPr>
          <w:trHeight w:val="340"/>
          <w:jc w:val="center"/>
        </w:trPr>
        <w:tc>
          <w:tcPr>
            <w:tcW w:w="1013" w:type="dxa"/>
            <w:vMerge/>
            <w:vAlign w:val="center"/>
          </w:tcPr>
          <w:p w:rsidR="00F62C86" w:rsidRPr="003E35D0" w:rsidRDefault="00F62C86" w:rsidP="00F62C86">
            <w:pPr>
              <w:pStyle w:val="aff2"/>
              <w:rPr>
                <w:rFonts w:cs="Times New Roman"/>
                <w:szCs w:val="21"/>
              </w:rPr>
            </w:pPr>
          </w:p>
        </w:tc>
        <w:tc>
          <w:tcPr>
            <w:tcW w:w="696" w:type="dxa"/>
            <w:vMerge/>
            <w:vAlign w:val="center"/>
          </w:tcPr>
          <w:p w:rsidR="00F62C86" w:rsidRPr="003E35D0" w:rsidRDefault="00F62C86" w:rsidP="00F62C86">
            <w:pPr>
              <w:pStyle w:val="aff2"/>
              <w:rPr>
                <w:rFonts w:cs="Times New Roman"/>
                <w:szCs w:val="21"/>
              </w:rPr>
            </w:pPr>
          </w:p>
        </w:tc>
        <w:tc>
          <w:tcPr>
            <w:tcW w:w="1558" w:type="dxa"/>
            <w:vMerge/>
            <w:vAlign w:val="center"/>
          </w:tcPr>
          <w:p w:rsidR="00F62C86" w:rsidRPr="003E35D0" w:rsidRDefault="00F62C86" w:rsidP="00F62C86">
            <w:pPr>
              <w:pStyle w:val="aff2"/>
              <w:rPr>
                <w:rFonts w:cs="Times New Roman"/>
                <w:szCs w:val="21"/>
              </w:rPr>
            </w:pPr>
          </w:p>
        </w:tc>
        <w:tc>
          <w:tcPr>
            <w:tcW w:w="1704" w:type="dxa"/>
            <w:vAlign w:val="center"/>
          </w:tcPr>
          <w:p w:rsidR="00F62C86" w:rsidRPr="003E35D0" w:rsidRDefault="00F62C86" w:rsidP="00F62C86">
            <w:pPr>
              <w:pStyle w:val="aff2"/>
              <w:rPr>
                <w:rFonts w:cs="Times New Roman"/>
                <w:szCs w:val="21"/>
              </w:rPr>
            </w:pPr>
            <w:r w:rsidRPr="003E35D0">
              <w:rPr>
                <w:rFonts w:cs="Times New Roman"/>
                <w:szCs w:val="21"/>
              </w:rPr>
              <w:t>动植物油</w:t>
            </w:r>
          </w:p>
        </w:tc>
        <w:tc>
          <w:tcPr>
            <w:tcW w:w="1984" w:type="dxa"/>
            <w:vAlign w:val="center"/>
          </w:tcPr>
          <w:p w:rsidR="00F62C86" w:rsidRPr="003E35D0" w:rsidRDefault="00F62C86" w:rsidP="00F62C86">
            <w:pPr>
              <w:pStyle w:val="aff2"/>
              <w:rPr>
                <w:rFonts w:cs="Times New Roman"/>
                <w:szCs w:val="21"/>
              </w:rPr>
            </w:pPr>
            <w:r w:rsidRPr="003E35D0">
              <w:rPr>
                <w:rFonts w:cs="Times New Roman"/>
                <w:szCs w:val="21"/>
              </w:rPr>
              <w:t>300mg/L</w:t>
            </w:r>
            <w:r w:rsidRPr="003E35D0">
              <w:rPr>
                <w:rFonts w:cs="Times New Roman"/>
                <w:szCs w:val="21"/>
              </w:rPr>
              <w:t>、</w:t>
            </w:r>
            <w:r w:rsidRPr="003E35D0">
              <w:rPr>
                <w:rFonts w:cs="Times New Roman"/>
                <w:szCs w:val="21"/>
              </w:rPr>
              <w:t>0.0</w:t>
            </w:r>
            <w:r w:rsidR="00FB35A2" w:rsidRPr="003E35D0">
              <w:rPr>
                <w:rFonts w:cs="Times New Roman"/>
                <w:szCs w:val="21"/>
              </w:rPr>
              <w:t>178</w:t>
            </w:r>
            <w:r w:rsidRPr="003E35D0">
              <w:rPr>
                <w:rFonts w:cs="Times New Roman"/>
                <w:szCs w:val="21"/>
              </w:rPr>
              <w:t>t/a</w:t>
            </w:r>
          </w:p>
        </w:tc>
        <w:tc>
          <w:tcPr>
            <w:tcW w:w="1928" w:type="dxa"/>
            <w:tcBorders>
              <w:top w:val="single" w:sz="4" w:space="0" w:color="auto"/>
            </w:tcBorders>
            <w:vAlign w:val="center"/>
          </w:tcPr>
          <w:p w:rsidR="00F62C86" w:rsidRPr="003E35D0" w:rsidRDefault="00EA1A28" w:rsidP="00F62C86">
            <w:pPr>
              <w:pStyle w:val="aff2"/>
              <w:rPr>
                <w:rFonts w:cs="Times New Roman"/>
                <w:szCs w:val="21"/>
              </w:rPr>
            </w:pPr>
            <w:r w:rsidRPr="003E35D0">
              <w:rPr>
                <w:rFonts w:cs="Times New Roman"/>
                <w:szCs w:val="21"/>
              </w:rPr>
              <w:t>10mg/L</w:t>
            </w:r>
            <w:r w:rsidRPr="003E35D0">
              <w:rPr>
                <w:rFonts w:cs="Times New Roman"/>
                <w:szCs w:val="21"/>
              </w:rPr>
              <w:t>、</w:t>
            </w:r>
            <w:r w:rsidRPr="003E35D0">
              <w:rPr>
                <w:rFonts w:cs="Times New Roman"/>
                <w:szCs w:val="21"/>
              </w:rPr>
              <w:t>0.0</w:t>
            </w:r>
            <w:r w:rsidR="00FB35A2" w:rsidRPr="003E35D0">
              <w:rPr>
                <w:rFonts w:cs="Times New Roman"/>
                <w:szCs w:val="21"/>
              </w:rPr>
              <w:t>05</w:t>
            </w:r>
            <w:r w:rsidRPr="003E35D0">
              <w:rPr>
                <w:rFonts w:cs="Times New Roman"/>
                <w:szCs w:val="21"/>
              </w:rPr>
              <w:t>9t/a</w:t>
            </w:r>
          </w:p>
        </w:tc>
      </w:tr>
      <w:tr w:rsidR="003E35D0" w:rsidRPr="003E35D0">
        <w:trPr>
          <w:trHeight w:val="340"/>
          <w:jc w:val="center"/>
        </w:trPr>
        <w:tc>
          <w:tcPr>
            <w:tcW w:w="1013" w:type="dxa"/>
            <w:vMerge w:val="restart"/>
            <w:vAlign w:val="center"/>
          </w:tcPr>
          <w:p w:rsidR="00F62C86" w:rsidRPr="003E35D0" w:rsidRDefault="00F62C86" w:rsidP="00F62C86">
            <w:pPr>
              <w:pStyle w:val="aff2"/>
              <w:rPr>
                <w:rFonts w:cs="Times New Roman"/>
                <w:szCs w:val="21"/>
              </w:rPr>
            </w:pPr>
            <w:bookmarkStart w:id="36" w:name="_Toc471806589"/>
            <w:bookmarkStart w:id="37" w:name="_Toc471806295"/>
            <w:r w:rsidRPr="003E35D0">
              <w:rPr>
                <w:rFonts w:cs="Times New Roman"/>
                <w:szCs w:val="21"/>
              </w:rPr>
              <w:t>固体废物</w:t>
            </w:r>
            <w:bookmarkEnd w:id="36"/>
            <w:bookmarkEnd w:id="37"/>
          </w:p>
        </w:tc>
        <w:tc>
          <w:tcPr>
            <w:tcW w:w="696" w:type="dxa"/>
            <w:vMerge w:val="restart"/>
            <w:vAlign w:val="center"/>
          </w:tcPr>
          <w:p w:rsidR="00F62C86" w:rsidRPr="003E35D0" w:rsidRDefault="00F62C86" w:rsidP="00F62C86">
            <w:pPr>
              <w:pStyle w:val="aff2"/>
              <w:rPr>
                <w:rFonts w:cs="Times New Roman"/>
                <w:szCs w:val="21"/>
              </w:rPr>
            </w:pPr>
            <w:r w:rsidRPr="003E35D0">
              <w:rPr>
                <w:rFonts w:cs="Times New Roman"/>
                <w:szCs w:val="21"/>
              </w:rPr>
              <w:t>施工期</w:t>
            </w:r>
          </w:p>
        </w:tc>
        <w:tc>
          <w:tcPr>
            <w:tcW w:w="1558" w:type="dxa"/>
            <w:vAlign w:val="center"/>
          </w:tcPr>
          <w:p w:rsidR="00F62C86" w:rsidRPr="003E35D0" w:rsidRDefault="00F62C86" w:rsidP="00F62C86">
            <w:pPr>
              <w:pStyle w:val="aff2"/>
              <w:rPr>
                <w:rFonts w:cs="Times New Roman"/>
                <w:szCs w:val="21"/>
              </w:rPr>
            </w:pPr>
            <w:r w:rsidRPr="003E35D0">
              <w:rPr>
                <w:rFonts w:cs="Times New Roman"/>
                <w:szCs w:val="21"/>
              </w:rPr>
              <w:t>施工垃圾</w:t>
            </w:r>
          </w:p>
        </w:tc>
        <w:tc>
          <w:tcPr>
            <w:tcW w:w="1704" w:type="dxa"/>
            <w:vAlign w:val="center"/>
          </w:tcPr>
          <w:p w:rsidR="00F62C86" w:rsidRPr="003E35D0" w:rsidRDefault="00F62C86" w:rsidP="00F62C86">
            <w:pPr>
              <w:pStyle w:val="aff2"/>
              <w:rPr>
                <w:rFonts w:cs="Times New Roman"/>
                <w:szCs w:val="21"/>
              </w:rPr>
            </w:pPr>
            <w:r w:rsidRPr="003E35D0">
              <w:rPr>
                <w:rFonts w:cs="Times New Roman"/>
                <w:szCs w:val="21"/>
              </w:rPr>
              <w:t>建筑垃圾</w:t>
            </w:r>
          </w:p>
        </w:tc>
        <w:tc>
          <w:tcPr>
            <w:tcW w:w="1984" w:type="dxa"/>
            <w:vAlign w:val="center"/>
          </w:tcPr>
          <w:p w:rsidR="00F62C86" w:rsidRPr="003E35D0" w:rsidRDefault="0059451A" w:rsidP="00F62C86">
            <w:pPr>
              <w:pStyle w:val="aff2"/>
              <w:rPr>
                <w:rFonts w:cs="Times New Roman"/>
                <w:szCs w:val="21"/>
              </w:rPr>
            </w:pPr>
            <w:r>
              <w:rPr>
                <w:rFonts w:cs="Times New Roman"/>
                <w:szCs w:val="21"/>
              </w:rPr>
              <w:t>72</w:t>
            </w:r>
            <w:r w:rsidR="00F62C86" w:rsidRPr="003E35D0">
              <w:rPr>
                <w:rFonts w:cs="Times New Roman"/>
                <w:szCs w:val="21"/>
              </w:rPr>
              <w:t>t</w:t>
            </w:r>
          </w:p>
        </w:tc>
        <w:tc>
          <w:tcPr>
            <w:tcW w:w="1928" w:type="dxa"/>
            <w:vAlign w:val="center"/>
          </w:tcPr>
          <w:p w:rsidR="00F62C86" w:rsidRPr="003E35D0" w:rsidRDefault="00FA0E4D" w:rsidP="00F62C86">
            <w:pPr>
              <w:pStyle w:val="aff2"/>
              <w:rPr>
                <w:rFonts w:cs="Times New Roman"/>
                <w:szCs w:val="21"/>
              </w:rPr>
            </w:pPr>
            <w:r w:rsidRPr="003E35D0">
              <w:rPr>
                <w:rFonts w:cs="Times New Roman" w:hint="eastAsia"/>
                <w:szCs w:val="21"/>
              </w:rPr>
              <w:t>0</w:t>
            </w:r>
          </w:p>
        </w:tc>
      </w:tr>
      <w:tr w:rsidR="003E35D0" w:rsidRPr="003E35D0">
        <w:trPr>
          <w:trHeight w:val="340"/>
          <w:jc w:val="center"/>
        </w:trPr>
        <w:tc>
          <w:tcPr>
            <w:tcW w:w="1013" w:type="dxa"/>
            <w:vMerge/>
            <w:vAlign w:val="center"/>
          </w:tcPr>
          <w:p w:rsidR="00F62C86" w:rsidRPr="003E35D0" w:rsidRDefault="00F62C86" w:rsidP="00F62C86">
            <w:pPr>
              <w:pStyle w:val="aff2"/>
              <w:rPr>
                <w:rFonts w:cs="Times New Roman"/>
                <w:szCs w:val="21"/>
              </w:rPr>
            </w:pPr>
          </w:p>
        </w:tc>
        <w:tc>
          <w:tcPr>
            <w:tcW w:w="696" w:type="dxa"/>
            <w:vMerge/>
            <w:vAlign w:val="center"/>
          </w:tcPr>
          <w:p w:rsidR="00F62C86" w:rsidRPr="003E35D0" w:rsidRDefault="00F62C86" w:rsidP="00F62C86">
            <w:pPr>
              <w:pStyle w:val="aff2"/>
              <w:rPr>
                <w:rFonts w:cs="Times New Roman"/>
                <w:szCs w:val="21"/>
              </w:rPr>
            </w:pPr>
          </w:p>
        </w:tc>
        <w:tc>
          <w:tcPr>
            <w:tcW w:w="1558" w:type="dxa"/>
            <w:vAlign w:val="center"/>
          </w:tcPr>
          <w:p w:rsidR="00F62C86" w:rsidRPr="003E35D0" w:rsidRDefault="00F62C86" w:rsidP="00F62C86">
            <w:pPr>
              <w:pStyle w:val="aff2"/>
              <w:rPr>
                <w:rFonts w:cs="Times New Roman"/>
                <w:b/>
                <w:szCs w:val="21"/>
              </w:rPr>
            </w:pPr>
            <w:r w:rsidRPr="003E35D0">
              <w:rPr>
                <w:rFonts w:cs="Times New Roman"/>
                <w:szCs w:val="21"/>
              </w:rPr>
              <w:t>施工人员</w:t>
            </w:r>
          </w:p>
        </w:tc>
        <w:tc>
          <w:tcPr>
            <w:tcW w:w="1704" w:type="dxa"/>
            <w:vAlign w:val="center"/>
          </w:tcPr>
          <w:p w:rsidR="00F62C86" w:rsidRPr="003E35D0" w:rsidRDefault="00F62C86" w:rsidP="00F62C86">
            <w:pPr>
              <w:pStyle w:val="aff2"/>
              <w:rPr>
                <w:rFonts w:cs="Times New Roman"/>
                <w:szCs w:val="21"/>
              </w:rPr>
            </w:pPr>
            <w:r w:rsidRPr="003E35D0">
              <w:rPr>
                <w:rFonts w:cs="Times New Roman"/>
                <w:szCs w:val="21"/>
              </w:rPr>
              <w:t>生活垃圾</w:t>
            </w:r>
          </w:p>
        </w:tc>
        <w:tc>
          <w:tcPr>
            <w:tcW w:w="1984" w:type="dxa"/>
            <w:vAlign w:val="center"/>
          </w:tcPr>
          <w:p w:rsidR="00F62C86" w:rsidRPr="003E35D0" w:rsidRDefault="00F62C86" w:rsidP="00F62C86">
            <w:pPr>
              <w:pStyle w:val="aff2"/>
              <w:rPr>
                <w:rFonts w:cs="Times New Roman"/>
                <w:szCs w:val="21"/>
              </w:rPr>
            </w:pPr>
            <w:r w:rsidRPr="003E35D0">
              <w:rPr>
                <w:rFonts w:cs="Times New Roman"/>
                <w:szCs w:val="21"/>
              </w:rPr>
              <w:t>3kg/d</w:t>
            </w:r>
          </w:p>
        </w:tc>
        <w:tc>
          <w:tcPr>
            <w:tcW w:w="1928" w:type="dxa"/>
            <w:vAlign w:val="center"/>
          </w:tcPr>
          <w:p w:rsidR="00F62C86" w:rsidRPr="003E35D0" w:rsidRDefault="00FA0E4D" w:rsidP="00F62C86">
            <w:pPr>
              <w:pStyle w:val="aff2"/>
              <w:rPr>
                <w:rFonts w:cs="Times New Roman"/>
                <w:szCs w:val="21"/>
              </w:rPr>
            </w:pPr>
            <w:r w:rsidRPr="003E35D0">
              <w:rPr>
                <w:rFonts w:cs="Times New Roman" w:hint="eastAsia"/>
                <w:szCs w:val="21"/>
              </w:rPr>
              <w:t>0</w:t>
            </w:r>
          </w:p>
        </w:tc>
      </w:tr>
      <w:tr w:rsidR="003E35D0" w:rsidRPr="003E35D0">
        <w:trPr>
          <w:trHeight w:val="340"/>
          <w:jc w:val="center"/>
        </w:trPr>
        <w:tc>
          <w:tcPr>
            <w:tcW w:w="1013" w:type="dxa"/>
            <w:vMerge/>
            <w:vAlign w:val="center"/>
          </w:tcPr>
          <w:p w:rsidR="00F62C86" w:rsidRPr="003E35D0" w:rsidRDefault="00F62C86" w:rsidP="00F62C86">
            <w:pPr>
              <w:pStyle w:val="aff2"/>
              <w:rPr>
                <w:rFonts w:cs="Times New Roman"/>
                <w:szCs w:val="21"/>
              </w:rPr>
            </w:pPr>
          </w:p>
        </w:tc>
        <w:tc>
          <w:tcPr>
            <w:tcW w:w="696" w:type="dxa"/>
            <w:vMerge w:val="restart"/>
            <w:vAlign w:val="center"/>
          </w:tcPr>
          <w:p w:rsidR="00F62C86" w:rsidRPr="003E35D0" w:rsidRDefault="00F62C86" w:rsidP="00F62C86">
            <w:pPr>
              <w:pStyle w:val="aff2"/>
              <w:rPr>
                <w:rFonts w:cs="Times New Roman"/>
                <w:szCs w:val="21"/>
              </w:rPr>
            </w:pPr>
            <w:r w:rsidRPr="003E35D0">
              <w:rPr>
                <w:rFonts w:cs="Times New Roman"/>
                <w:szCs w:val="21"/>
              </w:rPr>
              <w:t>营运期</w:t>
            </w:r>
          </w:p>
        </w:tc>
        <w:tc>
          <w:tcPr>
            <w:tcW w:w="1558" w:type="dxa"/>
            <w:vAlign w:val="center"/>
          </w:tcPr>
          <w:p w:rsidR="00F62C86" w:rsidRPr="003E35D0" w:rsidRDefault="00F62C86" w:rsidP="00F62C86">
            <w:pPr>
              <w:pStyle w:val="aff2"/>
              <w:rPr>
                <w:rFonts w:cs="Times New Roman"/>
                <w:szCs w:val="21"/>
              </w:rPr>
            </w:pPr>
            <w:r w:rsidRPr="003E35D0">
              <w:rPr>
                <w:rFonts w:cs="Times New Roman" w:hint="eastAsia"/>
                <w:szCs w:val="21"/>
              </w:rPr>
              <w:t>工作人员</w:t>
            </w:r>
          </w:p>
        </w:tc>
        <w:tc>
          <w:tcPr>
            <w:tcW w:w="1704" w:type="dxa"/>
            <w:vAlign w:val="center"/>
          </w:tcPr>
          <w:p w:rsidR="00F62C86" w:rsidRPr="003E35D0" w:rsidRDefault="00F62C86" w:rsidP="00F62C86">
            <w:pPr>
              <w:pStyle w:val="aff2"/>
              <w:rPr>
                <w:rFonts w:cs="Times New Roman"/>
                <w:szCs w:val="21"/>
              </w:rPr>
            </w:pPr>
            <w:r w:rsidRPr="003E35D0">
              <w:rPr>
                <w:rFonts w:cs="Times New Roman"/>
                <w:szCs w:val="21"/>
              </w:rPr>
              <w:t>生活垃圾</w:t>
            </w:r>
          </w:p>
        </w:tc>
        <w:tc>
          <w:tcPr>
            <w:tcW w:w="1984" w:type="dxa"/>
            <w:vAlign w:val="center"/>
          </w:tcPr>
          <w:p w:rsidR="00F62C86" w:rsidRPr="003E35D0" w:rsidRDefault="00F62C86" w:rsidP="00F62C86">
            <w:pPr>
              <w:pStyle w:val="aff2"/>
              <w:rPr>
                <w:rFonts w:cs="Times New Roman"/>
                <w:szCs w:val="21"/>
              </w:rPr>
            </w:pPr>
            <w:r w:rsidRPr="003E35D0">
              <w:rPr>
                <w:rFonts w:cs="Times New Roman"/>
                <w:szCs w:val="21"/>
              </w:rPr>
              <w:t>0.825t/a</w:t>
            </w:r>
          </w:p>
        </w:tc>
        <w:tc>
          <w:tcPr>
            <w:tcW w:w="1928" w:type="dxa"/>
            <w:vMerge w:val="restart"/>
            <w:vAlign w:val="center"/>
          </w:tcPr>
          <w:p w:rsidR="00F62C86" w:rsidRPr="003E35D0" w:rsidRDefault="00FA0E4D" w:rsidP="00F62C86">
            <w:pPr>
              <w:pStyle w:val="aff2"/>
              <w:rPr>
                <w:rFonts w:cs="Times New Roman"/>
                <w:szCs w:val="21"/>
              </w:rPr>
            </w:pPr>
            <w:r w:rsidRPr="003E35D0">
              <w:rPr>
                <w:rFonts w:cs="Times New Roman" w:hint="eastAsia"/>
                <w:szCs w:val="21"/>
              </w:rPr>
              <w:t>0</w:t>
            </w:r>
          </w:p>
        </w:tc>
      </w:tr>
      <w:tr w:rsidR="003E35D0" w:rsidRPr="003E35D0" w:rsidTr="00F62C86">
        <w:trPr>
          <w:trHeight w:val="340"/>
          <w:jc w:val="center"/>
        </w:trPr>
        <w:tc>
          <w:tcPr>
            <w:tcW w:w="1013" w:type="dxa"/>
            <w:vMerge/>
            <w:vAlign w:val="center"/>
          </w:tcPr>
          <w:p w:rsidR="00FA0E4D" w:rsidRPr="003E35D0" w:rsidRDefault="00FA0E4D" w:rsidP="00FA0E4D">
            <w:pPr>
              <w:pStyle w:val="aff2"/>
              <w:rPr>
                <w:rFonts w:cs="Times New Roman"/>
                <w:szCs w:val="21"/>
              </w:rPr>
            </w:pPr>
          </w:p>
        </w:tc>
        <w:tc>
          <w:tcPr>
            <w:tcW w:w="696" w:type="dxa"/>
            <w:vMerge/>
            <w:vAlign w:val="center"/>
          </w:tcPr>
          <w:p w:rsidR="00FA0E4D" w:rsidRPr="003E35D0" w:rsidRDefault="00FA0E4D" w:rsidP="00FA0E4D">
            <w:pPr>
              <w:pStyle w:val="aff2"/>
              <w:rPr>
                <w:rFonts w:cs="Times New Roman"/>
                <w:szCs w:val="21"/>
              </w:rPr>
            </w:pPr>
          </w:p>
        </w:tc>
        <w:tc>
          <w:tcPr>
            <w:tcW w:w="1558" w:type="dxa"/>
            <w:vAlign w:val="center"/>
          </w:tcPr>
          <w:p w:rsidR="00FA0E4D" w:rsidRPr="003E35D0" w:rsidRDefault="00FA0E4D" w:rsidP="00FA0E4D">
            <w:pPr>
              <w:pStyle w:val="aff2"/>
              <w:rPr>
                <w:rFonts w:cs="Times New Roman"/>
                <w:szCs w:val="21"/>
              </w:rPr>
            </w:pPr>
            <w:r w:rsidRPr="003E35D0">
              <w:rPr>
                <w:rFonts w:cs="Times New Roman" w:hint="eastAsia"/>
                <w:szCs w:val="21"/>
              </w:rPr>
              <w:t>一般固废</w:t>
            </w:r>
          </w:p>
        </w:tc>
        <w:tc>
          <w:tcPr>
            <w:tcW w:w="1704" w:type="dxa"/>
            <w:vAlign w:val="center"/>
          </w:tcPr>
          <w:p w:rsidR="00FA0E4D" w:rsidRPr="003E35D0" w:rsidRDefault="00FA0E4D" w:rsidP="00FA0E4D">
            <w:pPr>
              <w:pStyle w:val="aff2"/>
              <w:rPr>
                <w:rFonts w:cs="Times New Roman"/>
                <w:szCs w:val="21"/>
              </w:rPr>
            </w:pPr>
            <w:r w:rsidRPr="003E35D0">
              <w:rPr>
                <w:rFonts w:cs="Times New Roman"/>
                <w:szCs w:val="21"/>
              </w:rPr>
              <w:t>生活垃圾</w:t>
            </w:r>
          </w:p>
        </w:tc>
        <w:tc>
          <w:tcPr>
            <w:tcW w:w="1984" w:type="dxa"/>
            <w:vAlign w:val="center"/>
          </w:tcPr>
          <w:p w:rsidR="00FA0E4D" w:rsidRPr="003E35D0" w:rsidRDefault="00FA0E4D" w:rsidP="00FA0E4D">
            <w:pPr>
              <w:pStyle w:val="aff2"/>
              <w:rPr>
                <w:rFonts w:cs="Times New Roman"/>
                <w:szCs w:val="21"/>
              </w:rPr>
            </w:pPr>
            <w:r w:rsidRPr="003E35D0">
              <w:rPr>
                <w:rFonts w:cs="Times New Roman"/>
                <w:szCs w:val="21"/>
              </w:rPr>
              <w:t>7t/a</w:t>
            </w:r>
          </w:p>
        </w:tc>
        <w:tc>
          <w:tcPr>
            <w:tcW w:w="1928" w:type="dxa"/>
            <w:vMerge/>
            <w:tcBorders>
              <w:bottom w:val="single" w:sz="4" w:space="0" w:color="auto"/>
            </w:tcBorders>
            <w:vAlign w:val="center"/>
          </w:tcPr>
          <w:p w:rsidR="00FA0E4D" w:rsidRPr="003E35D0" w:rsidRDefault="00FA0E4D" w:rsidP="00FA0E4D">
            <w:pPr>
              <w:pStyle w:val="aff2"/>
              <w:rPr>
                <w:rFonts w:cs="Times New Roman"/>
                <w:szCs w:val="21"/>
              </w:rPr>
            </w:pPr>
          </w:p>
        </w:tc>
      </w:tr>
      <w:tr w:rsidR="003E35D0" w:rsidRPr="003E35D0" w:rsidTr="00F62C86">
        <w:trPr>
          <w:trHeight w:val="340"/>
          <w:jc w:val="center"/>
        </w:trPr>
        <w:tc>
          <w:tcPr>
            <w:tcW w:w="1013" w:type="dxa"/>
            <w:vMerge/>
            <w:vAlign w:val="center"/>
          </w:tcPr>
          <w:p w:rsidR="00FA0E4D" w:rsidRPr="003E35D0" w:rsidRDefault="00FA0E4D" w:rsidP="00FA0E4D">
            <w:pPr>
              <w:pStyle w:val="aff2"/>
              <w:rPr>
                <w:rFonts w:cs="Times New Roman"/>
                <w:szCs w:val="21"/>
              </w:rPr>
            </w:pPr>
          </w:p>
        </w:tc>
        <w:tc>
          <w:tcPr>
            <w:tcW w:w="696" w:type="dxa"/>
            <w:vMerge/>
            <w:vAlign w:val="center"/>
          </w:tcPr>
          <w:p w:rsidR="00FA0E4D" w:rsidRPr="003E35D0" w:rsidRDefault="00FA0E4D" w:rsidP="00FA0E4D">
            <w:pPr>
              <w:pStyle w:val="aff2"/>
              <w:rPr>
                <w:rFonts w:cs="Times New Roman"/>
                <w:szCs w:val="21"/>
              </w:rPr>
            </w:pPr>
          </w:p>
        </w:tc>
        <w:tc>
          <w:tcPr>
            <w:tcW w:w="1558" w:type="dxa"/>
            <w:vAlign w:val="center"/>
          </w:tcPr>
          <w:p w:rsidR="00FA0E4D" w:rsidRPr="003E35D0" w:rsidRDefault="00FA0E4D" w:rsidP="00FA0E4D">
            <w:pPr>
              <w:pStyle w:val="aff2"/>
              <w:rPr>
                <w:rFonts w:cs="Times New Roman"/>
                <w:szCs w:val="21"/>
              </w:rPr>
            </w:pPr>
            <w:r w:rsidRPr="003E35D0">
              <w:rPr>
                <w:rFonts w:cs="Times New Roman" w:hint="eastAsia"/>
                <w:szCs w:val="21"/>
              </w:rPr>
              <w:t>危险固废</w:t>
            </w:r>
          </w:p>
        </w:tc>
        <w:tc>
          <w:tcPr>
            <w:tcW w:w="1704" w:type="dxa"/>
            <w:vAlign w:val="center"/>
          </w:tcPr>
          <w:p w:rsidR="00FA0E4D" w:rsidRPr="003E35D0" w:rsidRDefault="00FA0E4D" w:rsidP="00FA0E4D">
            <w:pPr>
              <w:pStyle w:val="aff2"/>
              <w:rPr>
                <w:rFonts w:cs="Times New Roman"/>
                <w:szCs w:val="21"/>
              </w:rPr>
            </w:pPr>
            <w:r w:rsidRPr="003E35D0">
              <w:rPr>
                <w:rFonts w:cs="Times New Roman" w:hint="eastAsia"/>
                <w:szCs w:val="21"/>
              </w:rPr>
              <w:t>废机油</w:t>
            </w:r>
          </w:p>
        </w:tc>
        <w:tc>
          <w:tcPr>
            <w:tcW w:w="1984" w:type="dxa"/>
            <w:vAlign w:val="center"/>
          </w:tcPr>
          <w:p w:rsidR="00FA0E4D" w:rsidRPr="003E35D0" w:rsidRDefault="00FA0E4D" w:rsidP="00FA0E4D">
            <w:pPr>
              <w:pStyle w:val="aff2"/>
              <w:rPr>
                <w:rFonts w:cs="Times New Roman"/>
                <w:szCs w:val="21"/>
              </w:rPr>
            </w:pPr>
            <w:r w:rsidRPr="003E35D0">
              <w:rPr>
                <w:rFonts w:cs="Times New Roman" w:hint="eastAsia"/>
                <w:szCs w:val="21"/>
              </w:rPr>
              <w:t>3</w:t>
            </w:r>
            <w:r w:rsidRPr="003E35D0">
              <w:rPr>
                <w:rFonts w:cs="Times New Roman"/>
                <w:szCs w:val="21"/>
              </w:rPr>
              <w:t>0L/a</w:t>
            </w:r>
          </w:p>
        </w:tc>
        <w:tc>
          <w:tcPr>
            <w:tcW w:w="1928" w:type="dxa"/>
            <w:tcBorders>
              <w:bottom w:val="single" w:sz="4" w:space="0" w:color="auto"/>
            </w:tcBorders>
            <w:vAlign w:val="center"/>
          </w:tcPr>
          <w:p w:rsidR="00FA0E4D" w:rsidRPr="003E35D0" w:rsidRDefault="00FA0E4D" w:rsidP="00FA0E4D">
            <w:pPr>
              <w:pStyle w:val="aff2"/>
              <w:rPr>
                <w:rFonts w:cs="Times New Roman"/>
                <w:szCs w:val="21"/>
              </w:rPr>
            </w:pPr>
            <w:r w:rsidRPr="003E35D0">
              <w:rPr>
                <w:rFonts w:cs="Times New Roman"/>
                <w:szCs w:val="21"/>
              </w:rPr>
              <w:t>0</w:t>
            </w:r>
          </w:p>
        </w:tc>
      </w:tr>
      <w:tr w:rsidR="003E35D0" w:rsidRPr="003E35D0">
        <w:trPr>
          <w:trHeight w:val="340"/>
          <w:jc w:val="center"/>
        </w:trPr>
        <w:tc>
          <w:tcPr>
            <w:tcW w:w="1013" w:type="dxa"/>
            <w:vMerge w:val="restart"/>
            <w:vAlign w:val="center"/>
          </w:tcPr>
          <w:p w:rsidR="00FA0E4D" w:rsidRPr="003E35D0" w:rsidRDefault="00FA0E4D" w:rsidP="00FA0E4D">
            <w:pPr>
              <w:pStyle w:val="aff2"/>
              <w:rPr>
                <w:rFonts w:cs="Times New Roman"/>
                <w:szCs w:val="21"/>
              </w:rPr>
            </w:pPr>
            <w:r w:rsidRPr="003E35D0">
              <w:rPr>
                <w:rFonts w:cs="Times New Roman"/>
                <w:szCs w:val="21"/>
              </w:rPr>
              <w:t>噪声</w:t>
            </w:r>
          </w:p>
        </w:tc>
        <w:tc>
          <w:tcPr>
            <w:tcW w:w="696" w:type="dxa"/>
            <w:vAlign w:val="center"/>
          </w:tcPr>
          <w:p w:rsidR="00FA0E4D" w:rsidRPr="003E35D0" w:rsidRDefault="00FA0E4D" w:rsidP="00FA0E4D">
            <w:pPr>
              <w:pStyle w:val="aff2"/>
              <w:rPr>
                <w:rFonts w:cs="Times New Roman"/>
                <w:szCs w:val="21"/>
              </w:rPr>
            </w:pPr>
            <w:r w:rsidRPr="003E35D0">
              <w:rPr>
                <w:rFonts w:cs="Times New Roman"/>
                <w:szCs w:val="21"/>
              </w:rPr>
              <w:t>施工期</w:t>
            </w:r>
          </w:p>
        </w:tc>
        <w:tc>
          <w:tcPr>
            <w:tcW w:w="1558" w:type="dxa"/>
            <w:vAlign w:val="center"/>
          </w:tcPr>
          <w:p w:rsidR="00FA0E4D" w:rsidRPr="003E35D0" w:rsidRDefault="00FA0E4D" w:rsidP="00FA0E4D">
            <w:pPr>
              <w:pStyle w:val="aff2"/>
              <w:rPr>
                <w:rFonts w:cs="Times New Roman"/>
                <w:szCs w:val="21"/>
              </w:rPr>
            </w:pPr>
            <w:r w:rsidRPr="003E35D0">
              <w:rPr>
                <w:rFonts w:cs="Times New Roman"/>
                <w:szCs w:val="21"/>
              </w:rPr>
              <w:t>机械设备、运输车辆</w:t>
            </w:r>
          </w:p>
        </w:tc>
        <w:tc>
          <w:tcPr>
            <w:tcW w:w="1704" w:type="dxa"/>
            <w:vAlign w:val="center"/>
          </w:tcPr>
          <w:p w:rsidR="00FA0E4D" w:rsidRPr="003E35D0" w:rsidRDefault="00FA0E4D" w:rsidP="00FA0E4D">
            <w:pPr>
              <w:pStyle w:val="aff2"/>
              <w:rPr>
                <w:rFonts w:cs="Times New Roman"/>
                <w:szCs w:val="21"/>
              </w:rPr>
            </w:pPr>
            <w:r w:rsidRPr="003E35D0">
              <w:rPr>
                <w:rFonts w:cs="Times New Roman"/>
                <w:szCs w:val="21"/>
              </w:rPr>
              <w:t>噪声</w:t>
            </w:r>
          </w:p>
        </w:tc>
        <w:tc>
          <w:tcPr>
            <w:tcW w:w="1984" w:type="dxa"/>
            <w:vAlign w:val="center"/>
          </w:tcPr>
          <w:p w:rsidR="00FA0E4D" w:rsidRPr="003E35D0" w:rsidRDefault="00FA0E4D" w:rsidP="00FA0E4D">
            <w:pPr>
              <w:pStyle w:val="aff2"/>
              <w:rPr>
                <w:rFonts w:cs="Times New Roman"/>
                <w:szCs w:val="21"/>
              </w:rPr>
            </w:pPr>
            <w:r w:rsidRPr="003E35D0">
              <w:rPr>
                <w:rFonts w:cs="Times New Roman"/>
                <w:szCs w:val="21"/>
              </w:rPr>
              <w:t>80-95dB(A)</w:t>
            </w:r>
          </w:p>
        </w:tc>
        <w:tc>
          <w:tcPr>
            <w:tcW w:w="1928" w:type="dxa"/>
            <w:vAlign w:val="center"/>
          </w:tcPr>
          <w:p w:rsidR="00FA0E4D" w:rsidRPr="003E35D0" w:rsidRDefault="00FA0E4D" w:rsidP="00FA0E4D">
            <w:pPr>
              <w:pStyle w:val="aff2"/>
              <w:rPr>
                <w:rFonts w:cs="Times New Roman"/>
                <w:szCs w:val="21"/>
              </w:rPr>
            </w:pPr>
            <w:r w:rsidRPr="003E35D0">
              <w:rPr>
                <w:rFonts w:cs="Times New Roman"/>
                <w:szCs w:val="21"/>
              </w:rPr>
              <w:t>昼间</w:t>
            </w:r>
            <w:r w:rsidRPr="003E35D0">
              <w:rPr>
                <w:rFonts w:cs="Times New Roman"/>
                <w:szCs w:val="21"/>
              </w:rPr>
              <w:t>≤70dB</w:t>
            </w:r>
            <w:r w:rsidRPr="003E35D0">
              <w:rPr>
                <w:rFonts w:cs="Times New Roman"/>
                <w:szCs w:val="21"/>
              </w:rPr>
              <w:t>（</w:t>
            </w:r>
            <w:r w:rsidRPr="003E35D0">
              <w:rPr>
                <w:rFonts w:cs="Times New Roman"/>
                <w:szCs w:val="21"/>
              </w:rPr>
              <w:t>A</w:t>
            </w:r>
            <w:r w:rsidRPr="003E35D0">
              <w:rPr>
                <w:rFonts w:cs="Times New Roman"/>
                <w:szCs w:val="21"/>
              </w:rPr>
              <w:t>）</w:t>
            </w:r>
          </w:p>
          <w:p w:rsidR="00FA0E4D" w:rsidRPr="003E35D0" w:rsidRDefault="00FA0E4D" w:rsidP="00FA0E4D">
            <w:pPr>
              <w:pStyle w:val="aff2"/>
              <w:rPr>
                <w:rFonts w:cs="Times New Roman"/>
                <w:szCs w:val="21"/>
              </w:rPr>
            </w:pPr>
            <w:r w:rsidRPr="003E35D0">
              <w:rPr>
                <w:rFonts w:cs="Times New Roman"/>
                <w:szCs w:val="21"/>
              </w:rPr>
              <w:t>夜间</w:t>
            </w:r>
            <w:r w:rsidRPr="003E35D0">
              <w:rPr>
                <w:rFonts w:cs="Times New Roman"/>
                <w:szCs w:val="21"/>
              </w:rPr>
              <w:t>≤55dB</w:t>
            </w:r>
            <w:r w:rsidRPr="003E35D0">
              <w:rPr>
                <w:rFonts w:cs="Times New Roman"/>
                <w:szCs w:val="21"/>
              </w:rPr>
              <w:t>（</w:t>
            </w:r>
            <w:r w:rsidRPr="003E35D0">
              <w:rPr>
                <w:rFonts w:cs="Times New Roman"/>
                <w:szCs w:val="21"/>
              </w:rPr>
              <w:t>A</w:t>
            </w:r>
            <w:r w:rsidRPr="003E35D0">
              <w:rPr>
                <w:rFonts w:cs="Times New Roman"/>
                <w:szCs w:val="21"/>
              </w:rPr>
              <w:t>）</w:t>
            </w:r>
          </w:p>
        </w:tc>
      </w:tr>
      <w:tr w:rsidR="003E35D0" w:rsidRPr="003E35D0">
        <w:trPr>
          <w:trHeight w:val="418"/>
          <w:jc w:val="center"/>
        </w:trPr>
        <w:tc>
          <w:tcPr>
            <w:tcW w:w="1013" w:type="dxa"/>
            <w:vMerge/>
            <w:vAlign w:val="center"/>
          </w:tcPr>
          <w:p w:rsidR="00FA0E4D" w:rsidRPr="003E35D0" w:rsidRDefault="00FA0E4D" w:rsidP="00FA0E4D">
            <w:pPr>
              <w:pStyle w:val="aff2"/>
              <w:rPr>
                <w:rFonts w:cs="Times New Roman"/>
                <w:szCs w:val="21"/>
              </w:rPr>
            </w:pPr>
          </w:p>
        </w:tc>
        <w:tc>
          <w:tcPr>
            <w:tcW w:w="696" w:type="dxa"/>
            <w:vMerge w:val="restart"/>
            <w:vAlign w:val="center"/>
          </w:tcPr>
          <w:p w:rsidR="00FA0E4D" w:rsidRPr="003E35D0" w:rsidRDefault="00FA0E4D" w:rsidP="00FA0E4D">
            <w:pPr>
              <w:pStyle w:val="aff2"/>
              <w:rPr>
                <w:rFonts w:cs="Times New Roman"/>
                <w:szCs w:val="21"/>
              </w:rPr>
            </w:pPr>
            <w:r w:rsidRPr="003E35D0">
              <w:rPr>
                <w:rFonts w:cs="Times New Roman"/>
                <w:szCs w:val="21"/>
              </w:rPr>
              <w:t>营运期</w:t>
            </w:r>
          </w:p>
        </w:tc>
        <w:tc>
          <w:tcPr>
            <w:tcW w:w="1558" w:type="dxa"/>
            <w:vAlign w:val="center"/>
          </w:tcPr>
          <w:p w:rsidR="00FA0E4D" w:rsidRPr="003E35D0" w:rsidRDefault="00FA0E4D" w:rsidP="00FA0E4D">
            <w:pPr>
              <w:pStyle w:val="aff2"/>
              <w:rPr>
                <w:rFonts w:cs="Times New Roman"/>
                <w:szCs w:val="21"/>
              </w:rPr>
            </w:pPr>
            <w:r w:rsidRPr="003E35D0">
              <w:rPr>
                <w:rFonts w:cs="Times New Roman"/>
                <w:szCs w:val="21"/>
              </w:rPr>
              <w:t>进出车辆</w:t>
            </w:r>
          </w:p>
        </w:tc>
        <w:tc>
          <w:tcPr>
            <w:tcW w:w="1704" w:type="dxa"/>
            <w:vMerge w:val="restart"/>
            <w:vAlign w:val="center"/>
          </w:tcPr>
          <w:p w:rsidR="00FA0E4D" w:rsidRPr="003E35D0" w:rsidRDefault="00FA0E4D" w:rsidP="00FA0E4D">
            <w:pPr>
              <w:pStyle w:val="aff2"/>
              <w:rPr>
                <w:rFonts w:cs="Times New Roman"/>
                <w:szCs w:val="21"/>
              </w:rPr>
            </w:pPr>
            <w:r w:rsidRPr="003E35D0">
              <w:rPr>
                <w:rFonts w:cs="Times New Roman"/>
                <w:szCs w:val="21"/>
              </w:rPr>
              <w:t>噪声</w:t>
            </w:r>
          </w:p>
        </w:tc>
        <w:tc>
          <w:tcPr>
            <w:tcW w:w="1984" w:type="dxa"/>
            <w:vAlign w:val="center"/>
          </w:tcPr>
          <w:p w:rsidR="00FA0E4D" w:rsidRPr="003E35D0" w:rsidRDefault="00FA0E4D" w:rsidP="00FA0E4D">
            <w:pPr>
              <w:pStyle w:val="aff2"/>
              <w:rPr>
                <w:rFonts w:cs="Times New Roman"/>
                <w:szCs w:val="21"/>
              </w:rPr>
            </w:pPr>
            <w:r w:rsidRPr="003E35D0">
              <w:rPr>
                <w:rFonts w:cs="Times New Roman"/>
                <w:szCs w:val="21"/>
              </w:rPr>
              <w:t>60-80dB(A)</w:t>
            </w:r>
          </w:p>
        </w:tc>
        <w:tc>
          <w:tcPr>
            <w:tcW w:w="1928" w:type="dxa"/>
            <w:vMerge w:val="restart"/>
            <w:vAlign w:val="center"/>
          </w:tcPr>
          <w:p w:rsidR="00FA0E4D" w:rsidRPr="003E35D0" w:rsidRDefault="00FA0E4D" w:rsidP="00FA0E4D">
            <w:pPr>
              <w:pStyle w:val="aff2"/>
              <w:rPr>
                <w:rFonts w:cs="Times New Roman"/>
                <w:szCs w:val="21"/>
              </w:rPr>
            </w:pPr>
            <w:r w:rsidRPr="003E35D0">
              <w:rPr>
                <w:rFonts w:cs="Times New Roman"/>
                <w:szCs w:val="21"/>
              </w:rPr>
              <w:t>昼间</w:t>
            </w:r>
            <w:r w:rsidRPr="003E35D0">
              <w:rPr>
                <w:rFonts w:cs="Times New Roman"/>
                <w:szCs w:val="21"/>
              </w:rPr>
              <w:t>≤60dB</w:t>
            </w:r>
            <w:r w:rsidRPr="003E35D0">
              <w:rPr>
                <w:rFonts w:cs="Times New Roman"/>
                <w:szCs w:val="21"/>
              </w:rPr>
              <w:t>（</w:t>
            </w:r>
            <w:r w:rsidRPr="003E35D0">
              <w:rPr>
                <w:rFonts w:cs="Times New Roman"/>
                <w:szCs w:val="21"/>
              </w:rPr>
              <w:t>A</w:t>
            </w:r>
            <w:r w:rsidRPr="003E35D0">
              <w:rPr>
                <w:rFonts w:cs="Times New Roman"/>
                <w:szCs w:val="21"/>
              </w:rPr>
              <w:t>）</w:t>
            </w:r>
          </w:p>
          <w:p w:rsidR="00FA0E4D" w:rsidRPr="003E35D0" w:rsidRDefault="00FA0E4D" w:rsidP="00FA0E4D">
            <w:pPr>
              <w:pStyle w:val="aff2"/>
              <w:rPr>
                <w:rFonts w:cs="Times New Roman"/>
                <w:szCs w:val="21"/>
              </w:rPr>
            </w:pPr>
            <w:r w:rsidRPr="003E35D0">
              <w:rPr>
                <w:rFonts w:cs="Times New Roman"/>
                <w:szCs w:val="21"/>
              </w:rPr>
              <w:t>夜间</w:t>
            </w:r>
            <w:r w:rsidRPr="003E35D0">
              <w:rPr>
                <w:rFonts w:cs="Times New Roman"/>
                <w:szCs w:val="21"/>
              </w:rPr>
              <w:t>≤50dB</w:t>
            </w:r>
            <w:r w:rsidRPr="003E35D0">
              <w:rPr>
                <w:rFonts w:cs="Times New Roman"/>
                <w:szCs w:val="21"/>
              </w:rPr>
              <w:t>（</w:t>
            </w:r>
            <w:r w:rsidRPr="003E35D0">
              <w:rPr>
                <w:rFonts w:cs="Times New Roman"/>
                <w:szCs w:val="21"/>
              </w:rPr>
              <w:t>A</w:t>
            </w:r>
            <w:r w:rsidRPr="003E35D0">
              <w:rPr>
                <w:rFonts w:cs="Times New Roman"/>
                <w:szCs w:val="21"/>
              </w:rPr>
              <w:t>）</w:t>
            </w:r>
          </w:p>
        </w:tc>
      </w:tr>
      <w:tr w:rsidR="003E35D0" w:rsidRPr="003E35D0">
        <w:trPr>
          <w:trHeight w:val="416"/>
          <w:jc w:val="center"/>
        </w:trPr>
        <w:tc>
          <w:tcPr>
            <w:tcW w:w="1013" w:type="dxa"/>
            <w:vMerge/>
            <w:vAlign w:val="center"/>
          </w:tcPr>
          <w:p w:rsidR="00FA0E4D" w:rsidRPr="003E35D0" w:rsidRDefault="00FA0E4D" w:rsidP="00FA0E4D">
            <w:pPr>
              <w:pStyle w:val="aff2"/>
              <w:rPr>
                <w:rFonts w:cs="Times New Roman"/>
                <w:szCs w:val="21"/>
              </w:rPr>
            </w:pPr>
          </w:p>
        </w:tc>
        <w:tc>
          <w:tcPr>
            <w:tcW w:w="696" w:type="dxa"/>
            <w:vMerge/>
            <w:vAlign w:val="center"/>
          </w:tcPr>
          <w:p w:rsidR="00FA0E4D" w:rsidRPr="003E35D0" w:rsidRDefault="00FA0E4D" w:rsidP="00FA0E4D">
            <w:pPr>
              <w:pStyle w:val="aff2"/>
              <w:rPr>
                <w:rFonts w:cs="Times New Roman"/>
                <w:szCs w:val="21"/>
              </w:rPr>
            </w:pPr>
          </w:p>
        </w:tc>
        <w:tc>
          <w:tcPr>
            <w:tcW w:w="1558" w:type="dxa"/>
            <w:vAlign w:val="center"/>
          </w:tcPr>
          <w:p w:rsidR="00FA0E4D" w:rsidRPr="003E35D0" w:rsidRDefault="00FA0E4D" w:rsidP="00FA0E4D">
            <w:pPr>
              <w:pStyle w:val="aff2"/>
              <w:rPr>
                <w:rFonts w:cs="Times New Roman"/>
                <w:szCs w:val="21"/>
              </w:rPr>
            </w:pPr>
            <w:r w:rsidRPr="003E35D0">
              <w:rPr>
                <w:rFonts w:cs="Times New Roman" w:hint="eastAsia"/>
                <w:szCs w:val="21"/>
              </w:rPr>
              <w:t>生产</w:t>
            </w:r>
            <w:r w:rsidRPr="003E35D0">
              <w:rPr>
                <w:rFonts w:cs="Times New Roman"/>
                <w:szCs w:val="21"/>
              </w:rPr>
              <w:t>设备</w:t>
            </w:r>
          </w:p>
        </w:tc>
        <w:tc>
          <w:tcPr>
            <w:tcW w:w="1704" w:type="dxa"/>
            <w:vMerge/>
            <w:vAlign w:val="center"/>
          </w:tcPr>
          <w:p w:rsidR="00FA0E4D" w:rsidRPr="003E35D0" w:rsidRDefault="00FA0E4D" w:rsidP="00FA0E4D">
            <w:pPr>
              <w:pStyle w:val="aff2"/>
              <w:rPr>
                <w:rFonts w:cs="Times New Roman"/>
                <w:szCs w:val="21"/>
              </w:rPr>
            </w:pPr>
          </w:p>
        </w:tc>
        <w:tc>
          <w:tcPr>
            <w:tcW w:w="1984" w:type="dxa"/>
            <w:vAlign w:val="center"/>
          </w:tcPr>
          <w:p w:rsidR="00FA0E4D" w:rsidRPr="003E35D0" w:rsidRDefault="00FA0E4D" w:rsidP="00FA0E4D">
            <w:pPr>
              <w:pStyle w:val="aff2"/>
              <w:rPr>
                <w:rFonts w:cs="Times New Roman"/>
                <w:szCs w:val="21"/>
              </w:rPr>
            </w:pPr>
            <w:r w:rsidRPr="003E35D0">
              <w:rPr>
                <w:rFonts w:cs="Times New Roman"/>
                <w:szCs w:val="21"/>
              </w:rPr>
              <w:t>60-90dB(A)</w:t>
            </w:r>
          </w:p>
        </w:tc>
        <w:tc>
          <w:tcPr>
            <w:tcW w:w="1928" w:type="dxa"/>
            <w:vMerge/>
            <w:vAlign w:val="center"/>
          </w:tcPr>
          <w:p w:rsidR="00FA0E4D" w:rsidRPr="003E35D0" w:rsidRDefault="00FA0E4D" w:rsidP="00FA0E4D">
            <w:pPr>
              <w:pStyle w:val="aff2"/>
              <w:rPr>
                <w:rFonts w:cs="Times New Roman"/>
                <w:szCs w:val="21"/>
              </w:rPr>
            </w:pPr>
          </w:p>
        </w:tc>
      </w:tr>
      <w:tr w:rsidR="003E35D0" w:rsidRPr="003E35D0">
        <w:trPr>
          <w:trHeight w:val="340"/>
          <w:jc w:val="center"/>
        </w:trPr>
        <w:tc>
          <w:tcPr>
            <w:tcW w:w="8883" w:type="dxa"/>
            <w:gridSpan w:val="6"/>
            <w:vAlign w:val="center"/>
          </w:tcPr>
          <w:p w:rsidR="00FA0E4D" w:rsidRPr="003E35D0" w:rsidRDefault="00FA0E4D" w:rsidP="00FA0E4D">
            <w:pPr>
              <w:pStyle w:val="aff2"/>
              <w:spacing w:line="360" w:lineRule="auto"/>
              <w:ind w:firstLineChars="200" w:firstLine="422"/>
              <w:jc w:val="left"/>
              <w:rPr>
                <w:rFonts w:cs="Times New Roman"/>
                <w:b/>
                <w:szCs w:val="21"/>
              </w:rPr>
            </w:pPr>
            <w:r w:rsidRPr="003E35D0">
              <w:rPr>
                <w:rFonts w:cs="Times New Roman"/>
                <w:b/>
                <w:szCs w:val="21"/>
              </w:rPr>
              <w:t>主要生态影响：</w:t>
            </w:r>
          </w:p>
          <w:p w:rsidR="00FA0E4D" w:rsidRPr="003E35D0" w:rsidRDefault="00FA0E4D" w:rsidP="00FA0E4D">
            <w:pPr>
              <w:spacing w:line="360" w:lineRule="auto"/>
              <w:ind w:firstLineChars="191" w:firstLine="458"/>
              <w:rPr>
                <w:sz w:val="24"/>
                <w:szCs w:val="24"/>
              </w:rPr>
            </w:pPr>
            <w:r w:rsidRPr="003E35D0">
              <w:rPr>
                <w:sz w:val="24"/>
                <w:szCs w:val="24"/>
              </w:rPr>
              <w:t>本项目施工期对生态影响较小，对当地植物多样性不会造成明显影响。</w:t>
            </w:r>
          </w:p>
          <w:p w:rsidR="00FA0E4D" w:rsidRDefault="00FA0E4D" w:rsidP="00FA0E4D">
            <w:pPr>
              <w:pStyle w:val="aff2"/>
              <w:spacing w:line="360" w:lineRule="auto"/>
              <w:ind w:firstLineChars="200" w:firstLine="480"/>
              <w:jc w:val="left"/>
              <w:rPr>
                <w:rFonts w:cs="Times New Roman"/>
                <w:sz w:val="24"/>
                <w:szCs w:val="24"/>
              </w:rPr>
            </w:pPr>
            <w:r w:rsidRPr="003E35D0">
              <w:rPr>
                <w:rFonts w:cs="Times New Roman"/>
                <w:sz w:val="24"/>
                <w:szCs w:val="24"/>
              </w:rPr>
              <w:t>本项目营运期严格执行本环评提出的各项污染防治措施，保证营运后废水、废气以及噪声均能达标排放，固体废物得到合理的处置。故本项目不会对周围生态环境产生太大影响。</w:t>
            </w:r>
          </w:p>
          <w:p w:rsidR="00F32131" w:rsidRDefault="00F32131" w:rsidP="00FA0E4D">
            <w:pPr>
              <w:pStyle w:val="aff2"/>
              <w:spacing w:line="360" w:lineRule="auto"/>
              <w:ind w:firstLineChars="200" w:firstLine="480"/>
              <w:jc w:val="left"/>
              <w:rPr>
                <w:rFonts w:cs="Times New Roman"/>
                <w:sz w:val="24"/>
                <w:szCs w:val="24"/>
              </w:rPr>
            </w:pPr>
          </w:p>
          <w:p w:rsidR="00F32131" w:rsidRDefault="00F32131" w:rsidP="00FA0E4D">
            <w:pPr>
              <w:pStyle w:val="aff2"/>
              <w:spacing w:line="360" w:lineRule="auto"/>
              <w:ind w:firstLineChars="200" w:firstLine="480"/>
              <w:jc w:val="left"/>
              <w:rPr>
                <w:rFonts w:cs="Times New Roman"/>
                <w:sz w:val="24"/>
                <w:szCs w:val="24"/>
              </w:rPr>
            </w:pPr>
          </w:p>
          <w:p w:rsidR="00F32131" w:rsidRDefault="00F32131" w:rsidP="00FA0E4D">
            <w:pPr>
              <w:pStyle w:val="aff2"/>
              <w:spacing w:line="360" w:lineRule="auto"/>
              <w:ind w:firstLineChars="200" w:firstLine="480"/>
              <w:jc w:val="left"/>
              <w:rPr>
                <w:rFonts w:cs="Times New Roman"/>
                <w:sz w:val="24"/>
                <w:szCs w:val="24"/>
              </w:rPr>
            </w:pPr>
          </w:p>
          <w:p w:rsidR="00F32131" w:rsidRPr="003E35D0" w:rsidRDefault="00F32131" w:rsidP="00FA0E4D">
            <w:pPr>
              <w:pStyle w:val="aff2"/>
              <w:spacing w:line="360" w:lineRule="auto"/>
              <w:ind w:firstLineChars="200" w:firstLine="480"/>
              <w:jc w:val="left"/>
              <w:rPr>
                <w:rFonts w:cs="Times New Roman"/>
                <w:sz w:val="24"/>
                <w:szCs w:val="24"/>
              </w:rPr>
            </w:pPr>
          </w:p>
        </w:tc>
      </w:tr>
    </w:tbl>
    <w:p w:rsidR="00B1383B" w:rsidRPr="003E35D0" w:rsidRDefault="00C75DE5">
      <w:pPr>
        <w:pStyle w:val="1"/>
        <w:rPr>
          <w:sz w:val="28"/>
        </w:rPr>
      </w:pPr>
      <w:r w:rsidRPr="003E35D0">
        <w:rPr>
          <w:sz w:val="28"/>
        </w:rPr>
        <w:br w:type="page"/>
      </w:r>
      <w:bookmarkStart w:id="38" w:name="_Toc495278531"/>
      <w:r w:rsidRPr="003E35D0">
        <w:rPr>
          <w:sz w:val="28"/>
        </w:rPr>
        <w:lastRenderedPageBreak/>
        <w:t>七、</w:t>
      </w:r>
      <w:r w:rsidRPr="003E35D0">
        <w:t>环境影响分析</w:t>
      </w:r>
      <w:bookmarkEnd w:id="38"/>
    </w:p>
    <w:tbl>
      <w:tblPr>
        <w:tblW w:w="8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2"/>
      </w:tblGrid>
      <w:tr w:rsidR="003E35D0" w:rsidRPr="003E35D0" w:rsidTr="000B0E94">
        <w:trPr>
          <w:trHeight w:val="12618"/>
          <w:jc w:val="center"/>
        </w:trPr>
        <w:tc>
          <w:tcPr>
            <w:tcW w:w="8632" w:type="dxa"/>
          </w:tcPr>
          <w:p w:rsidR="00B1383B" w:rsidRPr="003E35D0" w:rsidRDefault="00C75DE5">
            <w:pPr>
              <w:spacing w:line="360" w:lineRule="auto"/>
              <w:ind w:firstLineChars="200" w:firstLine="602"/>
              <w:rPr>
                <w:b/>
                <w:spacing w:val="10"/>
                <w:kern w:val="24"/>
                <w:sz w:val="24"/>
              </w:rPr>
            </w:pPr>
            <w:bookmarkStart w:id="39" w:name="_Toc475004554"/>
            <w:r w:rsidRPr="003E35D0">
              <w:rPr>
                <w:b/>
                <w:spacing w:val="10"/>
                <w:kern w:val="24"/>
                <w:sz w:val="28"/>
              </w:rPr>
              <w:t>1</w:t>
            </w:r>
            <w:r w:rsidRPr="003E35D0">
              <w:rPr>
                <w:b/>
                <w:spacing w:val="10"/>
                <w:kern w:val="24"/>
                <w:sz w:val="28"/>
              </w:rPr>
              <w:t>施工期环境影响分析</w:t>
            </w:r>
            <w:bookmarkEnd w:id="39"/>
          </w:p>
          <w:p w:rsidR="00B1383B" w:rsidRPr="003E35D0" w:rsidRDefault="00C75DE5">
            <w:pPr>
              <w:spacing w:line="360" w:lineRule="auto"/>
              <w:ind w:firstLineChars="200" w:firstLine="482"/>
              <w:rPr>
                <w:b/>
                <w:bCs/>
                <w:sz w:val="24"/>
              </w:rPr>
            </w:pPr>
            <w:bookmarkStart w:id="40" w:name="_Toc176334580"/>
            <w:bookmarkStart w:id="41" w:name="_Toc142840500"/>
            <w:r w:rsidRPr="003E35D0">
              <w:rPr>
                <w:b/>
                <w:bCs/>
                <w:sz w:val="24"/>
              </w:rPr>
              <w:t>1.1</w:t>
            </w:r>
            <w:r w:rsidRPr="003E35D0">
              <w:rPr>
                <w:b/>
                <w:bCs/>
                <w:sz w:val="24"/>
              </w:rPr>
              <w:t>水环境影响分析</w:t>
            </w:r>
            <w:r w:rsidR="00A7267D" w:rsidRPr="003E35D0">
              <w:rPr>
                <w:rFonts w:hint="eastAsia"/>
                <w:b/>
                <w:bCs/>
                <w:sz w:val="24"/>
              </w:rPr>
              <w:t xml:space="preserve"> </w:t>
            </w:r>
          </w:p>
          <w:p w:rsidR="00B1383B" w:rsidRPr="003E35D0" w:rsidRDefault="00C75DE5">
            <w:pPr>
              <w:pStyle w:val="ae"/>
              <w:ind w:firstLine="480"/>
              <w:rPr>
                <w:rFonts w:eastAsia="宋体" w:cs="Times New Roman"/>
              </w:rPr>
            </w:pPr>
            <w:r w:rsidRPr="003E35D0">
              <w:rPr>
                <w:rFonts w:eastAsia="宋体" w:cs="Times New Roman"/>
              </w:rPr>
              <w:t>由工程分析可知，施工期废水主要</w:t>
            </w:r>
            <w:r w:rsidR="0059451A">
              <w:rPr>
                <w:rFonts w:eastAsia="宋体" w:cs="Times New Roman" w:hint="eastAsia"/>
              </w:rPr>
              <w:t>为</w:t>
            </w:r>
            <w:r w:rsidRPr="003E35D0">
              <w:rPr>
                <w:rFonts w:eastAsia="宋体" w:cs="Times New Roman"/>
              </w:rPr>
              <w:t>施工人员产生的生活污水。</w:t>
            </w:r>
          </w:p>
          <w:p w:rsidR="00B1383B" w:rsidRPr="003E35D0" w:rsidRDefault="00C75DE5">
            <w:pPr>
              <w:pStyle w:val="ae"/>
              <w:ind w:firstLine="480"/>
              <w:rPr>
                <w:rFonts w:eastAsia="宋体" w:cs="Times New Roman"/>
              </w:rPr>
            </w:pPr>
            <w:r w:rsidRPr="003E35D0">
              <w:rPr>
                <w:rFonts w:eastAsia="宋体" w:cs="Times New Roman"/>
                <w:szCs w:val="21"/>
              </w:rPr>
              <w:t>由工程分析可知，本项目</w:t>
            </w:r>
            <w:r w:rsidR="0059451A">
              <w:rPr>
                <w:rFonts w:eastAsia="宋体" w:cs="Times New Roman"/>
                <w:szCs w:val="21"/>
              </w:rPr>
              <w:t>修建钢结构厂房过程中不产生施工废水</w:t>
            </w:r>
            <w:r w:rsidR="0059451A">
              <w:rPr>
                <w:rFonts w:eastAsia="宋体" w:cs="Times New Roman" w:hint="eastAsia"/>
                <w:szCs w:val="21"/>
              </w:rPr>
              <w:t>，</w:t>
            </w:r>
            <w:r w:rsidRPr="003E35D0">
              <w:rPr>
                <w:rFonts w:eastAsia="宋体" w:cs="Times New Roman"/>
                <w:szCs w:val="21"/>
              </w:rPr>
              <w:t>施工期生活污水</w:t>
            </w:r>
            <w:r w:rsidRPr="003E35D0">
              <w:rPr>
                <w:rFonts w:eastAsia="宋体" w:cs="Times New Roman"/>
              </w:rPr>
              <w:t>排放量为</w:t>
            </w:r>
            <w:r w:rsidR="00A91C23" w:rsidRPr="003E35D0">
              <w:rPr>
                <w:rFonts w:eastAsia="宋体" w:cs="Times New Roman"/>
              </w:rPr>
              <w:t>0.288</w:t>
            </w:r>
            <w:r w:rsidRPr="003E35D0">
              <w:rPr>
                <w:rFonts w:eastAsia="宋体" w:cs="Times New Roman"/>
                <w:bCs/>
              </w:rPr>
              <w:t>m</w:t>
            </w:r>
            <w:r w:rsidRPr="003E35D0">
              <w:rPr>
                <w:rFonts w:eastAsia="宋体" w:cs="Times New Roman"/>
                <w:bCs/>
                <w:vertAlign w:val="superscript"/>
              </w:rPr>
              <w:t>3</w:t>
            </w:r>
            <w:r w:rsidRPr="003E35D0">
              <w:rPr>
                <w:rFonts w:eastAsia="宋体" w:cs="Times New Roman"/>
                <w:bCs/>
              </w:rPr>
              <w:t>/d</w:t>
            </w:r>
            <w:r w:rsidRPr="003E35D0">
              <w:rPr>
                <w:rFonts w:eastAsia="宋体" w:cs="Times New Roman"/>
                <w:bCs/>
              </w:rPr>
              <w:t>。</w:t>
            </w:r>
            <w:r w:rsidR="00A7267D" w:rsidRPr="003E35D0">
              <w:rPr>
                <w:rFonts w:eastAsia="宋体" w:cs="Times New Roman" w:hint="eastAsia"/>
                <w:bCs/>
              </w:rPr>
              <w:t>生活废水由</w:t>
            </w:r>
            <w:r w:rsidR="00385217" w:rsidRPr="00385217">
              <w:rPr>
                <w:rFonts w:eastAsia="宋体" w:cs="Times New Roman" w:hint="eastAsia"/>
                <w:bCs/>
              </w:rPr>
              <w:t>现有办公区配套化粪池</w:t>
            </w:r>
            <w:r w:rsidRPr="003E35D0">
              <w:rPr>
                <w:rFonts w:eastAsia="宋体" w:cs="Times New Roman" w:hint="eastAsia"/>
                <w:bCs/>
              </w:rPr>
              <w:t>预处理后，经市政污水管网排入</w:t>
            </w:r>
            <w:r w:rsidR="00543A4D" w:rsidRPr="003E35D0">
              <w:rPr>
                <w:rFonts w:eastAsia="宋体" w:cs="Times New Roman" w:hint="eastAsia"/>
                <w:bCs/>
              </w:rPr>
              <w:t>白石港水质净化中心</w:t>
            </w:r>
            <w:r w:rsidRPr="003E35D0">
              <w:rPr>
                <w:rFonts w:eastAsia="宋体" w:cs="Times New Roman" w:hint="eastAsia"/>
                <w:bCs/>
              </w:rPr>
              <w:t>进行处理，达标后</w:t>
            </w:r>
            <w:r w:rsidR="00FA0E4D" w:rsidRPr="003E35D0">
              <w:rPr>
                <w:rFonts w:eastAsia="宋体" w:cs="Times New Roman" w:hint="eastAsia"/>
                <w:bCs/>
              </w:rPr>
              <w:t>综合</w:t>
            </w:r>
            <w:r w:rsidR="00EA4FA5" w:rsidRPr="003E35D0">
              <w:rPr>
                <w:rFonts w:eastAsia="宋体" w:cs="Times New Roman" w:hint="eastAsia"/>
                <w:bCs/>
              </w:rPr>
              <w:t>回用或</w:t>
            </w:r>
            <w:r w:rsidRPr="003E35D0">
              <w:rPr>
                <w:rFonts w:eastAsia="宋体" w:cs="Times New Roman" w:hint="eastAsia"/>
                <w:bCs/>
              </w:rPr>
              <w:t>排入</w:t>
            </w:r>
            <w:r w:rsidR="00A7267D" w:rsidRPr="003E35D0">
              <w:rPr>
                <w:rFonts w:eastAsia="宋体" w:cs="Times New Roman" w:hint="eastAsia"/>
                <w:bCs/>
              </w:rPr>
              <w:t>白石港</w:t>
            </w:r>
            <w:r w:rsidRPr="003E35D0">
              <w:rPr>
                <w:rFonts w:eastAsia="宋体" w:cs="Times New Roman"/>
              </w:rPr>
              <w:t>。</w:t>
            </w:r>
          </w:p>
          <w:p w:rsidR="00B1383B" w:rsidRPr="003E35D0" w:rsidRDefault="00C75DE5">
            <w:pPr>
              <w:pStyle w:val="ae"/>
              <w:ind w:firstLine="480"/>
              <w:rPr>
                <w:rFonts w:eastAsia="宋体" w:cs="Times New Roman"/>
                <w:bCs/>
              </w:rPr>
            </w:pPr>
            <w:r w:rsidRPr="003E35D0">
              <w:rPr>
                <w:rFonts w:eastAsia="宋体" w:cs="Times New Roman"/>
                <w:bCs/>
              </w:rPr>
              <w:t>综上，施工期产生的废水对周围环境影响不大。</w:t>
            </w:r>
          </w:p>
          <w:p w:rsidR="00B1383B" w:rsidRPr="00632A4E" w:rsidRDefault="00A7267D">
            <w:pPr>
              <w:spacing w:line="500" w:lineRule="exact"/>
              <w:ind w:firstLineChars="200" w:firstLine="482"/>
              <w:rPr>
                <w:bCs/>
                <w:sz w:val="24"/>
                <w:u w:val="single"/>
              </w:rPr>
            </w:pPr>
            <w:r w:rsidRPr="00632A4E">
              <w:rPr>
                <w:b/>
                <w:bCs/>
                <w:sz w:val="24"/>
                <w:u w:val="single"/>
              </w:rPr>
              <w:t>1</w:t>
            </w:r>
            <w:r w:rsidR="00C75DE5" w:rsidRPr="00632A4E">
              <w:rPr>
                <w:b/>
                <w:bCs/>
                <w:sz w:val="24"/>
                <w:u w:val="single"/>
              </w:rPr>
              <w:t>.2</w:t>
            </w:r>
            <w:r w:rsidR="00C75DE5" w:rsidRPr="00632A4E">
              <w:rPr>
                <w:b/>
                <w:bCs/>
                <w:sz w:val="24"/>
                <w:u w:val="single"/>
              </w:rPr>
              <w:t>大气环境影响分析</w:t>
            </w:r>
          </w:p>
          <w:p w:rsidR="00B1383B" w:rsidRPr="00632A4E" w:rsidRDefault="00C75DE5">
            <w:pPr>
              <w:spacing w:line="500" w:lineRule="exact"/>
              <w:ind w:firstLineChars="200" w:firstLine="480"/>
              <w:rPr>
                <w:b/>
                <w:bCs/>
                <w:sz w:val="24"/>
                <w:u w:val="single"/>
              </w:rPr>
            </w:pPr>
            <w:r w:rsidRPr="00632A4E">
              <w:rPr>
                <w:sz w:val="24"/>
                <w:szCs w:val="24"/>
                <w:u w:val="single"/>
              </w:rPr>
              <w:t>施工阶段对大气环境的污染物主要来自</w:t>
            </w:r>
            <w:r w:rsidR="00632A4E" w:rsidRPr="00632A4E">
              <w:rPr>
                <w:rFonts w:hint="eastAsia"/>
                <w:sz w:val="24"/>
                <w:szCs w:val="24"/>
                <w:u w:val="single"/>
              </w:rPr>
              <w:t>拆迁作业、</w:t>
            </w:r>
            <w:r w:rsidRPr="00632A4E">
              <w:rPr>
                <w:sz w:val="24"/>
                <w:szCs w:val="24"/>
                <w:u w:val="single"/>
              </w:rPr>
              <w:t>施工机械及运输车辆产生的燃油废气及施工扬尘。</w:t>
            </w:r>
          </w:p>
          <w:p w:rsidR="00B1383B" w:rsidRPr="00632A4E" w:rsidRDefault="00C75DE5">
            <w:pPr>
              <w:pStyle w:val="ae"/>
              <w:ind w:firstLine="480"/>
              <w:rPr>
                <w:rFonts w:eastAsia="宋体" w:cs="Times New Roman"/>
                <w:bCs/>
                <w:u w:val="single"/>
              </w:rPr>
            </w:pPr>
            <w:r w:rsidRPr="00632A4E">
              <w:rPr>
                <w:rFonts w:eastAsia="宋体" w:cs="Times New Roman"/>
                <w:bCs/>
                <w:u w:val="single"/>
              </w:rPr>
              <w:t>（</w:t>
            </w:r>
            <w:r w:rsidRPr="00632A4E">
              <w:rPr>
                <w:rFonts w:eastAsia="宋体" w:cs="Times New Roman"/>
                <w:bCs/>
                <w:u w:val="single"/>
              </w:rPr>
              <w:t>1</w:t>
            </w:r>
            <w:r w:rsidRPr="00632A4E">
              <w:rPr>
                <w:rFonts w:eastAsia="宋体" w:cs="Times New Roman"/>
                <w:bCs/>
                <w:u w:val="single"/>
              </w:rPr>
              <w:t>）</w:t>
            </w:r>
            <w:r w:rsidRPr="00632A4E">
              <w:rPr>
                <w:rFonts w:eastAsia="宋体" w:cs="Times New Roman"/>
                <w:u w:val="single"/>
              </w:rPr>
              <w:t>燃油废气</w:t>
            </w:r>
          </w:p>
          <w:p w:rsidR="00B1383B" w:rsidRPr="00632A4E" w:rsidRDefault="00C75DE5">
            <w:pPr>
              <w:pStyle w:val="ae"/>
              <w:ind w:firstLine="480"/>
              <w:rPr>
                <w:rFonts w:eastAsia="宋体" w:cs="Times New Roman"/>
                <w:spacing w:val="6"/>
                <w:u w:val="single"/>
              </w:rPr>
            </w:pPr>
            <w:r w:rsidRPr="00632A4E">
              <w:rPr>
                <w:rFonts w:eastAsia="宋体" w:cs="Times New Roman"/>
                <w:u w:val="single"/>
              </w:rPr>
              <w:t>各类燃油动力机械（运输车辆、挖掘机等）在</w:t>
            </w:r>
            <w:r w:rsidR="0059451A" w:rsidRPr="00632A4E">
              <w:rPr>
                <w:rFonts w:eastAsia="宋体" w:cs="Times New Roman" w:hint="eastAsia"/>
                <w:u w:val="single"/>
              </w:rPr>
              <w:t>旧</w:t>
            </w:r>
            <w:r w:rsidR="0059451A" w:rsidRPr="00632A4E">
              <w:rPr>
                <w:rFonts w:eastAsia="宋体" w:cs="Times New Roman"/>
                <w:u w:val="single"/>
              </w:rPr>
              <w:t>厂房拆除</w:t>
            </w:r>
            <w:r w:rsidRPr="00632A4E">
              <w:rPr>
                <w:rFonts w:eastAsia="宋体" w:cs="Times New Roman"/>
                <w:u w:val="single"/>
              </w:rPr>
              <w:t>、建筑施工、物料运输、装卸等施工作业时，会排出燃油废气，主要污染物为</w:t>
            </w:r>
            <w:r w:rsidRPr="00632A4E">
              <w:rPr>
                <w:rFonts w:eastAsia="宋体" w:cs="Times New Roman"/>
                <w:u w:val="single"/>
              </w:rPr>
              <w:t>CO</w:t>
            </w:r>
            <w:r w:rsidRPr="00632A4E">
              <w:rPr>
                <w:rFonts w:eastAsia="宋体" w:cs="Times New Roman"/>
                <w:u w:val="single"/>
              </w:rPr>
              <w:t>、</w:t>
            </w:r>
            <w:r w:rsidRPr="00632A4E">
              <w:rPr>
                <w:rFonts w:eastAsia="宋体" w:cs="Times New Roman"/>
                <w:u w:val="single"/>
              </w:rPr>
              <w:t>NO</w:t>
            </w:r>
            <w:r w:rsidRPr="00632A4E">
              <w:rPr>
                <w:rFonts w:eastAsia="宋体" w:cs="Times New Roman"/>
                <w:u w:val="single"/>
                <w:vertAlign w:val="subscript"/>
              </w:rPr>
              <w:t>x</w:t>
            </w:r>
            <w:r w:rsidRPr="00632A4E">
              <w:rPr>
                <w:rFonts w:eastAsia="宋体" w:cs="Times New Roman"/>
                <w:u w:val="single"/>
              </w:rPr>
              <w:t>、</w:t>
            </w:r>
            <w:r w:rsidRPr="00632A4E">
              <w:rPr>
                <w:rFonts w:eastAsia="宋体" w:cs="Times New Roman"/>
                <w:u w:val="single"/>
              </w:rPr>
              <w:t>THC</w:t>
            </w:r>
            <w:r w:rsidRPr="00632A4E">
              <w:rPr>
                <w:rFonts w:eastAsia="宋体" w:cs="Times New Roman"/>
                <w:u w:val="single"/>
              </w:rPr>
              <w:t>等有害污染物</w:t>
            </w:r>
            <w:r w:rsidRPr="00632A4E">
              <w:rPr>
                <w:rFonts w:eastAsia="宋体" w:cs="Times New Roman"/>
                <w:spacing w:val="6"/>
                <w:u w:val="single"/>
              </w:rPr>
              <w:t>，项目施工场地开阔，废气易挥发开，对周边大气环境不会产生明显影响。</w:t>
            </w:r>
          </w:p>
          <w:p w:rsidR="00B1383B" w:rsidRPr="00632A4E" w:rsidRDefault="00C75DE5">
            <w:pPr>
              <w:pStyle w:val="ae"/>
              <w:ind w:firstLine="480"/>
              <w:rPr>
                <w:rFonts w:eastAsia="宋体" w:cs="Times New Roman"/>
                <w:bCs/>
                <w:u w:val="single"/>
              </w:rPr>
            </w:pPr>
            <w:r w:rsidRPr="00632A4E">
              <w:rPr>
                <w:rFonts w:eastAsia="宋体" w:cs="Times New Roman"/>
                <w:u w:val="single"/>
              </w:rPr>
              <w:t>环评建议施工单位选择优质设备和燃油，提高各类燃油机械的使用效率，加强机械设备和运输车辆的检修维护，尽量减少工程施工废气对周围环境的影响。</w:t>
            </w:r>
          </w:p>
          <w:p w:rsidR="00B1383B" w:rsidRPr="00632A4E" w:rsidRDefault="00C75DE5">
            <w:pPr>
              <w:pStyle w:val="ae"/>
              <w:ind w:firstLine="480"/>
              <w:rPr>
                <w:rFonts w:eastAsia="宋体" w:cs="Times New Roman"/>
                <w:bCs/>
                <w:u w:val="single"/>
              </w:rPr>
            </w:pPr>
            <w:r w:rsidRPr="00632A4E">
              <w:rPr>
                <w:rFonts w:eastAsia="宋体" w:cs="Times New Roman"/>
                <w:bCs/>
                <w:u w:val="single"/>
              </w:rPr>
              <w:t>（</w:t>
            </w:r>
            <w:r w:rsidRPr="00632A4E">
              <w:rPr>
                <w:rFonts w:eastAsia="宋体" w:cs="Times New Roman"/>
                <w:bCs/>
                <w:u w:val="single"/>
              </w:rPr>
              <w:t>2</w:t>
            </w:r>
            <w:r w:rsidRPr="00632A4E">
              <w:rPr>
                <w:rFonts w:eastAsia="宋体" w:cs="Times New Roman"/>
                <w:bCs/>
                <w:u w:val="single"/>
              </w:rPr>
              <w:t>）</w:t>
            </w:r>
            <w:r w:rsidRPr="00632A4E">
              <w:rPr>
                <w:rFonts w:eastAsia="宋体" w:cs="Times New Roman"/>
                <w:u w:val="single"/>
              </w:rPr>
              <w:t>施工扬尘</w:t>
            </w:r>
          </w:p>
          <w:p w:rsidR="00B1383B" w:rsidRPr="00632A4E" w:rsidRDefault="00C75DE5">
            <w:pPr>
              <w:pStyle w:val="ae"/>
              <w:ind w:firstLine="480"/>
              <w:rPr>
                <w:rFonts w:eastAsia="宋体" w:cs="Times New Roman"/>
                <w:u w:val="single"/>
              </w:rPr>
            </w:pPr>
            <w:r w:rsidRPr="00632A4E">
              <w:rPr>
                <w:rFonts w:eastAsia="宋体" w:cs="Times New Roman"/>
                <w:u w:val="single"/>
              </w:rPr>
              <w:t>施工扬尘主要来自</w:t>
            </w:r>
            <w:r w:rsidR="00A7267D" w:rsidRPr="00632A4E">
              <w:rPr>
                <w:rFonts w:eastAsia="宋体" w:cs="Times New Roman"/>
                <w:u w:val="single"/>
              </w:rPr>
              <w:t>废厂房拆除</w:t>
            </w:r>
            <w:r w:rsidR="00A7267D" w:rsidRPr="00632A4E">
              <w:rPr>
                <w:rFonts w:eastAsia="宋体" w:cs="Times New Roman" w:hint="eastAsia"/>
                <w:u w:val="single"/>
              </w:rPr>
              <w:t>、</w:t>
            </w:r>
            <w:r w:rsidR="00013E44" w:rsidRPr="00632A4E">
              <w:rPr>
                <w:rFonts w:eastAsia="宋体" w:cs="Times New Roman" w:hint="eastAsia"/>
                <w:u w:val="single"/>
              </w:rPr>
              <w:t>地面</w:t>
            </w:r>
            <w:r w:rsidRPr="00632A4E">
              <w:rPr>
                <w:rFonts w:eastAsia="宋体" w:cs="Times New Roman"/>
                <w:u w:val="single"/>
              </w:rPr>
              <w:t>开挖</w:t>
            </w:r>
            <w:r w:rsidR="00013E44" w:rsidRPr="00632A4E">
              <w:rPr>
                <w:rFonts w:eastAsia="宋体" w:cs="Times New Roman"/>
                <w:u w:val="single"/>
              </w:rPr>
              <w:t>平整</w:t>
            </w:r>
            <w:r w:rsidRPr="00632A4E">
              <w:rPr>
                <w:rFonts w:eastAsia="宋体" w:cs="Times New Roman"/>
                <w:u w:val="single"/>
              </w:rPr>
              <w:t>、装卸、运输等，主要污染物为</w:t>
            </w:r>
            <w:r w:rsidRPr="00632A4E">
              <w:rPr>
                <w:rFonts w:eastAsia="宋体" w:cs="Times New Roman"/>
                <w:u w:val="single"/>
              </w:rPr>
              <w:t>TSP</w:t>
            </w:r>
            <w:r w:rsidRPr="00632A4E">
              <w:rPr>
                <w:rFonts w:eastAsia="宋体" w:cs="Times New Roman"/>
                <w:u w:val="single"/>
              </w:rPr>
              <w:t>。施工现场近地面的粉尘量受施工机械、施工方式、管理方式及天气、地表土质等多种因素影响。对整个施工期而言，施工产生的扬尘主要集中在</w:t>
            </w:r>
            <w:r w:rsidR="0059451A" w:rsidRPr="00632A4E">
              <w:rPr>
                <w:rFonts w:eastAsia="宋体" w:cs="Times New Roman" w:hint="eastAsia"/>
                <w:u w:val="single"/>
              </w:rPr>
              <w:t>旧房屋</w:t>
            </w:r>
            <w:r w:rsidR="0059451A" w:rsidRPr="00632A4E">
              <w:rPr>
                <w:rFonts w:eastAsia="宋体" w:cs="Times New Roman"/>
                <w:u w:val="single"/>
              </w:rPr>
              <w:t>拆除阶段</w:t>
            </w:r>
            <w:r w:rsidRPr="00632A4E">
              <w:rPr>
                <w:rFonts w:eastAsia="宋体" w:cs="Times New Roman"/>
                <w:u w:val="single"/>
              </w:rPr>
              <w:t>。</w:t>
            </w:r>
          </w:p>
          <w:p w:rsidR="00B1383B" w:rsidRPr="00632A4E" w:rsidRDefault="00C75DE5">
            <w:pPr>
              <w:pStyle w:val="ae"/>
              <w:ind w:firstLine="480"/>
              <w:rPr>
                <w:rFonts w:eastAsia="宋体" w:cs="Times New Roman"/>
                <w:u w:val="single"/>
              </w:rPr>
            </w:pPr>
            <w:r w:rsidRPr="00632A4E">
              <w:rPr>
                <w:rFonts w:eastAsia="宋体" w:cs="Times New Roman"/>
                <w:u w:val="single"/>
              </w:rPr>
              <w:t>施工期扬尘的一个主要原因是露天堆场和裸露场地的风力扬尘。由于施工的需要，</w:t>
            </w:r>
            <w:r w:rsidR="0059451A" w:rsidRPr="00632A4E">
              <w:rPr>
                <w:rFonts w:eastAsia="宋体" w:cs="Times New Roman" w:hint="eastAsia"/>
                <w:u w:val="single"/>
              </w:rPr>
              <w:t>拆除后</w:t>
            </w:r>
            <w:r w:rsidR="0059451A" w:rsidRPr="00632A4E">
              <w:rPr>
                <w:rFonts w:eastAsia="宋体" w:cs="Times New Roman"/>
                <w:u w:val="single"/>
              </w:rPr>
              <w:t>的建筑固废没有及时清运</w:t>
            </w:r>
            <w:r w:rsidR="0059451A" w:rsidRPr="00632A4E">
              <w:rPr>
                <w:rFonts w:eastAsia="宋体" w:cs="Times New Roman" w:hint="eastAsia"/>
                <w:u w:val="single"/>
              </w:rPr>
              <w:t>，</w:t>
            </w:r>
            <w:r w:rsidRPr="00632A4E">
              <w:rPr>
                <w:rFonts w:eastAsia="宋体" w:cs="Times New Roman"/>
                <w:u w:val="single"/>
              </w:rPr>
              <w:t>露天堆放，在气候干燥又有风的情况下，会产生扬尘，其扬尘量可按堆场起尘的经验公式计算：</w:t>
            </w:r>
          </w:p>
          <w:p w:rsidR="00B1383B" w:rsidRPr="00632A4E" w:rsidRDefault="00521CDC">
            <w:pPr>
              <w:pStyle w:val="ae"/>
              <w:ind w:firstLineChars="0" w:firstLine="0"/>
              <w:jc w:val="center"/>
              <w:rPr>
                <w:rFonts w:eastAsia="宋体" w:cs="Times New Roman"/>
                <w:u w:val="single"/>
              </w:rPr>
            </w:pPr>
            <w:r>
              <w:rPr>
                <w:rFonts w:eastAsia="宋体" w:cs="Times New Roman"/>
                <w:u w:val="single"/>
              </w:rPr>
              <w:object w:dxaOrig="0" w:dyaOrig="0" w14:anchorId="4D9DF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62" type="#_x0000_t75" style="position:absolute;left:0;text-align:left;margin-left:145.8pt;margin-top:1.05pt;width:125.15pt;height:20.15pt;z-index:251666432" fillcolor="#001">
                  <v:imagedata r:id="rId12" o:title=""/>
                </v:shape>
                <o:OLEObject Type="Embed" ProgID="Equation.3" ShapeID="Picture 10" DrawAspect="Content" ObjectID="_1591613586" r:id="rId13"/>
              </w:object>
            </w:r>
          </w:p>
          <w:p w:rsidR="00B1383B" w:rsidRPr="00632A4E" w:rsidRDefault="00C75DE5">
            <w:pPr>
              <w:pStyle w:val="ae"/>
              <w:ind w:firstLine="480"/>
              <w:rPr>
                <w:rFonts w:eastAsia="宋体" w:cs="Times New Roman"/>
                <w:u w:val="single"/>
              </w:rPr>
            </w:pPr>
            <w:r w:rsidRPr="00632A4E">
              <w:rPr>
                <w:rFonts w:eastAsia="宋体" w:cs="Times New Roman"/>
                <w:u w:val="single"/>
              </w:rPr>
              <w:t>其中：</w:t>
            </w:r>
            <w:r w:rsidRPr="00632A4E">
              <w:rPr>
                <w:rFonts w:eastAsia="宋体" w:cs="Times New Roman"/>
                <w:u w:val="single"/>
              </w:rPr>
              <w:t>Q——</w:t>
            </w:r>
            <w:r w:rsidRPr="00632A4E">
              <w:rPr>
                <w:rFonts w:eastAsia="宋体" w:cs="Times New Roman"/>
                <w:u w:val="single"/>
              </w:rPr>
              <w:t>起尘量，</w:t>
            </w:r>
            <w:r w:rsidRPr="00632A4E">
              <w:rPr>
                <w:rFonts w:eastAsia="宋体" w:cs="Times New Roman"/>
                <w:u w:val="single"/>
              </w:rPr>
              <w:t>kg/t·a</w:t>
            </w:r>
            <w:r w:rsidRPr="00632A4E">
              <w:rPr>
                <w:rFonts w:eastAsia="宋体" w:cs="Times New Roman"/>
                <w:u w:val="single"/>
              </w:rPr>
              <w:t>；</w:t>
            </w:r>
          </w:p>
          <w:p w:rsidR="00B1383B" w:rsidRPr="00632A4E" w:rsidRDefault="00C75DE5">
            <w:pPr>
              <w:pStyle w:val="ae"/>
              <w:ind w:firstLineChars="500" w:firstLine="1200"/>
              <w:rPr>
                <w:rFonts w:eastAsia="宋体" w:cs="Times New Roman"/>
                <w:u w:val="single"/>
              </w:rPr>
            </w:pPr>
            <w:r w:rsidRPr="00632A4E">
              <w:rPr>
                <w:rFonts w:eastAsia="宋体" w:cs="Times New Roman"/>
                <w:u w:val="single"/>
              </w:rPr>
              <w:t>V</w:t>
            </w:r>
            <w:r w:rsidRPr="00632A4E">
              <w:rPr>
                <w:rFonts w:eastAsia="宋体" w:cs="Times New Roman"/>
                <w:u w:val="single"/>
                <w:vertAlign w:val="subscript"/>
              </w:rPr>
              <w:t>50</w:t>
            </w:r>
            <w:r w:rsidRPr="00632A4E">
              <w:rPr>
                <w:rFonts w:eastAsia="宋体" w:cs="Times New Roman"/>
                <w:u w:val="single"/>
              </w:rPr>
              <w:t>——</w:t>
            </w:r>
            <w:r w:rsidRPr="00632A4E">
              <w:rPr>
                <w:rFonts w:eastAsia="宋体" w:cs="Times New Roman"/>
                <w:u w:val="single"/>
              </w:rPr>
              <w:t>距地面</w:t>
            </w:r>
            <w:r w:rsidRPr="00632A4E">
              <w:rPr>
                <w:rFonts w:eastAsia="宋体" w:cs="Times New Roman"/>
                <w:u w:val="single"/>
              </w:rPr>
              <w:t>50m</w:t>
            </w:r>
            <w:r w:rsidRPr="00632A4E">
              <w:rPr>
                <w:rFonts w:eastAsia="宋体" w:cs="Times New Roman"/>
                <w:u w:val="single"/>
              </w:rPr>
              <w:t>处风速，</w:t>
            </w:r>
            <w:r w:rsidRPr="00632A4E">
              <w:rPr>
                <w:rFonts w:eastAsia="宋体" w:cs="Times New Roman"/>
                <w:u w:val="single"/>
              </w:rPr>
              <w:t>m/s</w:t>
            </w:r>
            <w:r w:rsidRPr="00632A4E">
              <w:rPr>
                <w:rFonts w:eastAsia="宋体" w:cs="Times New Roman"/>
                <w:u w:val="single"/>
              </w:rPr>
              <w:t>；</w:t>
            </w:r>
          </w:p>
          <w:p w:rsidR="00B1383B" w:rsidRPr="00632A4E" w:rsidRDefault="00C75DE5">
            <w:pPr>
              <w:pStyle w:val="ae"/>
              <w:ind w:firstLineChars="500" w:firstLine="1200"/>
              <w:rPr>
                <w:rFonts w:eastAsia="宋体" w:cs="Times New Roman"/>
                <w:u w:val="single"/>
              </w:rPr>
            </w:pPr>
            <w:r w:rsidRPr="00632A4E">
              <w:rPr>
                <w:rFonts w:eastAsia="宋体" w:cs="Times New Roman"/>
                <w:u w:val="single"/>
              </w:rPr>
              <w:lastRenderedPageBreak/>
              <w:t>V</w:t>
            </w:r>
            <w:r w:rsidRPr="00632A4E">
              <w:rPr>
                <w:rFonts w:eastAsia="宋体" w:cs="Times New Roman"/>
                <w:u w:val="single"/>
                <w:vertAlign w:val="subscript"/>
              </w:rPr>
              <w:t>0</w:t>
            </w:r>
            <w:r w:rsidRPr="00632A4E">
              <w:rPr>
                <w:rFonts w:eastAsia="宋体" w:cs="Times New Roman"/>
                <w:u w:val="single"/>
              </w:rPr>
              <w:t>——</w:t>
            </w:r>
            <w:r w:rsidRPr="00632A4E">
              <w:rPr>
                <w:rFonts w:eastAsia="宋体" w:cs="Times New Roman"/>
                <w:u w:val="single"/>
              </w:rPr>
              <w:t>起尘风速，</w:t>
            </w:r>
            <w:r w:rsidRPr="00632A4E">
              <w:rPr>
                <w:rFonts w:eastAsia="宋体" w:cs="Times New Roman"/>
                <w:u w:val="single"/>
              </w:rPr>
              <w:t>m/s</w:t>
            </w:r>
            <w:r w:rsidRPr="00632A4E">
              <w:rPr>
                <w:rFonts w:eastAsia="宋体" w:cs="Times New Roman"/>
                <w:u w:val="single"/>
              </w:rPr>
              <w:t>；</w:t>
            </w:r>
          </w:p>
          <w:p w:rsidR="00B1383B" w:rsidRPr="00632A4E" w:rsidRDefault="00C75DE5">
            <w:pPr>
              <w:pStyle w:val="ae"/>
              <w:ind w:firstLineChars="500" w:firstLine="1200"/>
              <w:rPr>
                <w:rFonts w:eastAsia="宋体" w:cs="Times New Roman"/>
                <w:u w:val="single"/>
              </w:rPr>
            </w:pPr>
            <w:r w:rsidRPr="00632A4E">
              <w:rPr>
                <w:rFonts w:eastAsia="宋体" w:cs="Times New Roman"/>
                <w:u w:val="single"/>
              </w:rPr>
              <w:t>W——</w:t>
            </w:r>
            <w:r w:rsidRPr="00632A4E">
              <w:rPr>
                <w:rFonts w:eastAsia="宋体" w:cs="Times New Roman"/>
                <w:u w:val="single"/>
              </w:rPr>
              <w:t>尘粒的含水率，</w:t>
            </w:r>
            <w:r w:rsidRPr="00632A4E">
              <w:rPr>
                <w:rFonts w:eastAsia="宋体" w:cs="Times New Roman"/>
                <w:u w:val="single"/>
              </w:rPr>
              <w:t>%</w:t>
            </w:r>
            <w:r w:rsidRPr="00632A4E">
              <w:rPr>
                <w:rFonts w:eastAsia="宋体" w:cs="Times New Roman"/>
                <w:u w:val="single"/>
              </w:rPr>
              <w:t>。</w:t>
            </w:r>
          </w:p>
          <w:p w:rsidR="00B1383B" w:rsidRPr="00632A4E" w:rsidRDefault="00C75DE5">
            <w:pPr>
              <w:pStyle w:val="ae"/>
              <w:ind w:firstLine="480"/>
              <w:rPr>
                <w:rFonts w:eastAsia="宋体" w:cs="Times New Roman"/>
                <w:u w:val="single"/>
              </w:rPr>
            </w:pPr>
            <w:r w:rsidRPr="00632A4E">
              <w:rPr>
                <w:rFonts w:eastAsia="宋体" w:cs="Times New Roman"/>
                <w:u w:val="single"/>
              </w:rPr>
              <w:t>由上述公式可知，起尘量与含水率有关，因此，减少露天堆放和保证一定的含水率及减少裸露地面是减少风力起尘的有效手段。</w:t>
            </w:r>
          </w:p>
          <w:p w:rsidR="00B1383B" w:rsidRPr="00385217" w:rsidRDefault="00C75DE5">
            <w:pPr>
              <w:pStyle w:val="ae"/>
              <w:ind w:firstLine="480"/>
              <w:rPr>
                <w:rFonts w:eastAsia="宋体" w:cs="Times New Roman"/>
                <w:u w:val="single"/>
              </w:rPr>
            </w:pPr>
            <w:r w:rsidRPr="00632A4E">
              <w:rPr>
                <w:rFonts w:eastAsia="宋体" w:cs="Times New Roman"/>
                <w:u w:val="single"/>
              </w:rPr>
              <w:t>尘粒在空</w:t>
            </w:r>
            <w:r w:rsidRPr="00385217">
              <w:rPr>
                <w:rFonts w:eastAsia="宋体" w:cs="Times New Roman"/>
                <w:u w:val="single"/>
              </w:rPr>
              <w:t>气中的传播扩散情况与风速等气象条件有关，也与尘粒本身的沉降速度有关。以煤尘为例，不同粒径的尘粒的沉降速度见表</w:t>
            </w:r>
            <w:r w:rsidRPr="00385217">
              <w:rPr>
                <w:rFonts w:eastAsia="宋体" w:cs="Times New Roman"/>
                <w:u w:val="single"/>
              </w:rPr>
              <w:t>7-1</w:t>
            </w:r>
            <w:r w:rsidRPr="00385217">
              <w:rPr>
                <w:rFonts w:eastAsia="宋体" w:cs="Times New Roman"/>
                <w:u w:val="single"/>
              </w:rPr>
              <w:t>。</w:t>
            </w:r>
          </w:p>
          <w:p w:rsidR="00B1383B" w:rsidRPr="00385217" w:rsidRDefault="00C75DE5">
            <w:pPr>
              <w:pStyle w:val="23"/>
              <w:spacing w:beforeLines="0" w:afterLines="0" w:line="360" w:lineRule="auto"/>
              <w:ind w:firstLine="482"/>
              <w:rPr>
                <w:rFonts w:eastAsia="宋体" w:cs="Times New Roman"/>
                <w:szCs w:val="24"/>
                <w:u w:val="single"/>
              </w:rPr>
            </w:pPr>
            <w:r w:rsidRPr="00385217">
              <w:rPr>
                <w:rFonts w:eastAsia="宋体" w:cs="Times New Roman"/>
                <w:szCs w:val="24"/>
                <w:u w:val="single"/>
              </w:rPr>
              <w:t>表</w:t>
            </w:r>
            <w:r w:rsidRPr="00385217">
              <w:rPr>
                <w:rFonts w:eastAsia="宋体" w:cs="Times New Roman"/>
                <w:szCs w:val="24"/>
                <w:u w:val="single"/>
              </w:rPr>
              <w:t xml:space="preserve">7-1  </w:t>
            </w:r>
            <w:r w:rsidRPr="00385217">
              <w:rPr>
                <w:rFonts w:eastAsia="宋体" w:cs="Times New Roman"/>
                <w:szCs w:val="24"/>
                <w:u w:val="single"/>
              </w:rPr>
              <w:t>不同粒径尘粒的沉降速度</w:t>
            </w:r>
          </w:p>
          <w:tbl>
            <w:tblPr>
              <w:tblW w:w="8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9"/>
              <w:gridCol w:w="1021"/>
              <w:gridCol w:w="1021"/>
              <w:gridCol w:w="1021"/>
              <w:gridCol w:w="1021"/>
              <w:gridCol w:w="1021"/>
              <w:gridCol w:w="887"/>
              <w:gridCol w:w="875"/>
            </w:tblGrid>
            <w:tr w:rsidR="003E35D0" w:rsidRPr="00385217" w:rsidTr="000B0E94">
              <w:trPr>
                <w:trHeight w:val="340"/>
                <w:jc w:val="center"/>
              </w:trPr>
              <w:tc>
                <w:tcPr>
                  <w:tcW w:w="1529" w:type="dxa"/>
                  <w:vAlign w:val="center"/>
                </w:tcPr>
                <w:p w:rsidR="00B1383B" w:rsidRPr="00385217" w:rsidRDefault="00C75DE5">
                  <w:pPr>
                    <w:autoSpaceDE w:val="0"/>
                    <w:jc w:val="center"/>
                    <w:rPr>
                      <w:b/>
                      <w:kern w:val="0"/>
                      <w:szCs w:val="21"/>
                      <w:u w:val="single"/>
                    </w:rPr>
                  </w:pPr>
                  <w:r w:rsidRPr="00385217">
                    <w:rPr>
                      <w:b/>
                      <w:kern w:val="0"/>
                      <w:szCs w:val="21"/>
                      <w:u w:val="single"/>
                    </w:rPr>
                    <w:t>粒径</w:t>
                  </w:r>
                  <w:r w:rsidRPr="00385217">
                    <w:rPr>
                      <w:b/>
                      <w:kern w:val="0"/>
                      <w:szCs w:val="21"/>
                      <w:u w:val="single"/>
                    </w:rPr>
                    <w:t>(</w:t>
                  </w:r>
                  <w:r w:rsidRPr="00385217">
                    <w:rPr>
                      <w:b/>
                      <w:kern w:val="0"/>
                      <w:szCs w:val="21"/>
                      <w:u w:val="single"/>
                    </w:rPr>
                    <w:sym w:font="Symbol" w:char="F06D"/>
                  </w:r>
                  <w:r w:rsidRPr="00385217">
                    <w:rPr>
                      <w:b/>
                      <w:kern w:val="0"/>
                      <w:szCs w:val="21"/>
                      <w:u w:val="single"/>
                    </w:rPr>
                    <w:t>m)</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10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20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30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40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50</w:t>
                  </w:r>
                </w:p>
              </w:tc>
              <w:tc>
                <w:tcPr>
                  <w:tcW w:w="887" w:type="dxa"/>
                  <w:vAlign w:val="center"/>
                </w:tcPr>
                <w:p w:rsidR="00B1383B" w:rsidRPr="00385217" w:rsidRDefault="00C75DE5">
                  <w:pPr>
                    <w:autoSpaceDE w:val="0"/>
                    <w:jc w:val="center"/>
                    <w:rPr>
                      <w:kern w:val="0"/>
                      <w:szCs w:val="21"/>
                      <w:u w:val="single"/>
                    </w:rPr>
                  </w:pPr>
                  <w:r w:rsidRPr="00385217">
                    <w:rPr>
                      <w:kern w:val="0"/>
                      <w:szCs w:val="21"/>
                      <w:u w:val="single"/>
                    </w:rPr>
                    <w:t>60</w:t>
                  </w:r>
                </w:p>
              </w:tc>
              <w:tc>
                <w:tcPr>
                  <w:tcW w:w="875" w:type="dxa"/>
                  <w:vAlign w:val="center"/>
                </w:tcPr>
                <w:p w:rsidR="00B1383B" w:rsidRPr="00385217" w:rsidRDefault="00C75DE5">
                  <w:pPr>
                    <w:autoSpaceDE w:val="0"/>
                    <w:jc w:val="center"/>
                    <w:rPr>
                      <w:kern w:val="0"/>
                      <w:szCs w:val="21"/>
                      <w:u w:val="single"/>
                    </w:rPr>
                  </w:pPr>
                  <w:r w:rsidRPr="00385217">
                    <w:rPr>
                      <w:kern w:val="0"/>
                      <w:szCs w:val="21"/>
                      <w:u w:val="single"/>
                    </w:rPr>
                    <w:t>70</w:t>
                  </w:r>
                </w:p>
              </w:tc>
            </w:tr>
            <w:tr w:rsidR="003E35D0" w:rsidRPr="00385217" w:rsidTr="000B0E94">
              <w:trPr>
                <w:trHeight w:val="340"/>
                <w:jc w:val="center"/>
              </w:trPr>
              <w:tc>
                <w:tcPr>
                  <w:tcW w:w="1529" w:type="dxa"/>
                  <w:vAlign w:val="center"/>
                </w:tcPr>
                <w:p w:rsidR="00B1383B" w:rsidRPr="00385217" w:rsidRDefault="00C75DE5">
                  <w:pPr>
                    <w:autoSpaceDE w:val="0"/>
                    <w:jc w:val="center"/>
                    <w:rPr>
                      <w:b/>
                      <w:kern w:val="0"/>
                      <w:szCs w:val="21"/>
                      <w:u w:val="single"/>
                    </w:rPr>
                  </w:pPr>
                  <w:r w:rsidRPr="00385217">
                    <w:rPr>
                      <w:b/>
                      <w:kern w:val="0"/>
                      <w:szCs w:val="21"/>
                      <w:u w:val="single"/>
                    </w:rPr>
                    <w:t>沉降速度</w:t>
                  </w:r>
                  <w:r w:rsidRPr="00385217">
                    <w:rPr>
                      <w:b/>
                      <w:kern w:val="0"/>
                      <w:szCs w:val="21"/>
                      <w:u w:val="single"/>
                    </w:rPr>
                    <w:t>(m/s)</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0.003</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0.012</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0.027</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0.048</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0.075</w:t>
                  </w:r>
                </w:p>
              </w:tc>
              <w:tc>
                <w:tcPr>
                  <w:tcW w:w="887" w:type="dxa"/>
                  <w:vAlign w:val="center"/>
                </w:tcPr>
                <w:p w:rsidR="00B1383B" w:rsidRPr="00385217" w:rsidRDefault="00C75DE5">
                  <w:pPr>
                    <w:autoSpaceDE w:val="0"/>
                    <w:jc w:val="center"/>
                    <w:rPr>
                      <w:kern w:val="0"/>
                      <w:szCs w:val="21"/>
                      <w:u w:val="single"/>
                    </w:rPr>
                  </w:pPr>
                  <w:r w:rsidRPr="00385217">
                    <w:rPr>
                      <w:kern w:val="0"/>
                      <w:szCs w:val="21"/>
                      <w:u w:val="single"/>
                    </w:rPr>
                    <w:t>0.108</w:t>
                  </w:r>
                </w:p>
              </w:tc>
              <w:tc>
                <w:tcPr>
                  <w:tcW w:w="875" w:type="dxa"/>
                  <w:vAlign w:val="center"/>
                </w:tcPr>
                <w:p w:rsidR="00B1383B" w:rsidRPr="00385217" w:rsidRDefault="00C75DE5">
                  <w:pPr>
                    <w:autoSpaceDE w:val="0"/>
                    <w:jc w:val="center"/>
                    <w:rPr>
                      <w:kern w:val="0"/>
                      <w:szCs w:val="21"/>
                      <w:u w:val="single"/>
                    </w:rPr>
                  </w:pPr>
                  <w:r w:rsidRPr="00385217">
                    <w:rPr>
                      <w:kern w:val="0"/>
                      <w:szCs w:val="21"/>
                      <w:u w:val="single"/>
                    </w:rPr>
                    <w:t>0.147</w:t>
                  </w:r>
                </w:p>
              </w:tc>
            </w:tr>
            <w:tr w:rsidR="003E35D0" w:rsidRPr="00385217" w:rsidTr="000B0E94">
              <w:trPr>
                <w:trHeight w:val="340"/>
                <w:jc w:val="center"/>
              </w:trPr>
              <w:tc>
                <w:tcPr>
                  <w:tcW w:w="1529" w:type="dxa"/>
                  <w:vAlign w:val="center"/>
                </w:tcPr>
                <w:p w:rsidR="00B1383B" w:rsidRPr="00385217" w:rsidRDefault="00C75DE5">
                  <w:pPr>
                    <w:autoSpaceDE w:val="0"/>
                    <w:jc w:val="center"/>
                    <w:rPr>
                      <w:b/>
                      <w:kern w:val="0"/>
                      <w:szCs w:val="21"/>
                      <w:u w:val="single"/>
                    </w:rPr>
                  </w:pPr>
                  <w:r w:rsidRPr="00385217">
                    <w:rPr>
                      <w:b/>
                      <w:kern w:val="0"/>
                      <w:szCs w:val="21"/>
                      <w:u w:val="single"/>
                    </w:rPr>
                    <w:t>粒径</w:t>
                  </w:r>
                  <w:r w:rsidRPr="00385217">
                    <w:rPr>
                      <w:b/>
                      <w:kern w:val="0"/>
                      <w:szCs w:val="21"/>
                      <w:u w:val="single"/>
                    </w:rPr>
                    <w:t>(</w:t>
                  </w:r>
                  <w:r w:rsidRPr="00385217">
                    <w:rPr>
                      <w:b/>
                      <w:kern w:val="0"/>
                      <w:szCs w:val="21"/>
                      <w:u w:val="single"/>
                    </w:rPr>
                    <w:sym w:font="Symbol" w:char="F06D"/>
                  </w:r>
                  <w:r w:rsidRPr="00385217">
                    <w:rPr>
                      <w:b/>
                      <w:kern w:val="0"/>
                      <w:szCs w:val="21"/>
                      <w:u w:val="single"/>
                    </w:rPr>
                    <w:t>m)</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80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90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100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150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200</w:t>
                  </w:r>
                </w:p>
              </w:tc>
              <w:tc>
                <w:tcPr>
                  <w:tcW w:w="887" w:type="dxa"/>
                  <w:vAlign w:val="center"/>
                </w:tcPr>
                <w:p w:rsidR="00B1383B" w:rsidRPr="00385217" w:rsidRDefault="00C75DE5">
                  <w:pPr>
                    <w:autoSpaceDE w:val="0"/>
                    <w:jc w:val="center"/>
                    <w:rPr>
                      <w:kern w:val="0"/>
                      <w:szCs w:val="21"/>
                      <w:u w:val="single"/>
                    </w:rPr>
                  </w:pPr>
                  <w:r w:rsidRPr="00385217">
                    <w:rPr>
                      <w:kern w:val="0"/>
                      <w:szCs w:val="21"/>
                      <w:u w:val="single"/>
                    </w:rPr>
                    <w:t>250</w:t>
                  </w:r>
                </w:p>
              </w:tc>
              <w:tc>
                <w:tcPr>
                  <w:tcW w:w="875" w:type="dxa"/>
                  <w:vAlign w:val="center"/>
                </w:tcPr>
                <w:p w:rsidR="00B1383B" w:rsidRPr="00385217" w:rsidRDefault="00C75DE5">
                  <w:pPr>
                    <w:autoSpaceDE w:val="0"/>
                    <w:jc w:val="center"/>
                    <w:rPr>
                      <w:kern w:val="0"/>
                      <w:szCs w:val="21"/>
                      <w:u w:val="single"/>
                    </w:rPr>
                  </w:pPr>
                  <w:r w:rsidRPr="00385217">
                    <w:rPr>
                      <w:kern w:val="0"/>
                      <w:szCs w:val="21"/>
                      <w:u w:val="single"/>
                    </w:rPr>
                    <w:t>350</w:t>
                  </w:r>
                </w:p>
              </w:tc>
            </w:tr>
            <w:tr w:rsidR="003E35D0" w:rsidRPr="00385217" w:rsidTr="000B0E94">
              <w:trPr>
                <w:trHeight w:val="340"/>
                <w:jc w:val="center"/>
              </w:trPr>
              <w:tc>
                <w:tcPr>
                  <w:tcW w:w="1529" w:type="dxa"/>
                  <w:vAlign w:val="center"/>
                </w:tcPr>
                <w:p w:rsidR="00B1383B" w:rsidRPr="00385217" w:rsidRDefault="00C75DE5">
                  <w:pPr>
                    <w:autoSpaceDE w:val="0"/>
                    <w:jc w:val="center"/>
                    <w:rPr>
                      <w:b/>
                      <w:kern w:val="0"/>
                      <w:szCs w:val="21"/>
                      <w:u w:val="single"/>
                    </w:rPr>
                  </w:pPr>
                  <w:r w:rsidRPr="00385217">
                    <w:rPr>
                      <w:b/>
                      <w:kern w:val="0"/>
                      <w:szCs w:val="21"/>
                      <w:u w:val="single"/>
                    </w:rPr>
                    <w:t>沉降速度</w:t>
                  </w:r>
                  <w:r w:rsidRPr="00385217">
                    <w:rPr>
                      <w:b/>
                      <w:kern w:val="0"/>
                      <w:szCs w:val="21"/>
                      <w:u w:val="single"/>
                    </w:rPr>
                    <w:t>(m/s)</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0.158</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0.170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0.182</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0.239</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0.804</w:t>
                  </w:r>
                </w:p>
              </w:tc>
              <w:tc>
                <w:tcPr>
                  <w:tcW w:w="887" w:type="dxa"/>
                  <w:vAlign w:val="center"/>
                </w:tcPr>
                <w:p w:rsidR="00B1383B" w:rsidRPr="00385217" w:rsidRDefault="00C75DE5">
                  <w:pPr>
                    <w:autoSpaceDE w:val="0"/>
                    <w:jc w:val="center"/>
                    <w:rPr>
                      <w:kern w:val="0"/>
                      <w:szCs w:val="21"/>
                      <w:u w:val="single"/>
                    </w:rPr>
                  </w:pPr>
                  <w:r w:rsidRPr="00385217">
                    <w:rPr>
                      <w:kern w:val="0"/>
                      <w:szCs w:val="21"/>
                      <w:u w:val="single"/>
                    </w:rPr>
                    <w:t>1.005</w:t>
                  </w:r>
                </w:p>
              </w:tc>
              <w:tc>
                <w:tcPr>
                  <w:tcW w:w="875" w:type="dxa"/>
                  <w:vAlign w:val="center"/>
                </w:tcPr>
                <w:p w:rsidR="00B1383B" w:rsidRPr="00385217" w:rsidRDefault="00C75DE5">
                  <w:pPr>
                    <w:autoSpaceDE w:val="0"/>
                    <w:jc w:val="center"/>
                    <w:rPr>
                      <w:kern w:val="0"/>
                      <w:szCs w:val="21"/>
                      <w:u w:val="single"/>
                    </w:rPr>
                  </w:pPr>
                  <w:r w:rsidRPr="00385217">
                    <w:rPr>
                      <w:kern w:val="0"/>
                      <w:szCs w:val="21"/>
                      <w:u w:val="single"/>
                    </w:rPr>
                    <w:t>1.829</w:t>
                  </w:r>
                </w:p>
              </w:tc>
            </w:tr>
            <w:tr w:rsidR="003E35D0" w:rsidRPr="00385217" w:rsidTr="000B0E94">
              <w:trPr>
                <w:trHeight w:val="340"/>
                <w:jc w:val="center"/>
              </w:trPr>
              <w:tc>
                <w:tcPr>
                  <w:tcW w:w="1529" w:type="dxa"/>
                  <w:vAlign w:val="center"/>
                </w:tcPr>
                <w:p w:rsidR="00B1383B" w:rsidRPr="00385217" w:rsidRDefault="00C75DE5">
                  <w:pPr>
                    <w:autoSpaceDE w:val="0"/>
                    <w:jc w:val="center"/>
                    <w:rPr>
                      <w:b/>
                      <w:kern w:val="0"/>
                      <w:szCs w:val="21"/>
                      <w:u w:val="single"/>
                    </w:rPr>
                  </w:pPr>
                  <w:r w:rsidRPr="00385217">
                    <w:rPr>
                      <w:b/>
                      <w:kern w:val="0"/>
                      <w:szCs w:val="21"/>
                      <w:u w:val="single"/>
                    </w:rPr>
                    <w:t>粒径</w:t>
                  </w:r>
                  <w:r w:rsidRPr="00385217">
                    <w:rPr>
                      <w:b/>
                      <w:kern w:val="0"/>
                      <w:szCs w:val="21"/>
                      <w:u w:val="single"/>
                    </w:rPr>
                    <w:t>(</w:t>
                  </w:r>
                  <w:r w:rsidRPr="00385217">
                    <w:rPr>
                      <w:b/>
                      <w:kern w:val="0"/>
                      <w:szCs w:val="21"/>
                      <w:u w:val="single"/>
                    </w:rPr>
                    <w:sym w:font="Symbol" w:char="F06D"/>
                  </w:r>
                  <w:r w:rsidRPr="00385217">
                    <w:rPr>
                      <w:b/>
                      <w:kern w:val="0"/>
                      <w:szCs w:val="21"/>
                      <w:u w:val="single"/>
                    </w:rPr>
                    <w:t>m)</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450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550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650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750</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850</w:t>
                  </w:r>
                </w:p>
              </w:tc>
              <w:tc>
                <w:tcPr>
                  <w:tcW w:w="887" w:type="dxa"/>
                  <w:vAlign w:val="center"/>
                </w:tcPr>
                <w:p w:rsidR="00B1383B" w:rsidRPr="00385217" w:rsidRDefault="00C75DE5">
                  <w:pPr>
                    <w:autoSpaceDE w:val="0"/>
                    <w:jc w:val="center"/>
                    <w:rPr>
                      <w:kern w:val="0"/>
                      <w:szCs w:val="21"/>
                      <w:u w:val="single"/>
                    </w:rPr>
                  </w:pPr>
                  <w:r w:rsidRPr="00385217">
                    <w:rPr>
                      <w:kern w:val="0"/>
                      <w:szCs w:val="21"/>
                      <w:u w:val="single"/>
                    </w:rPr>
                    <w:t>950</w:t>
                  </w:r>
                </w:p>
              </w:tc>
              <w:tc>
                <w:tcPr>
                  <w:tcW w:w="875" w:type="dxa"/>
                  <w:vAlign w:val="center"/>
                </w:tcPr>
                <w:p w:rsidR="00B1383B" w:rsidRPr="00385217" w:rsidRDefault="00C75DE5">
                  <w:pPr>
                    <w:autoSpaceDE w:val="0"/>
                    <w:jc w:val="center"/>
                    <w:rPr>
                      <w:kern w:val="0"/>
                      <w:szCs w:val="21"/>
                      <w:u w:val="single"/>
                    </w:rPr>
                  </w:pPr>
                  <w:r w:rsidRPr="00385217">
                    <w:rPr>
                      <w:kern w:val="0"/>
                      <w:szCs w:val="21"/>
                      <w:u w:val="single"/>
                    </w:rPr>
                    <w:t>1050</w:t>
                  </w:r>
                </w:p>
              </w:tc>
            </w:tr>
            <w:tr w:rsidR="003E35D0" w:rsidRPr="00385217" w:rsidTr="000B0E94">
              <w:trPr>
                <w:trHeight w:val="340"/>
                <w:jc w:val="center"/>
              </w:trPr>
              <w:tc>
                <w:tcPr>
                  <w:tcW w:w="1529" w:type="dxa"/>
                  <w:vAlign w:val="center"/>
                </w:tcPr>
                <w:p w:rsidR="00B1383B" w:rsidRPr="00385217" w:rsidRDefault="00C75DE5">
                  <w:pPr>
                    <w:autoSpaceDE w:val="0"/>
                    <w:jc w:val="center"/>
                    <w:rPr>
                      <w:b/>
                      <w:kern w:val="0"/>
                      <w:szCs w:val="21"/>
                      <w:u w:val="single"/>
                    </w:rPr>
                  </w:pPr>
                  <w:r w:rsidRPr="00385217">
                    <w:rPr>
                      <w:b/>
                      <w:kern w:val="0"/>
                      <w:szCs w:val="21"/>
                      <w:u w:val="single"/>
                    </w:rPr>
                    <w:t>沉降速度</w:t>
                  </w:r>
                  <w:r w:rsidRPr="00385217">
                    <w:rPr>
                      <w:b/>
                      <w:kern w:val="0"/>
                      <w:szCs w:val="21"/>
                      <w:u w:val="single"/>
                    </w:rPr>
                    <w:t>(m/s)</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2.211</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2.614</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3.016</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3.418</w:t>
                  </w:r>
                </w:p>
              </w:tc>
              <w:tc>
                <w:tcPr>
                  <w:tcW w:w="1021" w:type="dxa"/>
                  <w:vAlign w:val="center"/>
                </w:tcPr>
                <w:p w:rsidR="00B1383B" w:rsidRPr="00385217" w:rsidRDefault="00C75DE5">
                  <w:pPr>
                    <w:autoSpaceDE w:val="0"/>
                    <w:jc w:val="center"/>
                    <w:rPr>
                      <w:kern w:val="0"/>
                      <w:szCs w:val="21"/>
                      <w:u w:val="single"/>
                    </w:rPr>
                  </w:pPr>
                  <w:r w:rsidRPr="00385217">
                    <w:rPr>
                      <w:kern w:val="0"/>
                      <w:szCs w:val="21"/>
                      <w:u w:val="single"/>
                    </w:rPr>
                    <w:t>3.820</w:t>
                  </w:r>
                </w:p>
              </w:tc>
              <w:tc>
                <w:tcPr>
                  <w:tcW w:w="887" w:type="dxa"/>
                  <w:vAlign w:val="center"/>
                </w:tcPr>
                <w:p w:rsidR="00B1383B" w:rsidRPr="00385217" w:rsidRDefault="00C75DE5">
                  <w:pPr>
                    <w:autoSpaceDE w:val="0"/>
                    <w:jc w:val="center"/>
                    <w:rPr>
                      <w:kern w:val="0"/>
                      <w:szCs w:val="21"/>
                      <w:u w:val="single"/>
                    </w:rPr>
                  </w:pPr>
                  <w:r w:rsidRPr="00385217">
                    <w:rPr>
                      <w:kern w:val="0"/>
                      <w:szCs w:val="21"/>
                      <w:u w:val="single"/>
                    </w:rPr>
                    <w:t>4.222</w:t>
                  </w:r>
                </w:p>
              </w:tc>
              <w:tc>
                <w:tcPr>
                  <w:tcW w:w="875" w:type="dxa"/>
                  <w:vAlign w:val="center"/>
                </w:tcPr>
                <w:p w:rsidR="00B1383B" w:rsidRPr="00385217" w:rsidRDefault="00C75DE5">
                  <w:pPr>
                    <w:autoSpaceDE w:val="0"/>
                    <w:jc w:val="center"/>
                    <w:rPr>
                      <w:kern w:val="0"/>
                      <w:szCs w:val="21"/>
                      <w:u w:val="single"/>
                    </w:rPr>
                  </w:pPr>
                  <w:r w:rsidRPr="00385217">
                    <w:rPr>
                      <w:kern w:val="0"/>
                      <w:szCs w:val="21"/>
                      <w:u w:val="single"/>
                    </w:rPr>
                    <w:t>4.624</w:t>
                  </w:r>
                </w:p>
              </w:tc>
            </w:tr>
          </w:tbl>
          <w:p w:rsidR="00B1383B" w:rsidRPr="00385217" w:rsidRDefault="00C75DE5">
            <w:pPr>
              <w:pStyle w:val="ae"/>
              <w:ind w:firstLine="480"/>
              <w:rPr>
                <w:rFonts w:eastAsia="宋体" w:cs="Times New Roman"/>
                <w:bCs/>
                <w:u w:val="single"/>
              </w:rPr>
            </w:pPr>
            <w:r w:rsidRPr="00385217">
              <w:rPr>
                <w:rFonts w:eastAsia="宋体" w:cs="Times New Roman"/>
                <w:u w:val="single"/>
              </w:rPr>
              <w:t>由表</w:t>
            </w:r>
            <w:r w:rsidRPr="00385217">
              <w:rPr>
                <w:rFonts w:eastAsia="宋体" w:cs="Times New Roman"/>
                <w:u w:val="single"/>
              </w:rPr>
              <w:t>7-1</w:t>
            </w:r>
            <w:r w:rsidRPr="00385217">
              <w:rPr>
                <w:rFonts w:eastAsia="宋体" w:cs="Times New Roman"/>
                <w:u w:val="single"/>
              </w:rPr>
              <w:t>可知，尘粒的沉降速度随粒径的增大而迅速增大。当粒径为</w:t>
            </w:r>
            <w:r w:rsidRPr="00385217">
              <w:rPr>
                <w:rFonts w:eastAsia="宋体" w:cs="Times New Roman"/>
                <w:u w:val="single"/>
              </w:rPr>
              <w:t>250</w:t>
            </w:r>
            <w:r w:rsidRPr="00385217">
              <w:rPr>
                <w:rFonts w:eastAsia="宋体" w:cs="Times New Roman"/>
                <w:u w:val="single"/>
              </w:rPr>
              <w:sym w:font="Symbol" w:char="F06D"/>
            </w:r>
            <w:r w:rsidRPr="00385217">
              <w:rPr>
                <w:rFonts w:eastAsia="宋体" w:cs="Times New Roman"/>
                <w:u w:val="single"/>
              </w:rPr>
              <w:t>m</w:t>
            </w:r>
            <w:r w:rsidRPr="00385217">
              <w:rPr>
                <w:rFonts w:eastAsia="宋体" w:cs="Times New Roman"/>
                <w:u w:val="single"/>
              </w:rPr>
              <w:t>时，沉降速度为</w:t>
            </w:r>
            <w:r w:rsidRPr="00385217">
              <w:rPr>
                <w:rFonts w:eastAsia="宋体" w:cs="Times New Roman"/>
                <w:u w:val="single"/>
              </w:rPr>
              <w:t>1.005m/s</w:t>
            </w:r>
            <w:r w:rsidRPr="00385217">
              <w:rPr>
                <w:rFonts w:eastAsia="宋体" w:cs="Times New Roman"/>
                <w:u w:val="single"/>
              </w:rPr>
              <w:t>，因此可以认为当尘粒大于</w:t>
            </w:r>
            <w:r w:rsidRPr="00385217">
              <w:rPr>
                <w:rFonts w:eastAsia="宋体" w:cs="Times New Roman"/>
                <w:u w:val="single"/>
              </w:rPr>
              <w:t>250</w:t>
            </w:r>
            <w:r w:rsidRPr="00385217">
              <w:rPr>
                <w:rFonts w:eastAsia="宋体" w:cs="Times New Roman"/>
                <w:u w:val="single"/>
              </w:rPr>
              <w:sym w:font="Symbol" w:char="F06D"/>
            </w:r>
            <w:r w:rsidRPr="00385217">
              <w:rPr>
                <w:rFonts w:eastAsia="宋体" w:cs="Times New Roman"/>
                <w:u w:val="single"/>
              </w:rPr>
              <w:t>m</w:t>
            </w:r>
            <w:r w:rsidRPr="00385217">
              <w:rPr>
                <w:rFonts w:eastAsia="宋体" w:cs="Times New Roman"/>
                <w:u w:val="single"/>
              </w:rPr>
              <w:t>时，主要影响范围在扬尘点下风向近距离范围内，而真正对外环境产生影响的是一些微小尘粒。</w:t>
            </w:r>
          </w:p>
          <w:p w:rsidR="00B1383B" w:rsidRPr="00385217" w:rsidRDefault="00C75DE5">
            <w:pPr>
              <w:pStyle w:val="ae"/>
              <w:ind w:firstLine="480"/>
              <w:rPr>
                <w:rFonts w:eastAsia="宋体" w:cs="Times New Roman"/>
                <w:u w:val="single"/>
              </w:rPr>
            </w:pPr>
            <w:r w:rsidRPr="00385217">
              <w:rPr>
                <w:rFonts w:eastAsia="宋体" w:cs="Times New Roman"/>
                <w:u w:val="single"/>
              </w:rPr>
              <w:t>如果在施工期间对</w:t>
            </w:r>
            <w:r w:rsidR="00385217" w:rsidRPr="00385217">
              <w:rPr>
                <w:rFonts w:eastAsia="宋体" w:cs="Times New Roman" w:hint="eastAsia"/>
                <w:u w:val="single"/>
              </w:rPr>
              <w:t>场地</w:t>
            </w:r>
            <w:r w:rsidRPr="00385217">
              <w:rPr>
                <w:rFonts w:eastAsia="宋体" w:cs="Times New Roman"/>
                <w:u w:val="single"/>
              </w:rPr>
              <w:t>洒水抑尘，每天洒水</w:t>
            </w:r>
            <w:r w:rsidRPr="00385217">
              <w:rPr>
                <w:rFonts w:eastAsia="宋体" w:cs="Times New Roman"/>
                <w:u w:val="single"/>
              </w:rPr>
              <w:t>4</w:t>
            </w:r>
            <w:r w:rsidRPr="00385217">
              <w:rPr>
                <w:rFonts w:eastAsia="宋体" w:cs="Times New Roman"/>
                <w:u w:val="single"/>
              </w:rPr>
              <w:t>～</w:t>
            </w:r>
            <w:r w:rsidRPr="00385217">
              <w:rPr>
                <w:rFonts w:eastAsia="宋体" w:cs="Times New Roman"/>
                <w:u w:val="single"/>
              </w:rPr>
              <w:t>5</w:t>
            </w:r>
            <w:r w:rsidRPr="00385217">
              <w:rPr>
                <w:rFonts w:eastAsia="宋体" w:cs="Times New Roman"/>
                <w:u w:val="single"/>
              </w:rPr>
              <w:t>次，可使扬尘的产生量减少</w:t>
            </w:r>
            <w:r w:rsidRPr="00385217">
              <w:rPr>
                <w:rFonts w:eastAsia="宋体" w:cs="Times New Roman"/>
                <w:u w:val="single"/>
              </w:rPr>
              <w:t>80%</w:t>
            </w:r>
            <w:r w:rsidRPr="00385217">
              <w:rPr>
                <w:rFonts w:eastAsia="宋体" w:cs="Times New Roman"/>
                <w:u w:val="single"/>
              </w:rPr>
              <w:t>左右。</w:t>
            </w:r>
          </w:p>
          <w:p w:rsidR="00B1383B" w:rsidRPr="00385217" w:rsidRDefault="00C75DE5">
            <w:pPr>
              <w:pStyle w:val="23"/>
              <w:spacing w:beforeLines="0" w:afterLines="0" w:line="360" w:lineRule="auto"/>
              <w:ind w:firstLine="482"/>
              <w:rPr>
                <w:rFonts w:eastAsia="宋体" w:cs="Times New Roman"/>
                <w:sz w:val="24"/>
                <w:szCs w:val="24"/>
                <w:u w:val="single"/>
              </w:rPr>
            </w:pPr>
            <w:r w:rsidRPr="00385217">
              <w:rPr>
                <w:rFonts w:eastAsia="宋体" w:cs="Times New Roman"/>
                <w:szCs w:val="24"/>
                <w:u w:val="single"/>
              </w:rPr>
              <w:t>表</w:t>
            </w:r>
            <w:r w:rsidRPr="00385217">
              <w:rPr>
                <w:rFonts w:eastAsia="宋体" w:cs="Times New Roman"/>
                <w:szCs w:val="24"/>
                <w:u w:val="single"/>
              </w:rPr>
              <w:t>7-</w:t>
            </w:r>
            <w:r w:rsidR="0059451A" w:rsidRPr="00385217">
              <w:rPr>
                <w:rFonts w:eastAsia="宋体" w:cs="Times New Roman"/>
                <w:szCs w:val="24"/>
                <w:u w:val="single"/>
              </w:rPr>
              <w:t>2</w:t>
            </w:r>
            <w:r w:rsidRPr="00385217">
              <w:rPr>
                <w:rFonts w:eastAsia="宋体" w:cs="Times New Roman"/>
                <w:szCs w:val="24"/>
                <w:u w:val="single"/>
              </w:rPr>
              <w:t xml:space="preserve">  </w:t>
            </w:r>
            <w:r w:rsidRPr="00385217">
              <w:rPr>
                <w:rFonts w:eastAsia="宋体" w:cs="Times New Roman"/>
                <w:szCs w:val="24"/>
                <w:u w:val="single"/>
              </w:rPr>
              <w:t>施工场地洒水抑尘试验结果</w:t>
            </w:r>
          </w:p>
          <w:tbl>
            <w:tblPr>
              <w:tblW w:w="8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2"/>
              <w:gridCol w:w="1079"/>
              <w:gridCol w:w="1203"/>
              <w:gridCol w:w="1194"/>
              <w:gridCol w:w="1103"/>
              <w:gridCol w:w="1275"/>
            </w:tblGrid>
            <w:tr w:rsidR="003E35D0" w:rsidRPr="00385217" w:rsidTr="000B0E94">
              <w:trPr>
                <w:trHeight w:val="340"/>
                <w:jc w:val="center"/>
              </w:trPr>
              <w:tc>
                <w:tcPr>
                  <w:tcW w:w="3621" w:type="dxa"/>
                  <w:gridSpan w:val="2"/>
                  <w:vAlign w:val="center"/>
                </w:tcPr>
                <w:p w:rsidR="00B1383B" w:rsidRPr="00385217" w:rsidRDefault="00C75DE5">
                  <w:pPr>
                    <w:autoSpaceDE w:val="0"/>
                    <w:jc w:val="center"/>
                    <w:rPr>
                      <w:b/>
                      <w:bCs/>
                      <w:kern w:val="0"/>
                      <w:u w:val="single"/>
                    </w:rPr>
                  </w:pPr>
                  <w:r w:rsidRPr="00385217">
                    <w:rPr>
                      <w:b/>
                      <w:bCs/>
                      <w:kern w:val="0"/>
                      <w:u w:val="single"/>
                    </w:rPr>
                    <w:t>距离（</w:t>
                  </w:r>
                  <w:r w:rsidRPr="00385217">
                    <w:rPr>
                      <w:b/>
                      <w:bCs/>
                      <w:kern w:val="0"/>
                      <w:u w:val="single"/>
                    </w:rPr>
                    <w:t>m</w:t>
                  </w:r>
                  <w:r w:rsidRPr="00385217">
                    <w:rPr>
                      <w:b/>
                      <w:bCs/>
                      <w:kern w:val="0"/>
                      <w:u w:val="single"/>
                    </w:rPr>
                    <w:t>）</w:t>
                  </w:r>
                </w:p>
              </w:tc>
              <w:tc>
                <w:tcPr>
                  <w:tcW w:w="1203" w:type="dxa"/>
                  <w:vAlign w:val="center"/>
                </w:tcPr>
                <w:p w:rsidR="00B1383B" w:rsidRPr="00385217" w:rsidRDefault="00C75DE5">
                  <w:pPr>
                    <w:autoSpaceDE w:val="0"/>
                    <w:jc w:val="center"/>
                    <w:rPr>
                      <w:b/>
                      <w:bCs/>
                      <w:kern w:val="0"/>
                      <w:u w:val="single"/>
                    </w:rPr>
                  </w:pPr>
                  <w:r w:rsidRPr="00385217">
                    <w:rPr>
                      <w:b/>
                      <w:bCs/>
                      <w:kern w:val="0"/>
                      <w:u w:val="single"/>
                    </w:rPr>
                    <w:t>5</w:t>
                  </w:r>
                </w:p>
              </w:tc>
              <w:tc>
                <w:tcPr>
                  <w:tcW w:w="1194" w:type="dxa"/>
                  <w:vAlign w:val="center"/>
                </w:tcPr>
                <w:p w:rsidR="00B1383B" w:rsidRPr="00385217" w:rsidRDefault="00C75DE5">
                  <w:pPr>
                    <w:autoSpaceDE w:val="0"/>
                    <w:jc w:val="center"/>
                    <w:rPr>
                      <w:b/>
                      <w:bCs/>
                      <w:kern w:val="0"/>
                      <w:u w:val="single"/>
                    </w:rPr>
                  </w:pPr>
                  <w:r w:rsidRPr="00385217">
                    <w:rPr>
                      <w:b/>
                      <w:bCs/>
                      <w:kern w:val="0"/>
                      <w:u w:val="single"/>
                    </w:rPr>
                    <w:t>20</w:t>
                  </w:r>
                </w:p>
              </w:tc>
              <w:tc>
                <w:tcPr>
                  <w:tcW w:w="1103" w:type="dxa"/>
                  <w:vAlign w:val="center"/>
                </w:tcPr>
                <w:p w:rsidR="00B1383B" w:rsidRPr="00385217" w:rsidRDefault="00C75DE5">
                  <w:pPr>
                    <w:autoSpaceDE w:val="0"/>
                    <w:jc w:val="center"/>
                    <w:rPr>
                      <w:b/>
                      <w:bCs/>
                      <w:kern w:val="0"/>
                      <w:u w:val="single"/>
                    </w:rPr>
                  </w:pPr>
                  <w:r w:rsidRPr="00385217">
                    <w:rPr>
                      <w:b/>
                      <w:bCs/>
                      <w:kern w:val="0"/>
                      <w:u w:val="single"/>
                    </w:rPr>
                    <w:t>50</w:t>
                  </w:r>
                </w:p>
              </w:tc>
              <w:tc>
                <w:tcPr>
                  <w:tcW w:w="1275" w:type="dxa"/>
                  <w:vAlign w:val="center"/>
                </w:tcPr>
                <w:p w:rsidR="00B1383B" w:rsidRPr="00385217" w:rsidRDefault="00C75DE5">
                  <w:pPr>
                    <w:autoSpaceDE w:val="0"/>
                    <w:jc w:val="center"/>
                    <w:rPr>
                      <w:b/>
                      <w:bCs/>
                      <w:kern w:val="0"/>
                      <w:u w:val="single"/>
                    </w:rPr>
                  </w:pPr>
                  <w:r w:rsidRPr="00385217">
                    <w:rPr>
                      <w:b/>
                      <w:bCs/>
                      <w:kern w:val="0"/>
                      <w:u w:val="single"/>
                    </w:rPr>
                    <w:t>100</w:t>
                  </w:r>
                </w:p>
              </w:tc>
            </w:tr>
            <w:tr w:rsidR="003E35D0" w:rsidRPr="00385217" w:rsidTr="000B0E94">
              <w:trPr>
                <w:trHeight w:val="340"/>
                <w:jc w:val="center"/>
              </w:trPr>
              <w:tc>
                <w:tcPr>
                  <w:tcW w:w="2542" w:type="dxa"/>
                  <w:vMerge w:val="restart"/>
                  <w:vAlign w:val="center"/>
                </w:tcPr>
                <w:p w:rsidR="00B1383B" w:rsidRPr="00385217" w:rsidRDefault="00C75DE5">
                  <w:pPr>
                    <w:autoSpaceDE w:val="0"/>
                    <w:jc w:val="center"/>
                    <w:rPr>
                      <w:kern w:val="0"/>
                      <w:u w:val="single"/>
                    </w:rPr>
                  </w:pPr>
                  <w:r w:rsidRPr="00385217">
                    <w:rPr>
                      <w:kern w:val="0"/>
                      <w:u w:val="single"/>
                    </w:rPr>
                    <w:t>TSP</w:t>
                  </w:r>
                  <w:r w:rsidRPr="00385217">
                    <w:rPr>
                      <w:kern w:val="0"/>
                      <w:u w:val="single"/>
                    </w:rPr>
                    <w:t>小时平均浓度（</w:t>
                  </w:r>
                  <w:r w:rsidRPr="00385217">
                    <w:rPr>
                      <w:kern w:val="0"/>
                      <w:u w:val="single"/>
                    </w:rPr>
                    <w:t>mg/m</w:t>
                  </w:r>
                  <w:r w:rsidRPr="00385217">
                    <w:rPr>
                      <w:kern w:val="0"/>
                      <w:u w:val="single"/>
                      <w:vertAlign w:val="superscript"/>
                    </w:rPr>
                    <w:t>3</w:t>
                  </w:r>
                  <w:r w:rsidRPr="00385217">
                    <w:rPr>
                      <w:kern w:val="0"/>
                      <w:u w:val="single"/>
                    </w:rPr>
                    <w:t>）</w:t>
                  </w:r>
                </w:p>
              </w:tc>
              <w:tc>
                <w:tcPr>
                  <w:tcW w:w="1079" w:type="dxa"/>
                  <w:vAlign w:val="center"/>
                </w:tcPr>
                <w:p w:rsidR="00B1383B" w:rsidRPr="00385217" w:rsidRDefault="00C75DE5">
                  <w:pPr>
                    <w:autoSpaceDE w:val="0"/>
                    <w:jc w:val="center"/>
                    <w:rPr>
                      <w:kern w:val="0"/>
                      <w:u w:val="single"/>
                    </w:rPr>
                  </w:pPr>
                  <w:r w:rsidRPr="00385217">
                    <w:rPr>
                      <w:kern w:val="0"/>
                      <w:u w:val="single"/>
                    </w:rPr>
                    <w:t>不洒水</w:t>
                  </w:r>
                </w:p>
              </w:tc>
              <w:tc>
                <w:tcPr>
                  <w:tcW w:w="1203" w:type="dxa"/>
                  <w:vAlign w:val="center"/>
                </w:tcPr>
                <w:p w:rsidR="00B1383B" w:rsidRPr="00385217" w:rsidRDefault="00C75DE5">
                  <w:pPr>
                    <w:autoSpaceDE w:val="0"/>
                    <w:jc w:val="center"/>
                    <w:rPr>
                      <w:kern w:val="0"/>
                      <w:u w:val="single"/>
                    </w:rPr>
                  </w:pPr>
                  <w:r w:rsidRPr="00385217">
                    <w:rPr>
                      <w:kern w:val="0"/>
                      <w:u w:val="single"/>
                    </w:rPr>
                    <w:t>10.14</w:t>
                  </w:r>
                </w:p>
              </w:tc>
              <w:tc>
                <w:tcPr>
                  <w:tcW w:w="1194" w:type="dxa"/>
                  <w:vAlign w:val="center"/>
                </w:tcPr>
                <w:p w:rsidR="00B1383B" w:rsidRPr="00385217" w:rsidRDefault="00C75DE5">
                  <w:pPr>
                    <w:autoSpaceDE w:val="0"/>
                    <w:jc w:val="center"/>
                    <w:rPr>
                      <w:kern w:val="0"/>
                      <w:u w:val="single"/>
                    </w:rPr>
                  </w:pPr>
                  <w:r w:rsidRPr="00385217">
                    <w:rPr>
                      <w:kern w:val="0"/>
                      <w:u w:val="single"/>
                    </w:rPr>
                    <w:t>2.89</w:t>
                  </w:r>
                </w:p>
              </w:tc>
              <w:tc>
                <w:tcPr>
                  <w:tcW w:w="1103" w:type="dxa"/>
                  <w:vAlign w:val="center"/>
                </w:tcPr>
                <w:p w:rsidR="00B1383B" w:rsidRPr="00385217" w:rsidRDefault="00C75DE5">
                  <w:pPr>
                    <w:autoSpaceDE w:val="0"/>
                    <w:jc w:val="center"/>
                    <w:rPr>
                      <w:kern w:val="0"/>
                      <w:u w:val="single"/>
                    </w:rPr>
                  </w:pPr>
                  <w:r w:rsidRPr="00385217">
                    <w:rPr>
                      <w:kern w:val="0"/>
                      <w:u w:val="single"/>
                    </w:rPr>
                    <w:t>1.15</w:t>
                  </w:r>
                </w:p>
              </w:tc>
              <w:tc>
                <w:tcPr>
                  <w:tcW w:w="1275" w:type="dxa"/>
                  <w:vAlign w:val="center"/>
                </w:tcPr>
                <w:p w:rsidR="00B1383B" w:rsidRPr="00385217" w:rsidRDefault="00C75DE5">
                  <w:pPr>
                    <w:autoSpaceDE w:val="0"/>
                    <w:jc w:val="center"/>
                    <w:rPr>
                      <w:kern w:val="0"/>
                      <w:u w:val="single"/>
                    </w:rPr>
                  </w:pPr>
                  <w:r w:rsidRPr="00385217">
                    <w:rPr>
                      <w:kern w:val="0"/>
                      <w:u w:val="single"/>
                    </w:rPr>
                    <w:t>0.86</w:t>
                  </w:r>
                </w:p>
              </w:tc>
            </w:tr>
            <w:tr w:rsidR="003E35D0" w:rsidRPr="00385217" w:rsidTr="000B0E94">
              <w:trPr>
                <w:trHeight w:val="340"/>
                <w:jc w:val="center"/>
              </w:trPr>
              <w:tc>
                <w:tcPr>
                  <w:tcW w:w="2542" w:type="dxa"/>
                  <w:vMerge/>
                  <w:vAlign w:val="center"/>
                </w:tcPr>
                <w:p w:rsidR="00B1383B" w:rsidRPr="00385217" w:rsidRDefault="00B1383B">
                  <w:pPr>
                    <w:autoSpaceDE w:val="0"/>
                    <w:jc w:val="center"/>
                    <w:rPr>
                      <w:kern w:val="0"/>
                      <w:u w:val="single"/>
                    </w:rPr>
                  </w:pPr>
                </w:p>
              </w:tc>
              <w:tc>
                <w:tcPr>
                  <w:tcW w:w="1079" w:type="dxa"/>
                  <w:vAlign w:val="center"/>
                </w:tcPr>
                <w:p w:rsidR="00B1383B" w:rsidRPr="00385217" w:rsidRDefault="00C75DE5">
                  <w:pPr>
                    <w:autoSpaceDE w:val="0"/>
                    <w:jc w:val="center"/>
                    <w:rPr>
                      <w:kern w:val="0"/>
                      <w:u w:val="single"/>
                    </w:rPr>
                  </w:pPr>
                  <w:r w:rsidRPr="00385217">
                    <w:rPr>
                      <w:kern w:val="0"/>
                      <w:u w:val="single"/>
                    </w:rPr>
                    <w:t>洒水</w:t>
                  </w:r>
                </w:p>
              </w:tc>
              <w:tc>
                <w:tcPr>
                  <w:tcW w:w="1203" w:type="dxa"/>
                  <w:vAlign w:val="center"/>
                </w:tcPr>
                <w:p w:rsidR="00B1383B" w:rsidRPr="00385217" w:rsidRDefault="00C75DE5">
                  <w:pPr>
                    <w:autoSpaceDE w:val="0"/>
                    <w:jc w:val="center"/>
                    <w:rPr>
                      <w:kern w:val="0"/>
                      <w:u w:val="single"/>
                    </w:rPr>
                  </w:pPr>
                  <w:r w:rsidRPr="00385217">
                    <w:rPr>
                      <w:kern w:val="0"/>
                      <w:u w:val="single"/>
                    </w:rPr>
                    <w:t>2.01</w:t>
                  </w:r>
                </w:p>
              </w:tc>
              <w:tc>
                <w:tcPr>
                  <w:tcW w:w="1194" w:type="dxa"/>
                  <w:vAlign w:val="center"/>
                </w:tcPr>
                <w:p w:rsidR="00B1383B" w:rsidRPr="00385217" w:rsidRDefault="00C75DE5">
                  <w:pPr>
                    <w:autoSpaceDE w:val="0"/>
                    <w:jc w:val="center"/>
                    <w:rPr>
                      <w:kern w:val="0"/>
                      <w:u w:val="single"/>
                    </w:rPr>
                  </w:pPr>
                  <w:r w:rsidRPr="00385217">
                    <w:rPr>
                      <w:kern w:val="0"/>
                      <w:u w:val="single"/>
                    </w:rPr>
                    <w:t>1.40</w:t>
                  </w:r>
                </w:p>
              </w:tc>
              <w:tc>
                <w:tcPr>
                  <w:tcW w:w="1103" w:type="dxa"/>
                  <w:vAlign w:val="center"/>
                </w:tcPr>
                <w:p w:rsidR="00B1383B" w:rsidRPr="00385217" w:rsidRDefault="00C75DE5">
                  <w:pPr>
                    <w:autoSpaceDE w:val="0"/>
                    <w:jc w:val="center"/>
                    <w:rPr>
                      <w:kern w:val="0"/>
                      <w:u w:val="single"/>
                    </w:rPr>
                  </w:pPr>
                  <w:r w:rsidRPr="00385217">
                    <w:rPr>
                      <w:kern w:val="0"/>
                      <w:u w:val="single"/>
                    </w:rPr>
                    <w:t>0.67</w:t>
                  </w:r>
                </w:p>
              </w:tc>
              <w:tc>
                <w:tcPr>
                  <w:tcW w:w="1275" w:type="dxa"/>
                  <w:vAlign w:val="center"/>
                </w:tcPr>
                <w:p w:rsidR="00B1383B" w:rsidRPr="00385217" w:rsidRDefault="00C75DE5">
                  <w:pPr>
                    <w:autoSpaceDE w:val="0"/>
                    <w:jc w:val="center"/>
                    <w:rPr>
                      <w:kern w:val="0"/>
                      <w:u w:val="single"/>
                    </w:rPr>
                  </w:pPr>
                  <w:r w:rsidRPr="00385217">
                    <w:rPr>
                      <w:kern w:val="0"/>
                      <w:u w:val="single"/>
                    </w:rPr>
                    <w:t>0.60</w:t>
                  </w:r>
                </w:p>
              </w:tc>
            </w:tr>
          </w:tbl>
          <w:p w:rsidR="00B1383B" w:rsidRPr="00385217" w:rsidRDefault="00385217">
            <w:pPr>
              <w:pStyle w:val="ae"/>
              <w:ind w:firstLine="480"/>
              <w:rPr>
                <w:rFonts w:eastAsia="宋体" w:cs="Times New Roman"/>
                <w:u w:val="single"/>
              </w:rPr>
            </w:pPr>
            <w:r w:rsidRPr="00385217">
              <w:rPr>
                <w:rFonts w:eastAsia="宋体" w:cs="Times New Roman"/>
                <w:u w:val="single"/>
              </w:rPr>
              <w:t>表</w:t>
            </w:r>
            <w:r w:rsidRPr="00385217">
              <w:rPr>
                <w:rFonts w:eastAsia="宋体" w:cs="Times New Roman"/>
                <w:u w:val="single"/>
              </w:rPr>
              <w:t>7-2</w:t>
            </w:r>
            <w:r w:rsidRPr="00385217">
              <w:rPr>
                <w:rFonts w:eastAsia="宋体" w:cs="Times New Roman"/>
                <w:u w:val="single"/>
              </w:rPr>
              <w:t>为施工场地洒水抑尘的试验结果，结果表明实施每天洒水</w:t>
            </w:r>
            <w:r w:rsidRPr="00385217">
              <w:rPr>
                <w:rFonts w:eastAsia="宋体" w:cs="Times New Roman"/>
                <w:u w:val="single"/>
              </w:rPr>
              <w:t>4</w:t>
            </w:r>
            <w:r w:rsidRPr="00385217">
              <w:rPr>
                <w:rFonts w:eastAsia="宋体" w:cs="Times New Roman"/>
                <w:u w:val="single"/>
              </w:rPr>
              <w:t>～</w:t>
            </w:r>
            <w:r w:rsidRPr="00385217">
              <w:rPr>
                <w:rFonts w:eastAsia="宋体" w:cs="Times New Roman"/>
                <w:u w:val="single"/>
              </w:rPr>
              <w:t>5</w:t>
            </w:r>
            <w:r w:rsidRPr="00385217">
              <w:rPr>
                <w:rFonts w:eastAsia="宋体" w:cs="Times New Roman"/>
                <w:u w:val="single"/>
              </w:rPr>
              <w:t>次进行抑尘，可有效地控制施工扬尘，可将</w:t>
            </w:r>
            <w:r w:rsidRPr="00385217">
              <w:rPr>
                <w:rFonts w:eastAsia="宋体" w:cs="Times New Roman"/>
                <w:u w:val="single"/>
              </w:rPr>
              <w:t>TSP</w:t>
            </w:r>
            <w:r w:rsidRPr="00385217">
              <w:rPr>
                <w:rFonts w:eastAsia="宋体" w:cs="Times New Roman"/>
                <w:u w:val="single"/>
              </w:rPr>
              <w:t>污染距离缩小到</w:t>
            </w:r>
            <w:r w:rsidRPr="00385217">
              <w:rPr>
                <w:rFonts w:eastAsia="宋体" w:cs="Times New Roman"/>
                <w:u w:val="single"/>
              </w:rPr>
              <w:t>20</w:t>
            </w:r>
            <w:r w:rsidRPr="00385217">
              <w:rPr>
                <w:rFonts w:eastAsia="宋体" w:cs="Times New Roman"/>
                <w:u w:val="single"/>
              </w:rPr>
              <w:t>～</w:t>
            </w:r>
            <w:r w:rsidRPr="00385217">
              <w:rPr>
                <w:rFonts w:eastAsia="宋体" w:cs="Times New Roman"/>
                <w:u w:val="single"/>
              </w:rPr>
              <w:t>50m</w:t>
            </w:r>
            <w:r w:rsidRPr="00385217">
              <w:rPr>
                <w:rFonts w:eastAsia="宋体" w:cs="Times New Roman"/>
                <w:u w:val="single"/>
              </w:rPr>
              <w:t>范围。</w:t>
            </w:r>
            <w:r w:rsidR="00C75DE5" w:rsidRPr="00385217">
              <w:rPr>
                <w:rFonts w:eastAsia="宋体" w:cs="Times New Roman"/>
                <w:u w:val="single"/>
              </w:rPr>
              <w:t>适当洒水，可有效减少扬尘对周围环境敏感点的影响。</w:t>
            </w:r>
          </w:p>
          <w:p w:rsidR="00B1383B" w:rsidRPr="003E35D0" w:rsidRDefault="00C75DE5">
            <w:pPr>
              <w:tabs>
                <w:tab w:val="left" w:pos="735"/>
              </w:tabs>
              <w:snapToGrid w:val="0"/>
              <w:spacing w:line="360" w:lineRule="auto"/>
              <w:ind w:firstLineChars="200" w:firstLine="480"/>
              <w:rPr>
                <w:sz w:val="24"/>
              </w:rPr>
            </w:pPr>
            <w:r w:rsidRPr="003E35D0">
              <w:rPr>
                <w:rFonts w:hint="eastAsia"/>
                <w:sz w:val="24"/>
              </w:rPr>
              <w:t>（</w:t>
            </w:r>
            <w:r w:rsidRPr="003E35D0">
              <w:rPr>
                <w:sz w:val="24"/>
              </w:rPr>
              <w:t>3</w:t>
            </w:r>
            <w:r w:rsidRPr="003E35D0">
              <w:rPr>
                <w:sz w:val="24"/>
              </w:rPr>
              <w:t>）</w:t>
            </w:r>
            <w:r w:rsidRPr="003E35D0">
              <w:rPr>
                <w:rFonts w:hint="eastAsia"/>
                <w:sz w:val="24"/>
              </w:rPr>
              <w:t>施工期扬尘污染防治环境管理及相关责任</w:t>
            </w:r>
          </w:p>
          <w:p w:rsidR="00B1383B" w:rsidRPr="003E35D0" w:rsidRDefault="00C75DE5">
            <w:pPr>
              <w:pStyle w:val="ae"/>
              <w:ind w:firstLine="480"/>
              <w:rPr>
                <w:rFonts w:eastAsia="宋体" w:cs="Times New Roman"/>
              </w:rPr>
            </w:pPr>
            <w:r w:rsidRPr="003E35D0">
              <w:rPr>
                <w:rFonts w:eastAsia="宋体" w:cs="Times New Roman"/>
              </w:rPr>
              <w:t>为了减少施工扬尘的影响，根据《湖南省建筑施工扬尘污染综合治理工作的实施意见》</w:t>
            </w:r>
            <w:r w:rsidRPr="003E35D0">
              <w:rPr>
                <w:rFonts w:eastAsia="宋体" w:cs="Times New Roman" w:hint="eastAsia"/>
              </w:rPr>
              <w:t>，</w:t>
            </w:r>
            <w:r w:rsidRPr="003E35D0">
              <w:rPr>
                <w:rFonts w:eastAsia="宋体" w:cs="Times New Roman"/>
              </w:rPr>
              <w:t>本环评要求施工方</w:t>
            </w:r>
            <w:r w:rsidRPr="003E35D0">
              <w:rPr>
                <w:rFonts w:eastAsia="宋体" w:cs="Times New Roman" w:hint="eastAsia"/>
              </w:rPr>
              <w:t>项目施工场所和活动场所</w:t>
            </w:r>
            <w:r w:rsidRPr="003E35D0">
              <w:rPr>
                <w:rFonts w:eastAsia="宋体" w:cs="Times New Roman"/>
              </w:rPr>
              <w:t>采取以下</w:t>
            </w:r>
            <w:r w:rsidRPr="003E35D0">
              <w:rPr>
                <w:rFonts w:eastAsia="宋体" w:cs="Times New Roman" w:hint="eastAsia"/>
              </w:rPr>
              <w:t>扬尘污染防治方案</w:t>
            </w:r>
            <w:r w:rsidRPr="003E35D0">
              <w:rPr>
                <w:rFonts w:eastAsia="宋体" w:cs="Times New Roman"/>
              </w:rPr>
              <w:t>措施：</w:t>
            </w:r>
          </w:p>
          <w:p w:rsidR="00B1383B" w:rsidRPr="003E35D0" w:rsidRDefault="00C75DE5">
            <w:pPr>
              <w:pStyle w:val="ae"/>
              <w:ind w:firstLine="482"/>
              <w:rPr>
                <w:rFonts w:eastAsia="宋体" w:cs="Times New Roman"/>
              </w:rPr>
            </w:pPr>
            <w:r w:rsidRPr="003E35D0">
              <w:rPr>
                <w:rFonts w:ascii="宋体" w:eastAsia="宋体" w:hAnsi="宋体" w:cs="宋体" w:hint="eastAsia"/>
                <w:b/>
              </w:rPr>
              <w:t>建筑垃圾、土方、渣土清运</w:t>
            </w:r>
            <w:r w:rsidRPr="003E35D0">
              <w:rPr>
                <w:rFonts w:ascii="宋体" w:eastAsia="宋体" w:hAnsi="宋体" w:cs="宋体" w:hint="eastAsia"/>
              </w:rPr>
              <w:t>。</w:t>
            </w:r>
            <w:r w:rsidRPr="003E35D0">
              <w:rPr>
                <w:rFonts w:eastAsia="宋体" w:cs="Times New Roman"/>
              </w:rPr>
              <w:t>完善土方开挖、拆除工程防治手段。拆除建筑物、构筑物、土方开挖、土方回填等易产生粉尘的作业时，必须采用围挡隔离、</w:t>
            </w:r>
            <w:r w:rsidRPr="003E35D0">
              <w:rPr>
                <w:rFonts w:eastAsia="宋体" w:cs="Times New Roman"/>
              </w:rPr>
              <w:lastRenderedPageBreak/>
              <w:t>喷淋、洒水、喷雾等降尘措施。遇有</w:t>
            </w:r>
            <w:r w:rsidRPr="003E35D0">
              <w:rPr>
                <w:rFonts w:eastAsia="宋体" w:cs="Times New Roman"/>
              </w:rPr>
              <w:t>5</w:t>
            </w:r>
            <w:r w:rsidRPr="003E35D0">
              <w:rPr>
                <w:rFonts w:eastAsia="宋体" w:cs="Times New Roman"/>
              </w:rPr>
              <w:t>级以上风力或空气质量严重污染等恶劣天气时，严禁土方开挖、土方回填、拆除等可能产生扬尘的作业。</w:t>
            </w:r>
          </w:p>
          <w:p w:rsidR="00B1383B" w:rsidRPr="003E35D0" w:rsidRDefault="00C75DE5">
            <w:pPr>
              <w:pStyle w:val="ae"/>
              <w:ind w:firstLine="480"/>
              <w:rPr>
                <w:rFonts w:eastAsia="宋体" w:cs="Times New Roman"/>
              </w:rPr>
            </w:pPr>
            <w:r w:rsidRPr="003E35D0">
              <w:rPr>
                <w:rFonts w:eastAsia="宋体" w:cs="Times New Roman"/>
              </w:rPr>
              <w:t>严格采取以上防护措施后，施工扬尘可以得到有效控制，对施工人员、周围敏感点和运输道路附近居民影响可控制在允许范围内。</w:t>
            </w:r>
          </w:p>
          <w:p w:rsidR="00B1383B" w:rsidRPr="003E35D0" w:rsidRDefault="00C75DE5">
            <w:pPr>
              <w:pStyle w:val="ae"/>
              <w:ind w:firstLine="480"/>
              <w:rPr>
                <w:rFonts w:eastAsia="宋体" w:cs="Times New Roman"/>
              </w:rPr>
            </w:pPr>
            <w:r w:rsidRPr="003E35D0">
              <w:rPr>
                <w:rFonts w:eastAsia="宋体" w:cs="Times New Roman"/>
              </w:rPr>
              <w:t>（</w:t>
            </w:r>
            <w:r w:rsidRPr="003E35D0">
              <w:rPr>
                <w:rFonts w:eastAsia="宋体" w:cs="Times New Roman"/>
              </w:rPr>
              <w:t>4</w:t>
            </w:r>
            <w:r w:rsidRPr="003E35D0">
              <w:rPr>
                <w:rFonts w:eastAsia="宋体" w:cs="Times New Roman"/>
              </w:rPr>
              <w:t>）装修废气</w:t>
            </w:r>
          </w:p>
          <w:p w:rsidR="00B1383B" w:rsidRPr="003E35D0" w:rsidRDefault="00C75DE5">
            <w:pPr>
              <w:pStyle w:val="ae"/>
              <w:ind w:firstLine="480"/>
              <w:rPr>
                <w:rFonts w:eastAsia="宋体" w:cs="Times New Roman"/>
              </w:rPr>
            </w:pPr>
            <w:r w:rsidRPr="003E35D0">
              <w:rPr>
                <w:rFonts w:eastAsia="宋体" w:cs="Times New Roman"/>
              </w:rPr>
              <w:t>由工程分析可知，本项目使用环保装修材料后排放的装修废气为</w:t>
            </w:r>
            <w:r w:rsidR="00A7267D" w:rsidRPr="003E35D0">
              <w:rPr>
                <w:rFonts w:eastAsia="宋体" w:cs="Times New Roman"/>
              </w:rPr>
              <w:t>0.06</w:t>
            </w:r>
            <w:r w:rsidRPr="003E35D0">
              <w:rPr>
                <w:rFonts w:eastAsia="宋体" w:cs="Times New Roman"/>
              </w:rPr>
              <w:t>t</w:t>
            </w:r>
            <w:r w:rsidRPr="003E35D0">
              <w:rPr>
                <w:rFonts w:eastAsia="宋体" w:cs="Times New Roman"/>
              </w:rPr>
              <w:t>。施工期装修过程中会产生一定的装修废气，其主要污染因子为甲苯和二甲苯，此外还有极少量的汽油、丁醇和丙醇等。各住宅装修阶段随机性大，装修时建长，挥发时间长，废气污染源强较分散。影响的时间跨度很长，油漆废气对大气的影响主要表现在施工后期，主要影响为现场施工人员。</w:t>
            </w:r>
          </w:p>
          <w:p w:rsidR="00B1383B" w:rsidRPr="003E35D0" w:rsidRDefault="00C75DE5">
            <w:pPr>
              <w:pStyle w:val="ae"/>
              <w:ind w:firstLine="480"/>
              <w:rPr>
                <w:rFonts w:eastAsia="宋体" w:cs="Times New Roman"/>
              </w:rPr>
            </w:pPr>
            <w:r w:rsidRPr="003E35D0">
              <w:rPr>
                <w:rFonts w:eastAsia="宋体" w:cs="Times New Roman"/>
              </w:rPr>
              <w:t>为了降低装修造成的污染影响，环评要求采取如下防治措施：</w:t>
            </w:r>
          </w:p>
          <w:p w:rsidR="00B1383B" w:rsidRPr="003E35D0" w:rsidRDefault="00C75DE5">
            <w:pPr>
              <w:pStyle w:val="ae"/>
              <w:ind w:firstLine="480"/>
              <w:rPr>
                <w:rFonts w:eastAsia="宋体" w:cs="Times New Roman"/>
              </w:rPr>
            </w:pPr>
            <w:r w:rsidRPr="003E35D0">
              <w:rPr>
                <w:rFonts w:ascii="宋体" w:eastAsia="宋体" w:hAnsi="宋体" w:cs="宋体" w:hint="eastAsia"/>
              </w:rPr>
              <w:t>①</w:t>
            </w:r>
            <w:r w:rsidRPr="003E35D0">
              <w:rPr>
                <w:rFonts w:eastAsia="宋体" w:cs="Times New Roman"/>
              </w:rPr>
              <w:t>采用符合国家质检总局颁布的《室内装修材料</w:t>
            </w:r>
            <w:r w:rsidRPr="003E35D0">
              <w:rPr>
                <w:rFonts w:eastAsia="宋体" w:cs="Times New Roman"/>
              </w:rPr>
              <w:t>10</w:t>
            </w:r>
            <w:r w:rsidRPr="003E35D0">
              <w:rPr>
                <w:rFonts w:eastAsia="宋体" w:cs="Times New Roman"/>
              </w:rPr>
              <w:t>项有害物质限量》规定的室内装饰和装修材料，优先选用不含或少含甲苯和二甲苯的水性涂料或环保涂料，禁止使用国家明令淘汰的建筑装饰装修材料和设备。</w:t>
            </w:r>
          </w:p>
          <w:p w:rsidR="00B1383B" w:rsidRPr="003E35D0" w:rsidRDefault="00C75DE5">
            <w:pPr>
              <w:pStyle w:val="ae"/>
              <w:ind w:firstLine="480"/>
              <w:rPr>
                <w:rFonts w:eastAsia="宋体" w:cs="Times New Roman"/>
              </w:rPr>
            </w:pPr>
            <w:r w:rsidRPr="003E35D0">
              <w:rPr>
                <w:rFonts w:ascii="宋体" w:eastAsia="宋体" w:hAnsi="宋体" w:cs="宋体" w:hint="eastAsia"/>
              </w:rPr>
              <w:t>②</w:t>
            </w:r>
            <w:r w:rsidRPr="003E35D0">
              <w:rPr>
                <w:rFonts w:eastAsia="宋体" w:cs="Times New Roman"/>
              </w:rPr>
              <w:t>装修完毕后应充分开窗换气，要求符合《室内环境空气质量标准》（</w:t>
            </w:r>
            <w:r w:rsidRPr="003E35D0">
              <w:rPr>
                <w:rFonts w:eastAsia="宋体" w:cs="Times New Roman"/>
              </w:rPr>
              <w:t>GB/T18883-2002</w:t>
            </w:r>
            <w:r w:rsidRPr="003E35D0">
              <w:rPr>
                <w:rFonts w:eastAsia="宋体" w:cs="Times New Roman"/>
              </w:rPr>
              <w:t>）后方可使用。</w:t>
            </w:r>
          </w:p>
          <w:p w:rsidR="00B1383B" w:rsidRPr="003E35D0" w:rsidRDefault="00C75DE5">
            <w:pPr>
              <w:pStyle w:val="ae"/>
              <w:ind w:firstLine="480"/>
              <w:rPr>
                <w:rFonts w:eastAsia="宋体" w:cs="Times New Roman"/>
                <w:b/>
                <w:bCs/>
                <w:sz w:val="32"/>
              </w:rPr>
            </w:pPr>
            <w:r w:rsidRPr="003E35D0">
              <w:rPr>
                <w:rFonts w:eastAsia="宋体" w:cs="Times New Roman"/>
              </w:rPr>
              <w:t>综上，</w:t>
            </w:r>
            <w:r w:rsidRPr="003E35D0">
              <w:rPr>
                <w:rFonts w:eastAsia="宋体" w:cs="Times New Roman" w:hint="eastAsia"/>
              </w:rPr>
              <w:t>经采取以上控制措施后，只要建设单位认真落实到位，项目施工期扬尘不会对周边</w:t>
            </w:r>
            <w:r w:rsidR="00A7267D" w:rsidRPr="003E35D0">
              <w:rPr>
                <w:rFonts w:eastAsia="宋体" w:cs="Times New Roman" w:hint="eastAsia"/>
              </w:rPr>
              <w:t>商业区</w:t>
            </w:r>
            <w:r w:rsidRPr="003E35D0">
              <w:rPr>
                <w:rFonts w:hint="eastAsia"/>
              </w:rPr>
              <w:t>产生影响明显影响</w:t>
            </w:r>
            <w:r w:rsidRPr="003E35D0">
              <w:rPr>
                <w:rFonts w:eastAsia="宋体" w:cs="Times New Roman"/>
              </w:rPr>
              <w:t>。</w:t>
            </w:r>
            <w:r w:rsidRPr="003E35D0">
              <w:rPr>
                <w:rFonts w:eastAsia="宋体" w:cs="Times New Roman" w:hint="eastAsia"/>
              </w:rPr>
              <w:t>随着施工结束，扬尘对周边环境的影响也将消失。</w:t>
            </w:r>
          </w:p>
          <w:p w:rsidR="00B1383B" w:rsidRPr="003E35D0" w:rsidRDefault="00C75DE5">
            <w:pPr>
              <w:spacing w:line="360" w:lineRule="auto"/>
              <w:ind w:firstLineChars="200" w:firstLine="482"/>
              <w:rPr>
                <w:b/>
                <w:bCs/>
                <w:sz w:val="24"/>
              </w:rPr>
            </w:pPr>
            <w:r w:rsidRPr="003E35D0">
              <w:rPr>
                <w:b/>
                <w:bCs/>
                <w:sz w:val="24"/>
              </w:rPr>
              <w:t>1.3</w:t>
            </w:r>
            <w:r w:rsidRPr="003E35D0">
              <w:rPr>
                <w:b/>
                <w:bCs/>
                <w:sz w:val="24"/>
              </w:rPr>
              <w:t>声环境影响分析</w:t>
            </w:r>
          </w:p>
          <w:p w:rsidR="00B1383B" w:rsidRPr="003E35D0" w:rsidRDefault="00C75DE5">
            <w:pPr>
              <w:autoSpaceDE w:val="0"/>
              <w:spacing w:line="360" w:lineRule="auto"/>
              <w:ind w:firstLineChars="200" w:firstLine="480"/>
              <w:rPr>
                <w:sz w:val="24"/>
                <w:szCs w:val="24"/>
              </w:rPr>
            </w:pPr>
            <w:r w:rsidRPr="003E35D0">
              <w:rPr>
                <w:sz w:val="24"/>
                <w:szCs w:val="24"/>
              </w:rPr>
              <w:t>（</w:t>
            </w:r>
            <w:r w:rsidRPr="003E35D0">
              <w:rPr>
                <w:sz w:val="24"/>
                <w:szCs w:val="24"/>
              </w:rPr>
              <w:t>1</w:t>
            </w:r>
            <w:r w:rsidRPr="003E35D0">
              <w:rPr>
                <w:sz w:val="24"/>
                <w:szCs w:val="24"/>
              </w:rPr>
              <w:t>）噪声源强</w:t>
            </w:r>
          </w:p>
          <w:p w:rsidR="00B1383B" w:rsidRPr="00385217" w:rsidRDefault="00C75DE5">
            <w:pPr>
              <w:pStyle w:val="ae"/>
              <w:ind w:firstLine="480"/>
              <w:rPr>
                <w:rFonts w:eastAsia="宋体" w:cs="Times New Roman"/>
                <w:u w:val="single"/>
              </w:rPr>
            </w:pPr>
            <w:r w:rsidRPr="00385217">
              <w:rPr>
                <w:rFonts w:eastAsia="宋体" w:cs="Times New Roman"/>
                <w:u w:val="single"/>
              </w:rPr>
              <w:t>施工期间的噪声主要来自施工机械和运输车辆，根据类比调查，施工作业时，各类施工机械及运输车辆的在距离噪声源强</w:t>
            </w:r>
            <w:r w:rsidRPr="00385217">
              <w:rPr>
                <w:rFonts w:eastAsia="宋体" w:cs="Times New Roman"/>
                <w:u w:val="single"/>
              </w:rPr>
              <w:t>5m</w:t>
            </w:r>
            <w:r w:rsidRPr="00385217">
              <w:rPr>
                <w:rFonts w:eastAsia="宋体" w:cs="Times New Roman"/>
                <w:u w:val="single"/>
              </w:rPr>
              <w:t>处时的声压级在</w:t>
            </w:r>
            <w:r w:rsidRPr="00385217">
              <w:rPr>
                <w:rFonts w:eastAsia="宋体" w:cs="Times New Roman"/>
                <w:u w:val="single"/>
              </w:rPr>
              <w:t>80~95dB(A)</w:t>
            </w:r>
            <w:r w:rsidRPr="00385217">
              <w:rPr>
                <w:rFonts w:eastAsia="宋体" w:cs="Times New Roman"/>
                <w:u w:val="single"/>
              </w:rPr>
              <w:t>之间，详见建设项目工程分析中的表</w:t>
            </w:r>
            <w:r w:rsidRPr="00385217">
              <w:rPr>
                <w:rFonts w:eastAsia="宋体" w:cs="Times New Roman"/>
                <w:u w:val="single"/>
              </w:rPr>
              <w:t>5-1</w:t>
            </w:r>
            <w:r w:rsidRPr="00385217">
              <w:rPr>
                <w:rFonts w:eastAsia="宋体" w:cs="Times New Roman"/>
                <w:u w:val="single"/>
              </w:rPr>
              <w:t>。</w:t>
            </w:r>
          </w:p>
          <w:p w:rsidR="00B1383B" w:rsidRPr="00385217" w:rsidRDefault="00C75DE5">
            <w:pPr>
              <w:pStyle w:val="ae"/>
              <w:ind w:firstLine="480"/>
              <w:rPr>
                <w:rFonts w:eastAsia="宋体" w:cs="Times New Roman"/>
                <w:u w:val="single"/>
              </w:rPr>
            </w:pPr>
            <w:r w:rsidRPr="00385217">
              <w:rPr>
                <w:rFonts w:eastAsia="宋体" w:cs="Times New Roman"/>
                <w:u w:val="single"/>
              </w:rPr>
              <w:t>（</w:t>
            </w:r>
            <w:r w:rsidRPr="00385217">
              <w:rPr>
                <w:rFonts w:eastAsia="宋体" w:cs="Times New Roman"/>
                <w:u w:val="single"/>
              </w:rPr>
              <w:t>2</w:t>
            </w:r>
            <w:r w:rsidRPr="00385217">
              <w:rPr>
                <w:rFonts w:eastAsia="宋体" w:cs="Times New Roman"/>
                <w:u w:val="single"/>
              </w:rPr>
              <w:t>）预测模式</w:t>
            </w:r>
          </w:p>
          <w:p w:rsidR="00B1383B" w:rsidRPr="00385217" w:rsidRDefault="00C75DE5">
            <w:pPr>
              <w:pStyle w:val="ae"/>
              <w:ind w:firstLine="480"/>
              <w:rPr>
                <w:rFonts w:eastAsia="宋体" w:cs="Times New Roman"/>
                <w:u w:val="single"/>
              </w:rPr>
            </w:pPr>
            <w:r w:rsidRPr="00385217">
              <w:rPr>
                <w:rFonts w:eastAsia="宋体" w:cs="Times New Roman"/>
                <w:u w:val="single"/>
              </w:rPr>
              <w:t>本次评价采用以下公式计算距离施工机械不同距离处的噪声值。</w:t>
            </w:r>
          </w:p>
          <w:p w:rsidR="00B1383B" w:rsidRPr="00385217" w:rsidRDefault="00521CDC">
            <w:pPr>
              <w:pStyle w:val="ae"/>
              <w:ind w:firstLine="480"/>
              <w:rPr>
                <w:rFonts w:eastAsia="宋体" w:cs="Times New Roman"/>
                <w:u w:val="single"/>
              </w:rPr>
            </w:pPr>
            <m:oMathPara>
              <m:oMath>
                <m:sSub>
                  <m:sSubPr>
                    <m:ctrlPr>
                      <w:rPr>
                        <w:rFonts w:ascii="Cambria Math" w:eastAsia="宋体" w:hAnsi="Cambria Math" w:cs="Times New Roman"/>
                        <w:u w:val="single"/>
                      </w:rPr>
                    </m:ctrlPr>
                  </m:sSubPr>
                  <m:e>
                    <m:r>
                      <m:rPr>
                        <m:sty m:val="p"/>
                      </m:rPr>
                      <w:rPr>
                        <w:rFonts w:ascii="Cambria Math" w:eastAsia="宋体" w:hAnsi="Cambria Math" w:cs="Times New Roman"/>
                        <w:u w:val="single"/>
                      </w:rPr>
                      <m:t>L</m:t>
                    </m:r>
                  </m:e>
                  <m:sub>
                    <m:r>
                      <m:rPr>
                        <m:sty m:val="p"/>
                      </m:rPr>
                      <w:rPr>
                        <w:rFonts w:ascii="Cambria Math" w:eastAsia="宋体" w:hAnsi="Cambria Math" w:cs="Times New Roman"/>
                        <w:u w:val="single"/>
                      </w:rPr>
                      <m:t>A</m:t>
                    </m:r>
                  </m:sub>
                </m:sSub>
                <m:d>
                  <m:dPr>
                    <m:ctrlPr>
                      <w:rPr>
                        <w:rFonts w:ascii="Cambria Math" w:eastAsia="宋体" w:hAnsi="Cambria Math" w:cs="Times New Roman"/>
                        <w:u w:val="single"/>
                      </w:rPr>
                    </m:ctrlPr>
                  </m:dPr>
                  <m:e>
                    <m:r>
                      <m:rPr>
                        <m:sty m:val="p"/>
                      </m:rPr>
                      <w:rPr>
                        <w:rFonts w:ascii="Cambria Math" w:eastAsia="宋体" w:hAnsi="Cambria Math" w:cs="Times New Roman"/>
                        <w:u w:val="single"/>
                      </w:rPr>
                      <m:t>r</m:t>
                    </m:r>
                  </m:e>
                </m:d>
                <m:r>
                  <m:rPr>
                    <m:sty m:val="p"/>
                  </m:rPr>
                  <w:rPr>
                    <w:rFonts w:ascii="Cambria Math" w:eastAsia="宋体" w:hAnsi="Cambria Math" w:cs="Times New Roman"/>
                    <w:u w:val="single"/>
                  </w:rPr>
                  <m:t>=</m:t>
                </m:r>
                <m:sSub>
                  <m:sSubPr>
                    <m:ctrlPr>
                      <w:rPr>
                        <w:rFonts w:ascii="Cambria Math" w:eastAsia="宋体" w:hAnsi="Cambria Math" w:cs="Times New Roman"/>
                        <w:u w:val="single"/>
                      </w:rPr>
                    </m:ctrlPr>
                  </m:sSubPr>
                  <m:e>
                    <m:r>
                      <m:rPr>
                        <m:sty m:val="p"/>
                      </m:rPr>
                      <w:rPr>
                        <w:rFonts w:ascii="Cambria Math" w:eastAsia="宋体" w:hAnsi="Cambria Math" w:cs="Times New Roman"/>
                        <w:u w:val="single"/>
                      </w:rPr>
                      <m:t>L</m:t>
                    </m:r>
                  </m:e>
                  <m:sub>
                    <m:r>
                      <m:rPr>
                        <m:sty m:val="p"/>
                      </m:rPr>
                      <w:rPr>
                        <w:rFonts w:ascii="Cambria Math" w:eastAsia="宋体" w:hAnsi="Cambria Math" w:cs="Times New Roman"/>
                        <w:u w:val="single"/>
                      </w:rPr>
                      <m:t>A</m:t>
                    </m:r>
                  </m:sub>
                </m:sSub>
                <m:d>
                  <m:dPr>
                    <m:ctrlPr>
                      <w:rPr>
                        <w:rFonts w:ascii="Cambria Math" w:eastAsia="宋体" w:hAnsi="Cambria Math" w:cs="Times New Roman"/>
                        <w:u w:val="single"/>
                      </w:rPr>
                    </m:ctrlPr>
                  </m:dPr>
                  <m:e>
                    <m:sSub>
                      <m:sSubPr>
                        <m:ctrlPr>
                          <w:rPr>
                            <w:rFonts w:ascii="Cambria Math" w:eastAsia="宋体" w:hAnsi="Cambria Math" w:cs="Times New Roman"/>
                            <w:u w:val="single"/>
                          </w:rPr>
                        </m:ctrlPr>
                      </m:sSubPr>
                      <m:e>
                        <m:r>
                          <m:rPr>
                            <m:sty m:val="p"/>
                          </m:rPr>
                          <w:rPr>
                            <w:rFonts w:ascii="Cambria Math" w:eastAsia="宋体" w:hAnsi="Cambria Math" w:cs="Times New Roman"/>
                            <w:u w:val="single"/>
                          </w:rPr>
                          <m:t>r</m:t>
                        </m:r>
                      </m:e>
                      <m:sub>
                        <m:r>
                          <m:rPr>
                            <m:sty m:val="p"/>
                          </m:rPr>
                          <w:rPr>
                            <w:rFonts w:ascii="Cambria Math" w:eastAsia="宋体" w:hAnsi="Cambria Math" w:cs="Times New Roman"/>
                            <w:u w:val="single"/>
                          </w:rPr>
                          <m:t>0</m:t>
                        </m:r>
                      </m:sub>
                    </m:sSub>
                  </m:e>
                </m:d>
                <m:r>
                  <m:rPr>
                    <m:sty m:val="p"/>
                  </m:rPr>
                  <w:rPr>
                    <w:rFonts w:ascii="Cambria Math" w:eastAsia="宋体" w:hAnsi="Cambria Math" w:cs="Times New Roman"/>
                    <w:u w:val="single"/>
                  </w:rPr>
                  <m:t>-20</m:t>
                </m:r>
                <m:func>
                  <m:funcPr>
                    <m:ctrlPr>
                      <w:rPr>
                        <w:rFonts w:ascii="Cambria Math" w:eastAsia="宋体" w:hAnsi="Cambria Math" w:cs="Times New Roman"/>
                        <w:u w:val="single"/>
                      </w:rPr>
                    </m:ctrlPr>
                  </m:funcPr>
                  <m:fName>
                    <m:r>
                      <m:rPr>
                        <m:sty m:val="p"/>
                      </m:rPr>
                      <w:rPr>
                        <w:rFonts w:ascii="Cambria Math" w:eastAsia="宋体" w:hAnsi="Cambria Math" w:cs="Times New Roman"/>
                        <w:u w:val="single"/>
                      </w:rPr>
                      <m:t>log</m:t>
                    </m:r>
                  </m:fName>
                  <m:e>
                    <m:f>
                      <m:fPr>
                        <m:ctrlPr>
                          <w:rPr>
                            <w:rFonts w:ascii="Cambria Math" w:eastAsia="宋体" w:hAnsi="Cambria Math" w:cs="Times New Roman"/>
                            <w:u w:val="single"/>
                          </w:rPr>
                        </m:ctrlPr>
                      </m:fPr>
                      <m:num>
                        <m:r>
                          <m:rPr>
                            <m:sty m:val="p"/>
                          </m:rPr>
                          <w:rPr>
                            <w:rFonts w:ascii="Cambria Math" w:eastAsia="宋体" w:hAnsi="Cambria Math" w:cs="Times New Roman"/>
                            <w:u w:val="single"/>
                          </w:rPr>
                          <m:t>r</m:t>
                        </m:r>
                      </m:num>
                      <m:den>
                        <m:sSub>
                          <m:sSubPr>
                            <m:ctrlPr>
                              <w:rPr>
                                <w:rFonts w:ascii="Cambria Math" w:eastAsia="宋体" w:hAnsi="Cambria Math" w:cs="Times New Roman"/>
                                <w:u w:val="single"/>
                              </w:rPr>
                            </m:ctrlPr>
                          </m:sSubPr>
                          <m:e>
                            <m:r>
                              <m:rPr>
                                <m:sty m:val="p"/>
                              </m:rPr>
                              <w:rPr>
                                <w:rFonts w:ascii="Cambria Math" w:eastAsia="宋体" w:hAnsi="Cambria Math" w:cs="Times New Roman"/>
                                <w:u w:val="single"/>
                              </w:rPr>
                              <m:t>r</m:t>
                            </m:r>
                          </m:e>
                          <m:sub>
                            <m:r>
                              <m:rPr>
                                <m:sty m:val="p"/>
                              </m:rPr>
                              <w:rPr>
                                <w:rFonts w:ascii="Cambria Math" w:eastAsia="宋体" w:hAnsi="Cambria Math" w:cs="Times New Roman"/>
                                <w:u w:val="single"/>
                              </w:rPr>
                              <m:t>0</m:t>
                            </m:r>
                          </m:sub>
                        </m:sSub>
                      </m:den>
                    </m:f>
                  </m:e>
                </m:func>
              </m:oMath>
            </m:oMathPara>
          </w:p>
          <w:p w:rsidR="00B1383B" w:rsidRPr="00385217" w:rsidRDefault="00C75DE5">
            <w:pPr>
              <w:pStyle w:val="ae"/>
              <w:ind w:firstLine="480"/>
              <w:rPr>
                <w:rFonts w:eastAsia="宋体" w:cs="Times New Roman"/>
                <w:u w:val="single"/>
              </w:rPr>
            </w:pPr>
            <w:r w:rsidRPr="00385217">
              <w:rPr>
                <w:rFonts w:eastAsia="宋体" w:cs="Times New Roman"/>
                <w:u w:val="single"/>
              </w:rPr>
              <w:t>式中：</w:t>
            </w:r>
            <w:r w:rsidR="00CD2037" w:rsidRPr="00385217">
              <w:rPr>
                <w:rFonts w:eastAsia="宋体" w:cs="Times New Roman"/>
                <w:u w:val="single"/>
              </w:rPr>
              <w:fldChar w:fldCharType="begin"/>
            </w:r>
            <w:r w:rsidRPr="00385217">
              <w:rPr>
                <w:rFonts w:eastAsia="宋体" w:cs="Times New Roman"/>
                <w:u w:val="single"/>
              </w:rPr>
              <w:instrText xml:space="preserve"> QUOTE </w:instrText>
            </w:r>
            <w:r w:rsidRPr="00385217">
              <w:rPr>
                <w:rFonts w:eastAsia="宋体" w:cs="Times New Roman"/>
                <w:noProof/>
                <w:position w:val="-20"/>
                <w:u w:val="single"/>
              </w:rPr>
              <w:drawing>
                <wp:inline distT="0" distB="0" distL="0" distR="0">
                  <wp:extent cx="349885" cy="270510"/>
                  <wp:effectExtent l="19050" t="0" r="0" b="0"/>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a:xfrm>
                            <a:off x="0" y="0"/>
                            <a:ext cx="349885" cy="270510"/>
                          </a:xfrm>
                          <a:prstGeom prst="rect">
                            <a:avLst/>
                          </a:prstGeom>
                          <a:noFill/>
                          <a:ln w="9525">
                            <a:noFill/>
                            <a:miter lim="800000"/>
                            <a:headEnd/>
                            <a:tailEnd/>
                          </a:ln>
                        </pic:spPr>
                      </pic:pic>
                    </a:graphicData>
                  </a:graphic>
                </wp:inline>
              </w:drawing>
            </w:r>
            <w:r w:rsidR="00CD2037" w:rsidRPr="00385217">
              <w:rPr>
                <w:rFonts w:eastAsia="宋体" w:cs="Times New Roman"/>
                <w:u w:val="single"/>
              </w:rPr>
              <w:fldChar w:fldCharType="separate"/>
            </w:r>
            <w:r w:rsidRPr="00385217">
              <w:rPr>
                <w:rFonts w:eastAsia="宋体" w:cs="Times New Roman"/>
                <w:u w:val="single"/>
              </w:rPr>
              <w:t>L</w:t>
            </w:r>
            <w:r w:rsidRPr="00385217">
              <w:rPr>
                <w:rFonts w:eastAsia="宋体" w:cs="Times New Roman"/>
                <w:u w:val="single"/>
                <w:vertAlign w:val="subscript"/>
              </w:rPr>
              <w:t>A</w:t>
            </w:r>
            <w:r w:rsidRPr="00385217">
              <w:rPr>
                <w:rFonts w:eastAsia="宋体" w:cs="Times New Roman"/>
                <w:u w:val="single"/>
              </w:rPr>
              <w:t>(r)</w:t>
            </w:r>
            <w:r w:rsidR="00CD2037" w:rsidRPr="00385217">
              <w:rPr>
                <w:rFonts w:eastAsia="宋体" w:cs="Times New Roman"/>
                <w:u w:val="single"/>
              </w:rPr>
              <w:fldChar w:fldCharType="begin"/>
            </w:r>
            <w:r w:rsidRPr="00385217">
              <w:rPr>
                <w:rFonts w:eastAsia="宋体" w:cs="Times New Roman"/>
                <w:u w:val="single"/>
              </w:rPr>
              <w:instrText xml:space="preserve"> QUOTE </w:instrText>
            </w:r>
            <w:r w:rsidRPr="00385217">
              <w:rPr>
                <w:rFonts w:eastAsia="宋体" w:cs="Times New Roman"/>
                <w:noProof/>
                <w:position w:val="-20"/>
                <w:u w:val="single"/>
              </w:rPr>
              <w:drawing>
                <wp:inline distT="0" distB="0" distL="0" distR="0">
                  <wp:extent cx="397510" cy="270510"/>
                  <wp:effectExtent l="19050" t="0" r="2540" b="0"/>
                  <wp:docPr id="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1"/>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a:xfrm>
                            <a:off x="0" y="0"/>
                            <a:ext cx="397510" cy="270510"/>
                          </a:xfrm>
                          <a:prstGeom prst="rect">
                            <a:avLst/>
                          </a:prstGeom>
                          <a:noFill/>
                          <a:ln w="9525">
                            <a:noFill/>
                            <a:miter lim="800000"/>
                            <a:headEnd/>
                            <a:tailEnd/>
                          </a:ln>
                        </pic:spPr>
                      </pic:pic>
                    </a:graphicData>
                  </a:graphic>
                </wp:inline>
              </w:drawing>
            </w:r>
            <w:r w:rsidR="00CD2037" w:rsidRPr="00385217">
              <w:rPr>
                <w:rFonts w:eastAsia="宋体" w:cs="Times New Roman"/>
                <w:u w:val="single"/>
              </w:rPr>
              <w:fldChar w:fldCharType="end"/>
            </w:r>
            <w:r w:rsidR="00CD2037" w:rsidRPr="00385217">
              <w:rPr>
                <w:rFonts w:eastAsia="宋体" w:cs="Times New Roman"/>
                <w:u w:val="single"/>
              </w:rPr>
              <w:fldChar w:fldCharType="end"/>
            </w:r>
            <w:r w:rsidRPr="00385217">
              <w:rPr>
                <w:rFonts w:eastAsia="宋体" w:cs="Times New Roman"/>
                <w:u w:val="single"/>
              </w:rPr>
              <w:t>——</w:t>
            </w:r>
            <w:r w:rsidRPr="00385217">
              <w:rPr>
                <w:rFonts w:eastAsia="宋体" w:cs="Times New Roman"/>
                <w:u w:val="single"/>
              </w:rPr>
              <w:t>距离声源</w:t>
            </w:r>
            <w:r w:rsidRPr="00385217">
              <w:rPr>
                <w:rFonts w:eastAsia="宋体" w:cs="Times New Roman"/>
                <w:u w:val="single"/>
              </w:rPr>
              <w:t>r</w:t>
            </w:r>
            <w:r w:rsidRPr="00385217">
              <w:rPr>
                <w:rFonts w:eastAsia="宋体" w:cs="Times New Roman"/>
                <w:u w:val="single"/>
              </w:rPr>
              <w:t>处的</w:t>
            </w:r>
            <w:r w:rsidRPr="00385217">
              <w:rPr>
                <w:rFonts w:eastAsia="宋体" w:cs="Times New Roman"/>
                <w:u w:val="single"/>
              </w:rPr>
              <w:t>A</w:t>
            </w:r>
            <w:r w:rsidRPr="00385217">
              <w:rPr>
                <w:rFonts w:eastAsia="宋体" w:cs="Times New Roman"/>
                <w:u w:val="single"/>
              </w:rPr>
              <w:t>声级；</w:t>
            </w:r>
          </w:p>
          <w:p w:rsidR="00B1383B" w:rsidRPr="00385217" w:rsidRDefault="00C75DE5">
            <w:pPr>
              <w:pStyle w:val="ae"/>
              <w:ind w:firstLineChars="500" w:firstLine="1200"/>
              <w:rPr>
                <w:rFonts w:eastAsia="宋体" w:cs="Times New Roman"/>
                <w:u w:val="single"/>
              </w:rPr>
            </w:pPr>
            <w:r w:rsidRPr="00385217">
              <w:rPr>
                <w:rFonts w:eastAsia="宋体" w:cs="Times New Roman"/>
                <w:u w:val="single"/>
              </w:rPr>
              <w:t>L</w:t>
            </w:r>
            <w:r w:rsidRPr="00385217">
              <w:rPr>
                <w:rFonts w:eastAsia="宋体" w:cs="Times New Roman"/>
                <w:u w:val="single"/>
                <w:vertAlign w:val="subscript"/>
              </w:rPr>
              <w:t>A</w:t>
            </w:r>
            <w:r w:rsidRPr="00385217">
              <w:rPr>
                <w:rFonts w:eastAsia="宋体" w:cs="Times New Roman"/>
                <w:u w:val="single"/>
              </w:rPr>
              <w:t>(r</w:t>
            </w:r>
            <w:r w:rsidRPr="00385217">
              <w:rPr>
                <w:rFonts w:eastAsia="宋体" w:cs="Times New Roman"/>
                <w:u w:val="single"/>
                <w:vertAlign w:val="subscript"/>
              </w:rPr>
              <w:t>0</w:t>
            </w:r>
            <w:r w:rsidRPr="00385217">
              <w:rPr>
                <w:rFonts w:eastAsia="宋体" w:cs="Times New Roman"/>
                <w:u w:val="single"/>
              </w:rPr>
              <w:t>)</w:t>
            </w:r>
            <w:r w:rsidR="00CD2037" w:rsidRPr="00385217">
              <w:rPr>
                <w:rFonts w:eastAsia="宋体" w:cs="Times New Roman"/>
                <w:u w:val="single"/>
              </w:rPr>
              <w:fldChar w:fldCharType="begin"/>
            </w:r>
            <w:r w:rsidRPr="00385217">
              <w:rPr>
                <w:rFonts w:eastAsia="宋体" w:cs="Times New Roman"/>
                <w:u w:val="single"/>
              </w:rPr>
              <w:instrText xml:space="preserve"> QUOTE </w:instrText>
            </w:r>
            <w:r w:rsidRPr="00385217">
              <w:rPr>
                <w:rFonts w:eastAsia="宋体" w:cs="Times New Roman"/>
                <w:noProof/>
                <w:position w:val="-20"/>
                <w:u w:val="single"/>
              </w:rPr>
              <w:drawing>
                <wp:inline distT="0" distB="0" distL="0" distR="0">
                  <wp:extent cx="397510" cy="270510"/>
                  <wp:effectExtent l="19050" t="0" r="2540" b="0"/>
                  <wp:docPr id="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1"/>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a:xfrm>
                            <a:off x="0" y="0"/>
                            <a:ext cx="397510" cy="270510"/>
                          </a:xfrm>
                          <a:prstGeom prst="rect">
                            <a:avLst/>
                          </a:prstGeom>
                          <a:noFill/>
                          <a:ln w="9525">
                            <a:noFill/>
                            <a:miter lim="800000"/>
                            <a:headEnd/>
                            <a:tailEnd/>
                          </a:ln>
                        </pic:spPr>
                      </pic:pic>
                    </a:graphicData>
                  </a:graphic>
                </wp:inline>
              </w:drawing>
            </w:r>
            <w:r w:rsidR="00CD2037" w:rsidRPr="00385217">
              <w:rPr>
                <w:rFonts w:eastAsia="宋体" w:cs="Times New Roman"/>
                <w:u w:val="single"/>
              </w:rPr>
              <w:fldChar w:fldCharType="end"/>
            </w:r>
            <w:r w:rsidRPr="00385217">
              <w:rPr>
                <w:rFonts w:eastAsia="宋体" w:cs="Times New Roman"/>
                <w:u w:val="single"/>
              </w:rPr>
              <w:t>——</w:t>
            </w:r>
            <w:r w:rsidRPr="00385217">
              <w:rPr>
                <w:rFonts w:eastAsia="宋体" w:cs="Times New Roman"/>
                <w:u w:val="single"/>
              </w:rPr>
              <w:t>声源</w:t>
            </w:r>
            <w:r w:rsidRPr="00385217">
              <w:rPr>
                <w:rFonts w:eastAsia="宋体" w:cs="Times New Roman"/>
                <w:u w:val="single"/>
              </w:rPr>
              <w:t>A</w:t>
            </w:r>
            <w:r w:rsidRPr="00385217">
              <w:rPr>
                <w:rFonts w:eastAsia="宋体" w:cs="Times New Roman"/>
                <w:u w:val="single"/>
              </w:rPr>
              <w:t>声级值；</w:t>
            </w:r>
          </w:p>
          <w:p w:rsidR="00B1383B" w:rsidRPr="00385217" w:rsidRDefault="00C75DE5">
            <w:pPr>
              <w:pStyle w:val="ae"/>
              <w:ind w:firstLine="480"/>
              <w:rPr>
                <w:rFonts w:eastAsia="宋体" w:cs="Times New Roman"/>
                <w:u w:val="single"/>
              </w:rPr>
            </w:pPr>
            <w:r w:rsidRPr="00385217">
              <w:rPr>
                <w:rFonts w:eastAsia="宋体" w:cs="Times New Roman"/>
                <w:u w:val="single"/>
              </w:rPr>
              <w:lastRenderedPageBreak/>
              <w:t xml:space="preserve">      r——</w:t>
            </w:r>
            <w:r w:rsidRPr="00385217">
              <w:rPr>
                <w:rFonts w:eastAsia="宋体" w:cs="Times New Roman"/>
                <w:u w:val="single"/>
              </w:rPr>
              <w:t>预测点距声源的距离；</w:t>
            </w:r>
          </w:p>
          <w:p w:rsidR="00B1383B" w:rsidRPr="00385217" w:rsidRDefault="00C75DE5">
            <w:pPr>
              <w:pStyle w:val="ae"/>
              <w:ind w:firstLine="480"/>
              <w:rPr>
                <w:rFonts w:eastAsia="宋体" w:cs="Times New Roman"/>
                <w:u w:val="single"/>
              </w:rPr>
            </w:pPr>
            <w:r w:rsidRPr="00385217">
              <w:rPr>
                <w:rFonts w:eastAsia="宋体" w:cs="Times New Roman"/>
                <w:u w:val="single"/>
              </w:rPr>
              <w:t xml:space="preserve">      r</w:t>
            </w:r>
            <w:r w:rsidRPr="00385217">
              <w:rPr>
                <w:rFonts w:eastAsia="宋体" w:cs="Times New Roman"/>
                <w:u w:val="single"/>
                <w:vertAlign w:val="subscript"/>
              </w:rPr>
              <w:t>0</w:t>
            </w:r>
            <w:r w:rsidRPr="00385217">
              <w:rPr>
                <w:rFonts w:eastAsia="宋体" w:cs="Times New Roman"/>
                <w:u w:val="single"/>
              </w:rPr>
              <w:t>——</w:t>
            </w:r>
            <w:r w:rsidRPr="00385217">
              <w:rPr>
                <w:rFonts w:eastAsia="宋体" w:cs="Times New Roman"/>
                <w:u w:val="single"/>
              </w:rPr>
              <w:t>声源声级测距。</w:t>
            </w:r>
          </w:p>
          <w:p w:rsidR="00B1383B" w:rsidRPr="00385217" w:rsidRDefault="00C75DE5">
            <w:pPr>
              <w:pStyle w:val="ae"/>
              <w:ind w:firstLine="480"/>
              <w:rPr>
                <w:rFonts w:eastAsia="宋体" w:cs="Times New Roman"/>
                <w:u w:val="single"/>
              </w:rPr>
            </w:pPr>
            <w:r w:rsidRPr="00385217">
              <w:rPr>
                <w:rFonts w:eastAsia="宋体" w:cs="Times New Roman"/>
                <w:u w:val="single"/>
              </w:rPr>
              <w:t>（</w:t>
            </w:r>
            <w:r w:rsidRPr="00385217">
              <w:rPr>
                <w:rFonts w:eastAsia="宋体" w:cs="Times New Roman"/>
                <w:u w:val="single"/>
              </w:rPr>
              <w:t>3</w:t>
            </w:r>
            <w:r w:rsidRPr="00385217">
              <w:rPr>
                <w:rFonts w:eastAsia="宋体" w:cs="Times New Roman"/>
                <w:u w:val="single"/>
              </w:rPr>
              <w:t>）预测结果</w:t>
            </w:r>
          </w:p>
          <w:p w:rsidR="00B1383B" w:rsidRPr="00385217" w:rsidRDefault="00C75DE5">
            <w:pPr>
              <w:pStyle w:val="ae"/>
              <w:ind w:firstLine="480"/>
              <w:rPr>
                <w:rFonts w:eastAsia="宋体" w:cs="Times New Roman"/>
                <w:u w:val="single"/>
              </w:rPr>
            </w:pPr>
            <w:bookmarkStart w:id="42" w:name="_Toc476118817"/>
            <w:r w:rsidRPr="00385217">
              <w:rPr>
                <w:rFonts w:eastAsia="宋体" w:cs="Times New Roman"/>
                <w:u w:val="single"/>
              </w:rPr>
              <w:t>将施工中使用较频繁的几种主要机械设备的噪声值分别代入前述预测模式进行计算，预测机械设备的噪声衰减情况，详见表</w:t>
            </w:r>
            <w:r w:rsidRPr="00385217">
              <w:rPr>
                <w:rFonts w:eastAsia="宋体" w:cs="Times New Roman"/>
                <w:u w:val="single"/>
              </w:rPr>
              <w:t>7-</w:t>
            </w:r>
            <w:r w:rsidR="008A3940">
              <w:rPr>
                <w:rFonts w:eastAsia="宋体" w:cs="Times New Roman"/>
                <w:u w:val="single"/>
              </w:rPr>
              <w:t>3</w:t>
            </w:r>
            <w:r w:rsidRPr="00385217">
              <w:rPr>
                <w:rFonts w:eastAsia="宋体" w:cs="Times New Roman"/>
                <w:u w:val="single"/>
              </w:rPr>
              <w:t>。</w:t>
            </w:r>
            <w:bookmarkEnd w:id="42"/>
          </w:p>
          <w:p w:rsidR="00B1383B" w:rsidRPr="00385217" w:rsidRDefault="00C75DE5">
            <w:pPr>
              <w:pStyle w:val="23"/>
              <w:spacing w:beforeLines="0" w:afterLines="0" w:line="360" w:lineRule="auto"/>
              <w:ind w:firstLine="482"/>
              <w:rPr>
                <w:rFonts w:eastAsia="宋体" w:cs="Times New Roman"/>
                <w:u w:val="single"/>
              </w:rPr>
            </w:pPr>
            <w:r w:rsidRPr="00385217">
              <w:rPr>
                <w:rFonts w:eastAsia="宋体" w:cs="Times New Roman"/>
                <w:u w:val="single"/>
              </w:rPr>
              <w:t>表</w:t>
            </w:r>
            <w:r w:rsidRPr="00385217">
              <w:rPr>
                <w:rFonts w:eastAsia="宋体" w:cs="Times New Roman"/>
                <w:u w:val="single"/>
              </w:rPr>
              <w:t>7-</w:t>
            </w:r>
            <w:r w:rsidR="008A3940">
              <w:rPr>
                <w:rFonts w:eastAsia="宋体" w:cs="Times New Roman"/>
                <w:u w:val="single"/>
              </w:rPr>
              <w:t>3</w:t>
            </w:r>
            <w:r w:rsidRPr="00385217">
              <w:rPr>
                <w:rFonts w:eastAsia="宋体" w:cs="Times New Roman"/>
                <w:u w:val="single"/>
              </w:rPr>
              <w:t xml:space="preserve">  </w:t>
            </w:r>
            <w:r w:rsidRPr="00385217">
              <w:rPr>
                <w:rFonts w:eastAsia="宋体" w:cs="Times New Roman"/>
                <w:u w:val="single"/>
              </w:rPr>
              <w:t>单台机械设备的噪声预测值（单位</w:t>
            </w:r>
            <w:r w:rsidRPr="00385217">
              <w:rPr>
                <w:rFonts w:eastAsia="宋体" w:cs="Times New Roman"/>
                <w:u w:val="single"/>
              </w:rPr>
              <w:t>dB(A)</w:t>
            </w:r>
            <w:r w:rsidRPr="00385217">
              <w:rPr>
                <w:rFonts w:eastAsia="宋体" w:cs="Times New Roman"/>
                <w:u w:val="single"/>
              </w:rPr>
              <w:t>）</w:t>
            </w:r>
          </w:p>
          <w:tbl>
            <w:tblPr>
              <w:tblW w:w="8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3"/>
              <w:gridCol w:w="626"/>
              <w:gridCol w:w="626"/>
              <w:gridCol w:w="626"/>
              <w:gridCol w:w="625"/>
              <w:gridCol w:w="625"/>
              <w:gridCol w:w="823"/>
              <w:gridCol w:w="741"/>
              <w:gridCol w:w="754"/>
              <w:gridCol w:w="798"/>
              <w:gridCol w:w="789"/>
            </w:tblGrid>
            <w:tr w:rsidR="003E35D0" w:rsidRPr="00385217" w:rsidTr="000B0E94">
              <w:trPr>
                <w:trHeight w:val="340"/>
                <w:jc w:val="center"/>
              </w:trPr>
              <w:tc>
                <w:tcPr>
                  <w:tcW w:w="1363" w:type="dxa"/>
                  <w:vMerge w:val="restart"/>
                  <w:vAlign w:val="center"/>
                </w:tcPr>
                <w:p w:rsidR="00B1383B" w:rsidRPr="00385217" w:rsidRDefault="00C75DE5">
                  <w:pPr>
                    <w:jc w:val="center"/>
                    <w:rPr>
                      <w:b/>
                      <w:szCs w:val="21"/>
                      <w:u w:val="single"/>
                    </w:rPr>
                  </w:pPr>
                  <w:r w:rsidRPr="00385217">
                    <w:rPr>
                      <w:b/>
                      <w:szCs w:val="21"/>
                      <w:u w:val="single"/>
                    </w:rPr>
                    <w:t>机械类型</w:t>
                  </w:r>
                </w:p>
              </w:tc>
              <w:tc>
                <w:tcPr>
                  <w:tcW w:w="7033" w:type="dxa"/>
                  <w:gridSpan w:val="10"/>
                  <w:vAlign w:val="center"/>
                </w:tcPr>
                <w:p w:rsidR="00B1383B" w:rsidRPr="00385217" w:rsidRDefault="00C75DE5">
                  <w:pPr>
                    <w:jc w:val="center"/>
                    <w:rPr>
                      <w:b/>
                      <w:szCs w:val="21"/>
                      <w:u w:val="single"/>
                    </w:rPr>
                  </w:pPr>
                  <w:r w:rsidRPr="00385217">
                    <w:rPr>
                      <w:b/>
                      <w:szCs w:val="21"/>
                      <w:u w:val="single"/>
                    </w:rPr>
                    <w:t>噪声预测值</w:t>
                  </w:r>
                </w:p>
              </w:tc>
            </w:tr>
            <w:tr w:rsidR="003E35D0" w:rsidRPr="00385217" w:rsidTr="000B0E94">
              <w:trPr>
                <w:trHeight w:val="340"/>
                <w:jc w:val="center"/>
              </w:trPr>
              <w:tc>
                <w:tcPr>
                  <w:tcW w:w="1363" w:type="dxa"/>
                  <w:vMerge/>
                  <w:vAlign w:val="center"/>
                </w:tcPr>
                <w:p w:rsidR="00B1383B" w:rsidRPr="00385217" w:rsidRDefault="00B1383B">
                  <w:pPr>
                    <w:jc w:val="center"/>
                    <w:rPr>
                      <w:b/>
                      <w:szCs w:val="21"/>
                      <w:u w:val="single"/>
                    </w:rPr>
                  </w:pPr>
                </w:p>
              </w:tc>
              <w:tc>
                <w:tcPr>
                  <w:tcW w:w="626" w:type="dxa"/>
                  <w:vAlign w:val="center"/>
                </w:tcPr>
                <w:p w:rsidR="00B1383B" w:rsidRPr="00385217" w:rsidRDefault="00C75DE5">
                  <w:pPr>
                    <w:jc w:val="center"/>
                    <w:rPr>
                      <w:b/>
                      <w:szCs w:val="21"/>
                      <w:u w:val="single"/>
                    </w:rPr>
                  </w:pPr>
                  <w:r w:rsidRPr="00385217">
                    <w:rPr>
                      <w:b/>
                      <w:szCs w:val="21"/>
                      <w:u w:val="single"/>
                    </w:rPr>
                    <w:t>5m</w:t>
                  </w:r>
                </w:p>
              </w:tc>
              <w:tc>
                <w:tcPr>
                  <w:tcW w:w="626" w:type="dxa"/>
                  <w:vAlign w:val="center"/>
                </w:tcPr>
                <w:p w:rsidR="00B1383B" w:rsidRPr="00385217" w:rsidRDefault="00C75DE5">
                  <w:pPr>
                    <w:jc w:val="center"/>
                    <w:rPr>
                      <w:b/>
                      <w:szCs w:val="21"/>
                      <w:u w:val="single"/>
                    </w:rPr>
                  </w:pPr>
                  <w:r w:rsidRPr="00385217">
                    <w:rPr>
                      <w:b/>
                      <w:szCs w:val="21"/>
                      <w:u w:val="single"/>
                    </w:rPr>
                    <w:t>10m</w:t>
                  </w:r>
                </w:p>
              </w:tc>
              <w:tc>
                <w:tcPr>
                  <w:tcW w:w="626" w:type="dxa"/>
                  <w:vAlign w:val="center"/>
                </w:tcPr>
                <w:p w:rsidR="00B1383B" w:rsidRPr="00385217" w:rsidRDefault="00C75DE5">
                  <w:pPr>
                    <w:jc w:val="center"/>
                    <w:rPr>
                      <w:b/>
                      <w:szCs w:val="21"/>
                      <w:u w:val="single"/>
                    </w:rPr>
                  </w:pPr>
                  <w:r w:rsidRPr="00385217">
                    <w:rPr>
                      <w:b/>
                      <w:szCs w:val="21"/>
                      <w:u w:val="single"/>
                    </w:rPr>
                    <w:t>20m</w:t>
                  </w:r>
                </w:p>
              </w:tc>
              <w:tc>
                <w:tcPr>
                  <w:tcW w:w="625" w:type="dxa"/>
                  <w:vAlign w:val="center"/>
                </w:tcPr>
                <w:p w:rsidR="00B1383B" w:rsidRPr="00385217" w:rsidRDefault="00C75DE5">
                  <w:pPr>
                    <w:jc w:val="center"/>
                    <w:rPr>
                      <w:b/>
                      <w:szCs w:val="21"/>
                      <w:u w:val="single"/>
                    </w:rPr>
                  </w:pPr>
                  <w:r w:rsidRPr="00385217">
                    <w:rPr>
                      <w:b/>
                      <w:szCs w:val="21"/>
                      <w:u w:val="single"/>
                    </w:rPr>
                    <w:t>40m</w:t>
                  </w:r>
                </w:p>
              </w:tc>
              <w:tc>
                <w:tcPr>
                  <w:tcW w:w="625" w:type="dxa"/>
                  <w:vAlign w:val="center"/>
                </w:tcPr>
                <w:p w:rsidR="00B1383B" w:rsidRPr="00385217" w:rsidRDefault="00C75DE5">
                  <w:pPr>
                    <w:jc w:val="center"/>
                    <w:rPr>
                      <w:b/>
                      <w:szCs w:val="21"/>
                      <w:u w:val="single"/>
                    </w:rPr>
                  </w:pPr>
                  <w:r w:rsidRPr="00385217">
                    <w:rPr>
                      <w:b/>
                      <w:szCs w:val="21"/>
                      <w:u w:val="single"/>
                    </w:rPr>
                    <w:t>60m</w:t>
                  </w:r>
                </w:p>
              </w:tc>
              <w:tc>
                <w:tcPr>
                  <w:tcW w:w="823" w:type="dxa"/>
                  <w:vAlign w:val="center"/>
                </w:tcPr>
                <w:p w:rsidR="00B1383B" w:rsidRPr="00385217" w:rsidRDefault="00C75DE5">
                  <w:pPr>
                    <w:jc w:val="center"/>
                    <w:rPr>
                      <w:b/>
                      <w:szCs w:val="21"/>
                      <w:u w:val="single"/>
                    </w:rPr>
                  </w:pPr>
                  <w:r w:rsidRPr="00385217">
                    <w:rPr>
                      <w:b/>
                      <w:szCs w:val="21"/>
                      <w:u w:val="single"/>
                    </w:rPr>
                    <w:t>80m</w:t>
                  </w:r>
                </w:p>
              </w:tc>
              <w:tc>
                <w:tcPr>
                  <w:tcW w:w="741" w:type="dxa"/>
                  <w:vAlign w:val="center"/>
                </w:tcPr>
                <w:p w:rsidR="00B1383B" w:rsidRPr="00385217" w:rsidRDefault="00C75DE5">
                  <w:pPr>
                    <w:jc w:val="center"/>
                    <w:rPr>
                      <w:b/>
                      <w:szCs w:val="21"/>
                      <w:u w:val="single"/>
                    </w:rPr>
                  </w:pPr>
                  <w:r w:rsidRPr="00385217">
                    <w:rPr>
                      <w:b/>
                      <w:szCs w:val="21"/>
                      <w:u w:val="single"/>
                    </w:rPr>
                    <w:t>100m</w:t>
                  </w:r>
                </w:p>
              </w:tc>
              <w:tc>
                <w:tcPr>
                  <w:tcW w:w="754" w:type="dxa"/>
                  <w:vAlign w:val="center"/>
                </w:tcPr>
                <w:p w:rsidR="00B1383B" w:rsidRPr="00385217" w:rsidRDefault="00C75DE5">
                  <w:pPr>
                    <w:jc w:val="center"/>
                    <w:rPr>
                      <w:b/>
                      <w:szCs w:val="21"/>
                      <w:u w:val="single"/>
                    </w:rPr>
                  </w:pPr>
                  <w:r w:rsidRPr="00385217">
                    <w:rPr>
                      <w:b/>
                      <w:szCs w:val="21"/>
                      <w:u w:val="single"/>
                    </w:rPr>
                    <w:t>150m</w:t>
                  </w:r>
                </w:p>
              </w:tc>
              <w:tc>
                <w:tcPr>
                  <w:tcW w:w="798" w:type="dxa"/>
                  <w:vAlign w:val="center"/>
                </w:tcPr>
                <w:p w:rsidR="00B1383B" w:rsidRPr="00385217" w:rsidRDefault="00C75DE5">
                  <w:pPr>
                    <w:jc w:val="center"/>
                    <w:rPr>
                      <w:b/>
                      <w:szCs w:val="21"/>
                      <w:u w:val="single"/>
                    </w:rPr>
                  </w:pPr>
                  <w:r w:rsidRPr="00385217">
                    <w:rPr>
                      <w:b/>
                      <w:szCs w:val="21"/>
                      <w:u w:val="single"/>
                    </w:rPr>
                    <w:t>200m</w:t>
                  </w:r>
                </w:p>
              </w:tc>
              <w:tc>
                <w:tcPr>
                  <w:tcW w:w="789" w:type="dxa"/>
                  <w:vAlign w:val="center"/>
                </w:tcPr>
                <w:p w:rsidR="00B1383B" w:rsidRPr="00385217" w:rsidRDefault="00C75DE5">
                  <w:pPr>
                    <w:jc w:val="center"/>
                    <w:rPr>
                      <w:b/>
                      <w:szCs w:val="21"/>
                      <w:u w:val="single"/>
                    </w:rPr>
                  </w:pPr>
                  <w:r w:rsidRPr="00385217">
                    <w:rPr>
                      <w:b/>
                      <w:szCs w:val="21"/>
                      <w:u w:val="single"/>
                    </w:rPr>
                    <w:t>300m</w:t>
                  </w:r>
                </w:p>
              </w:tc>
            </w:tr>
            <w:tr w:rsidR="003E35D0" w:rsidRPr="00385217" w:rsidTr="000B0E94">
              <w:trPr>
                <w:trHeight w:val="340"/>
                <w:jc w:val="center"/>
              </w:trPr>
              <w:tc>
                <w:tcPr>
                  <w:tcW w:w="1363" w:type="dxa"/>
                  <w:vAlign w:val="center"/>
                </w:tcPr>
                <w:p w:rsidR="00B1383B" w:rsidRPr="00385217" w:rsidRDefault="00C75DE5">
                  <w:pPr>
                    <w:jc w:val="center"/>
                    <w:rPr>
                      <w:szCs w:val="21"/>
                      <w:u w:val="single"/>
                    </w:rPr>
                  </w:pPr>
                  <w:r w:rsidRPr="00385217">
                    <w:rPr>
                      <w:szCs w:val="21"/>
                      <w:u w:val="single"/>
                    </w:rPr>
                    <w:t>装载机</w:t>
                  </w:r>
                </w:p>
              </w:tc>
              <w:tc>
                <w:tcPr>
                  <w:tcW w:w="626" w:type="dxa"/>
                  <w:vAlign w:val="center"/>
                </w:tcPr>
                <w:p w:rsidR="00B1383B" w:rsidRPr="00385217" w:rsidRDefault="00C75DE5">
                  <w:pPr>
                    <w:jc w:val="center"/>
                    <w:rPr>
                      <w:szCs w:val="21"/>
                      <w:u w:val="single"/>
                    </w:rPr>
                  </w:pPr>
                  <w:r w:rsidRPr="00385217">
                    <w:rPr>
                      <w:szCs w:val="21"/>
                      <w:u w:val="single"/>
                    </w:rPr>
                    <w:t>95.0</w:t>
                  </w:r>
                </w:p>
              </w:tc>
              <w:tc>
                <w:tcPr>
                  <w:tcW w:w="626" w:type="dxa"/>
                  <w:vAlign w:val="center"/>
                </w:tcPr>
                <w:p w:rsidR="00B1383B" w:rsidRPr="00385217" w:rsidRDefault="00C75DE5">
                  <w:pPr>
                    <w:jc w:val="center"/>
                    <w:rPr>
                      <w:szCs w:val="21"/>
                      <w:u w:val="single"/>
                    </w:rPr>
                  </w:pPr>
                  <w:r w:rsidRPr="00385217">
                    <w:rPr>
                      <w:szCs w:val="21"/>
                      <w:u w:val="single"/>
                    </w:rPr>
                    <w:t>81.0</w:t>
                  </w:r>
                </w:p>
              </w:tc>
              <w:tc>
                <w:tcPr>
                  <w:tcW w:w="626" w:type="dxa"/>
                  <w:vAlign w:val="center"/>
                </w:tcPr>
                <w:p w:rsidR="00B1383B" w:rsidRPr="00385217" w:rsidRDefault="00C75DE5">
                  <w:pPr>
                    <w:jc w:val="center"/>
                    <w:rPr>
                      <w:szCs w:val="21"/>
                      <w:u w:val="single"/>
                    </w:rPr>
                  </w:pPr>
                  <w:r w:rsidRPr="00385217">
                    <w:rPr>
                      <w:szCs w:val="21"/>
                      <w:u w:val="single"/>
                    </w:rPr>
                    <w:t>71.5</w:t>
                  </w:r>
                </w:p>
              </w:tc>
              <w:tc>
                <w:tcPr>
                  <w:tcW w:w="625" w:type="dxa"/>
                  <w:vAlign w:val="center"/>
                </w:tcPr>
                <w:p w:rsidR="00B1383B" w:rsidRPr="00385217" w:rsidRDefault="00C75DE5">
                  <w:pPr>
                    <w:jc w:val="center"/>
                    <w:rPr>
                      <w:szCs w:val="21"/>
                      <w:u w:val="single"/>
                    </w:rPr>
                  </w:pPr>
                  <w:r w:rsidRPr="00385217">
                    <w:rPr>
                      <w:szCs w:val="21"/>
                      <w:u w:val="single"/>
                    </w:rPr>
                    <w:t>64.1</w:t>
                  </w:r>
                </w:p>
              </w:tc>
              <w:tc>
                <w:tcPr>
                  <w:tcW w:w="625" w:type="dxa"/>
                  <w:vAlign w:val="center"/>
                </w:tcPr>
                <w:p w:rsidR="00B1383B" w:rsidRPr="00385217" w:rsidRDefault="00C75DE5">
                  <w:pPr>
                    <w:jc w:val="center"/>
                    <w:rPr>
                      <w:szCs w:val="21"/>
                      <w:u w:val="single"/>
                    </w:rPr>
                  </w:pPr>
                  <w:r w:rsidRPr="00385217">
                    <w:rPr>
                      <w:szCs w:val="21"/>
                      <w:u w:val="single"/>
                    </w:rPr>
                    <w:t>60.2</w:t>
                  </w:r>
                </w:p>
              </w:tc>
              <w:tc>
                <w:tcPr>
                  <w:tcW w:w="823" w:type="dxa"/>
                  <w:vAlign w:val="center"/>
                </w:tcPr>
                <w:p w:rsidR="00B1383B" w:rsidRPr="00385217" w:rsidRDefault="00C75DE5">
                  <w:pPr>
                    <w:jc w:val="center"/>
                    <w:rPr>
                      <w:szCs w:val="21"/>
                      <w:u w:val="single"/>
                    </w:rPr>
                  </w:pPr>
                  <w:r w:rsidRPr="00385217">
                    <w:rPr>
                      <w:szCs w:val="21"/>
                      <w:u w:val="single"/>
                    </w:rPr>
                    <w:t>57.5</w:t>
                  </w:r>
                </w:p>
              </w:tc>
              <w:tc>
                <w:tcPr>
                  <w:tcW w:w="741" w:type="dxa"/>
                  <w:vAlign w:val="center"/>
                </w:tcPr>
                <w:p w:rsidR="00B1383B" w:rsidRPr="00385217" w:rsidRDefault="00C75DE5">
                  <w:pPr>
                    <w:jc w:val="center"/>
                    <w:rPr>
                      <w:szCs w:val="21"/>
                      <w:u w:val="single"/>
                    </w:rPr>
                  </w:pPr>
                  <w:r w:rsidRPr="00385217">
                    <w:rPr>
                      <w:szCs w:val="21"/>
                      <w:u w:val="single"/>
                    </w:rPr>
                    <w:t>55.5</w:t>
                  </w:r>
                </w:p>
              </w:tc>
              <w:tc>
                <w:tcPr>
                  <w:tcW w:w="754" w:type="dxa"/>
                  <w:vAlign w:val="center"/>
                </w:tcPr>
                <w:p w:rsidR="00B1383B" w:rsidRPr="00385217" w:rsidRDefault="00C75DE5">
                  <w:pPr>
                    <w:jc w:val="center"/>
                    <w:rPr>
                      <w:szCs w:val="21"/>
                      <w:u w:val="single"/>
                    </w:rPr>
                  </w:pPr>
                  <w:r w:rsidRPr="00385217">
                    <w:rPr>
                      <w:szCs w:val="21"/>
                      <w:u w:val="single"/>
                    </w:rPr>
                    <w:t>51.8</w:t>
                  </w:r>
                </w:p>
              </w:tc>
              <w:tc>
                <w:tcPr>
                  <w:tcW w:w="798" w:type="dxa"/>
                  <w:vAlign w:val="center"/>
                </w:tcPr>
                <w:p w:rsidR="00B1383B" w:rsidRPr="00385217" w:rsidRDefault="00C75DE5">
                  <w:pPr>
                    <w:jc w:val="center"/>
                    <w:rPr>
                      <w:szCs w:val="21"/>
                      <w:u w:val="single"/>
                    </w:rPr>
                  </w:pPr>
                  <w:r w:rsidRPr="00385217">
                    <w:rPr>
                      <w:szCs w:val="21"/>
                      <w:u w:val="single"/>
                    </w:rPr>
                    <w:t>49.2</w:t>
                  </w:r>
                </w:p>
              </w:tc>
              <w:tc>
                <w:tcPr>
                  <w:tcW w:w="789" w:type="dxa"/>
                  <w:vAlign w:val="center"/>
                </w:tcPr>
                <w:p w:rsidR="00B1383B" w:rsidRPr="00385217" w:rsidRDefault="00C75DE5">
                  <w:pPr>
                    <w:jc w:val="center"/>
                    <w:rPr>
                      <w:szCs w:val="21"/>
                      <w:u w:val="single"/>
                    </w:rPr>
                  </w:pPr>
                  <w:r w:rsidRPr="00385217">
                    <w:rPr>
                      <w:szCs w:val="21"/>
                      <w:u w:val="single"/>
                    </w:rPr>
                    <w:t>45.6</w:t>
                  </w:r>
                </w:p>
              </w:tc>
            </w:tr>
            <w:tr w:rsidR="003E35D0" w:rsidRPr="00385217" w:rsidTr="000B0E94">
              <w:trPr>
                <w:trHeight w:val="340"/>
                <w:jc w:val="center"/>
              </w:trPr>
              <w:tc>
                <w:tcPr>
                  <w:tcW w:w="1363" w:type="dxa"/>
                  <w:vAlign w:val="center"/>
                </w:tcPr>
                <w:p w:rsidR="00B1383B" w:rsidRPr="00385217" w:rsidRDefault="00C75DE5">
                  <w:pPr>
                    <w:jc w:val="center"/>
                    <w:rPr>
                      <w:szCs w:val="21"/>
                      <w:u w:val="single"/>
                    </w:rPr>
                  </w:pPr>
                  <w:r w:rsidRPr="00385217">
                    <w:rPr>
                      <w:szCs w:val="21"/>
                      <w:u w:val="single"/>
                    </w:rPr>
                    <w:t>挖掘机</w:t>
                  </w:r>
                </w:p>
              </w:tc>
              <w:tc>
                <w:tcPr>
                  <w:tcW w:w="626" w:type="dxa"/>
                  <w:vAlign w:val="center"/>
                </w:tcPr>
                <w:p w:rsidR="00B1383B" w:rsidRPr="00385217" w:rsidRDefault="00C75DE5">
                  <w:pPr>
                    <w:jc w:val="center"/>
                    <w:rPr>
                      <w:szCs w:val="21"/>
                      <w:u w:val="single"/>
                    </w:rPr>
                  </w:pPr>
                  <w:r w:rsidRPr="00385217">
                    <w:rPr>
                      <w:szCs w:val="21"/>
                      <w:u w:val="single"/>
                    </w:rPr>
                    <w:t>85.0</w:t>
                  </w:r>
                </w:p>
              </w:tc>
              <w:tc>
                <w:tcPr>
                  <w:tcW w:w="626" w:type="dxa"/>
                  <w:vAlign w:val="center"/>
                </w:tcPr>
                <w:p w:rsidR="00B1383B" w:rsidRPr="00385217" w:rsidRDefault="00C75DE5">
                  <w:pPr>
                    <w:jc w:val="center"/>
                    <w:rPr>
                      <w:szCs w:val="21"/>
                      <w:u w:val="single"/>
                    </w:rPr>
                  </w:pPr>
                  <w:r w:rsidRPr="00385217">
                    <w:rPr>
                      <w:szCs w:val="21"/>
                      <w:u w:val="single"/>
                    </w:rPr>
                    <w:t>71.0</w:t>
                  </w:r>
                </w:p>
              </w:tc>
              <w:tc>
                <w:tcPr>
                  <w:tcW w:w="626" w:type="dxa"/>
                  <w:vAlign w:val="center"/>
                </w:tcPr>
                <w:p w:rsidR="00B1383B" w:rsidRPr="00385217" w:rsidRDefault="00C75DE5">
                  <w:pPr>
                    <w:jc w:val="center"/>
                    <w:rPr>
                      <w:szCs w:val="21"/>
                      <w:u w:val="single"/>
                    </w:rPr>
                  </w:pPr>
                  <w:r w:rsidRPr="00385217">
                    <w:rPr>
                      <w:szCs w:val="21"/>
                      <w:u w:val="single"/>
                    </w:rPr>
                    <w:t>61.5</w:t>
                  </w:r>
                </w:p>
              </w:tc>
              <w:tc>
                <w:tcPr>
                  <w:tcW w:w="625" w:type="dxa"/>
                  <w:vAlign w:val="center"/>
                </w:tcPr>
                <w:p w:rsidR="00B1383B" w:rsidRPr="00385217" w:rsidRDefault="00C75DE5">
                  <w:pPr>
                    <w:jc w:val="center"/>
                    <w:rPr>
                      <w:szCs w:val="21"/>
                      <w:u w:val="single"/>
                    </w:rPr>
                  </w:pPr>
                  <w:r w:rsidRPr="00385217">
                    <w:rPr>
                      <w:szCs w:val="21"/>
                      <w:u w:val="single"/>
                    </w:rPr>
                    <w:t>54.1</w:t>
                  </w:r>
                </w:p>
              </w:tc>
              <w:tc>
                <w:tcPr>
                  <w:tcW w:w="625" w:type="dxa"/>
                  <w:vAlign w:val="center"/>
                </w:tcPr>
                <w:p w:rsidR="00B1383B" w:rsidRPr="00385217" w:rsidRDefault="00C75DE5">
                  <w:pPr>
                    <w:jc w:val="center"/>
                    <w:rPr>
                      <w:szCs w:val="21"/>
                      <w:u w:val="single"/>
                    </w:rPr>
                  </w:pPr>
                  <w:r w:rsidRPr="00385217">
                    <w:rPr>
                      <w:szCs w:val="21"/>
                      <w:u w:val="single"/>
                    </w:rPr>
                    <w:t>50.2</w:t>
                  </w:r>
                </w:p>
              </w:tc>
              <w:tc>
                <w:tcPr>
                  <w:tcW w:w="823" w:type="dxa"/>
                  <w:vAlign w:val="center"/>
                </w:tcPr>
                <w:p w:rsidR="00B1383B" w:rsidRPr="00385217" w:rsidRDefault="00C75DE5">
                  <w:pPr>
                    <w:jc w:val="center"/>
                    <w:rPr>
                      <w:szCs w:val="21"/>
                      <w:u w:val="single"/>
                    </w:rPr>
                  </w:pPr>
                  <w:r w:rsidRPr="00385217">
                    <w:rPr>
                      <w:szCs w:val="21"/>
                      <w:u w:val="single"/>
                    </w:rPr>
                    <w:t>47.5</w:t>
                  </w:r>
                </w:p>
              </w:tc>
              <w:tc>
                <w:tcPr>
                  <w:tcW w:w="741" w:type="dxa"/>
                  <w:vAlign w:val="center"/>
                </w:tcPr>
                <w:p w:rsidR="00B1383B" w:rsidRPr="00385217" w:rsidRDefault="00C75DE5">
                  <w:pPr>
                    <w:jc w:val="center"/>
                    <w:rPr>
                      <w:szCs w:val="21"/>
                      <w:u w:val="single"/>
                    </w:rPr>
                  </w:pPr>
                  <w:r w:rsidRPr="00385217">
                    <w:rPr>
                      <w:szCs w:val="21"/>
                      <w:u w:val="single"/>
                    </w:rPr>
                    <w:t>45.5</w:t>
                  </w:r>
                </w:p>
              </w:tc>
              <w:tc>
                <w:tcPr>
                  <w:tcW w:w="754" w:type="dxa"/>
                  <w:vAlign w:val="center"/>
                </w:tcPr>
                <w:p w:rsidR="00B1383B" w:rsidRPr="00385217" w:rsidRDefault="00C75DE5">
                  <w:pPr>
                    <w:jc w:val="center"/>
                    <w:rPr>
                      <w:szCs w:val="21"/>
                      <w:u w:val="single"/>
                    </w:rPr>
                  </w:pPr>
                  <w:r w:rsidRPr="00385217">
                    <w:rPr>
                      <w:szCs w:val="21"/>
                      <w:u w:val="single"/>
                    </w:rPr>
                    <w:t>41.8</w:t>
                  </w:r>
                </w:p>
              </w:tc>
              <w:tc>
                <w:tcPr>
                  <w:tcW w:w="798" w:type="dxa"/>
                  <w:vAlign w:val="center"/>
                </w:tcPr>
                <w:p w:rsidR="00B1383B" w:rsidRPr="00385217" w:rsidRDefault="00C75DE5">
                  <w:pPr>
                    <w:jc w:val="center"/>
                    <w:rPr>
                      <w:szCs w:val="21"/>
                      <w:u w:val="single"/>
                    </w:rPr>
                  </w:pPr>
                  <w:r w:rsidRPr="00385217">
                    <w:rPr>
                      <w:szCs w:val="21"/>
                      <w:u w:val="single"/>
                    </w:rPr>
                    <w:t>39.2</w:t>
                  </w:r>
                </w:p>
              </w:tc>
              <w:tc>
                <w:tcPr>
                  <w:tcW w:w="789" w:type="dxa"/>
                  <w:vAlign w:val="center"/>
                </w:tcPr>
                <w:p w:rsidR="00B1383B" w:rsidRPr="00385217" w:rsidRDefault="00C75DE5">
                  <w:pPr>
                    <w:jc w:val="center"/>
                    <w:rPr>
                      <w:szCs w:val="21"/>
                      <w:u w:val="single"/>
                    </w:rPr>
                  </w:pPr>
                  <w:r w:rsidRPr="00385217">
                    <w:rPr>
                      <w:szCs w:val="21"/>
                      <w:u w:val="single"/>
                    </w:rPr>
                    <w:t>35.6</w:t>
                  </w:r>
                </w:p>
              </w:tc>
            </w:tr>
            <w:tr w:rsidR="003E35D0" w:rsidRPr="00385217" w:rsidTr="000B0E94">
              <w:trPr>
                <w:trHeight w:val="340"/>
                <w:jc w:val="center"/>
              </w:trPr>
              <w:tc>
                <w:tcPr>
                  <w:tcW w:w="1363" w:type="dxa"/>
                  <w:vAlign w:val="center"/>
                </w:tcPr>
                <w:p w:rsidR="00B1383B" w:rsidRPr="00385217" w:rsidRDefault="00C75DE5">
                  <w:pPr>
                    <w:jc w:val="center"/>
                    <w:rPr>
                      <w:szCs w:val="21"/>
                      <w:u w:val="single"/>
                    </w:rPr>
                  </w:pPr>
                  <w:r w:rsidRPr="00385217">
                    <w:rPr>
                      <w:bCs/>
                      <w:szCs w:val="21"/>
                      <w:u w:val="single"/>
                    </w:rPr>
                    <w:t>切割机</w:t>
                  </w:r>
                </w:p>
              </w:tc>
              <w:tc>
                <w:tcPr>
                  <w:tcW w:w="626" w:type="dxa"/>
                  <w:vAlign w:val="center"/>
                </w:tcPr>
                <w:p w:rsidR="00B1383B" w:rsidRPr="00385217" w:rsidRDefault="00C75DE5">
                  <w:pPr>
                    <w:jc w:val="center"/>
                    <w:rPr>
                      <w:szCs w:val="21"/>
                      <w:u w:val="single"/>
                    </w:rPr>
                  </w:pPr>
                  <w:r w:rsidRPr="00385217">
                    <w:rPr>
                      <w:szCs w:val="21"/>
                      <w:u w:val="single"/>
                    </w:rPr>
                    <w:t>90.0</w:t>
                  </w:r>
                </w:p>
              </w:tc>
              <w:tc>
                <w:tcPr>
                  <w:tcW w:w="626" w:type="dxa"/>
                  <w:vAlign w:val="center"/>
                </w:tcPr>
                <w:p w:rsidR="00B1383B" w:rsidRPr="00385217" w:rsidRDefault="00C75DE5">
                  <w:pPr>
                    <w:jc w:val="center"/>
                    <w:rPr>
                      <w:szCs w:val="21"/>
                      <w:u w:val="single"/>
                    </w:rPr>
                  </w:pPr>
                  <w:r w:rsidRPr="00385217">
                    <w:rPr>
                      <w:szCs w:val="21"/>
                      <w:u w:val="single"/>
                    </w:rPr>
                    <w:t>76.0</w:t>
                  </w:r>
                </w:p>
              </w:tc>
              <w:tc>
                <w:tcPr>
                  <w:tcW w:w="626" w:type="dxa"/>
                  <w:vAlign w:val="center"/>
                </w:tcPr>
                <w:p w:rsidR="00B1383B" w:rsidRPr="00385217" w:rsidRDefault="00C75DE5">
                  <w:pPr>
                    <w:jc w:val="center"/>
                    <w:rPr>
                      <w:szCs w:val="21"/>
                      <w:u w:val="single"/>
                    </w:rPr>
                  </w:pPr>
                  <w:r w:rsidRPr="00385217">
                    <w:rPr>
                      <w:szCs w:val="21"/>
                      <w:u w:val="single"/>
                    </w:rPr>
                    <w:t>66.5</w:t>
                  </w:r>
                </w:p>
              </w:tc>
              <w:tc>
                <w:tcPr>
                  <w:tcW w:w="625" w:type="dxa"/>
                  <w:vAlign w:val="center"/>
                </w:tcPr>
                <w:p w:rsidR="00B1383B" w:rsidRPr="00385217" w:rsidRDefault="00C75DE5">
                  <w:pPr>
                    <w:jc w:val="center"/>
                    <w:rPr>
                      <w:szCs w:val="21"/>
                      <w:u w:val="single"/>
                    </w:rPr>
                  </w:pPr>
                  <w:r w:rsidRPr="00385217">
                    <w:rPr>
                      <w:szCs w:val="21"/>
                      <w:u w:val="single"/>
                    </w:rPr>
                    <w:t>59.1</w:t>
                  </w:r>
                </w:p>
              </w:tc>
              <w:tc>
                <w:tcPr>
                  <w:tcW w:w="625" w:type="dxa"/>
                  <w:vAlign w:val="center"/>
                </w:tcPr>
                <w:p w:rsidR="00B1383B" w:rsidRPr="00385217" w:rsidRDefault="00C75DE5">
                  <w:pPr>
                    <w:jc w:val="center"/>
                    <w:rPr>
                      <w:szCs w:val="21"/>
                      <w:u w:val="single"/>
                    </w:rPr>
                  </w:pPr>
                  <w:r w:rsidRPr="00385217">
                    <w:rPr>
                      <w:szCs w:val="21"/>
                      <w:u w:val="single"/>
                    </w:rPr>
                    <w:t>55.2</w:t>
                  </w:r>
                </w:p>
              </w:tc>
              <w:tc>
                <w:tcPr>
                  <w:tcW w:w="823" w:type="dxa"/>
                  <w:vAlign w:val="center"/>
                </w:tcPr>
                <w:p w:rsidR="00B1383B" w:rsidRPr="00385217" w:rsidRDefault="00C75DE5">
                  <w:pPr>
                    <w:jc w:val="center"/>
                    <w:rPr>
                      <w:szCs w:val="21"/>
                      <w:u w:val="single"/>
                    </w:rPr>
                  </w:pPr>
                  <w:r w:rsidRPr="00385217">
                    <w:rPr>
                      <w:szCs w:val="21"/>
                      <w:u w:val="single"/>
                    </w:rPr>
                    <w:t>52.5</w:t>
                  </w:r>
                </w:p>
              </w:tc>
              <w:tc>
                <w:tcPr>
                  <w:tcW w:w="741" w:type="dxa"/>
                  <w:vAlign w:val="center"/>
                </w:tcPr>
                <w:p w:rsidR="00B1383B" w:rsidRPr="00385217" w:rsidRDefault="00C75DE5">
                  <w:pPr>
                    <w:jc w:val="center"/>
                    <w:rPr>
                      <w:szCs w:val="21"/>
                      <w:u w:val="single"/>
                    </w:rPr>
                  </w:pPr>
                  <w:r w:rsidRPr="00385217">
                    <w:rPr>
                      <w:szCs w:val="21"/>
                      <w:u w:val="single"/>
                    </w:rPr>
                    <w:t>50.5</w:t>
                  </w:r>
                </w:p>
              </w:tc>
              <w:tc>
                <w:tcPr>
                  <w:tcW w:w="754" w:type="dxa"/>
                  <w:vAlign w:val="center"/>
                </w:tcPr>
                <w:p w:rsidR="00B1383B" w:rsidRPr="00385217" w:rsidRDefault="00C75DE5">
                  <w:pPr>
                    <w:jc w:val="center"/>
                    <w:rPr>
                      <w:szCs w:val="21"/>
                      <w:u w:val="single"/>
                    </w:rPr>
                  </w:pPr>
                  <w:r w:rsidRPr="00385217">
                    <w:rPr>
                      <w:szCs w:val="21"/>
                      <w:u w:val="single"/>
                    </w:rPr>
                    <w:t>46.8</w:t>
                  </w:r>
                </w:p>
              </w:tc>
              <w:tc>
                <w:tcPr>
                  <w:tcW w:w="798" w:type="dxa"/>
                  <w:vAlign w:val="center"/>
                </w:tcPr>
                <w:p w:rsidR="00B1383B" w:rsidRPr="00385217" w:rsidRDefault="00C75DE5">
                  <w:pPr>
                    <w:jc w:val="center"/>
                    <w:rPr>
                      <w:szCs w:val="21"/>
                      <w:u w:val="single"/>
                    </w:rPr>
                  </w:pPr>
                  <w:r w:rsidRPr="00385217">
                    <w:rPr>
                      <w:szCs w:val="21"/>
                      <w:u w:val="single"/>
                    </w:rPr>
                    <w:t>44.2</w:t>
                  </w:r>
                </w:p>
              </w:tc>
              <w:tc>
                <w:tcPr>
                  <w:tcW w:w="789" w:type="dxa"/>
                  <w:vAlign w:val="center"/>
                </w:tcPr>
                <w:p w:rsidR="00B1383B" w:rsidRPr="00385217" w:rsidRDefault="00C75DE5">
                  <w:pPr>
                    <w:jc w:val="center"/>
                    <w:rPr>
                      <w:szCs w:val="21"/>
                      <w:u w:val="single"/>
                    </w:rPr>
                  </w:pPr>
                  <w:r w:rsidRPr="00385217">
                    <w:rPr>
                      <w:szCs w:val="21"/>
                      <w:u w:val="single"/>
                    </w:rPr>
                    <w:t>40.6</w:t>
                  </w:r>
                </w:p>
              </w:tc>
            </w:tr>
            <w:tr w:rsidR="003E35D0" w:rsidRPr="00385217" w:rsidTr="000B0E94">
              <w:trPr>
                <w:trHeight w:val="340"/>
                <w:jc w:val="center"/>
              </w:trPr>
              <w:tc>
                <w:tcPr>
                  <w:tcW w:w="1363" w:type="dxa"/>
                  <w:vAlign w:val="center"/>
                </w:tcPr>
                <w:p w:rsidR="00B1383B" w:rsidRPr="00385217" w:rsidRDefault="00C75DE5">
                  <w:pPr>
                    <w:jc w:val="center"/>
                    <w:rPr>
                      <w:bCs/>
                      <w:szCs w:val="21"/>
                      <w:u w:val="single"/>
                    </w:rPr>
                  </w:pPr>
                  <w:r w:rsidRPr="00385217">
                    <w:rPr>
                      <w:bCs/>
                      <w:szCs w:val="21"/>
                      <w:u w:val="single"/>
                    </w:rPr>
                    <w:t>电钻</w:t>
                  </w:r>
                </w:p>
              </w:tc>
              <w:tc>
                <w:tcPr>
                  <w:tcW w:w="626" w:type="dxa"/>
                  <w:vAlign w:val="center"/>
                </w:tcPr>
                <w:p w:rsidR="00B1383B" w:rsidRPr="00385217" w:rsidRDefault="00C75DE5">
                  <w:pPr>
                    <w:jc w:val="center"/>
                    <w:rPr>
                      <w:szCs w:val="21"/>
                      <w:u w:val="single"/>
                    </w:rPr>
                  </w:pPr>
                  <w:r w:rsidRPr="00385217">
                    <w:rPr>
                      <w:szCs w:val="21"/>
                      <w:u w:val="single"/>
                    </w:rPr>
                    <w:t>86.0</w:t>
                  </w:r>
                </w:p>
              </w:tc>
              <w:tc>
                <w:tcPr>
                  <w:tcW w:w="626" w:type="dxa"/>
                  <w:vAlign w:val="center"/>
                </w:tcPr>
                <w:p w:rsidR="00B1383B" w:rsidRPr="00385217" w:rsidRDefault="00C75DE5">
                  <w:pPr>
                    <w:jc w:val="center"/>
                    <w:rPr>
                      <w:szCs w:val="21"/>
                      <w:u w:val="single"/>
                    </w:rPr>
                  </w:pPr>
                  <w:r w:rsidRPr="00385217">
                    <w:rPr>
                      <w:szCs w:val="21"/>
                      <w:u w:val="single"/>
                    </w:rPr>
                    <w:t>72.0</w:t>
                  </w:r>
                </w:p>
              </w:tc>
              <w:tc>
                <w:tcPr>
                  <w:tcW w:w="626" w:type="dxa"/>
                  <w:vAlign w:val="center"/>
                </w:tcPr>
                <w:p w:rsidR="00B1383B" w:rsidRPr="00385217" w:rsidRDefault="00C75DE5">
                  <w:pPr>
                    <w:jc w:val="center"/>
                    <w:rPr>
                      <w:szCs w:val="21"/>
                      <w:u w:val="single"/>
                    </w:rPr>
                  </w:pPr>
                  <w:r w:rsidRPr="00385217">
                    <w:rPr>
                      <w:szCs w:val="21"/>
                      <w:u w:val="single"/>
                    </w:rPr>
                    <w:t>62.5</w:t>
                  </w:r>
                </w:p>
              </w:tc>
              <w:tc>
                <w:tcPr>
                  <w:tcW w:w="625" w:type="dxa"/>
                  <w:vAlign w:val="center"/>
                </w:tcPr>
                <w:p w:rsidR="00B1383B" w:rsidRPr="00385217" w:rsidRDefault="00C75DE5">
                  <w:pPr>
                    <w:jc w:val="center"/>
                    <w:rPr>
                      <w:szCs w:val="21"/>
                      <w:u w:val="single"/>
                    </w:rPr>
                  </w:pPr>
                  <w:r w:rsidRPr="00385217">
                    <w:rPr>
                      <w:szCs w:val="21"/>
                      <w:u w:val="single"/>
                    </w:rPr>
                    <w:t>55.1</w:t>
                  </w:r>
                </w:p>
              </w:tc>
              <w:tc>
                <w:tcPr>
                  <w:tcW w:w="625" w:type="dxa"/>
                  <w:vAlign w:val="center"/>
                </w:tcPr>
                <w:p w:rsidR="00B1383B" w:rsidRPr="00385217" w:rsidRDefault="00C75DE5">
                  <w:pPr>
                    <w:jc w:val="center"/>
                    <w:rPr>
                      <w:szCs w:val="21"/>
                      <w:u w:val="single"/>
                    </w:rPr>
                  </w:pPr>
                  <w:r w:rsidRPr="00385217">
                    <w:rPr>
                      <w:szCs w:val="21"/>
                      <w:u w:val="single"/>
                    </w:rPr>
                    <w:t>51.2</w:t>
                  </w:r>
                </w:p>
              </w:tc>
              <w:tc>
                <w:tcPr>
                  <w:tcW w:w="823" w:type="dxa"/>
                  <w:vAlign w:val="center"/>
                </w:tcPr>
                <w:p w:rsidR="00B1383B" w:rsidRPr="00385217" w:rsidRDefault="00C75DE5">
                  <w:pPr>
                    <w:jc w:val="center"/>
                    <w:rPr>
                      <w:szCs w:val="21"/>
                      <w:u w:val="single"/>
                    </w:rPr>
                  </w:pPr>
                  <w:r w:rsidRPr="00385217">
                    <w:rPr>
                      <w:szCs w:val="21"/>
                      <w:u w:val="single"/>
                    </w:rPr>
                    <w:t>48.5</w:t>
                  </w:r>
                </w:p>
              </w:tc>
              <w:tc>
                <w:tcPr>
                  <w:tcW w:w="741" w:type="dxa"/>
                  <w:vAlign w:val="center"/>
                </w:tcPr>
                <w:p w:rsidR="00B1383B" w:rsidRPr="00385217" w:rsidRDefault="00C75DE5">
                  <w:pPr>
                    <w:jc w:val="center"/>
                    <w:rPr>
                      <w:szCs w:val="21"/>
                      <w:u w:val="single"/>
                    </w:rPr>
                  </w:pPr>
                  <w:r w:rsidRPr="00385217">
                    <w:rPr>
                      <w:szCs w:val="21"/>
                      <w:u w:val="single"/>
                    </w:rPr>
                    <w:t>46.5</w:t>
                  </w:r>
                </w:p>
              </w:tc>
              <w:tc>
                <w:tcPr>
                  <w:tcW w:w="754" w:type="dxa"/>
                  <w:vAlign w:val="center"/>
                </w:tcPr>
                <w:p w:rsidR="00B1383B" w:rsidRPr="00385217" w:rsidRDefault="00C75DE5">
                  <w:pPr>
                    <w:jc w:val="center"/>
                    <w:rPr>
                      <w:szCs w:val="21"/>
                      <w:u w:val="single"/>
                    </w:rPr>
                  </w:pPr>
                  <w:r w:rsidRPr="00385217">
                    <w:rPr>
                      <w:szCs w:val="21"/>
                      <w:u w:val="single"/>
                    </w:rPr>
                    <w:t>42.8</w:t>
                  </w:r>
                </w:p>
              </w:tc>
              <w:tc>
                <w:tcPr>
                  <w:tcW w:w="798" w:type="dxa"/>
                  <w:vAlign w:val="center"/>
                </w:tcPr>
                <w:p w:rsidR="00B1383B" w:rsidRPr="00385217" w:rsidRDefault="00C75DE5">
                  <w:pPr>
                    <w:jc w:val="center"/>
                    <w:rPr>
                      <w:szCs w:val="21"/>
                      <w:u w:val="single"/>
                    </w:rPr>
                  </w:pPr>
                  <w:r w:rsidRPr="00385217">
                    <w:rPr>
                      <w:szCs w:val="21"/>
                      <w:u w:val="single"/>
                    </w:rPr>
                    <w:t>40.2</w:t>
                  </w:r>
                </w:p>
              </w:tc>
              <w:tc>
                <w:tcPr>
                  <w:tcW w:w="789" w:type="dxa"/>
                  <w:vAlign w:val="center"/>
                </w:tcPr>
                <w:p w:rsidR="00B1383B" w:rsidRPr="00385217" w:rsidRDefault="00C75DE5">
                  <w:pPr>
                    <w:jc w:val="center"/>
                    <w:rPr>
                      <w:szCs w:val="21"/>
                      <w:u w:val="single"/>
                    </w:rPr>
                  </w:pPr>
                  <w:r w:rsidRPr="00385217">
                    <w:rPr>
                      <w:szCs w:val="21"/>
                      <w:u w:val="single"/>
                    </w:rPr>
                    <w:t>36.6</w:t>
                  </w:r>
                </w:p>
              </w:tc>
            </w:tr>
            <w:tr w:rsidR="003E35D0" w:rsidRPr="00385217" w:rsidTr="000B0E94">
              <w:trPr>
                <w:trHeight w:val="340"/>
                <w:jc w:val="center"/>
              </w:trPr>
              <w:tc>
                <w:tcPr>
                  <w:tcW w:w="1363" w:type="dxa"/>
                  <w:vAlign w:val="center"/>
                </w:tcPr>
                <w:p w:rsidR="00B1383B" w:rsidRPr="00385217" w:rsidRDefault="00C75DE5">
                  <w:pPr>
                    <w:jc w:val="center"/>
                    <w:rPr>
                      <w:bCs/>
                      <w:szCs w:val="21"/>
                      <w:u w:val="single"/>
                    </w:rPr>
                  </w:pPr>
                  <w:r w:rsidRPr="00385217">
                    <w:rPr>
                      <w:bCs/>
                      <w:szCs w:val="21"/>
                      <w:u w:val="single"/>
                    </w:rPr>
                    <w:t>吊车</w:t>
                  </w:r>
                </w:p>
              </w:tc>
              <w:tc>
                <w:tcPr>
                  <w:tcW w:w="626" w:type="dxa"/>
                  <w:vAlign w:val="center"/>
                </w:tcPr>
                <w:p w:rsidR="00B1383B" w:rsidRPr="00385217" w:rsidRDefault="00C75DE5">
                  <w:pPr>
                    <w:jc w:val="center"/>
                    <w:rPr>
                      <w:szCs w:val="21"/>
                      <w:u w:val="single"/>
                    </w:rPr>
                  </w:pPr>
                  <w:r w:rsidRPr="00385217">
                    <w:rPr>
                      <w:szCs w:val="21"/>
                      <w:u w:val="single"/>
                    </w:rPr>
                    <w:t>80.0</w:t>
                  </w:r>
                </w:p>
              </w:tc>
              <w:tc>
                <w:tcPr>
                  <w:tcW w:w="626" w:type="dxa"/>
                  <w:vAlign w:val="center"/>
                </w:tcPr>
                <w:p w:rsidR="00B1383B" w:rsidRPr="00385217" w:rsidRDefault="00C75DE5">
                  <w:pPr>
                    <w:jc w:val="center"/>
                    <w:rPr>
                      <w:szCs w:val="21"/>
                      <w:u w:val="single"/>
                    </w:rPr>
                  </w:pPr>
                  <w:r w:rsidRPr="00385217">
                    <w:rPr>
                      <w:szCs w:val="21"/>
                      <w:u w:val="single"/>
                    </w:rPr>
                    <w:t>66.0</w:t>
                  </w:r>
                </w:p>
              </w:tc>
              <w:tc>
                <w:tcPr>
                  <w:tcW w:w="626" w:type="dxa"/>
                  <w:vAlign w:val="center"/>
                </w:tcPr>
                <w:p w:rsidR="00B1383B" w:rsidRPr="00385217" w:rsidRDefault="00C75DE5">
                  <w:pPr>
                    <w:jc w:val="center"/>
                    <w:rPr>
                      <w:szCs w:val="21"/>
                      <w:u w:val="single"/>
                    </w:rPr>
                  </w:pPr>
                  <w:r w:rsidRPr="00385217">
                    <w:rPr>
                      <w:szCs w:val="21"/>
                      <w:u w:val="single"/>
                    </w:rPr>
                    <w:t>56.5</w:t>
                  </w:r>
                </w:p>
              </w:tc>
              <w:tc>
                <w:tcPr>
                  <w:tcW w:w="625" w:type="dxa"/>
                  <w:vAlign w:val="center"/>
                </w:tcPr>
                <w:p w:rsidR="00B1383B" w:rsidRPr="00385217" w:rsidRDefault="00C75DE5">
                  <w:pPr>
                    <w:jc w:val="center"/>
                    <w:rPr>
                      <w:szCs w:val="21"/>
                      <w:u w:val="single"/>
                    </w:rPr>
                  </w:pPr>
                  <w:r w:rsidRPr="00385217">
                    <w:rPr>
                      <w:szCs w:val="21"/>
                      <w:u w:val="single"/>
                    </w:rPr>
                    <w:t>49.1</w:t>
                  </w:r>
                </w:p>
              </w:tc>
              <w:tc>
                <w:tcPr>
                  <w:tcW w:w="625" w:type="dxa"/>
                  <w:vAlign w:val="center"/>
                </w:tcPr>
                <w:p w:rsidR="00B1383B" w:rsidRPr="00385217" w:rsidRDefault="00C75DE5">
                  <w:pPr>
                    <w:jc w:val="center"/>
                    <w:rPr>
                      <w:szCs w:val="21"/>
                      <w:u w:val="single"/>
                    </w:rPr>
                  </w:pPr>
                  <w:r w:rsidRPr="00385217">
                    <w:rPr>
                      <w:szCs w:val="21"/>
                      <w:u w:val="single"/>
                    </w:rPr>
                    <w:t>45.2</w:t>
                  </w:r>
                </w:p>
              </w:tc>
              <w:tc>
                <w:tcPr>
                  <w:tcW w:w="823" w:type="dxa"/>
                  <w:vAlign w:val="center"/>
                </w:tcPr>
                <w:p w:rsidR="00B1383B" w:rsidRPr="00385217" w:rsidRDefault="00C75DE5">
                  <w:pPr>
                    <w:jc w:val="center"/>
                    <w:rPr>
                      <w:szCs w:val="21"/>
                      <w:u w:val="single"/>
                    </w:rPr>
                  </w:pPr>
                  <w:r w:rsidRPr="00385217">
                    <w:rPr>
                      <w:szCs w:val="21"/>
                      <w:u w:val="single"/>
                    </w:rPr>
                    <w:t>42.5</w:t>
                  </w:r>
                </w:p>
              </w:tc>
              <w:tc>
                <w:tcPr>
                  <w:tcW w:w="741" w:type="dxa"/>
                  <w:vAlign w:val="center"/>
                </w:tcPr>
                <w:p w:rsidR="00B1383B" w:rsidRPr="00385217" w:rsidRDefault="00C75DE5">
                  <w:pPr>
                    <w:jc w:val="center"/>
                    <w:rPr>
                      <w:szCs w:val="21"/>
                      <w:u w:val="single"/>
                    </w:rPr>
                  </w:pPr>
                  <w:r w:rsidRPr="00385217">
                    <w:rPr>
                      <w:szCs w:val="21"/>
                      <w:u w:val="single"/>
                    </w:rPr>
                    <w:t>40.5</w:t>
                  </w:r>
                </w:p>
              </w:tc>
              <w:tc>
                <w:tcPr>
                  <w:tcW w:w="754" w:type="dxa"/>
                  <w:vAlign w:val="center"/>
                </w:tcPr>
                <w:p w:rsidR="00B1383B" w:rsidRPr="00385217" w:rsidRDefault="00C75DE5">
                  <w:pPr>
                    <w:jc w:val="center"/>
                    <w:rPr>
                      <w:szCs w:val="21"/>
                      <w:u w:val="single"/>
                    </w:rPr>
                  </w:pPr>
                  <w:r w:rsidRPr="00385217">
                    <w:rPr>
                      <w:szCs w:val="21"/>
                      <w:u w:val="single"/>
                    </w:rPr>
                    <w:t>36.8</w:t>
                  </w:r>
                </w:p>
              </w:tc>
              <w:tc>
                <w:tcPr>
                  <w:tcW w:w="798" w:type="dxa"/>
                  <w:vAlign w:val="center"/>
                </w:tcPr>
                <w:p w:rsidR="00B1383B" w:rsidRPr="00385217" w:rsidRDefault="00C75DE5">
                  <w:pPr>
                    <w:jc w:val="center"/>
                    <w:rPr>
                      <w:szCs w:val="21"/>
                      <w:u w:val="single"/>
                    </w:rPr>
                  </w:pPr>
                  <w:r w:rsidRPr="00385217">
                    <w:rPr>
                      <w:szCs w:val="21"/>
                      <w:u w:val="single"/>
                    </w:rPr>
                    <w:t>34.2</w:t>
                  </w:r>
                </w:p>
              </w:tc>
              <w:tc>
                <w:tcPr>
                  <w:tcW w:w="789" w:type="dxa"/>
                  <w:vAlign w:val="center"/>
                </w:tcPr>
                <w:p w:rsidR="00B1383B" w:rsidRPr="00385217" w:rsidRDefault="00C75DE5">
                  <w:pPr>
                    <w:jc w:val="center"/>
                    <w:rPr>
                      <w:szCs w:val="21"/>
                      <w:u w:val="single"/>
                    </w:rPr>
                  </w:pPr>
                  <w:r w:rsidRPr="00385217">
                    <w:rPr>
                      <w:szCs w:val="21"/>
                      <w:u w:val="single"/>
                    </w:rPr>
                    <w:t>30.6</w:t>
                  </w:r>
                </w:p>
              </w:tc>
            </w:tr>
            <w:tr w:rsidR="003E35D0" w:rsidRPr="00385217" w:rsidTr="000B0E94">
              <w:trPr>
                <w:trHeight w:val="340"/>
                <w:jc w:val="center"/>
              </w:trPr>
              <w:tc>
                <w:tcPr>
                  <w:tcW w:w="1363" w:type="dxa"/>
                  <w:vAlign w:val="center"/>
                </w:tcPr>
                <w:p w:rsidR="00B1383B" w:rsidRPr="00385217" w:rsidRDefault="00C75DE5">
                  <w:pPr>
                    <w:jc w:val="center"/>
                    <w:rPr>
                      <w:szCs w:val="21"/>
                      <w:u w:val="single"/>
                    </w:rPr>
                  </w:pPr>
                  <w:r w:rsidRPr="00385217">
                    <w:rPr>
                      <w:bCs/>
                      <w:kern w:val="0"/>
                      <w:szCs w:val="21"/>
                      <w:u w:val="single"/>
                    </w:rPr>
                    <w:t>运输车辆</w:t>
                  </w:r>
                </w:p>
              </w:tc>
              <w:tc>
                <w:tcPr>
                  <w:tcW w:w="626" w:type="dxa"/>
                  <w:vAlign w:val="center"/>
                </w:tcPr>
                <w:p w:rsidR="00B1383B" w:rsidRPr="00385217" w:rsidRDefault="00C75DE5">
                  <w:pPr>
                    <w:jc w:val="center"/>
                    <w:rPr>
                      <w:szCs w:val="21"/>
                      <w:u w:val="single"/>
                    </w:rPr>
                  </w:pPr>
                  <w:r w:rsidRPr="00385217">
                    <w:rPr>
                      <w:szCs w:val="21"/>
                      <w:u w:val="single"/>
                    </w:rPr>
                    <w:t>90.0</w:t>
                  </w:r>
                </w:p>
              </w:tc>
              <w:tc>
                <w:tcPr>
                  <w:tcW w:w="626" w:type="dxa"/>
                  <w:vAlign w:val="center"/>
                </w:tcPr>
                <w:p w:rsidR="00B1383B" w:rsidRPr="00385217" w:rsidRDefault="00C75DE5">
                  <w:pPr>
                    <w:jc w:val="center"/>
                    <w:rPr>
                      <w:szCs w:val="21"/>
                      <w:u w:val="single"/>
                    </w:rPr>
                  </w:pPr>
                  <w:r w:rsidRPr="00385217">
                    <w:rPr>
                      <w:szCs w:val="21"/>
                      <w:u w:val="single"/>
                    </w:rPr>
                    <w:t>76.0</w:t>
                  </w:r>
                </w:p>
              </w:tc>
              <w:tc>
                <w:tcPr>
                  <w:tcW w:w="626" w:type="dxa"/>
                  <w:vAlign w:val="center"/>
                </w:tcPr>
                <w:p w:rsidR="00B1383B" w:rsidRPr="00385217" w:rsidRDefault="00C75DE5">
                  <w:pPr>
                    <w:jc w:val="center"/>
                    <w:rPr>
                      <w:szCs w:val="21"/>
                      <w:u w:val="single"/>
                    </w:rPr>
                  </w:pPr>
                  <w:r w:rsidRPr="00385217">
                    <w:rPr>
                      <w:szCs w:val="21"/>
                      <w:u w:val="single"/>
                    </w:rPr>
                    <w:t>66.5</w:t>
                  </w:r>
                </w:p>
              </w:tc>
              <w:tc>
                <w:tcPr>
                  <w:tcW w:w="625" w:type="dxa"/>
                  <w:vAlign w:val="center"/>
                </w:tcPr>
                <w:p w:rsidR="00B1383B" w:rsidRPr="00385217" w:rsidRDefault="00C75DE5">
                  <w:pPr>
                    <w:jc w:val="center"/>
                    <w:rPr>
                      <w:szCs w:val="21"/>
                      <w:u w:val="single"/>
                    </w:rPr>
                  </w:pPr>
                  <w:r w:rsidRPr="00385217">
                    <w:rPr>
                      <w:szCs w:val="21"/>
                      <w:u w:val="single"/>
                    </w:rPr>
                    <w:t>59.1</w:t>
                  </w:r>
                </w:p>
              </w:tc>
              <w:tc>
                <w:tcPr>
                  <w:tcW w:w="625" w:type="dxa"/>
                  <w:vAlign w:val="center"/>
                </w:tcPr>
                <w:p w:rsidR="00B1383B" w:rsidRPr="00385217" w:rsidRDefault="00C75DE5">
                  <w:pPr>
                    <w:jc w:val="center"/>
                    <w:rPr>
                      <w:szCs w:val="21"/>
                      <w:u w:val="single"/>
                    </w:rPr>
                  </w:pPr>
                  <w:r w:rsidRPr="00385217">
                    <w:rPr>
                      <w:szCs w:val="21"/>
                      <w:u w:val="single"/>
                    </w:rPr>
                    <w:t>55.2</w:t>
                  </w:r>
                </w:p>
              </w:tc>
              <w:tc>
                <w:tcPr>
                  <w:tcW w:w="823" w:type="dxa"/>
                  <w:vAlign w:val="center"/>
                </w:tcPr>
                <w:p w:rsidR="00B1383B" w:rsidRPr="00385217" w:rsidRDefault="00C75DE5">
                  <w:pPr>
                    <w:jc w:val="center"/>
                    <w:rPr>
                      <w:szCs w:val="21"/>
                      <w:u w:val="single"/>
                    </w:rPr>
                  </w:pPr>
                  <w:r w:rsidRPr="00385217">
                    <w:rPr>
                      <w:szCs w:val="21"/>
                      <w:u w:val="single"/>
                    </w:rPr>
                    <w:t>52.5</w:t>
                  </w:r>
                </w:p>
              </w:tc>
              <w:tc>
                <w:tcPr>
                  <w:tcW w:w="741" w:type="dxa"/>
                  <w:vAlign w:val="center"/>
                </w:tcPr>
                <w:p w:rsidR="00B1383B" w:rsidRPr="00385217" w:rsidRDefault="00C75DE5">
                  <w:pPr>
                    <w:jc w:val="center"/>
                    <w:rPr>
                      <w:szCs w:val="21"/>
                      <w:u w:val="single"/>
                    </w:rPr>
                  </w:pPr>
                  <w:r w:rsidRPr="00385217">
                    <w:rPr>
                      <w:szCs w:val="21"/>
                      <w:u w:val="single"/>
                    </w:rPr>
                    <w:t>50.5</w:t>
                  </w:r>
                </w:p>
              </w:tc>
              <w:tc>
                <w:tcPr>
                  <w:tcW w:w="754" w:type="dxa"/>
                  <w:vAlign w:val="center"/>
                </w:tcPr>
                <w:p w:rsidR="00B1383B" w:rsidRPr="00385217" w:rsidRDefault="00C75DE5">
                  <w:pPr>
                    <w:jc w:val="center"/>
                    <w:rPr>
                      <w:szCs w:val="21"/>
                      <w:u w:val="single"/>
                    </w:rPr>
                  </w:pPr>
                  <w:r w:rsidRPr="00385217">
                    <w:rPr>
                      <w:szCs w:val="21"/>
                      <w:u w:val="single"/>
                    </w:rPr>
                    <w:t>46.8</w:t>
                  </w:r>
                </w:p>
              </w:tc>
              <w:tc>
                <w:tcPr>
                  <w:tcW w:w="798" w:type="dxa"/>
                  <w:vAlign w:val="center"/>
                </w:tcPr>
                <w:p w:rsidR="00B1383B" w:rsidRPr="00385217" w:rsidRDefault="00C75DE5">
                  <w:pPr>
                    <w:jc w:val="center"/>
                    <w:rPr>
                      <w:szCs w:val="21"/>
                      <w:u w:val="single"/>
                    </w:rPr>
                  </w:pPr>
                  <w:r w:rsidRPr="00385217">
                    <w:rPr>
                      <w:szCs w:val="21"/>
                      <w:u w:val="single"/>
                    </w:rPr>
                    <w:t>44.2</w:t>
                  </w:r>
                </w:p>
              </w:tc>
              <w:tc>
                <w:tcPr>
                  <w:tcW w:w="789" w:type="dxa"/>
                  <w:vAlign w:val="center"/>
                </w:tcPr>
                <w:p w:rsidR="00B1383B" w:rsidRPr="00385217" w:rsidRDefault="00C75DE5">
                  <w:pPr>
                    <w:jc w:val="center"/>
                    <w:rPr>
                      <w:szCs w:val="21"/>
                      <w:u w:val="single"/>
                    </w:rPr>
                  </w:pPr>
                  <w:r w:rsidRPr="00385217">
                    <w:rPr>
                      <w:szCs w:val="21"/>
                      <w:u w:val="single"/>
                    </w:rPr>
                    <w:t>40.6</w:t>
                  </w:r>
                </w:p>
              </w:tc>
            </w:tr>
          </w:tbl>
          <w:p w:rsidR="00B1383B" w:rsidRPr="00385217" w:rsidRDefault="00C75DE5">
            <w:pPr>
              <w:pStyle w:val="ae"/>
              <w:ind w:firstLine="480"/>
              <w:rPr>
                <w:rFonts w:eastAsia="宋体" w:cs="Times New Roman"/>
                <w:u w:val="single"/>
              </w:rPr>
            </w:pPr>
            <w:r w:rsidRPr="00385217">
              <w:rPr>
                <w:rFonts w:eastAsia="宋体" w:cs="Times New Roman"/>
                <w:u w:val="single"/>
              </w:rPr>
              <w:t>据表</w:t>
            </w:r>
            <w:r w:rsidRPr="00385217">
              <w:rPr>
                <w:rFonts w:eastAsia="宋体" w:cs="Times New Roman"/>
                <w:u w:val="single"/>
              </w:rPr>
              <w:t>7-4</w:t>
            </w:r>
            <w:r w:rsidRPr="00385217">
              <w:rPr>
                <w:rFonts w:eastAsia="宋体" w:cs="Times New Roman"/>
                <w:u w:val="single"/>
              </w:rPr>
              <w:t>预测结果可知，本项目在项目地施工期未采取噪声防治措施的前提下，当施工机械的施工点距离场界约</w:t>
            </w:r>
            <w:r w:rsidRPr="00385217">
              <w:rPr>
                <w:rFonts w:eastAsia="宋体" w:cs="Times New Roman"/>
                <w:u w:val="single"/>
              </w:rPr>
              <w:t>23m</w:t>
            </w:r>
            <w:r w:rsidRPr="00385217">
              <w:rPr>
                <w:rFonts w:eastAsia="宋体" w:cs="Times New Roman"/>
                <w:u w:val="single"/>
              </w:rPr>
              <w:t>时，场界噪声值基本可以达到《建筑施工场界噪声排放标准》（</w:t>
            </w:r>
            <w:r w:rsidRPr="00385217">
              <w:rPr>
                <w:rFonts w:eastAsia="宋体" w:cs="Times New Roman"/>
                <w:u w:val="single"/>
              </w:rPr>
              <w:t>GB12523-2011</w:t>
            </w:r>
            <w:r w:rsidRPr="00385217">
              <w:rPr>
                <w:rFonts w:eastAsia="宋体" w:cs="Times New Roman"/>
                <w:u w:val="single"/>
              </w:rPr>
              <w:t>）昼间标准（</w:t>
            </w:r>
            <w:r w:rsidRPr="00385217">
              <w:rPr>
                <w:rFonts w:eastAsia="宋体" w:cs="Times New Roman"/>
                <w:u w:val="single"/>
              </w:rPr>
              <w:t>≤70dB(A)</w:t>
            </w:r>
            <w:r w:rsidRPr="00385217">
              <w:rPr>
                <w:rFonts w:eastAsia="宋体" w:cs="Times New Roman"/>
                <w:u w:val="single"/>
              </w:rPr>
              <w:t>），但在实际施工中，存在多台机械同时施工现象，此时施工场界噪声将可能超过《建筑施工场界噪声排放标准》（</w:t>
            </w:r>
            <w:r w:rsidRPr="00385217">
              <w:rPr>
                <w:rFonts w:eastAsia="宋体" w:cs="Times New Roman"/>
                <w:u w:val="single"/>
              </w:rPr>
              <w:t>GB12523-2011</w:t>
            </w:r>
            <w:r w:rsidRPr="00385217">
              <w:rPr>
                <w:rFonts w:eastAsia="宋体" w:cs="Times New Roman"/>
                <w:u w:val="single"/>
              </w:rPr>
              <w:t>）昼间标准。为减小施工期产生的施工噪声对周边居民产生的不良影响，环评建议施工方严格采取以下措施：</w:t>
            </w:r>
          </w:p>
          <w:p w:rsidR="00B1383B" w:rsidRPr="00385217" w:rsidRDefault="00CD2037">
            <w:pPr>
              <w:pStyle w:val="ae"/>
              <w:ind w:firstLine="480"/>
              <w:rPr>
                <w:rFonts w:eastAsia="宋体" w:cs="Times New Roman"/>
                <w:u w:val="single"/>
              </w:rPr>
            </w:pPr>
            <w:r w:rsidRPr="00385217">
              <w:rPr>
                <w:rFonts w:eastAsia="宋体" w:cs="Times New Roman"/>
                <w:u w:val="single"/>
              </w:rPr>
              <w:fldChar w:fldCharType="begin"/>
            </w:r>
            <w:r w:rsidR="00C75DE5" w:rsidRPr="00385217">
              <w:rPr>
                <w:rFonts w:eastAsia="宋体" w:cs="Times New Roman"/>
                <w:u w:val="single"/>
              </w:rPr>
              <w:instrText>= 1 \* GB3</w:instrText>
            </w:r>
            <w:r w:rsidRPr="00385217">
              <w:rPr>
                <w:rFonts w:eastAsia="宋体" w:cs="Times New Roman"/>
                <w:u w:val="single"/>
              </w:rPr>
              <w:fldChar w:fldCharType="separate"/>
            </w:r>
            <w:r w:rsidR="00C75DE5" w:rsidRPr="00385217">
              <w:rPr>
                <w:rFonts w:ascii="宋体" w:eastAsia="宋体" w:hAnsi="宋体" w:cs="宋体" w:hint="eastAsia"/>
                <w:u w:val="single"/>
              </w:rPr>
              <w:t>①</w:t>
            </w:r>
            <w:r w:rsidRPr="00385217">
              <w:rPr>
                <w:rFonts w:eastAsia="宋体" w:cs="Times New Roman"/>
                <w:u w:val="single"/>
              </w:rPr>
              <w:fldChar w:fldCharType="end"/>
            </w:r>
            <w:r w:rsidR="00385217" w:rsidRPr="00385217">
              <w:rPr>
                <w:rFonts w:eastAsia="宋体" w:cs="Times New Roman"/>
                <w:u w:val="single"/>
              </w:rPr>
              <w:t>禁止高噪声机械设备同时运行，要合理布局</w:t>
            </w:r>
            <w:r w:rsidR="00C75DE5" w:rsidRPr="00385217">
              <w:rPr>
                <w:rFonts w:eastAsia="宋体" w:cs="Times New Roman"/>
                <w:u w:val="single"/>
              </w:rPr>
              <w:t>，针对项目具体情况环评建议将高噪声设备放置在项目场地中部。</w:t>
            </w:r>
          </w:p>
          <w:p w:rsidR="00B1383B" w:rsidRPr="00385217" w:rsidRDefault="00CD2037">
            <w:pPr>
              <w:pStyle w:val="ae"/>
              <w:ind w:firstLine="480"/>
              <w:rPr>
                <w:rFonts w:eastAsia="宋体" w:cs="Times New Roman"/>
                <w:u w:val="single"/>
              </w:rPr>
            </w:pPr>
            <w:r w:rsidRPr="00385217">
              <w:rPr>
                <w:rFonts w:eastAsia="宋体" w:cs="Times New Roman"/>
                <w:u w:val="single"/>
              </w:rPr>
              <w:fldChar w:fldCharType="begin"/>
            </w:r>
            <w:r w:rsidR="00C75DE5" w:rsidRPr="00385217">
              <w:rPr>
                <w:rFonts w:eastAsia="宋体" w:cs="Times New Roman"/>
                <w:u w:val="single"/>
              </w:rPr>
              <w:instrText>= 2 \* GB3</w:instrText>
            </w:r>
            <w:r w:rsidRPr="00385217">
              <w:rPr>
                <w:rFonts w:eastAsia="宋体" w:cs="Times New Roman"/>
                <w:u w:val="single"/>
              </w:rPr>
              <w:fldChar w:fldCharType="separate"/>
            </w:r>
            <w:r w:rsidR="00C75DE5" w:rsidRPr="00385217">
              <w:rPr>
                <w:rFonts w:ascii="宋体" w:eastAsia="宋体" w:hAnsi="宋体" w:cs="宋体" w:hint="eastAsia"/>
                <w:u w:val="single"/>
              </w:rPr>
              <w:t>②</w:t>
            </w:r>
            <w:r w:rsidRPr="00385217">
              <w:rPr>
                <w:rFonts w:eastAsia="宋体" w:cs="Times New Roman"/>
                <w:u w:val="single"/>
              </w:rPr>
              <w:fldChar w:fldCharType="end"/>
            </w:r>
            <w:r w:rsidR="00C75DE5" w:rsidRPr="00385217">
              <w:rPr>
                <w:rFonts w:eastAsia="宋体" w:cs="Times New Roman"/>
                <w:u w:val="single"/>
              </w:rPr>
              <w:t>合理选择施工时间，避开夜间</w:t>
            </w:r>
            <w:r w:rsidR="00C75DE5" w:rsidRPr="00385217">
              <w:rPr>
                <w:rFonts w:eastAsia="宋体" w:cs="Times New Roman"/>
                <w:u w:val="single"/>
              </w:rPr>
              <w:t>(22:00</w:t>
            </w:r>
            <w:r w:rsidR="00C75DE5" w:rsidRPr="00385217">
              <w:rPr>
                <w:rFonts w:eastAsia="宋体" w:cs="Times New Roman"/>
                <w:u w:val="single"/>
              </w:rPr>
              <w:t>～次日</w:t>
            </w:r>
            <w:r w:rsidR="00C75DE5" w:rsidRPr="00385217">
              <w:rPr>
                <w:rFonts w:eastAsia="宋体" w:cs="Times New Roman"/>
                <w:u w:val="single"/>
              </w:rPr>
              <w:t>6:00)</w:t>
            </w:r>
            <w:r w:rsidR="00C75DE5" w:rsidRPr="00385217">
              <w:rPr>
                <w:rFonts w:eastAsia="宋体" w:cs="Times New Roman"/>
                <w:u w:val="single"/>
              </w:rPr>
              <w:t>和正常午休时间施工作业，以防干扰周边居民休息。</w:t>
            </w:r>
          </w:p>
          <w:p w:rsidR="00B1383B" w:rsidRPr="00385217" w:rsidRDefault="00CD2037">
            <w:pPr>
              <w:pStyle w:val="ae"/>
              <w:ind w:firstLine="480"/>
              <w:rPr>
                <w:rFonts w:eastAsia="宋体" w:cs="Times New Roman"/>
                <w:u w:val="single"/>
              </w:rPr>
            </w:pPr>
            <w:r w:rsidRPr="00385217">
              <w:rPr>
                <w:rFonts w:eastAsia="宋体" w:cs="Times New Roman"/>
                <w:u w:val="single"/>
              </w:rPr>
              <w:fldChar w:fldCharType="begin"/>
            </w:r>
            <w:r w:rsidR="00C75DE5" w:rsidRPr="00385217">
              <w:rPr>
                <w:rFonts w:eastAsia="宋体" w:cs="Times New Roman"/>
                <w:u w:val="single"/>
              </w:rPr>
              <w:instrText>= 3 \* GB3</w:instrText>
            </w:r>
            <w:r w:rsidRPr="00385217">
              <w:rPr>
                <w:rFonts w:eastAsia="宋体" w:cs="Times New Roman"/>
                <w:u w:val="single"/>
              </w:rPr>
              <w:fldChar w:fldCharType="separate"/>
            </w:r>
            <w:r w:rsidR="00C75DE5" w:rsidRPr="00385217">
              <w:rPr>
                <w:rFonts w:ascii="宋体" w:eastAsia="宋体" w:hAnsi="宋体" w:cs="宋体" w:hint="eastAsia"/>
                <w:u w:val="single"/>
              </w:rPr>
              <w:t>③</w:t>
            </w:r>
            <w:r w:rsidRPr="00385217">
              <w:rPr>
                <w:rFonts w:eastAsia="宋体" w:cs="Times New Roman"/>
                <w:u w:val="single"/>
              </w:rPr>
              <w:fldChar w:fldCharType="end"/>
            </w:r>
            <w:r w:rsidR="00C75DE5" w:rsidRPr="00385217">
              <w:rPr>
                <w:rFonts w:eastAsia="宋体" w:cs="Times New Roman"/>
                <w:u w:val="single"/>
              </w:rPr>
              <w:t>尽量选用低噪声机械设备，经常对设备进行维修保养，避免由于设备性能差而使噪声增强现象的发生。</w:t>
            </w:r>
          </w:p>
          <w:p w:rsidR="00B1383B" w:rsidRPr="00385217" w:rsidRDefault="00CD2037">
            <w:pPr>
              <w:pStyle w:val="ae"/>
              <w:ind w:firstLine="480"/>
              <w:rPr>
                <w:rFonts w:eastAsia="宋体" w:cs="Times New Roman"/>
                <w:u w:val="single"/>
              </w:rPr>
            </w:pPr>
            <w:r w:rsidRPr="00385217">
              <w:rPr>
                <w:rFonts w:eastAsia="宋体" w:cs="Times New Roman"/>
                <w:u w:val="single"/>
              </w:rPr>
              <w:fldChar w:fldCharType="begin"/>
            </w:r>
            <w:r w:rsidR="00C75DE5" w:rsidRPr="00385217">
              <w:rPr>
                <w:rFonts w:eastAsia="宋体" w:cs="Times New Roman"/>
                <w:u w:val="single"/>
              </w:rPr>
              <w:instrText>= 4 \* GB3</w:instrText>
            </w:r>
            <w:r w:rsidRPr="00385217">
              <w:rPr>
                <w:rFonts w:eastAsia="宋体" w:cs="Times New Roman"/>
                <w:u w:val="single"/>
              </w:rPr>
              <w:fldChar w:fldCharType="separate"/>
            </w:r>
            <w:r w:rsidR="00C75DE5" w:rsidRPr="00385217">
              <w:rPr>
                <w:rFonts w:ascii="宋体" w:eastAsia="宋体" w:hAnsi="宋体" w:cs="宋体" w:hint="eastAsia"/>
                <w:u w:val="single"/>
              </w:rPr>
              <w:t>④</w:t>
            </w:r>
            <w:r w:rsidRPr="00385217">
              <w:rPr>
                <w:rFonts w:eastAsia="宋体" w:cs="Times New Roman"/>
                <w:u w:val="single"/>
              </w:rPr>
              <w:fldChar w:fldCharType="end"/>
            </w:r>
            <w:r w:rsidR="00C75DE5" w:rsidRPr="00385217">
              <w:rPr>
                <w:rFonts w:eastAsia="宋体" w:cs="Times New Roman"/>
                <w:u w:val="single"/>
              </w:rPr>
              <w:t>对固定的机械设备采用隔声罩或隔声棚等方式，大幅度消弱噪声源强。</w:t>
            </w:r>
          </w:p>
          <w:p w:rsidR="00B1383B" w:rsidRPr="00385217" w:rsidRDefault="00CD2037">
            <w:pPr>
              <w:pStyle w:val="ae"/>
              <w:ind w:firstLine="480"/>
              <w:rPr>
                <w:rFonts w:eastAsia="宋体" w:cs="Times New Roman"/>
                <w:u w:val="single"/>
              </w:rPr>
            </w:pPr>
            <w:r w:rsidRPr="00385217">
              <w:rPr>
                <w:rFonts w:eastAsia="宋体" w:cs="Times New Roman"/>
                <w:u w:val="single"/>
              </w:rPr>
              <w:fldChar w:fldCharType="begin"/>
            </w:r>
            <w:r w:rsidR="00C75DE5" w:rsidRPr="00385217">
              <w:rPr>
                <w:rFonts w:eastAsia="宋体" w:cs="Times New Roman"/>
                <w:u w:val="single"/>
              </w:rPr>
              <w:instrText>= 5 \* GB3</w:instrText>
            </w:r>
            <w:r w:rsidRPr="00385217">
              <w:rPr>
                <w:rFonts w:eastAsia="宋体" w:cs="Times New Roman"/>
                <w:u w:val="single"/>
              </w:rPr>
              <w:fldChar w:fldCharType="separate"/>
            </w:r>
            <w:r w:rsidR="00C75DE5" w:rsidRPr="00385217">
              <w:rPr>
                <w:rFonts w:ascii="宋体" w:eastAsia="宋体" w:hAnsi="宋体" w:cs="宋体" w:hint="eastAsia"/>
                <w:u w:val="single"/>
              </w:rPr>
              <w:t>⑤</w:t>
            </w:r>
            <w:r w:rsidRPr="00385217">
              <w:rPr>
                <w:rFonts w:eastAsia="宋体" w:cs="Times New Roman"/>
                <w:u w:val="single"/>
              </w:rPr>
              <w:fldChar w:fldCharType="end"/>
            </w:r>
            <w:r w:rsidR="00C75DE5" w:rsidRPr="00385217">
              <w:rPr>
                <w:rFonts w:eastAsia="宋体" w:cs="Times New Roman"/>
                <w:u w:val="single"/>
              </w:rPr>
              <w:t>施工车辆行驶过程中，在靠近集中居民区、学校等敏感建筑时，减速行驶，禁止鸣笛，以避免施工车辆噪声对沿线敏感点产生影响。</w:t>
            </w:r>
          </w:p>
          <w:p w:rsidR="00B1383B" w:rsidRPr="00385217" w:rsidRDefault="00CD2037">
            <w:pPr>
              <w:pStyle w:val="ae"/>
              <w:ind w:firstLine="480"/>
              <w:rPr>
                <w:rFonts w:eastAsia="宋体" w:cs="Times New Roman"/>
                <w:u w:val="single"/>
              </w:rPr>
            </w:pPr>
            <w:r w:rsidRPr="00385217">
              <w:rPr>
                <w:rFonts w:eastAsia="宋体" w:cs="Times New Roman"/>
                <w:u w:val="single"/>
              </w:rPr>
              <w:fldChar w:fldCharType="begin"/>
            </w:r>
            <w:r w:rsidR="00C75DE5" w:rsidRPr="00385217">
              <w:rPr>
                <w:rFonts w:eastAsia="宋体" w:cs="Times New Roman"/>
                <w:u w:val="single"/>
              </w:rPr>
              <w:instrText>= 6 \* GB3</w:instrText>
            </w:r>
            <w:r w:rsidRPr="00385217">
              <w:rPr>
                <w:rFonts w:eastAsia="宋体" w:cs="Times New Roman"/>
                <w:u w:val="single"/>
              </w:rPr>
              <w:fldChar w:fldCharType="separate"/>
            </w:r>
            <w:r w:rsidR="00C75DE5" w:rsidRPr="00385217">
              <w:rPr>
                <w:rFonts w:ascii="宋体" w:eastAsia="宋体" w:hAnsi="宋体" w:cs="宋体" w:hint="eastAsia"/>
                <w:u w:val="single"/>
              </w:rPr>
              <w:t>⑥</w:t>
            </w:r>
            <w:r w:rsidRPr="00385217">
              <w:rPr>
                <w:rFonts w:eastAsia="宋体" w:cs="Times New Roman"/>
                <w:u w:val="single"/>
              </w:rPr>
              <w:fldChar w:fldCharType="end"/>
            </w:r>
            <w:r w:rsidR="00C75DE5" w:rsidRPr="00385217">
              <w:rPr>
                <w:rFonts w:eastAsia="宋体" w:cs="Times New Roman"/>
                <w:u w:val="single"/>
              </w:rPr>
              <w:t>施工现场模板、钢管等维修清理时，严禁使用大锤敲打，钢材、木材等进出场装卸时，要轻拿轻放。模板、脚手架支设和拆除搬运时，必须轻拿轻放，上</w:t>
            </w:r>
            <w:r w:rsidR="00C75DE5" w:rsidRPr="00385217">
              <w:rPr>
                <w:rFonts w:eastAsia="宋体" w:cs="Times New Roman"/>
                <w:u w:val="single"/>
              </w:rPr>
              <w:lastRenderedPageBreak/>
              <w:t>下左右有人传递，不得随意乱抛乱放。</w:t>
            </w:r>
          </w:p>
          <w:p w:rsidR="00B1383B" w:rsidRPr="00385217" w:rsidRDefault="00C75DE5">
            <w:pPr>
              <w:pStyle w:val="ae"/>
              <w:ind w:firstLine="480"/>
              <w:rPr>
                <w:rFonts w:eastAsia="宋体" w:cs="Times New Roman"/>
                <w:u w:val="single"/>
              </w:rPr>
            </w:pPr>
            <w:r w:rsidRPr="00385217">
              <w:rPr>
                <w:rFonts w:eastAsia="宋体" w:cs="Times New Roman"/>
                <w:u w:val="single"/>
              </w:rPr>
              <w:t>经严格采取以上措施后，项目施工期噪声基本能满足《建筑施工场界环境噪声排放标准》（</w:t>
            </w:r>
            <w:r w:rsidRPr="00385217">
              <w:rPr>
                <w:rFonts w:eastAsia="宋体" w:cs="Times New Roman"/>
                <w:u w:val="single"/>
              </w:rPr>
              <w:t>GB12523-2011</w:t>
            </w:r>
            <w:r w:rsidRPr="00385217">
              <w:rPr>
                <w:rFonts w:eastAsia="宋体" w:cs="Times New Roman"/>
                <w:u w:val="single"/>
              </w:rPr>
              <w:t>）的要求，并且施工期噪声的影响是暂时的，施工结束，噪声的影响也随之结束。</w:t>
            </w:r>
          </w:p>
          <w:p w:rsidR="00B1383B" w:rsidRPr="00385217" w:rsidRDefault="00C75DE5">
            <w:pPr>
              <w:pStyle w:val="ae"/>
              <w:ind w:firstLine="480"/>
              <w:rPr>
                <w:rFonts w:eastAsia="宋体" w:cs="Times New Roman"/>
                <w:b/>
                <w:u w:val="single"/>
              </w:rPr>
            </w:pPr>
            <w:r w:rsidRPr="00385217">
              <w:rPr>
                <w:rFonts w:eastAsia="宋体" w:cs="Times New Roman"/>
                <w:u w:val="single"/>
              </w:rPr>
              <w:t>采取以上措施后，施工期噪声对周边环境影响不大。</w:t>
            </w:r>
          </w:p>
          <w:p w:rsidR="00B1383B" w:rsidRPr="003E35D0" w:rsidRDefault="00C75DE5">
            <w:pPr>
              <w:pStyle w:val="120"/>
              <w:rPr>
                <w:bCs w:val="0"/>
              </w:rPr>
            </w:pPr>
            <w:r w:rsidRPr="003E35D0">
              <w:t>1.4</w:t>
            </w:r>
            <w:r w:rsidRPr="003E35D0">
              <w:t>固体废物环</w:t>
            </w:r>
            <w:r w:rsidRPr="003E35D0">
              <w:rPr>
                <w:bCs w:val="0"/>
              </w:rPr>
              <w:t>境影响分析</w:t>
            </w:r>
          </w:p>
          <w:p w:rsidR="00B1383B" w:rsidRPr="003E35D0" w:rsidRDefault="00C75DE5">
            <w:pPr>
              <w:pStyle w:val="ae"/>
              <w:ind w:firstLine="480"/>
              <w:rPr>
                <w:rFonts w:eastAsia="宋体" w:cs="Times New Roman"/>
              </w:rPr>
            </w:pPr>
            <w:r w:rsidRPr="003E35D0">
              <w:rPr>
                <w:rFonts w:eastAsia="宋体" w:cs="Times New Roman"/>
                <w:bCs/>
              </w:rPr>
              <w:t>由</w:t>
            </w:r>
            <w:r w:rsidRPr="003E35D0">
              <w:rPr>
                <w:rFonts w:eastAsia="宋体" w:cs="Times New Roman"/>
              </w:rPr>
              <w:t>工程分析可知，施工期固体废物主要为施工过程中产生的</w:t>
            </w:r>
            <w:r w:rsidR="00385217">
              <w:rPr>
                <w:rFonts w:eastAsia="宋体" w:cs="Times New Roman" w:hint="eastAsia"/>
              </w:rPr>
              <w:t>拆除</w:t>
            </w:r>
            <w:r w:rsidR="00385217">
              <w:rPr>
                <w:rFonts w:eastAsia="宋体" w:cs="Times New Roman"/>
              </w:rPr>
              <w:t>固废</w:t>
            </w:r>
            <w:r w:rsidRPr="003E35D0">
              <w:rPr>
                <w:rFonts w:eastAsia="宋体" w:cs="Times New Roman"/>
              </w:rPr>
              <w:t>、施工废物及施工人员产生的生活垃圾。</w:t>
            </w:r>
            <w:r w:rsidRPr="003E35D0">
              <w:rPr>
                <w:rFonts w:eastAsia="宋体" w:cs="Times New Roman" w:hint="eastAsia"/>
              </w:rPr>
              <w:t xml:space="preserve"> </w:t>
            </w:r>
          </w:p>
          <w:p w:rsidR="00B1383B" w:rsidRPr="00385217" w:rsidRDefault="00C75DE5">
            <w:pPr>
              <w:pStyle w:val="ae"/>
              <w:ind w:firstLine="480"/>
              <w:rPr>
                <w:rFonts w:eastAsia="宋体" w:cs="Times New Roman"/>
                <w:u w:val="single"/>
              </w:rPr>
            </w:pPr>
            <w:r w:rsidRPr="00385217">
              <w:rPr>
                <w:rFonts w:eastAsia="宋体" w:cs="Times New Roman"/>
                <w:u w:val="single"/>
              </w:rPr>
              <w:t>据工程分析可知，</w:t>
            </w:r>
            <w:r w:rsidR="000850C4" w:rsidRPr="00385217">
              <w:rPr>
                <w:rFonts w:eastAsia="宋体" w:cs="Times New Roman"/>
                <w:u w:val="single"/>
              </w:rPr>
              <w:t>经初步计算</w:t>
            </w:r>
            <w:r w:rsidRPr="00385217">
              <w:rPr>
                <w:rFonts w:eastAsia="宋体" w:cs="Times New Roman"/>
                <w:u w:val="single"/>
              </w:rPr>
              <w:t>本项目</w:t>
            </w:r>
            <w:r w:rsidR="00385217" w:rsidRPr="00385217">
              <w:rPr>
                <w:rFonts w:eastAsia="宋体" w:cs="Times New Roman" w:hint="eastAsia"/>
                <w:u w:val="single"/>
              </w:rPr>
              <w:t>拆除</w:t>
            </w:r>
            <w:r w:rsidR="00385217" w:rsidRPr="00385217">
              <w:rPr>
                <w:rFonts w:eastAsia="宋体" w:cs="Times New Roman"/>
                <w:u w:val="single"/>
              </w:rPr>
              <w:t>固废</w:t>
            </w:r>
            <w:r w:rsidRPr="00385217">
              <w:rPr>
                <w:rFonts w:eastAsia="宋体" w:cs="Times New Roman"/>
                <w:u w:val="single"/>
              </w:rPr>
              <w:t>约</w:t>
            </w:r>
            <w:r w:rsidR="00385217" w:rsidRPr="00385217">
              <w:rPr>
                <w:rFonts w:eastAsia="宋体" w:cs="Times New Roman"/>
                <w:u w:val="single"/>
              </w:rPr>
              <w:t>60t</w:t>
            </w:r>
            <w:r w:rsidRPr="00385217">
              <w:rPr>
                <w:rFonts w:eastAsia="宋体" w:cs="Times New Roman"/>
                <w:u w:val="single"/>
              </w:rPr>
              <w:t>，环评建议施工单位要对</w:t>
            </w:r>
            <w:r w:rsidRPr="00385217">
              <w:rPr>
                <w:rFonts w:eastAsia="宋体" w:cs="Times New Roman" w:hint="eastAsia"/>
                <w:u w:val="single"/>
              </w:rPr>
              <w:t>挖方</w:t>
            </w:r>
            <w:r w:rsidRPr="00385217">
              <w:rPr>
                <w:rFonts w:eastAsia="宋体" w:cs="Times New Roman"/>
                <w:u w:val="single"/>
              </w:rPr>
              <w:t>土做好防风防雨防流失措施。</w:t>
            </w:r>
            <w:r w:rsidR="00D01B3E" w:rsidRPr="00385217">
              <w:rPr>
                <w:rFonts w:eastAsia="宋体" w:cs="Times New Roman" w:hint="eastAsia"/>
                <w:u w:val="single"/>
              </w:rPr>
              <w:t>项目建筑固废由渣土公司统一运送至渣土管理部门指定地点。</w:t>
            </w:r>
          </w:p>
          <w:p w:rsidR="00B1383B" w:rsidRPr="00385217" w:rsidRDefault="00C75DE5">
            <w:pPr>
              <w:pStyle w:val="ae"/>
              <w:ind w:firstLine="480"/>
              <w:rPr>
                <w:rFonts w:eastAsia="宋体" w:cs="Times New Roman"/>
                <w:u w:val="single"/>
              </w:rPr>
            </w:pPr>
            <w:r w:rsidRPr="00385217">
              <w:rPr>
                <w:rFonts w:eastAsia="宋体" w:cs="Times New Roman"/>
                <w:u w:val="single"/>
              </w:rPr>
              <w:t>施工废物的最大产生量约为</w:t>
            </w:r>
            <w:r w:rsidR="00D01B3E" w:rsidRPr="00385217">
              <w:rPr>
                <w:rFonts w:eastAsia="宋体" w:cs="Times New Roman"/>
                <w:u w:val="single"/>
              </w:rPr>
              <w:t>1</w:t>
            </w:r>
            <w:r w:rsidRPr="00385217">
              <w:rPr>
                <w:rFonts w:eastAsia="宋体" w:cs="Times New Roman"/>
                <w:u w:val="single"/>
              </w:rPr>
              <w:t>2t</w:t>
            </w:r>
            <w:r w:rsidRPr="00385217">
              <w:rPr>
                <w:rFonts w:eastAsia="宋体" w:cs="Times New Roman"/>
                <w:u w:val="single"/>
              </w:rPr>
              <w:t>，施工废物能回收的回收利用，不能回收的交当地渣土部门处理；生活垃圾产生量为</w:t>
            </w:r>
            <w:r w:rsidR="00D01B3E" w:rsidRPr="00385217">
              <w:rPr>
                <w:rFonts w:eastAsia="宋体" w:cs="Times New Roman"/>
                <w:u w:val="single"/>
              </w:rPr>
              <w:t>3</w:t>
            </w:r>
            <w:r w:rsidRPr="00385217">
              <w:rPr>
                <w:rFonts w:eastAsia="宋体" w:cs="Times New Roman"/>
                <w:u w:val="single"/>
              </w:rPr>
              <w:t>kg/d</w:t>
            </w:r>
            <w:r w:rsidRPr="00385217">
              <w:rPr>
                <w:rFonts w:eastAsia="宋体" w:cs="Times New Roman"/>
                <w:u w:val="single"/>
              </w:rPr>
              <w:t>，应集中收集后交由环卫部门处理处置。</w:t>
            </w:r>
          </w:p>
          <w:p w:rsidR="00B1383B" w:rsidRPr="003E35D0" w:rsidRDefault="00C75DE5">
            <w:pPr>
              <w:pStyle w:val="ae"/>
              <w:ind w:firstLine="480"/>
              <w:rPr>
                <w:rFonts w:eastAsia="宋体" w:cs="Times New Roman"/>
                <w:bCs/>
              </w:rPr>
            </w:pPr>
            <w:r w:rsidRPr="003E35D0">
              <w:rPr>
                <w:rFonts w:eastAsia="宋体" w:cs="Times New Roman"/>
              </w:rPr>
              <w:t>采取以上措施后，</w:t>
            </w:r>
            <w:r w:rsidRPr="003E35D0">
              <w:rPr>
                <w:rFonts w:eastAsia="宋体" w:cs="Times New Roman"/>
                <w:bCs/>
              </w:rPr>
              <w:t>施工期固体废物对周边环境影响不大。</w:t>
            </w:r>
          </w:p>
          <w:p w:rsidR="00B1383B" w:rsidRPr="003E35D0" w:rsidRDefault="00C75DE5">
            <w:pPr>
              <w:pStyle w:val="ae"/>
              <w:ind w:firstLine="480"/>
              <w:rPr>
                <w:rFonts w:eastAsia="宋体" w:cs="Times New Roman"/>
                <w:bCs/>
              </w:rPr>
            </w:pPr>
            <w:r w:rsidRPr="003E35D0">
              <w:rPr>
                <w:rFonts w:eastAsia="宋体" w:cs="Times New Roman"/>
              </w:rPr>
              <w:t>综上，项目施工期所产生的废气、废水、噪声对环境的影响，是可逆的、短期的，项目建成后，影响即自行消除。建设单位和施工单位在施工过程中只要切确落实对施工产生的噪声、废气、废水、固体废物的管理和控制措施，施工期的环境影响将得到有效控制。</w:t>
            </w:r>
          </w:p>
          <w:bookmarkEnd w:id="40"/>
          <w:bookmarkEnd w:id="41"/>
          <w:p w:rsidR="00B1383B" w:rsidRPr="003E35D0" w:rsidRDefault="00C75DE5">
            <w:pPr>
              <w:spacing w:line="360" w:lineRule="auto"/>
              <w:ind w:firstLineChars="200" w:firstLine="482"/>
              <w:rPr>
                <w:b/>
                <w:sz w:val="24"/>
              </w:rPr>
            </w:pPr>
            <w:r w:rsidRPr="003E35D0">
              <w:rPr>
                <w:b/>
                <w:sz w:val="24"/>
              </w:rPr>
              <w:t>2</w:t>
            </w:r>
            <w:r w:rsidRPr="003E35D0">
              <w:rPr>
                <w:b/>
                <w:sz w:val="24"/>
              </w:rPr>
              <w:t>营运期环境影响分析</w:t>
            </w:r>
          </w:p>
          <w:p w:rsidR="00B1383B" w:rsidRPr="003E35D0" w:rsidRDefault="00C75DE5">
            <w:pPr>
              <w:spacing w:line="360" w:lineRule="auto"/>
              <w:ind w:firstLineChars="200" w:firstLine="482"/>
              <w:rPr>
                <w:sz w:val="24"/>
              </w:rPr>
            </w:pPr>
            <w:r w:rsidRPr="003E35D0">
              <w:rPr>
                <w:b/>
                <w:sz w:val="24"/>
              </w:rPr>
              <w:t>2.1</w:t>
            </w:r>
            <w:r w:rsidRPr="003E35D0">
              <w:rPr>
                <w:b/>
                <w:sz w:val="24"/>
              </w:rPr>
              <w:t>地表水环境影响分析</w:t>
            </w:r>
          </w:p>
          <w:p w:rsidR="000B0E94" w:rsidRPr="003E35D0" w:rsidRDefault="000B0E94" w:rsidP="000B0E94">
            <w:pPr>
              <w:widowControl/>
              <w:spacing w:line="360" w:lineRule="auto"/>
              <w:ind w:firstLineChars="196" w:firstLine="470"/>
              <w:jc w:val="left"/>
              <w:rPr>
                <w:sz w:val="24"/>
              </w:rPr>
            </w:pPr>
            <w:r w:rsidRPr="003E35D0">
              <w:rPr>
                <w:sz w:val="24"/>
              </w:rPr>
              <w:t>根据工程分析可知，项目用水主要为生活用水，无生产废水，</w:t>
            </w:r>
            <w:r w:rsidRPr="003E35D0">
              <w:rPr>
                <w:snapToGrid w:val="0"/>
                <w:kern w:val="0"/>
                <w:sz w:val="24"/>
              </w:rPr>
              <w:t>根据现场调查，企业不安排食宿</w:t>
            </w:r>
            <w:r w:rsidRPr="003E35D0">
              <w:rPr>
                <w:sz w:val="24"/>
              </w:rPr>
              <w:t>。</w:t>
            </w:r>
          </w:p>
          <w:p w:rsidR="000B0E94" w:rsidRPr="003E35D0" w:rsidRDefault="000B0E94" w:rsidP="000B0E94">
            <w:pPr>
              <w:spacing w:line="360" w:lineRule="auto"/>
              <w:ind w:firstLineChars="200" w:firstLine="480"/>
              <w:rPr>
                <w:bCs/>
                <w:sz w:val="24"/>
              </w:rPr>
            </w:pPr>
            <w:r w:rsidRPr="003E35D0">
              <w:rPr>
                <w:snapToGrid w:val="0"/>
                <w:kern w:val="0"/>
                <w:sz w:val="24"/>
              </w:rPr>
              <w:t>生活废水产生量为</w:t>
            </w:r>
            <w:r w:rsidRPr="003E35D0">
              <w:rPr>
                <w:snapToGrid w:val="0"/>
                <w:kern w:val="0"/>
                <w:sz w:val="24"/>
              </w:rPr>
              <w:t>0.</w:t>
            </w:r>
            <w:r w:rsidR="006B0FEF" w:rsidRPr="003E35D0">
              <w:rPr>
                <w:snapToGrid w:val="0"/>
                <w:kern w:val="0"/>
                <w:sz w:val="24"/>
              </w:rPr>
              <w:t>32</w:t>
            </w:r>
            <w:r w:rsidRPr="003E35D0">
              <w:rPr>
                <w:snapToGrid w:val="0"/>
                <w:kern w:val="0"/>
                <w:sz w:val="24"/>
              </w:rPr>
              <w:t>t/d</w:t>
            </w:r>
            <w:r w:rsidRPr="003E35D0">
              <w:rPr>
                <w:snapToGrid w:val="0"/>
                <w:kern w:val="0"/>
                <w:sz w:val="24"/>
              </w:rPr>
              <w:t>、</w:t>
            </w:r>
            <w:r w:rsidR="006B0FEF" w:rsidRPr="003E35D0">
              <w:rPr>
                <w:snapToGrid w:val="0"/>
                <w:kern w:val="0"/>
                <w:sz w:val="24"/>
              </w:rPr>
              <w:t>105.6</w:t>
            </w:r>
            <w:r w:rsidRPr="003E35D0">
              <w:rPr>
                <w:snapToGrid w:val="0"/>
                <w:kern w:val="0"/>
                <w:sz w:val="24"/>
              </w:rPr>
              <w:t>t/a</w:t>
            </w:r>
            <w:r w:rsidRPr="003E35D0">
              <w:rPr>
                <w:snapToGrid w:val="0"/>
                <w:kern w:val="0"/>
                <w:sz w:val="24"/>
              </w:rPr>
              <w:t>，生活污水所含</w:t>
            </w:r>
            <w:r w:rsidRPr="003E35D0">
              <w:rPr>
                <w:snapToGrid w:val="0"/>
                <w:kern w:val="0"/>
                <w:sz w:val="24"/>
              </w:rPr>
              <w:t>COD</w:t>
            </w:r>
            <w:r w:rsidRPr="003E35D0">
              <w:rPr>
                <w:snapToGrid w:val="0"/>
                <w:kern w:val="0"/>
                <w:sz w:val="24"/>
              </w:rPr>
              <w:t>、</w:t>
            </w:r>
            <w:r w:rsidRPr="003E35D0">
              <w:rPr>
                <w:snapToGrid w:val="0"/>
                <w:kern w:val="0"/>
                <w:sz w:val="24"/>
              </w:rPr>
              <w:t>BOD</w:t>
            </w:r>
            <w:r w:rsidRPr="003E35D0">
              <w:rPr>
                <w:snapToGrid w:val="0"/>
                <w:kern w:val="0"/>
                <w:sz w:val="24"/>
              </w:rPr>
              <w:t>、</w:t>
            </w:r>
            <w:r w:rsidRPr="003E35D0">
              <w:rPr>
                <w:snapToGrid w:val="0"/>
                <w:kern w:val="0"/>
                <w:sz w:val="24"/>
              </w:rPr>
              <w:t>SS</w:t>
            </w:r>
            <w:r w:rsidRPr="003E35D0">
              <w:rPr>
                <w:snapToGrid w:val="0"/>
                <w:kern w:val="0"/>
                <w:sz w:val="24"/>
              </w:rPr>
              <w:t>、氨氮浓度分别为</w:t>
            </w:r>
            <w:r w:rsidRPr="003E35D0">
              <w:rPr>
                <w:snapToGrid w:val="0"/>
                <w:kern w:val="0"/>
                <w:sz w:val="24"/>
              </w:rPr>
              <w:t>300 mg/L</w:t>
            </w:r>
            <w:r w:rsidRPr="003E35D0">
              <w:rPr>
                <w:snapToGrid w:val="0"/>
                <w:kern w:val="0"/>
                <w:sz w:val="24"/>
              </w:rPr>
              <w:t>、</w:t>
            </w:r>
            <w:r w:rsidR="006B0FEF" w:rsidRPr="003E35D0">
              <w:rPr>
                <w:snapToGrid w:val="0"/>
                <w:kern w:val="0"/>
                <w:sz w:val="24"/>
              </w:rPr>
              <w:t>18</w:t>
            </w:r>
            <w:r w:rsidRPr="003E35D0">
              <w:rPr>
                <w:snapToGrid w:val="0"/>
                <w:kern w:val="0"/>
                <w:sz w:val="24"/>
              </w:rPr>
              <w:t>0mg/L</w:t>
            </w:r>
            <w:r w:rsidRPr="003E35D0">
              <w:rPr>
                <w:snapToGrid w:val="0"/>
                <w:kern w:val="0"/>
                <w:sz w:val="24"/>
              </w:rPr>
              <w:t>、</w:t>
            </w:r>
            <w:r w:rsidRPr="003E35D0">
              <w:rPr>
                <w:snapToGrid w:val="0"/>
                <w:kern w:val="0"/>
                <w:sz w:val="24"/>
              </w:rPr>
              <w:t>2</w:t>
            </w:r>
            <w:r w:rsidR="006B0FEF" w:rsidRPr="003E35D0">
              <w:rPr>
                <w:snapToGrid w:val="0"/>
                <w:kern w:val="0"/>
                <w:sz w:val="24"/>
              </w:rPr>
              <w:t>0</w:t>
            </w:r>
            <w:r w:rsidRPr="003E35D0">
              <w:rPr>
                <w:snapToGrid w:val="0"/>
                <w:kern w:val="0"/>
                <w:sz w:val="24"/>
              </w:rPr>
              <w:t>0 mg/L</w:t>
            </w:r>
            <w:r w:rsidRPr="003E35D0">
              <w:rPr>
                <w:snapToGrid w:val="0"/>
                <w:kern w:val="0"/>
                <w:sz w:val="24"/>
              </w:rPr>
              <w:t>、</w:t>
            </w:r>
            <w:r w:rsidR="006B0FEF" w:rsidRPr="003E35D0">
              <w:rPr>
                <w:snapToGrid w:val="0"/>
                <w:kern w:val="0"/>
                <w:sz w:val="24"/>
              </w:rPr>
              <w:t>30</w:t>
            </w:r>
            <w:r w:rsidRPr="003E35D0">
              <w:rPr>
                <w:snapToGrid w:val="0"/>
                <w:kern w:val="0"/>
                <w:sz w:val="24"/>
              </w:rPr>
              <w:t>mg/L</w:t>
            </w:r>
            <w:r w:rsidRPr="003E35D0">
              <w:rPr>
                <w:snapToGrid w:val="0"/>
                <w:kern w:val="0"/>
                <w:sz w:val="24"/>
              </w:rPr>
              <w:t>，则主要污染物产生量为</w:t>
            </w:r>
            <w:r w:rsidRPr="003E35D0">
              <w:rPr>
                <w:snapToGrid w:val="0"/>
                <w:kern w:val="0"/>
                <w:sz w:val="24"/>
              </w:rPr>
              <w:t>COD0.</w:t>
            </w:r>
            <w:r w:rsidR="006B0FEF" w:rsidRPr="003E35D0">
              <w:rPr>
                <w:snapToGrid w:val="0"/>
                <w:kern w:val="0"/>
                <w:sz w:val="24"/>
              </w:rPr>
              <w:t>32</w:t>
            </w:r>
            <w:r w:rsidRPr="003E35D0">
              <w:rPr>
                <w:snapToGrid w:val="0"/>
                <w:kern w:val="0"/>
                <w:sz w:val="24"/>
              </w:rPr>
              <w:t xml:space="preserve">t/a </w:t>
            </w:r>
            <w:r w:rsidRPr="003E35D0">
              <w:rPr>
                <w:snapToGrid w:val="0"/>
                <w:kern w:val="0"/>
                <w:sz w:val="24"/>
              </w:rPr>
              <w:t>、</w:t>
            </w:r>
            <w:r w:rsidRPr="003E35D0">
              <w:rPr>
                <w:snapToGrid w:val="0"/>
                <w:kern w:val="0"/>
                <w:sz w:val="24"/>
              </w:rPr>
              <w:t>SS0.</w:t>
            </w:r>
            <w:r w:rsidR="006B0FEF" w:rsidRPr="003E35D0">
              <w:rPr>
                <w:snapToGrid w:val="0"/>
                <w:kern w:val="0"/>
                <w:sz w:val="24"/>
              </w:rPr>
              <w:t>21</w:t>
            </w:r>
            <w:r w:rsidRPr="003E35D0">
              <w:rPr>
                <w:snapToGrid w:val="0"/>
                <w:kern w:val="0"/>
                <w:sz w:val="24"/>
              </w:rPr>
              <w:t xml:space="preserve">t/a </w:t>
            </w:r>
            <w:r w:rsidRPr="003E35D0">
              <w:rPr>
                <w:snapToGrid w:val="0"/>
                <w:kern w:val="0"/>
                <w:sz w:val="24"/>
              </w:rPr>
              <w:t>、</w:t>
            </w:r>
            <w:r w:rsidRPr="003E35D0">
              <w:rPr>
                <w:snapToGrid w:val="0"/>
                <w:kern w:val="0"/>
                <w:sz w:val="24"/>
              </w:rPr>
              <w:t>BOD</w:t>
            </w:r>
            <w:r w:rsidRPr="003E35D0">
              <w:rPr>
                <w:snapToGrid w:val="0"/>
                <w:kern w:val="0"/>
                <w:sz w:val="24"/>
                <w:vertAlign w:val="subscript"/>
              </w:rPr>
              <w:t>5</w:t>
            </w:r>
            <w:r w:rsidRPr="003E35D0">
              <w:rPr>
                <w:snapToGrid w:val="0"/>
                <w:kern w:val="0"/>
                <w:sz w:val="24"/>
              </w:rPr>
              <w:t>0.1</w:t>
            </w:r>
            <w:r w:rsidR="006B0FEF" w:rsidRPr="003E35D0">
              <w:rPr>
                <w:snapToGrid w:val="0"/>
                <w:kern w:val="0"/>
                <w:sz w:val="24"/>
              </w:rPr>
              <w:t>9</w:t>
            </w:r>
            <w:r w:rsidRPr="003E35D0">
              <w:rPr>
                <w:snapToGrid w:val="0"/>
                <w:kern w:val="0"/>
                <w:sz w:val="24"/>
              </w:rPr>
              <w:t>t/a</w:t>
            </w:r>
            <w:r w:rsidRPr="003E35D0">
              <w:rPr>
                <w:snapToGrid w:val="0"/>
                <w:kern w:val="0"/>
                <w:sz w:val="24"/>
              </w:rPr>
              <w:t>、氨氮</w:t>
            </w:r>
            <w:r w:rsidRPr="003E35D0">
              <w:rPr>
                <w:snapToGrid w:val="0"/>
                <w:kern w:val="0"/>
                <w:sz w:val="24"/>
              </w:rPr>
              <w:t>0.0</w:t>
            </w:r>
            <w:r w:rsidR="006B0FEF" w:rsidRPr="003E35D0">
              <w:rPr>
                <w:snapToGrid w:val="0"/>
                <w:kern w:val="0"/>
                <w:sz w:val="24"/>
              </w:rPr>
              <w:t>3</w:t>
            </w:r>
            <w:r w:rsidRPr="003E35D0">
              <w:rPr>
                <w:snapToGrid w:val="0"/>
                <w:kern w:val="0"/>
                <w:sz w:val="24"/>
              </w:rPr>
              <w:t>t/a</w:t>
            </w:r>
            <w:r w:rsidRPr="003E35D0">
              <w:rPr>
                <w:snapToGrid w:val="0"/>
                <w:kern w:val="0"/>
                <w:sz w:val="24"/>
              </w:rPr>
              <w:t>。</w:t>
            </w:r>
          </w:p>
          <w:p w:rsidR="000B0E94" w:rsidRPr="003E35D0" w:rsidRDefault="000B0E94" w:rsidP="000B0E94">
            <w:pPr>
              <w:spacing w:line="360" w:lineRule="auto"/>
              <w:ind w:firstLineChars="200" w:firstLine="480"/>
              <w:rPr>
                <w:snapToGrid w:val="0"/>
                <w:kern w:val="0"/>
                <w:sz w:val="24"/>
              </w:rPr>
            </w:pPr>
            <w:r w:rsidRPr="003E35D0">
              <w:rPr>
                <w:snapToGrid w:val="0"/>
                <w:kern w:val="0"/>
                <w:sz w:val="24"/>
              </w:rPr>
              <w:t>根据现场调查，本项</w:t>
            </w:r>
            <w:r w:rsidRPr="003E35D0">
              <w:rPr>
                <w:rFonts w:hint="eastAsia"/>
                <w:snapToGrid w:val="0"/>
                <w:kern w:val="0"/>
                <w:sz w:val="24"/>
              </w:rPr>
              <w:t>目排水系统依托</w:t>
            </w:r>
            <w:r w:rsidR="00385217" w:rsidRPr="00385217">
              <w:rPr>
                <w:rFonts w:hint="eastAsia"/>
                <w:snapToGrid w:val="0"/>
                <w:kern w:val="0"/>
                <w:sz w:val="24"/>
              </w:rPr>
              <w:t>现有办公区</w:t>
            </w:r>
            <w:r w:rsidR="00385217">
              <w:rPr>
                <w:rFonts w:hint="eastAsia"/>
                <w:snapToGrid w:val="0"/>
                <w:kern w:val="0"/>
                <w:sz w:val="24"/>
              </w:rPr>
              <w:t>配套</w:t>
            </w:r>
            <w:r w:rsidR="006B0FEF" w:rsidRPr="003E35D0">
              <w:rPr>
                <w:rFonts w:hint="eastAsia"/>
                <w:snapToGrid w:val="0"/>
                <w:kern w:val="0"/>
                <w:sz w:val="24"/>
              </w:rPr>
              <w:t>化粪池</w:t>
            </w:r>
            <w:r w:rsidRPr="003E35D0">
              <w:rPr>
                <w:snapToGrid w:val="0"/>
                <w:kern w:val="0"/>
                <w:sz w:val="24"/>
              </w:rPr>
              <w:t>，雨水经</w:t>
            </w:r>
            <w:r w:rsidRPr="003E35D0">
              <w:rPr>
                <w:rFonts w:hint="eastAsia"/>
                <w:snapToGrid w:val="0"/>
                <w:kern w:val="0"/>
                <w:sz w:val="24"/>
              </w:rPr>
              <w:t>厂房外</w:t>
            </w:r>
            <w:r w:rsidRPr="003E35D0">
              <w:rPr>
                <w:snapToGrid w:val="0"/>
                <w:kern w:val="0"/>
                <w:sz w:val="24"/>
              </w:rPr>
              <w:t>排水边沟收集后</w:t>
            </w:r>
            <w:r w:rsidRPr="003E35D0">
              <w:rPr>
                <w:rFonts w:hint="eastAsia"/>
                <w:snapToGrid w:val="0"/>
                <w:kern w:val="0"/>
                <w:sz w:val="24"/>
              </w:rPr>
              <w:t>依靠重力</w:t>
            </w:r>
            <w:r w:rsidRPr="003E35D0">
              <w:rPr>
                <w:snapToGrid w:val="0"/>
                <w:kern w:val="0"/>
                <w:sz w:val="24"/>
              </w:rPr>
              <w:t>外排，生活污水</w:t>
            </w:r>
            <w:r w:rsidRPr="003E35D0">
              <w:rPr>
                <w:rFonts w:hint="eastAsia"/>
                <w:snapToGrid w:val="0"/>
                <w:kern w:val="0"/>
                <w:sz w:val="24"/>
              </w:rPr>
              <w:t>厂区</w:t>
            </w:r>
            <w:r w:rsidRPr="003E35D0">
              <w:rPr>
                <w:snapToGrid w:val="0"/>
                <w:kern w:val="0"/>
                <w:sz w:val="24"/>
              </w:rPr>
              <w:t>经</w:t>
            </w:r>
            <w:r w:rsidRPr="003E35D0">
              <w:rPr>
                <w:rFonts w:hint="eastAsia"/>
                <w:snapToGrid w:val="0"/>
                <w:kern w:val="0"/>
                <w:sz w:val="24"/>
              </w:rPr>
              <w:t>化粪池</w:t>
            </w:r>
            <w:r w:rsidRPr="003E35D0">
              <w:rPr>
                <w:snapToGrid w:val="0"/>
                <w:kern w:val="0"/>
                <w:sz w:val="24"/>
              </w:rPr>
              <w:t>处理达《污水综合排放标准》（</w:t>
            </w:r>
            <w:r w:rsidRPr="003E35D0">
              <w:rPr>
                <w:snapToGrid w:val="0"/>
                <w:kern w:val="0"/>
                <w:sz w:val="24"/>
              </w:rPr>
              <w:t>GB8978-1996</w:t>
            </w:r>
            <w:r w:rsidRPr="003E35D0">
              <w:rPr>
                <w:snapToGrid w:val="0"/>
                <w:kern w:val="0"/>
                <w:sz w:val="24"/>
              </w:rPr>
              <w:t>）表</w:t>
            </w:r>
            <w:r w:rsidRPr="003E35D0">
              <w:rPr>
                <w:snapToGrid w:val="0"/>
                <w:kern w:val="0"/>
                <w:sz w:val="24"/>
              </w:rPr>
              <w:t>4</w:t>
            </w:r>
            <w:r w:rsidRPr="003E35D0">
              <w:rPr>
                <w:snapToGrid w:val="0"/>
                <w:kern w:val="0"/>
                <w:sz w:val="24"/>
              </w:rPr>
              <w:t>中三级标准后，</w:t>
            </w:r>
            <w:r w:rsidRPr="003E35D0">
              <w:rPr>
                <w:rFonts w:hint="eastAsia"/>
                <w:snapToGrid w:val="0"/>
                <w:kern w:val="0"/>
                <w:sz w:val="24"/>
              </w:rPr>
              <w:t>首先</w:t>
            </w:r>
            <w:r w:rsidRPr="003E35D0">
              <w:rPr>
                <w:snapToGrid w:val="0"/>
                <w:kern w:val="0"/>
                <w:sz w:val="24"/>
              </w:rPr>
              <w:t>排入</w:t>
            </w:r>
            <w:r w:rsidRPr="003E35D0">
              <w:rPr>
                <w:rFonts w:hint="eastAsia"/>
                <w:snapToGrid w:val="0"/>
                <w:kern w:val="0"/>
                <w:sz w:val="24"/>
              </w:rPr>
              <w:t>人民北路上的城市污水管</w:t>
            </w:r>
            <w:r w:rsidRPr="003E35D0">
              <w:rPr>
                <w:snapToGrid w:val="0"/>
                <w:kern w:val="0"/>
                <w:sz w:val="24"/>
              </w:rPr>
              <w:t>，</w:t>
            </w:r>
            <w:r w:rsidRPr="003E35D0">
              <w:rPr>
                <w:snapToGrid w:val="0"/>
                <w:kern w:val="0"/>
                <w:sz w:val="24"/>
              </w:rPr>
              <w:lastRenderedPageBreak/>
              <w:t>最终进入白石港水质净化中心处理达标后外排</w:t>
            </w:r>
            <w:r w:rsidRPr="003E35D0">
              <w:rPr>
                <w:rFonts w:hint="eastAsia"/>
                <w:snapToGrid w:val="0"/>
                <w:kern w:val="0"/>
                <w:sz w:val="24"/>
              </w:rPr>
              <w:t>，经处理达标后</w:t>
            </w:r>
            <w:r w:rsidR="007932A8" w:rsidRPr="003E35D0">
              <w:rPr>
                <w:rFonts w:hint="eastAsia"/>
                <w:snapToGrid w:val="0"/>
                <w:kern w:val="0"/>
                <w:sz w:val="24"/>
              </w:rPr>
              <w:t>综合回用，多余尾水</w:t>
            </w:r>
            <w:r w:rsidRPr="003E35D0">
              <w:rPr>
                <w:rFonts w:hint="eastAsia"/>
                <w:snapToGrid w:val="0"/>
                <w:kern w:val="0"/>
                <w:sz w:val="24"/>
              </w:rPr>
              <w:t>排入白石港。</w:t>
            </w:r>
            <w:r w:rsidR="00FA0E4D" w:rsidRPr="003E35D0">
              <w:rPr>
                <w:rFonts w:hint="eastAsia"/>
                <w:snapToGrid w:val="0"/>
                <w:kern w:val="0"/>
                <w:sz w:val="24"/>
              </w:rPr>
              <w:t xml:space="preserve"> </w:t>
            </w:r>
            <w:r w:rsidR="00FA0E4D" w:rsidRPr="003E35D0">
              <w:rPr>
                <w:snapToGrid w:val="0"/>
                <w:kern w:val="0"/>
                <w:sz w:val="24"/>
              </w:rPr>
              <w:t>白石港水质净化中心</w:t>
            </w:r>
            <w:r w:rsidR="00FA0E4D" w:rsidRPr="003E35D0">
              <w:rPr>
                <w:rFonts w:hint="eastAsia"/>
                <w:snapToGrid w:val="0"/>
                <w:kern w:val="0"/>
                <w:sz w:val="24"/>
              </w:rPr>
              <w:t>一期工程已于</w:t>
            </w:r>
            <w:r w:rsidR="00FA0E4D" w:rsidRPr="003E35D0">
              <w:rPr>
                <w:rFonts w:hint="eastAsia"/>
                <w:snapToGrid w:val="0"/>
                <w:kern w:val="0"/>
                <w:sz w:val="24"/>
              </w:rPr>
              <w:t>2</w:t>
            </w:r>
            <w:r w:rsidR="00FA0E4D" w:rsidRPr="003E35D0">
              <w:rPr>
                <w:snapToGrid w:val="0"/>
                <w:kern w:val="0"/>
                <w:sz w:val="24"/>
              </w:rPr>
              <w:t>013</w:t>
            </w:r>
            <w:r w:rsidR="00FA0E4D" w:rsidRPr="003E35D0">
              <w:rPr>
                <w:rFonts w:hint="eastAsia"/>
                <w:snapToGrid w:val="0"/>
                <w:kern w:val="0"/>
                <w:sz w:val="24"/>
              </w:rPr>
              <w:t>年投入使用，目前日处理污水</w:t>
            </w:r>
            <w:r w:rsidR="00FA0E4D" w:rsidRPr="003E35D0">
              <w:rPr>
                <w:rFonts w:hint="eastAsia"/>
                <w:snapToGrid w:val="0"/>
                <w:kern w:val="0"/>
                <w:sz w:val="24"/>
              </w:rPr>
              <w:t>8</w:t>
            </w:r>
            <w:r w:rsidR="00FA0E4D" w:rsidRPr="003E35D0">
              <w:rPr>
                <w:rFonts w:hint="eastAsia"/>
                <w:snapToGrid w:val="0"/>
                <w:kern w:val="0"/>
                <w:sz w:val="24"/>
              </w:rPr>
              <w:t>万吨。项目日排放污水</w:t>
            </w:r>
            <w:r w:rsidR="00FA0E4D" w:rsidRPr="003E35D0">
              <w:rPr>
                <w:rFonts w:hint="eastAsia"/>
                <w:snapToGrid w:val="0"/>
                <w:kern w:val="0"/>
                <w:sz w:val="24"/>
              </w:rPr>
              <w:t>0</w:t>
            </w:r>
            <w:r w:rsidR="00FA0E4D" w:rsidRPr="003E35D0">
              <w:rPr>
                <w:snapToGrid w:val="0"/>
                <w:kern w:val="0"/>
                <w:sz w:val="24"/>
              </w:rPr>
              <w:t>.18t</w:t>
            </w:r>
            <w:r w:rsidR="00FA0E4D" w:rsidRPr="003E35D0">
              <w:rPr>
                <w:rFonts w:hint="eastAsia"/>
                <w:snapToGrid w:val="0"/>
                <w:kern w:val="0"/>
                <w:sz w:val="24"/>
              </w:rPr>
              <w:t>，远小于</w:t>
            </w:r>
            <w:r w:rsidR="00FA0E4D" w:rsidRPr="003E35D0">
              <w:rPr>
                <w:snapToGrid w:val="0"/>
                <w:kern w:val="0"/>
                <w:sz w:val="24"/>
              </w:rPr>
              <w:t>白石港水质净化中心</w:t>
            </w:r>
            <w:r w:rsidR="00FA0E4D" w:rsidRPr="003E35D0">
              <w:rPr>
                <w:rFonts w:hint="eastAsia"/>
                <w:snapToGrid w:val="0"/>
                <w:kern w:val="0"/>
                <w:sz w:val="24"/>
              </w:rPr>
              <w:t>处理能力，且水质为生活污水，排入</w:t>
            </w:r>
            <w:r w:rsidR="00FA0E4D" w:rsidRPr="003E35D0">
              <w:rPr>
                <w:snapToGrid w:val="0"/>
                <w:kern w:val="0"/>
                <w:sz w:val="24"/>
              </w:rPr>
              <w:t>白石港水质净化中心</w:t>
            </w:r>
            <w:r w:rsidR="00FA0E4D" w:rsidRPr="003E35D0">
              <w:rPr>
                <w:rFonts w:hint="eastAsia"/>
                <w:snapToGrid w:val="0"/>
                <w:kern w:val="0"/>
                <w:sz w:val="24"/>
              </w:rPr>
              <w:t>处理具有可行性。</w:t>
            </w:r>
          </w:p>
          <w:p w:rsidR="000B0E94" w:rsidRPr="003E35D0" w:rsidRDefault="000B0E94" w:rsidP="000B0E94">
            <w:pPr>
              <w:spacing w:line="360" w:lineRule="auto"/>
              <w:ind w:firstLineChars="200" w:firstLine="480"/>
              <w:rPr>
                <w:snapToGrid w:val="0"/>
                <w:kern w:val="0"/>
                <w:sz w:val="24"/>
              </w:rPr>
            </w:pPr>
            <w:r w:rsidRPr="003E35D0">
              <w:rPr>
                <w:snapToGrid w:val="0"/>
                <w:kern w:val="0"/>
                <w:sz w:val="24"/>
              </w:rPr>
              <w:t>综上所述，本项目外排废水水质成分简单，水量很小，对白石港和湘江水质影响轻微。</w:t>
            </w:r>
            <w:r w:rsidRPr="003E35D0">
              <w:rPr>
                <w:sz w:val="24"/>
              </w:rPr>
              <w:t>项目营运期产生废水对环境影响不大。</w:t>
            </w:r>
          </w:p>
          <w:p w:rsidR="00B1383B" w:rsidRPr="003E35D0" w:rsidRDefault="00C75DE5">
            <w:pPr>
              <w:spacing w:line="360" w:lineRule="auto"/>
              <w:ind w:firstLineChars="200" w:firstLine="482"/>
              <w:rPr>
                <w:b/>
                <w:sz w:val="24"/>
              </w:rPr>
            </w:pPr>
            <w:r w:rsidRPr="003E35D0">
              <w:rPr>
                <w:b/>
                <w:sz w:val="24"/>
              </w:rPr>
              <w:t>2.2</w:t>
            </w:r>
            <w:r w:rsidRPr="003E35D0">
              <w:rPr>
                <w:b/>
                <w:sz w:val="24"/>
              </w:rPr>
              <w:t>大气环境影响分析</w:t>
            </w:r>
          </w:p>
          <w:p w:rsidR="00B1383B" w:rsidRPr="003E35D0" w:rsidRDefault="007932A8" w:rsidP="007932A8">
            <w:pPr>
              <w:spacing w:line="360" w:lineRule="auto"/>
              <w:ind w:firstLineChars="200" w:firstLine="480"/>
              <w:rPr>
                <w:sz w:val="24"/>
              </w:rPr>
            </w:pPr>
            <w:r w:rsidRPr="003E35D0">
              <w:rPr>
                <w:rFonts w:hint="eastAsia"/>
                <w:sz w:val="24"/>
              </w:rPr>
              <w:t>项目生产过程中无废气产生，项目不设置食堂，无燃烧废气及油烟废气产生，对周围大气环境无影响</w:t>
            </w:r>
            <w:r w:rsidR="00C75DE5" w:rsidRPr="003E35D0">
              <w:rPr>
                <w:kern w:val="0"/>
                <w:sz w:val="24"/>
              </w:rPr>
              <w:t>。</w:t>
            </w:r>
          </w:p>
          <w:p w:rsidR="00B1383B" w:rsidRPr="003E35D0" w:rsidRDefault="00C75DE5" w:rsidP="00D767E1">
            <w:pPr>
              <w:spacing w:line="360" w:lineRule="auto"/>
              <w:ind w:firstLineChars="200" w:firstLine="482"/>
              <w:rPr>
                <w:b/>
                <w:sz w:val="24"/>
              </w:rPr>
            </w:pPr>
            <w:r w:rsidRPr="003E35D0">
              <w:rPr>
                <w:b/>
                <w:sz w:val="24"/>
              </w:rPr>
              <w:t>2.3</w:t>
            </w:r>
            <w:r w:rsidRPr="003E35D0">
              <w:rPr>
                <w:b/>
                <w:sz w:val="24"/>
              </w:rPr>
              <w:t>声环境影响分析</w:t>
            </w:r>
          </w:p>
          <w:p w:rsidR="00B1383B" w:rsidRPr="00E92EB5" w:rsidRDefault="00250E7E" w:rsidP="00250E7E">
            <w:pPr>
              <w:pStyle w:val="ae"/>
              <w:ind w:firstLine="480"/>
              <w:rPr>
                <w:rFonts w:eastAsia="宋体" w:cs="Times New Roman"/>
                <w:bCs/>
                <w:u w:val="single"/>
              </w:rPr>
            </w:pPr>
            <w:r w:rsidRPr="00E92EB5">
              <w:rPr>
                <w:rFonts w:eastAsia="宋体" w:cs="Times New Roman" w:hint="eastAsia"/>
                <w:u w:val="single"/>
              </w:rPr>
              <w:t>本项目的噪声主要来源于生产设备发出的噪声，主要有</w:t>
            </w:r>
            <w:r w:rsidR="004F73B1" w:rsidRPr="00E92EB5">
              <w:rPr>
                <w:rFonts w:eastAsia="宋体" w:cs="Times New Roman" w:hint="eastAsia"/>
                <w:u w:val="single"/>
              </w:rPr>
              <w:t>螺杆</w:t>
            </w:r>
            <w:r w:rsidRPr="00E92EB5">
              <w:rPr>
                <w:rFonts w:eastAsia="宋体" w:cs="Times New Roman" w:hint="eastAsia"/>
                <w:u w:val="single"/>
              </w:rPr>
              <w:t>空压机、围边机、夹码枪、扣棕枪、缝纫机、串簧机等设备产生的噪声。</w:t>
            </w:r>
            <w:r w:rsidR="00E92EB5" w:rsidRPr="00E92EB5">
              <w:rPr>
                <w:rFonts w:eastAsia="宋体" w:cs="Times New Roman" w:hint="eastAsia"/>
                <w:u w:val="single"/>
              </w:rPr>
              <w:t>由于家具加工设备不具有降低噪音的措施可行性，主要以厂房隔声为主，</w:t>
            </w:r>
            <w:r w:rsidRPr="00E92EB5">
              <w:rPr>
                <w:rFonts w:eastAsia="宋体" w:cs="Times New Roman" w:hint="eastAsia"/>
                <w:u w:val="single"/>
              </w:rPr>
              <w:t>根据调查</w:t>
            </w:r>
            <w:r w:rsidR="003E7BF8" w:rsidRPr="00E92EB5">
              <w:rPr>
                <w:rFonts w:eastAsia="宋体" w:cs="Times New Roman" w:hint="eastAsia"/>
                <w:u w:val="single"/>
              </w:rPr>
              <w:t>同类项目</w:t>
            </w:r>
            <w:r w:rsidRPr="00E92EB5">
              <w:rPr>
                <w:rFonts w:eastAsia="宋体" w:cs="Times New Roman" w:hint="eastAsia"/>
                <w:u w:val="single"/>
              </w:rPr>
              <w:t>，本工程项目所使用的机械产生的噪声值见下表</w:t>
            </w:r>
            <w:r w:rsidR="00C75DE5" w:rsidRPr="00E92EB5">
              <w:rPr>
                <w:rFonts w:eastAsia="宋体" w:cs="Times New Roman"/>
                <w:bCs/>
                <w:u w:val="single"/>
              </w:rPr>
              <w:t>：</w:t>
            </w:r>
          </w:p>
          <w:p w:rsidR="00250E7E" w:rsidRPr="00E92EB5" w:rsidRDefault="00250E7E" w:rsidP="00250E7E">
            <w:pPr>
              <w:pStyle w:val="ae"/>
              <w:ind w:firstLine="442"/>
              <w:jc w:val="center"/>
              <w:rPr>
                <w:rFonts w:eastAsia="宋体" w:cs="Times New Roman"/>
                <w:b/>
                <w:sz w:val="22"/>
                <w:u w:val="single"/>
              </w:rPr>
            </w:pPr>
            <w:r w:rsidRPr="00E92EB5">
              <w:rPr>
                <w:rFonts w:eastAsia="宋体" w:cs="Times New Roman" w:hint="eastAsia"/>
                <w:b/>
                <w:sz w:val="22"/>
                <w:u w:val="single"/>
              </w:rPr>
              <w:t>表</w:t>
            </w:r>
            <w:r w:rsidRPr="00E92EB5">
              <w:rPr>
                <w:rFonts w:eastAsia="宋体" w:cs="Times New Roman" w:hint="eastAsia"/>
                <w:b/>
                <w:sz w:val="22"/>
                <w:u w:val="single"/>
              </w:rPr>
              <w:t>7</w:t>
            </w:r>
            <w:r w:rsidRPr="00E92EB5">
              <w:rPr>
                <w:rFonts w:eastAsia="宋体" w:cs="Times New Roman"/>
                <w:b/>
                <w:sz w:val="22"/>
                <w:u w:val="single"/>
              </w:rPr>
              <w:t>-</w:t>
            </w:r>
            <w:r w:rsidR="008A3940">
              <w:rPr>
                <w:rFonts w:eastAsia="宋体" w:cs="Times New Roman"/>
                <w:b/>
                <w:sz w:val="22"/>
                <w:u w:val="single"/>
              </w:rPr>
              <w:t>4</w:t>
            </w:r>
            <w:r w:rsidRPr="00E92EB5">
              <w:rPr>
                <w:rFonts w:eastAsia="宋体" w:cs="Times New Roman" w:hint="eastAsia"/>
                <w:b/>
                <w:sz w:val="22"/>
                <w:u w:val="single"/>
              </w:rPr>
              <w:t>项目噪声排放源强</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8"/>
              <w:gridCol w:w="1384"/>
              <w:gridCol w:w="539"/>
              <w:gridCol w:w="4475"/>
              <w:gridCol w:w="1140"/>
            </w:tblGrid>
            <w:tr w:rsidR="003E35D0" w:rsidRPr="00E92EB5" w:rsidTr="003E7BF8">
              <w:tc>
                <w:tcPr>
                  <w:tcW w:w="858" w:type="dxa"/>
                  <w:vAlign w:val="center"/>
                </w:tcPr>
                <w:p w:rsidR="00250E7E" w:rsidRPr="00E92EB5" w:rsidRDefault="00250E7E" w:rsidP="003E7BF8">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噪声源</w:t>
                  </w:r>
                </w:p>
              </w:tc>
              <w:tc>
                <w:tcPr>
                  <w:tcW w:w="1384" w:type="dxa"/>
                  <w:vAlign w:val="center"/>
                </w:tcPr>
                <w:p w:rsidR="00250E7E" w:rsidRPr="00E92EB5" w:rsidRDefault="00250E7E" w:rsidP="003E7BF8">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噪声声级（</w:t>
                  </w:r>
                  <w:r w:rsidRPr="00E92EB5">
                    <w:rPr>
                      <w:rFonts w:eastAsia="宋体" w:cs="Times New Roman" w:hint="eastAsia"/>
                      <w:sz w:val="21"/>
                      <w:szCs w:val="21"/>
                      <w:u w:val="single"/>
                    </w:rPr>
                    <w:t>d</w:t>
                  </w:r>
                  <w:r w:rsidRPr="00E92EB5">
                    <w:rPr>
                      <w:rFonts w:eastAsia="宋体" w:cs="Times New Roman"/>
                      <w:sz w:val="21"/>
                      <w:szCs w:val="21"/>
                      <w:u w:val="single"/>
                    </w:rPr>
                    <w:t>B</w:t>
                  </w:r>
                  <w:r w:rsidRPr="00E92EB5">
                    <w:rPr>
                      <w:rFonts w:eastAsia="宋体" w:cs="Times New Roman" w:hint="eastAsia"/>
                      <w:sz w:val="21"/>
                      <w:szCs w:val="21"/>
                      <w:u w:val="single"/>
                    </w:rPr>
                    <w:t>（</w:t>
                  </w:r>
                  <w:r w:rsidRPr="00E92EB5">
                    <w:rPr>
                      <w:rFonts w:eastAsia="宋体" w:cs="Times New Roman" w:hint="eastAsia"/>
                      <w:sz w:val="21"/>
                      <w:szCs w:val="21"/>
                      <w:u w:val="single"/>
                    </w:rPr>
                    <w:t>A</w:t>
                  </w:r>
                  <w:r w:rsidRPr="00E92EB5">
                    <w:rPr>
                      <w:rFonts w:eastAsia="宋体" w:cs="Times New Roman" w:hint="eastAsia"/>
                      <w:sz w:val="21"/>
                      <w:szCs w:val="21"/>
                      <w:u w:val="single"/>
                    </w:rPr>
                    <w:t>））</w:t>
                  </w:r>
                </w:p>
              </w:tc>
              <w:tc>
                <w:tcPr>
                  <w:tcW w:w="0" w:type="auto"/>
                  <w:vAlign w:val="center"/>
                </w:tcPr>
                <w:p w:rsidR="00250E7E" w:rsidRPr="00E92EB5" w:rsidRDefault="00250E7E" w:rsidP="003E7BF8">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数量</w:t>
                  </w:r>
                </w:p>
              </w:tc>
              <w:tc>
                <w:tcPr>
                  <w:tcW w:w="0" w:type="auto"/>
                  <w:vAlign w:val="center"/>
                </w:tcPr>
                <w:p w:rsidR="00250E7E" w:rsidRPr="00E92EB5" w:rsidRDefault="00250E7E" w:rsidP="003E7BF8">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降噪措施</w:t>
                  </w:r>
                </w:p>
              </w:tc>
              <w:tc>
                <w:tcPr>
                  <w:tcW w:w="0" w:type="auto"/>
                  <w:vAlign w:val="center"/>
                </w:tcPr>
                <w:p w:rsidR="00250E7E" w:rsidRPr="00E92EB5" w:rsidRDefault="00250E7E" w:rsidP="003E7BF8">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治理后噪声级</w:t>
                  </w:r>
                </w:p>
              </w:tc>
            </w:tr>
            <w:tr w:rsidR="003E35D0" w:rsidRPr="00E92EB5" w:rsidTr="003E7BF8">
              <w:tc>
                <w:tcPr>
                  <w:tcW w:w="858" w:type="dxa"/>
                  <w:vAlign w:val="center"/>
                </w:tcPr>
                <w:p w:rsidR="00250E7E" w:rsidRPr="00E92EB5" w:rsidRDefault="00250E7E" w:rsidP="003E7BF8">
                  <w:pPr>
                    <w:pStyle w:val="aff2"/>
                    <w:rPr>
                      <w:rFonts w:cs="Times New Roman"/>
                      <w:szCs w:val="21"/>
                      <w:u w:val="single"/>
                    </w:rPr>
                  </w:pPr>
                  <w:r w:rsidRPr="00E92EB5">
                    <w:rPr>
                      <w:rFonts w:cs="Times New Roman"/>
                      <w:szCs w:val="21"/>
                      <w:u w:val="single"/>
                    </w:rPr>
                    <w:t>穿簧机</w:t>
                  </w:r>
                </w:p>
              </w:tc>
              <w:tc>
                <w:tcPr>
                  <w:tcW w:w="1384" w:type="dxa"/>
                  <w:vAlign w:val="center"/>
                </w:tcPr>
                <w:p w:rsidR="00250E7E" w:rsidRPr="00E92EB5" w:rsidRDefault="00250E7E" w:rsidP="003E7BF8">
                  <w:pPr>
                    <w:pStyle w:val="aff2"/>
                    <w:rPr>
                      <w:rFonts w:cs="Times New Roman"/>
                      <w:szCs w:val="21"/>
                      <w:u w:val="single"/>
                    </w:rPr>
                  </w:pPr>
                  <w:r w:rsidRPr="00E92EB5">
                    <w:rPr>
                      <w:rFonts w:cs="Times New Roman"/>
                      <w:szCs w:val="21"/>
                      <w:u w:val="single"/>
                    </w:rPr>
                    <w:t>60~70</w:t>
                  </w:r>
                </w:p>
              </w:tc>
              <w:tc>
                <w:tcPr>
                  <w:tcW w:w="0" w:type="auto"/>
                  <w:vAlign w:val="center"/>
                </w:tcPr>
                <w:p w:rsidR="00250E7E" w:rsidRPr="00E92EB5" w:rsidRDefault="00250E7E" w:rsidP="003E7BF8">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1</w:t>
                  </w:r>
                </w:p>
              </w:tc>
              <w:tc>
                <w:tcPr>
                  <w:tcW w:w="0" w:type="auto"/>
                  <w:vAlign w:val="center"/>
                </w:tcPr>
                <w:p w:rsidR="00250E7E" w:rsidRPr="00E92EB5" w:rsidRDefault="00250E7E" w:rsidP="003E7BF8">
                  <w:pPr>
                    <w:pStyle w:val="aff2"/>
                    <w:rPr>
                      <w:rFonts w:cs="Times New Roman"/>
                      <w:szCs w:val="21"/>
                      <w:u w:val="single"/>
                    </w:rPr>
                  </w:pPr>
                  <w:r w:rsidRPr="00E92EB5">
                    <w:rPr>
                      <w:rFonts w:cs="Times New Roman" w:hint="eastAsia"/>
                      <w:szCs w:val="21"/>
                      <w:u w:val="single"/>
                    </w:rPr>
                    <w:t>选用低噪声设备，设置基础减振，厂房隔声，设备与管道之间的连接采用柔性连接</w:t>
                  </w:r>
                </w:p>
              </w:tc>
              <w:tc>
                <w:tcPr>
                  <w:tcW w:w="0" w:type="auto"/>
                  <w:vAlign w:val="center"/>
                </w:tcPr>
                <w:p w:rsidR="00250E7E" w:rsidRPr="00E92EB5" w:rsidRDefault="00250E7E" w:rsidP="00385217">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5</w:t>
                  </w:r>
                  <w:r w:rsidR="00385217" w:rsidRPr="00E92EB5">
                    <w:rPr>
                      <w:rFonts w:eastAsia="宋体" w:cs="Times New Roman"/>
                      <w:sz w:val="21"/>
                      <w:szCs w:val="21"/>
                      <w:u w:val="single"/>
                    </w:rPr>
                    <w:t>5</w:t>
                  </w:r>
                  <w:r w:rsidRPr="00E92EB5">
                    <w:rPr>
                      <w:rFonts w:eastAsia="宋体" w:cs="Times New Roman" w:hint="eastAsia"/>
                      <w:sz w:val="21"/>
                      <w:szCs w:val="21"/>
                      <w:u w:val="single"/>
                    </w:rPr>
                    <w:t>~</w:t>
                  </w:r>
                  <w:r w:rsidR="00385217" w:rsidRPr="00E92EB5">
                    <w:rPr>
                      <w:rFonts w:eastAsia="宋体" w:cs="Times New Roman"/>
                      <w:sz w:val="21"/>
                      <w:szCs w:val="21"/>
                      <w:u w:val="single"/>
                    </w:rPr>
                    <w:t>6</w:t>
                  </w:r>
                  <w:r w:rsidRPr="00E92EB5">
                    <w:rPr>
                      <w:rFonts w:eastAsia="宋体" w:cs="Times New Roman"/>
                      <w:sz w:val="21"/>
                      <w:szCs w:val="21"/>
                      <w:u w:val="single"/>
                    </w:rPr>
                    <w:t>5</w:t>
                  </w:r>
                </w:p>
              </w:tc>
            </w:tr>
            <w:tr w:rsidR="003E35D0" w:rsidRPr="00E92EB5" w:rsidTr="003E7BF8">
              <w:tc>
                <w:tcPr>
                  <w:tcW w:w="858" w:type="dxa"/>
                  <w:vAlign w:val="center"/>
                </w:tcPr>
                <w:p w:rsidR="00250E7E" w:rsidRPr="00E92EB5" w:rsidRDefault="00250E7E" w:rsidP="003E7BF8">
                  <w:pPr>
                    <w:pStyle w:val="aff2"/>
                    <w:rPr>
                      <w:rFonts w:cs="Times New Roman"/>
                      <w:szCs w:val="21"/>
                      <w:u w:val="single"/>
                    </w:rPr>
                  </w:pPr>
                  <w:r w:rsidRPr="00E92EB5">
                    <w:rPr>
                      <w:rFonts w:cs="Times New Roman" w:hint="eastAsia"/>
                      <w:kern w:val="0"/>
                      <w:szCs w:val="21"/>
                      <w:u w:val="single"/>
                    </w:rPr>
                    <w:t>空压机</w:t>
                  </w:r>
                </w:p>
              </w:tc>
              <w:tc>
                <w:tcPr>
                  <w:tcW w:w="1384" w:type="dxa"/>
                  <w:vAlign w:val="center"/>
                </w:tcPr>
                <w:p w:rsidR="00250E7E" w:rsidRPr="00E92EB5" w:rsidRDefault="00250E7E" w:rsidP="003E7BF8">
                  <w:pPr>
                    <w:pStyle w:val="aff2"/>
                    <w:rPr>
                      <w:rFonts w:cs="Times New Roman"/>
                      <w:szCs w:val="21"/>
                      <w:u w:val="single"/>
                    </w:rPr>
                  </w:pPr>
                  <w:r w:rsidRPr="00E92EB5">
                    <w:rPr>
                      <w:rFonts w:cs="Times New Roman"/>
                      <w:szCs w:val="21"/>
                      <w:u w:val="single"/>
                    </w:rPr>
                    <w:t>80~90</w:t>
                  </w:r>
                </w:p>
              </w:tc>
              <w:tc>
                <w:tcPr>
                  <w:tcW w:w="0" w:type="auto"/>
                  <w:vAlign w:val="center"/>
                </w:tcPr>
                <w:p w:rsidR="00250E7E" w:rsidRPr="00E92EB5" w:rsidRDefault="00250E7E" w:rsidP="003E7BF8">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1</w:t>
                  </w:r>
                </w:p>
              </w:tc>
              <w:tc>
                <w:tcPr>
                  <w:tcW w:w="0" w:type="auto"/>
                  <w:vAlign w:val="center"/>
                </w:tcPr>
                <w:p w:rsidR="00250E7E" w:rsidRPr="00E92EB5" w:rsidRDefault="00250E7E" w:rsidP="003E7BF8">
                  <w:pPr>
                    <w:pStyle w:val="aff2"/>
                    <w:rPr>
                      <w:rFonts w:cs="Times New Roman"/>
                      <w:szCs w:val="21"/>
                      <w:u w:val="single"/>
                    </w:rPr>
                  </w:pPr>
                  <w:r w:rsidRPr="00E92EB5">
                    <w:rPr>
                      <w:rFonts w:cs="Times New Roman" w:hint="eastAsia"/>
                      <w:szCs w:val="21"/>
                      <w:u w:val="single"/>
                    </w:rPr>
                    <w:t>选用低噪声设备、厂房隔声</w:t>
                  </w:r>
                </w:p>
              </w:tc>
              <w:tc>
                <w:tcPr>
                  <w:tcW w:w="0" w:type="auto"/>
                  <w:vAlign w:val="center"/>
                </w:tcPr>
                <w:p w:rsidR="00250E7E" w:rsidRPr="00E92EB5" w:rsidRDefault="00385217" w:rsidP="00385217">
                  <w:pPr>
                    <w:pStyle w:val="ae"/>
                    <w:spacing w:line="240" w:lineRule="auto"/>
                    <w:ind w:firstLineChars="0" w:firstLine="0"/>
                    <w:jc w:val="center"/>
                    <w:rPr>
                      <w:rFonts w:eastAsia="宋体" w:cs="Times New Roman"/>
                      <w:sz w:val="21"/>
                      <w:szCs w:val="21"/>
                      <w:u w:val="single"/>
                    </w:rPr>
                  </w:pPr>
                  <w:r w:rsidRPr="00E92EB5">
                    <w:rPr>
                      <w:rFonts w:eastAsia="宋体" w:cs="Times New Roman"/>
                      <w:sz w:val="21"/>
                      <w:szCs w:val="21"/>
                      <w:u w:val="single"/>
                    </w:rPr>
                    <w:t>75</w:t>
                  </w:r>
                  <w:r w:rsidR="00250E7E" w:rsidRPr="00E92EB5">
                    <w:rPr>
                      <w:rFonts w:eastAsia="宋体" w:cs="Times New Roman" w:hint="eastAsia"/>
                      <w:sz w:val="21"/>
                      <w:szCs w:val="21"/>
                      <w:u w:val="single"/>
                    </w:rPr>
                    <w:t>~</w:t>
                  </w:r>
                  <w:r w:rsidRPr="00E92EB5">
                    <w:rPr>
                      <w:rFonts w:eastAsia="宋体" w:cs="Times New Roman"/>
                      <w:sz w:val="21"/>
                      <w:szCs w:val="21"/>
                      <w:u w:val="single"/>
                    </w:rPr>
                    <w:t>85</w:t>
                  </w:r>
                </w:p>
              </w:tc>
            </w:tr>
            <w:tr w:rsidR="00385217" w:rsidRPr="00E92EB5" w:rsidTr="00B25DF0">
              <w:tc>
                <w:tcPr>
                  <w:tcW w:w="858" w:type="dxa"/>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围边机</w:t>
                  </w:r>
                </w:p>
              </w:tc>
              <w:tc>
                <w:tcPr>
                  <w:tcW w:w="1384" w:type="dxa"/>
                  <w:vAlign w:val="center"/>
                </w:tcPr>
                <w:p w:rsidR="00385217" w:rsidRPr="00E92EB5" w:rsidRDefault="00385217" w:rsidP="00385217">
                  <w:pPr>
                    <w:pStyle w:val="aff2"/>
                    <w:rPr>
                      <w:rFonts w:cs="Times New Roman"/>
                      <w:szCs w:val="21"/>
                      <w:u w:val="single"/>
                    </w:rPr>
                  </w:pPr>
                  <w:r w:rsidRPr="00E92EB5">
                    <w:rPr>
                      <w:rFonts w:cs="Times New Roman"/>
                      <w:szCs w:val="21"/>
                      <w:u w:val="single"/>
                    </w:rPr>
                    <w:t>60~65</w:t>
                  </w:r>
                </w:p>
              </w:tc>
              <w:tc>
                <w:tcPr>
                  <w:tcW w:w="0" w:type="auto"/>
                  <w:vAlign w:val="center"/>
                </w:tcPr>
                <w:p w:rsidR="00385217" w:rsidRPr="00E92EB5" w:rsidRDefault="00385217" w:rsidP="00385217">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1</w:t>
                  </w:r>
                </w:p>
              </w:tc>
              <w:tc>
                <w:tcPr>
                  <w:tcW w:w="0" w:type="auto"/>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选用低噪声设备、厂房隔声</w:t>
                  </w:r>
                </w:p>
              </w:tc>
              <w:tc>
                <w:tcPr>
                  <w:tcW w:w="0" w:type="auto"/>
                </w:tcPr>
                <w:p w:rsidR="00385217" w:rsidRPr="00E92EB5" w:rsidRDefault="00385217" w:rsidP="00385217">
                  <w:pPr>
                    <w:jc w:val="center"/>
                    <w:rPr>
                      <w:u w:val="single"/>
                    </w:rPr>
                  </w:pPr>
                  <w:r w:rsidRPr="00E92EB5">
                    <w:rPr>
                      <w:rFonts w:hint="eastAsia"/>
                      <w:szCs w:val="21"/>
                      <w:u w:val="single"/>
                    </w:rPr>
                    <w:t>5</w:t>
                  </w:r>
                  <w:r w:rsidRPr="00E92EB5">
                    <w:rPr>
                      <w:szCs w:val="21"/>
                      <w:u w:val="single"/>
                    </w:rPr>
                    <w:t>5</w:t>
                  </w:r>
                  <w:r w:rsidRPr="00E92EB5">
                    <w:rPr>
                      <w:rFonts w:hint="eastAsia"/>
                      <w:szCs w:val="21"/>
                      <w:u w:val="single"/>
                    </w:rPr>
                    <w:t>~</w:t>
                  </w:r>
                  <w:r w:rsidRPr="00E92EB5">
                    <w:rPr>
                      <w:szCs w:val="21"/>
                      <w:u w:val="single"/>
                    </w:rPr>
                    <w:t>60</w:t>
                  </w:r>
                </w:p>
              </w:tc>
            </w:tr>
            <w:tr w:rsidR="00385217" w:rsidRPr="00E92EB5" w:rsidTr="00B25DF0">
              <w:tc>
                <w:tcPr>
                  <w:tcW w:w="858" w:type="dxa"/>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夹码枪</w:t>
                  </w:r>
                </w:p>
              </w:tc>
              <w:tc>
                <w:tcPr>
                  <w:tcW w:w="1384" w:type="dxa"/>
                  <w:vAlign w:val="center"/>
                </w:tcPr>
                <w:p w:rsidR="00385217" w:rsidRPr="00E92EB5" w:rsidRDefault="00385217" w:rsidP="00385217">
                  <w:pPr>
                    <w:pStyle w:val="aff2"/>
                    <w:rPr>
                      <w:rFonts w:cs="Times New Roman"/>
                      <w:szCs w:val="21"/>
                      <w:u w:val="single"/>
                    </w:rPr>
                  </w:pPr>
                  <w:r w:rsidRPr="00E92EB5">
                    <w:rPr>
                      <w:rFonts w:cs="Times New Roman"/>
                      <w:szCs w:val="21"/>
                      <w:u w:val="single"/>
                    </w:rPr>
                    <w:t>60~65</w:t>
                  </w:r>
                </w:p>
              </w:tc>
              <w:tc>
                <w:tcPr>
                  <w:tcW w:w="0" w:type="auto"/>
                  <w:vAlign w:val="center"/>
                </w:tcPr>
                <w:p w:rsidR="00385217" w:rsidRPr="00E92EB5" w:rsidRDefault="00385217" w:rsidP="00385217">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1</w:t>
                  </w:r>
                </w:p>
              </w:tc>
              <w:tc>
                <w:tcPr>
                  <w:tcW w:w="0" w:type="auto"/>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选用低噪声设备、厂房隔声</w:t>
                  </w:r>
                </w:p>
              </w:tc>
              <w:tc>
                <w:tcPr>
                  <w:tcW w:w="0" w:type="auto"/>
                </w:tcPr>
                <w:p w:rsidR="00385217" w:rsidRPr="00E92EB5" w:rsidRDefault="00385217" w:rsidP="00385217">
                  <w:pPr>
                    <w:jc w:val="center"/>
                    <w:rPr>
                      <w:u w:val="single"/>
                    </w:rPr>
                  </w:pPr>
                  <w:r w:rsidRPr="00E92EB5">
                    <w:rPr>
                      <w:rFonts w:hint="eastAsia"/>
                      <w:szCs w:val="21"/>
                      <w:u w:val="single"/>
                    </w:rPr>
                    <w:t>5</w:t>
                  </w:r>
                  <w:r w:rsidRPr="00E92EB5">
                    <w:rPr>
                      <w:szCs w:val="21"/>
                      <w:u w:val="single"/>
                    </w:rPr>
                    <w:t>5</w:t>
                  </w:r>
                  <w:r w:rsidRPr="00E92EB5">
                    <w:rPr>
                      <w:rFonts w:hint="eastAsia"/>
                      <w:szCs w:val="21"/>
                      <w:u w:val="single"/>
                    </w:rPr>
                    <w:t>~</w:t>
                  </w:r>
                  <w:r w:rsidRPr="00E92EB5">
                    <w:rPr>
                      <w:szCs w:val="21"/>
                      <w:u w:val="single"/>
                    </w:rPr>
                    <w:t>60</w:t>
                  </w:r>
                </w:p>
              </w:tc>
            </w:tr>
            <w:tr w:rsidR="00385217" w:rsidRPr="00E92EB5" w:rsidTr="00B25DF0">
              <w:tc>
                <w:tcPr>
                  <w:tcW w:w="858" w:type="dxa"/>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扣棕枪</w:t>
                  </w:r>
                </w:p>
              </w:tc>
              <w:tc>
                <w:tcPr>
                  <w:tcW w:w="1384" w:type="dxa"/>
                  <w:vAlign w:val="center"/>
                </w:tcPr>
                <w:p w:rsidR="00385217" w:rsidRPr="00E92EB5" w:rsidRDefault="00385217" w:rsidP="00385217">
                  <w:pPr>
                    <w:pStyle w:val="aff2"/>
                    <w:rPr>
                      <w:rFonts w:cs="Times New Roman"/>
                      <w:szCs w:val="21"/>
                      <w:u w:val="single"/>
                    </w:rPr>
                  </w:pPr>
                  <w:r w:rsidRPr="00E92EB5">
                    <w:rPr>
                      <w:rFonts w:cs="Times New Roman"/>
                      <w:szCs w:val="21"/>
                      <w:u w:val="single"/>
                    </w:rPr>
                    <w:t>60~65</w:t>
                  </w:r>
                </w:p>
              </w:tc>
              <w:tc>
                <w:tcPr>
                  <w:tcW w:w="0" w:type="auto"/>
                  <w:vAlign w:val="center"/>
                </w:tcPr>
                <w:p w:rsidR="00385217" w:rsidRPr="00E92EB5" w:rsidRDefault="00385217" w:rsidP="00385217">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1</w:t>
                  </w:r>
                </w:p>
              </w:tc>
              <w:tc>
                <w:tcPr>
                  <w:tcW w:w="0" w:type="auto"/>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选用低噪声设备、厂房隔声</w:t>
                  </w:r>
                </w:p>
              </w:tc>
              <w:tc>
                <w:tcPr>
                  <w:tcW w:w="0" w:type="auto"/>
                </w:tcPr>
                <w:p w:rsidR="00385217" w:rsidRPr="00E92EB5" w:rsidRDefault="00385217" w:rsidP="00385217">
                  <w:pPr>
                    <w:jc w:val="center"/>
                    <w:rPr>
                      <w:u w:val="single"/>
                    </w:rPr>
                  </w:pPr>
                  <w:r w:rsidRPr="00E92EB5">
                    <w:rPr>
                      <w:rFonts w:hint="eastAsia"/>
                      <w:szCs w:val="21"/>
                      <w:u w:val="single"/>
                    </w:rPr>
                    <w:t>5</w:t>
                  </w:r>
                  <w:r w:rsidRPr="00E92EB5">
                    <w:rPr>
                      <w:szCs w:val="21"/>
                      <w:u w:val="single"/>
                    </w:rPr>
                    <w:t>5</w:t>
                  </w:r>
                  <w:r w:rsidRPr="00E92EB5">
                    <w:rPr>
                      <w:rFonts w:hint="eastAsia"/>
                      <w:szCs w:val="21"/>
                      <w:u w:val="single"/>
                    </w:rPr>
                    <w:t>~</w:t>
                  </w:r>
                  <w:r w:rsidRPr="00E92EB5">
                    <w:rPr>
                      <w:szCs w:val="21"/>
                      <w:u w:val="single"/>
                    </w:rPr>
                    <w:t>60</w:t>
                  </w:r>
                </w:p>
              </w:tc>
            </w:tr>
            <w:tr w:rsidR="00385217" w:rsidRPr="00E92EB5" w:rsidTr="00B25DF0">
              <w:tc>
                <w:tcPr>
                  <w:tcW w:w="858" w:type="dxa"/>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缝纫机</w:t>
                  </w:r>
                </w:p>
              </w:tc>
              <w:tc>
                <w:tcPr>
                  <w:tcW w:w="1384" w:type="dxa"/>
                  <w:vAlign w:val="center"/>
                </w:tcPr>
                <w:p w:rsidR="00385217" w:rsidRPr="00E92EB5" w:rsidRDefault="00385217" w:rsidP="00385217">
                  <w:pPr>
                    <w:pStyle w:val="aff2"/>
                    <w:rPr>
                      <w:rFonts w:cs="Times New Roman"/>
                      <w:szCs w:val="21"/>
                      <w:u w:val="single"/>
                    </w:rPr>
                  </w:pPr>
                  <w:r w:rsidRPr="00E92EB5">
                    <w:rPr>
                      <w:rFonts w:cs="Times New Roman"/>
                      <w:szCs w:val="21"/>
                      <w:u w:val="single"/>
                    </w:rPr>
                    <w:t>60~70</w:t>
                  </w:r>
                </w:p>
              </w:tc>
              <w:tc>
                <w:tcPr>
                  <w:tcW w:w="0" w:type="auto"/>
                  <w:vAlign w:val="center"/>
                </w:tcPr>
                <w:p w:rsidR="00385217" w:rsidRPr="00E92EB5" w:rsidRDefault="00385217" w:rsidP="00385217">
                  <w:pPr>
                    <w:pStyle w:val="ae"/>
                    <w:spacing w:line="240" w:lineRule="auto"/>
                    <w:ind w:firstLineChars="0" w:firstLine="0"/>
                    <w:jc w:val="center"/>
                    <w:rPr>
                      <w:rFonts w:eastAsia="宋体" w:cs="Times New Roman"/>
                      <w:sz w:val="21"/>
                      <w:szCs w:val="21"/>
                      <w:u w:val="single"/>
                    </w:rPr>
                  </w:pPr>
                  <w:r w:rsidRPr="00E92EB5">
                    <w:rPr>
                      <w:rFonts w:eastAsia="宋体" w:cs="Times New Roman" w:hint="eastAsia"/>
                      <w:sz w:val="21"/>
                      <w:szCs w:val="21"/>
                      <w:u w:val="single"/>
                    </w:rPr>
                    <w:t>1</w:t>
                  </w:r>
                </w:p>
              </w:tc>
              <w:tc>
                <w:tcPr>
                  <w:tcW w:w="0" w:type="auto"/>
                  <w:vAlign w:val="center"/>
                </w:tcPr>
                <w:p w:rsidR="00385217" w:rsidRPr="00E92EB5" w:rsidRDefault="00385217" w:rsidP="00385217">
                  <w:pPr>
                    <w:pStyle w:val="aff2"/>
                    <w:rPr>
                      <w:rFonts w:cs="Times New Roman"/>
                      <w:szCs w:val="21"/>
                      <w:u w:val="single"/>
                    </w:rPr>
                  </w:pPr>
                  <w:r w:rsidRPr="00E92EB5">
                    <w:rPr>
                      <w:rFonts w:cs="Times New Roman" w:hint="eastAsia"/>
                      <w:szCs w:val="21"/>
                      <w:u w:val="single"/>
                    </w:rPr>
                    <w:t>选用低噪声设备、厂房隔声、设置基础减振</w:t>
                  </w:r>
                </w:p>
              </w:tc>
              <w:tc>
                <w:tcPr>
                  <w:tcW w:w="0" w:type="auto"/>
                </w:tcPr>
                <w:p w:rsidR="00385217" w:rsidRPr="00E92EB5" w:rsidRDefault="00385217" w:rsidP="00385217">
                  <w:pPr>
                    <w:jc w:val="center"/>
                    <w:rPr>
                      <w:u w:val="single"/>
                    </w:rPr>
                  </w:pPr>
                  <w:r w:rsidRPr="00E92EB5">
                    <w:rPr>
                      <w:rFonts w:hint="eastAsia"/>
                      <w:szCs w:val="21"/>
                      <w:u w:val="single"/>
                    </w:rPr>
                    <w:t>5</w:t>
                  </w:r>
                  <w:r w:rsidRPr="00E92EB5">
                    <w:rPr>
                      <w:szCs w:val="21"/>
                      <w:u w:val="single"/>
                    </w:rPr>
                    <w:t>5</w:t>
                  </w:r>
                  <w:r w:rsidRPr="00E92EB5">
                    <w:rPr>
                      <w:rFonts w:hint="eastAsia"/>
                      <w:szCs w:val="21"/>
                      <w:u w:val="single"/>
                    </w:rPr>
                    <w:t>~</w:t>
                  </w:r>
                  <w:r w:rsidRPr="00E92EB5">
                    <w:rPr>
                      <w:szCs w:val="21"/>
                      <w:u w:val="single"/>
                    </w:rPr>
                    <w:t>65</w:t>
                  </w:r>
                </w:p>
              </w:tc>
            </w:tr>
          </w:tbl>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根据《环境影响评价技术导则</w:t>
            </w:r>
            <w:r w:rsidRPr="00632A4E">
              <w:rPr>
                <w:rFonts w:eastAsia="宋体" w:cs="Times New Roman" w:hint="eastAsia"/>
                <w:u w:val="single"/>
              </w:rPr>
              <w:t xml:space="preserve"> </w:t>
            </w:r>
            <w:r w:rsidRPr="00632A4E">
              <w:rPr>
                <w:rFonts w:eastAsia="宋体" w:cs="Times New Roman" w:hint="eastAsia"/>
                <w:u w:val="single"/>
              </w:rPr>
              <w:t>声环境》（</w:t>
            </w:r>
            <w:r w:rsidRPr="00632A4E">
              <w:rPr>
                <w:rFonts w:eastAsia="宋体" w:cs="Times New Roman" w:hint="eastAsia"/>
                <w:u w:val="single"/>
              </w:rPr>
              <w:t>HJ2.4-2009</w:t>
            </w:r>
            <w:r w:rsidRPr="00632A4E">
              <w:rPr>
                <w:rFonts w:eastAsia="宋体" w:cs="Times New Roman" w:hint="eastAsia"/>
                <w:u w:val="single"/>
              </w:rPr>
              <w:t>）的技术要求，本次评价采取导则上推荐模式。本预测采用点声源衰减模式，仅考虑距离衰减值等因素，其噪声预测公式</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为：</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L</w:t>
            </w:r>
            <w:r w:rsidRPr="00632A4E">
              <w:rPr>
                <w:rFonts w:eastAsia="宋体" w:cs="Times New Roman" w:hint="eastAsia"/>
                <w:u w:val="single"/>
                <w:vertAlign w:val="subscript"/>
              </w:rPr>
              <w:t xml:space="preserve"> 2</w:t>
            </w:r>
            <w:r w:rsidRPr="00632A4E">
              <w:rPr>
                <w:rFonts w:eastAsia="宋体" w:cs="Times New Roman" w:hint="eastAsia"/>
                <w:u w:val="single"/>
              </w:rPr>
              <w:t xml:space="preserve"> </w:t>
            </w:r>
            <w:r w:rsidRPr="00632A4E">
              <w:rPr>
                <w:rFonts w:eastAsia="宋体" w:cs="Times New Roman" w:hint="eastAsia"/>
                <w:u w:val="single"/>
              </w:rPr>
              <w:t>＝</w:t>
            </w:r>
            <w:r w:rsidRPr="00632A4E">
              <w:rPr>
                <w:rFonts w:eastAsia="宋体" w:cs="Times New Roman" w:hint="eastAsia"/>
                <w:u w:val="single"/>
              </w:rPr>
              <w:t>L</w:t>
            </w:r>
            <w:r w:rsidRPr="00632A4E">
              <w:rPr>
                <w:rFonts w:eastAsia="宋体" w:cs="Times New Roman" w:hint="eastAsia"/>
                <w:u w:val="single"/>
                <w:vertAlign w:val="subscript"/>
              </w:rPr>
              <w:t>1</w:t>
            </w:r>
            <w:r w:rsidRPr="00632A4E">
              <w:rPr>
                <w:rFonts w:eastAsia="宋体" w:cs="Times New Roman" w:hint="eastAsia"/>
                <w:u w:val="single"/>
              </w:rPr>
              <w:t xml:space="preserve"> </w:t>
            </w:r>
            <w:r w:rsidRPr="00632A4E">
              <w:rPr>
                <w:rFonts w:eastAsia="宋体" w:cs="Times New Roman" w:hint="eastAsia"/>
                <w:u w:val="single"/>
              </w:rPr>
              <w:t>－</w:t>
            </w:r>
            <w:r w:rsidRPr="00632A4E">
              <w:rPr>
                <w:rFonts w:eastAsia="宋体" w:cs="Times New Roman" w:hint="eastAsia"/>
                <w:u w:val="single"/>
              </w:rPr>
              <w:t>20lgr 2 /r 1</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式中：</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L</w:t>
            </w:r>
            <w:r w:rsidRPr="00632A4E">
              <w:rPr>
                <w:rFonts w:eastAsia="宋体" w:cs="Times New Roman" w:hint="eastAsia"/>
                <w:u w:val="single"/>
                <w:vertAlign w:val="subscript"/>
              </w:rPr>
              <w:t xml:space="preserve"> 2</w:t>
            </w:r>
            <w:r w:rsidRPr="00632A4E">
              <w:rPr>
                <w:rFonts w:eastAsia="宋体" w:cs="Times New Roman" w:hint="eastAsia"/>
                <w:u w:val="single"/>
              </w:rPr>
              <w:t xml:space="preserve"> </w:t>
            </w:r>
            <w:r w:rsidRPr="00632A4E">
              <w:rPr>
                <w:rFonts w:eastAsia="宋体" w:cs="Times New Roman" w:hint="eastAsia"/>
                <w:u w:val="single"/>
              </w:rPr>
              <w:t>——距声源</w:t>
            </w:r>
            <w:r w:rsidRPr="00632A4E">
              <w:rPr>
                <w:rFonts w:eastAsia="宋体" w:cs="Times New Roman" w:hint="eastAsia"/>
                <w:u w:val="single"/>
              </w:rPr>
              <w:t xml:space="preserve"> r 2 </w:t>
            </w:r>
            <w:r w:rsidRPr="00632A4E">
              <w:rPr>
                <w:rFonts w:eastAsia="宋体" w:cs="Times New Roman" w:hint="eastAsia"/>
                <w:u w:val="single"/>
              </w:rPr>
              <w:t>处声源值</w:t>
            </w:r>
            <w:r w:rsidRPr="00632A4E">
              <w:rPr>
                <w:rFonts w:eastAsia="宋体" w:cs="Times New Roman" w:hint="eastAsia"/>
                <w:u w:val="single"/>
              </w:rPr>
              <w:t>[dB(A)]</w:t>
            </w:r>
            <w:r w:rsidRPr="00632A4E">
              <w:rPr>
                <w:rFonts w:eastAsia="宋体" w:cs="Times New Roman" w:hint="eastAsia"/>
                <w:u w:val="single"/>
              </w:rPr>
              <w:t>；</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 xml:space="preserve">L 1  </w:t>
            </w:r>
            <w:r w:rsidRPr="00632A4E">
              <w:rPr>
                <w:rFonts w:eastAsia="宋体" w:cs="Times New Roman" w:hint="eastAsia"/>
                <w:u w:val="single"/>
              </w:rPr>
              <w:t>——距声源</w:t>
            </w:r>
            <w:r w:rsidRPr="00632A4E">
              <w:rPr>
                <w:rFonts w:eastAsia="宋体" w:cs="Times New Roman" w:hint="eastAsia"/>
                <w:u w:val="single"/>
              </w:rPr>
              <w:t xml:space="preserve"> r 1 </w:t>
            </w:r>
            <w:r w:rsidRPr="00632A4E">
              <w:rPr>
                <w:rFonts w:eastAsia="宋体" w:cs="Times New Roman" w:hint="eastAsia"/>
                <w:u w:val="single"/>
              </w:rPr>
              <w:t>处声源值</w:t>
            </w:r>
            <w:r w:rsidRPr="00632A4E">
              <w:rPr>
                <w:rFonts w:eastAsia="宋体" w:cs="Times New Roman" w:hint="eastAsia"/>
                <w:u w:val="single"/>
              </w:rPr>
              <w:t>[dB(A)]</w:t>
            </w:r>
            <w:r w:rsidRPr="00632A4E">
              <w:rPr>
                <w:rFonts w:eastAsia="宋体" w:cs="Times New Roman" w:hint="eastAsia"/>
                <w:u w:val="single"/>
              </w:rPr>
              <w:t>；</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lastRenderedPageBreak/>
              <w:t xml:space="preserve">r 2 </w:t>
            </w:r>
            <w:r w:rsidRPr="00632A4E">
              <w:rPr>
                <w:rFonts w:eastAsia="宋体" w:cs="Times New Roman" w:hint="eastAsia"/>
                <w:u w:val="single"/>
              </w:rPr>
              <w:t>、</w:t>
            </w:r>
            <w:r w:rsidRPr="00632A4E">
              <w:rPr>
                <w:rFonts w:eastAsia="宋体" w:cs="Times New Roman" w:hint="eastAsia"/>
                <w:u w:val="single"/>
              </w:rPr>
              <w:t xml:space="preserve">r 1 </w:t>
            </w:r>
            <w:r w:rsidRPr="00632A4E">
              <w:rPr>
                <w:rFonts w:eastAsia="宋体" w:cs="Times New Roman" w:hint="eastAsia"/>
                <w:u w:val="single"/>
              </w:rPr>
              <w:t>——与声源的距离（</w:t>
            </w:r>
            <w:r w:rsidRPr="00632A4E">
              <w:rPr>
                <w:rFonts w:eastAsia="宋体" w:cs="Times New Roman" w:hint="eastAsia"/>
                <w:u w:val="single"/>
              </w:rPr>
              <w:t>m</w:t>
            </w:r>
            <w:r w:rsidRPr="00632A4E">
              <w:rPr>
                <w:rFonts w:eastAsia="宋体" w:cs="Times New Roman" w:hint="eastAsia"/>
                <w:u w:val="single"/>
              </w:rPr>
              <w:t>）；</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噪声叠加公式如下</w:t>
            </w:r>
          </w:p>
          <w:p w:rsidR="00250E7E" w:rsidRPr="00632A4E" w:rsidRDefault="00250E7E" w:rsidP="00250E7E">
            <w:pPr>
              <w:pStyle w:val="ae"/>
              <w:ind w:firstLine="480"/>
              <w:rPr>
                <w:rFonts w:eastAsia="宋体" w:cs="Times New Roman"/>
                <w:u w:val="single"/>
              </w:rPr>
            </w:pPr>
            <w:r w:rsidRPr="00632A4E">
              <w:rPr>
                <w:rFonts w:eastAsia="宋体" w:cs="Times New Roman"/>
                <w:u w:val="single"/>
              </w:rPr>
              <w:t></w:t>
            </w:r>
            <w:r w:rsidRPr="00632A4E">
              <w:rPr>
                <w:noProof/>
                <w:u w:val="single"/>
              </w:rPr>
              <w:drawing>
                <wp:inline distT="0" distB="0" distL="0" distR="0">
                  <wp:extent cx="1485899" cy="476250"/>
                  <wp:effectExtent l="0" t="0" r="63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577703" cy="505674"/>
                          </a:xfrm>
                          <a:prstGeom prst="rect">
                            <a:avLst/>
                          </a:prstGeom>
                        </pic:spPr>
                      </pic:pic>
                    </a:graphicData>
                  </a:graphic>
                </wp:inline>
              </w:drawing>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式中：</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 xml:space="preserve">L p </w:t>
            </w:r>
            <w:r w:rsidRPr="00632A4E">
              <w:rPr>
                <w:rFonts w:eastAsia="宋体" w:cs="Times New Roman" w:hint="eastAsia"/>
                <w:u w:val="single"/>
              </w:rPr>
              <w:t>——受声点的声级预测值</w:t>
            </w:r>
            <w:r w:rsidRPr="00632A4E">
              <w:rPr>
                <w:rFonts w:eastAsia="宋体" w:cs="Times New Roman" w:hint="eastAsia"/>
                <w:u w:val="single"/>
              </w:rPr>
              <w:t xml:space="preserve"> dB(A)</w:t>
            </w:r>
            <w:r w:rsidRPr="00632A4E">
              <w:rPr>
                <w:rFonts w:eastAsia="宋体" w:cs="Times New Roman" w:hint="eastAsia"/>
                <w:u w:val="single"/>
              </w:rPr>
              <w:t>；</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 xml:space="preserve">L i </w:t>
            </w:r>
            <w:r w:rsidRPr="00632A4E">
              <w:rPr>
                <w:rFonts w:eastAsia="宋体" w:cs="Times New Roman" w:hint="eastAsia"/>
                <w:u w:val="single"/>
              </w:rPr>
              <w:t>——第</w:t>
            </w:r>
            <w:r w:rsidRPr="00632A4E">
              <w:rPr>
                <w:rFonts w:eastAsia="宋体" w:cs="Times New Roman" w:hint="eastAsia"/>
                <w:u w:val="single"/>
              </w:rPr>
              <w:t xml:space="preserve"> I </w:t>
            </w:r>
            <w:r w:rsidRPr="00632A4E">
              <w:rPr>
                <w:rFonts w:eastAsia="宋体" w:cs="Times New Roman" w:hint="eastAsia"/>
                <w:u w:val="single"/>
              </w:rPr>
              <w:t>个噪声源在受声点的声压级</w:t>
            </w:r>
            <w:r w:rsidRPr="00632A4E">
              <w:rPr>
                <w:rFonts w:eastAsia="宋体" w:cs="Times New Roman" w:hint="eastAsia"/>
                <w:u w:val="single"/>
              </w:rPr>
              <w:t xml:space="preserve"> dB(A)</w:t>
            </w:r>
            <w:r w:rsidRPr="00632A4E">
              <w:rPr>
                <w:rFonts w:eastAsia="宋体" w:cs="Times New Roman" w:hint="eastAsia"/>
                <w:u w:val="single"/>
              </w:rPr>
              <w:t>。</w:t>
            </w:r>
          </w:p>
          <w:p w:rsidR="00250E7E" w:rsidRPr="00632A4E" w:rsidRDefault="00250E7E" w:rsidP="00250E7E">
            <w:pPr>
              <w:pStyle w:val="ae"/>
              <w:ind w:firstLine="480"/>
              <w:rPr>
                <w:rFonts w:eastAsia="宋体" w:cs="Times New Roman"/>
                <w:u w:val="single"/>
              </w:rPr>
            </w:pPr>
            <w:r w:rsidRPr="00632A4E">
              <w:rPr>
                <w:rFonts w:eastAsia="宋体" w:cs="Times New Roman" w:hint="eastAsia"/>
                <w:u w:val="single"/>
              </w:rPr>
              <w:t>项目运营期正常情况下噪声预测结果见表</w:t>
            </w:r>
            <w:r w:rsidRPr="00632A4E">
              <w:rPr>
                <w:rFonts w:eastAsia="宋体" w:cs="Times New Roman" w:hint="eastAsia"/>
                <w:u w:val="single"/>
              </w:rPr>
              <w:t xml:space="preserve"> 7-</w:t>
            </w:r>
            <w:r w:rsidR="008A3940">
              <w:rPr>
                <w:rFonts w:eastAsia="宋体" w:cs="Times New Roman"/>
                <w:u w:val="single"/>
              </w:rPr>
              <w:t>5</w:t>
            </w:r>
            <w:r w:rsidRPr="00632A4E">
              <w:rPr>
                <w:rFonts w:eastAsia="宋体" w:cs="Times New Roman" w:hint="eastAsia"/>
                <w:u w:val="single"/>
              </w:rPr>
              <w:t>。</w:t>
            </w:r>
          </w:p>
          <w:p w:rsidR="00250E7E" w:rsidRPr="00632A4E" w:rsidRDefault="00250E7E" w:rsidP="00250E7E">
            <w:pPr>
              <w:pStyle w:val="ae"/>
              <w:ind w:firstLine="442"/>
              <w:jc w:val="center"/>
              <w:rPr>
                <w:rFonts w:eastAsia="宋体" w:cs="Times New Roman"/>
                <w:b/>
                <w:sz w:val="22"/>
                <w:u w:val="single"/>
              </w:rPr>
            </w:pPr>
            <w:r w:rsidRPr="00632A4E">
              <w:rPr>
                <w:rFonts w:eastAsia="宋体" w:cs="Times New Roman" w:hint="eastAsia"/>
                <w:b/>
                <w:sz w:val="22"/>
                <w:u w:val="single"/>
              </w:rPr>
              <w:t>表</w:t>
            </w:r>
            <w:r w:rsidRPr="00632A4E">
              <w:rPr>
                <w:rFonts w:eastAsia="宋体" w:cs="Times New Roman" w:hint="eastAsia"/>
                <w:b/>
                <w:sz w:val="22"/>
                <w:u w:val="single"/>
              </w:rPr>
              <w:t>7</w:t>
            </w:r>
            <w:r w:rsidRPr="00632A4E">
              <w:rPr>
                <w:rFonts w:eastAsia="宋体" w:cs="Times New Roman"/>
                <w:b/>
                <w:sz w:val="22"/>
                <w:u w:val="single"/>
              </w:rPr>
              <w:t>-</w:t>
            </w:r>
            <w:r w:rsidR="008A3940">
              <w:rPr>
                <w:rFonts w:eastAsia="宋体" w:cs="Times New Roman"/>
                <w:b/>
                <w:sz w:val="22"/>
                <w:u w:val="single"/>
              </w:rPr>
              <w:t>5</w:t>
            </w:r>
            <w:r w:rsidRPr="00632A4E">
              <w:rPr>
                <w:rFonts w:eastAsia="宋体" w:cs="Times New Roman" w:hint="eastAsia"/>
                <w:b/>
                <w:sz w:val="22"/>
                <w:u w:val="single"/>
              </w:rPr>
              <w:t xml:space="preserve"> </w:t>
            </w:r>
            <w:r w:rsidRPr="00632A4E">
              <w:rPr>
                <w:rFonts w:eastAsia="宋体" w:cs="Times New Roman" w:hint="eastAsia"/>
                <w:b/>
                <w:sz w:val="22"/>
                <w:u w:val="single"/>
              </w:rPr>
              <w:t>噪声源衰减预测结果</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0"/>
              <w:gridCol w:w="905"/>
              <w:gridCol w:w="905"/>
              <w:gridCol w:w="906"/>
              <w:gridCol w:w="906"/>
              <w:gridCol w:w="906"/>
              <w:gridCol w:w="906"/>
              <w:gridCol w:w="906"/>
              <w:gridCol w:w="906"/>
            </w:tblGrid>
            <w:tr w:rsidR="00E92EB5" w:rsidRPr="00632A4E" w:rsidTr="003E7BF8">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距离</w:t>
                  </w:r>
                </w:p>
              </w:tc>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1</w:t>
                  </w:r>
                </w:p>
              </w:tc>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5</w:t>
                  </w:r>
                </w:p>
              </w:tc>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1</w:t>
                  </w:r>
                  <w:r w:rsidRPr="00632A4E">
                    <w:rPr>
                      <w:rFonts w:eastAsia="宋体" w:cs="Times New Roman"/>
                      <w:u w:val="single"/>
                    </w:rPr>
                    <w:t>0</w:t>
                  </w:r>
                </w:p>
              </w:tc>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2</w:t>
                  </w:r>
                  <w:r w:rsidRPr="00632A4E">
                    <w:rPr>
                      <w:rFonts w:eastAsia="宋体" w:cs="Times New Roman"/>
                      <w:u w:val="single"/>
                    </w:rPr>
                    <w:t>0</w:t>
                  </w:r>
                </w:p>
              </w:tc>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5</w:t>
                  </w:r>
                  <w:r w:rsidRPr="00632A4E">
                    <w:rPr>
                      <w:rFonts w:eastAsia="宋体" w:cs="Times New Roman"/>
                      <w:u w:val="single"/>
                    </w:rPr>
                    <w:t>0</w:t>
                  </w:r>
                </w:p>
              </w:tc>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1</w:t>
                  </w:r>
                  <w:r w:rsidRPr="00632A4E">
                    <w:rPr>
                      <w:rFonts w:eastAsia="宋体" w:cs="Times New Roman"/>
                      <w:u w:val="single"/>
                    </w:rPr>
                    <w:t>00</w:t>
                  </w:r>
                </w:p>
              </w:tc>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1</w:t>
                  </w:r>
                  <w:r w:rsidRPr="00632A4E">
                    <w:rPr>
                      <w:rFonts w:eastAsia="宋体" w:cs="Times New Roman"/>
                      <w:u w:val="single"/>
                    </w:rPr>
                    <w:t>50</w:t>
                  </w:r>
                </w:p>
              </w:tc>
              <w:tc>
                <w:tcPr>
                  <w:tcW w:w="936"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hint="eastAsia"/>
                      <w:u w:val="single"/>
                    </w:rPr>
                    <w:t>2</w:t>
                  </w:r>
                  <w:r w:rsidRPr="00632A4E">
                    <w:rPr>
                      <w:rFonts w:eastAsia="宋体" w:cs="Times New Roman"/>
                      <w:u w:val="single"/>
                    </w:rPr>
                    <w:t>00</w:t>
                  </w:r>
                </w:p>
              </w:tc>
            </w:tr>
            <w:tr w:rsidR="00E92EB5" w:rsidRPr="00632A4E" w:rsidTr="003E7BF8">
              <w:tc>
                <w:tcPr>
                  <w:tcW w:w="935" w:type="dxa"/>
                </w:tcPr>
                <w:p w:rsidR="00250E7E" w:rsidRPr="00632A4E" w:rsidRDefault="00250E7E" w:rsidP="00250E7E">
                  <w:pPr>
                    <w:pStyle w:val="ae"/>
                    <w:ind w:firstLineChars="0" w:firstLine="0"/>
                    <w:jc w:val="center"/>
                    <w:rPr>
                      <w:rFonts w:eastAsia="宋体" w:cs="Times New Roman"/>
                      <w:u w:val="single"/>
                    </w:rPr>
                  </w:pPr>
                  <w:r w:rsidRPr="00632A4E">
                    <w:rPr>
                      <w:rFonts w:eastAsia="宋体" w:cs="Times New Roman"/>
                      <w:u w:val="single"/>
                    </w:rPr>
                    <w:t>Leq1(dB)</w:t>
                  </w:r>
                </w:p>
              </w:tc>
              <w:tc>
                <w:tcPr>
                  <w:tcW w:w="935" w:type="dxa"/>
                </w:tcPr>
                <w:p w:rsidR="00250E7E" w:rsidRPr="00632A4E" w:rsidRDefault="00E92EB5" w:rsidP="00E92EB5">
                  <w:pPr>
                    <w:pStyle w:val="ae"/>
                    <w:ind w:firstLineChars="0" w:firstLine="0"/>
                    <w:jc w:val="center"/>
                    <w:rPr>
                      <w:rFonts w:eastAsia="宋体" w:cs="Times New Roman"/>
                      <w:u w:val="single"/>
                    </w:rPr>
                  </w:pPr>
                  <w:r w:rsidRPr="00632A4E">
                    <w:rPr>
                      <w:rFonts w:eastAsia="宋体" w:cs="Times New Roman"/>
                      <w:u w:val="single"/>
                    </w:rPr>
                    <w:t>85.17</w:t>
                  </w:r>
                </w:p>
              </w:tc>
              <w:tc>
                <w:tcPr>
                  <w:tcW w:w="935" w:type="dxa"/>
                </w:tcPr>
                <w:p w:rsidR="00250E7E" w:rsidRPr="00632A4E" w:rsidRDefault="00E92EB5" w:rsidP="00250E7E">
                  <w:pPr>
                    <w:pStyle w:val="ae"/>
                    <w:ind w:firstLineChars="0" w:firstLine="0"/>
                    <w:jc w:val="center"/>
                    <w:rPr>
                      <w:rFonts w:eastAsia="宋体" w:cs="Times New Roman"/>
                      <w:u w:val="single"/>
                    </w:rPr>
                  </w:pPr>
                  <w:r w:rsidRPr="00632A4E">
                    <w:rPr>
                      <w:rFonts w:eastAsia="宋体" w:cs="Times New Roman"/>
                      <w:u w:val="single"/>
                    </w:rPr>
                    <w:t>71.19</w:t>
                  </w:r>
                </w:p>
              </w:tc>
              <w:tc>
                <w:tcPr>
                  <w:tcW w:w="935" w:type="dxa"/>
                </w:tcPr>
                <w:p w:rsidR="00250E7E" w:rsidRPr="00632A4E" w:rsidRDefault="00E92EB5" w:rsidP="00E92EB5">
                  <w:pPr>
                    <w:pStyle w:val="ae"/>
                    <w:ind w:firstLineChars="0" w:firstLine="0"/>
                    <w:jc w:val="center"/>
                    <w:rPr>
                      <w:rFonts w:eastAsia="宋体" w:cs="Times New Roman"/>
                      <w:u w:val="single"/>
                    </w:rPr>
                  </w:pPr>
                  <w:r w:rsidRPr="00632A4E">
                    <w:rPr>
                      <w:rFonts w:eastAsia="宋体" w:cs="Times New Roman"/>
                      <w:u w:val="single"/>
                    </w:rPr>
                    <w:t>65.17</w:t>
                  </w:r>
                </w:p>
              </w:tc>
              <w:tc>
                <w:tcPr>
                  <w:tcW w:w="935" w:type="dxa"/>
                </w:tcPr>
                <w:p w:rsidR="00250E7E" w:rsidRPr="00632A4E" w:rsidRDefault="00E92EB5" w:rsidP="00250E7E">
                  <w:pPr>
                    <w:pStyle w:val="ae"/>
                    <w:ind w:firstLineChars="0" w:firstLine="0"/>
                    <w:jc w:val="center"/>
                    <w:rPr>
                      <w:rFonts w:eastAsia="宋体" w:cs="Times New Roman"/>
                      <w:u w:val="single"/>
                    </w:rPr>
                  </w:pPr>
                  <w:r w:rsidRPr="00632A4E">
                    <w:rPr>
                      <w:rFonts w:eastAsia="宋体" w:cs="Times New Roman"/>
                      <w:u w:val="single"/>
                    </w:rPr>
                    <w:t>59.15</w:t>
                  </w:r>
                </w:p>
              </w:tc>
              <w:tc>
                <w:tcPr>
                  <w:tcW w:w="935" w:type="dxa"/>
                </w:tcPr>
                <w:p w:rsidR="00250E7E" w:rsidRPr="00632A4E" w:rsidRDefault="00E92EB5" w:rsidP="00250E7E">
                  <w:pPr>
                    <w:pStyle w:val="ae"/>
                    <w:ind w:firstLineChars="0" w:firstLine="0"/>
                    <w:jc w:val="center"/>
                    <w:rPr>
                      <w:rFonts w:eastAsia="宋体" w:cs="Times New Roman"/>
                      <w:u w:val="single"/>
                    </w:rPr>
                  </w:pPr>
                  <w:r w:rsidRPr="00632A4E">
                    <w:rPr>
                      <w:rFonts w:eastAsia="宋体" w:cs="Times New Roman"/>
                      <w:u w:val="single"/>
                    </w:rPr>
                    <w:t>51.19</w:t>
                  </w:r>
                </w:p>
              </w:tc>
              <w:tc>
                <w:tcPr>
                  <w:tcW w:w="935" w:type="dxa"/>
                </w:tcPr>
                <w:p w:rsidR="00250E7E" w:rsidRPr="00632A4E" w:rsidRDefault="00E92EB5" w:rsidP="00250E7E">
                  <w:pPr>
                    <w:pStyle w:val="ae"/>
                    <w:ind w:firstLineChars="0" w:firstLine="0"/>
                    <w:jc w:val="center"/>
                    <w:rPr>
                      <w:rFonts w:eastAsia="宋体" w:cs="Times New Roman"/>
                      <w:u w:val="single"/>
                    </w:rPr>
                  </w:pPr>
                  <w:r w:rsidRPr="00632A4E">
                    <w:rPr>
                      <w:rFonts w:eastAsia="宋体" w:cs="Times New Roman"/>
                      <w:u w:val="single"/>
                    </w:rPr>
                    <w:t>45.17</w:t>
                  </w:r>
                </w:p>
              </w:tc>
              <w:tc>
                <w:tcPr>
                  <w:tcW w:w="935" w:type="dxa"/>
                </w:tcPr>
                <w:p w:rsidR="00250E7E" w:rsidRPr="00632A4E" w:rsidRDefault="00E92EB5" w:rsidP="00250E7E">
                  <w:pPr>
                    <w:pStyle w:val="ae"/>
                    <w:ind w:firstLineChars="0" w:firstLine="0"/>
                    <w:jc w:val="center"/>
                    <w:rPr>
                      <w:rFonts w:eastAsia="宋体" w:cs="Times New Roman"/>
                      <w:u w:val="single"/>
                    </w:rPr>
                  </w:pPr>
                  <w:r w:rsidRPr="00632A4E">
                    <w:rPr>
                      <w:rFonts w:eastAsia="宋体" w:cs="Times New Roman"/>
                      <w:u w:val="single"/>
                    </w:rPr>
                    <w:t>41.65</w:t>
                  </w:r>
                </w:p>
              </w:tc>
              <w:tc>
                <w:tcPr>
                  <w:tcW w:w="936" w:type="dxa"/>
                </w:tcPr>
                <w:p w:rsidR="00250E7E" w:rsidRPr="00632A4E" w:rsidRDefault="00E92EB5" w:rsidP="00E92EB5">
                  <w:pPr>
                    <w:pStyle w:val="ae"/>
                    <w:ind w:firstLineChars="0" w:firstLine="0"/>
                    <w:jc w:val="center"/>
                    <w:rPr>
                      <w:rFonts w:eastAsia="宋体" w:cs="Times New Roman"/>
                      <w:u w:val="single"/>
                    </w:rPr>
                  </w:pPr>
                  <w:r w:rsidRPr="00632A4E">
                    <w:rPr>
                      <w:rFonts w:eastAsia="宋体" w:cs="Times New Roman" w:hint="eastAsia"/>
                      <w:u w:val="single"/>
                    </w:rPr>
                    <w:t>39.15</w:t>
                  </w:r>
                </w:p>
              </w:tc>
            </w:tr>
          </w:tbl>
          <w:p w:rsidR="00E92EB5" w:rsidRPr="00632A4E" w:rsidRDefault="003E7BF8" w:rsidP="003E7BF8">
            <w:pPr>
              <w:pStyle w:val="ae"/>
              <w:ind w:firstLine="480"/>
              <w:jc w:val="left"/>
              <w:rPr>
                <w:rFonts w:eastAsia="宋体" w:cs="Times New Roman"/>
                <w:u w:val="single"/>
              </w:rPr>
            </w:pPr>
            <w:r w:rsidRPr="00632A4E">
              <w:rPr>
                <w:rFonts w:eastAsia="宋体" w:cs="Times New Roman" w:hint="eastAsia"/>
                <w:u w:val="single"/>
              </w:rPr>
              <w:t>项目设备距离场界最近距离为</w:t>
            </w:r>
            <w:r w:rsidRPr="00632A4E">
              <w:rPr>
                <w:rFonts w:eastAsia="宋体" w:cs="Times New Roman" w:hint="eastAsia"/>
                <w:u w:val="single"/>
              </w:rPr>
              <w:t xml:space="preserve"> 5m</w:t>
            </w:r>
            <w:r w:rsidRPr="00632A4E">
              <w:rPr>
                <w:rFonts w:eastAsia="宋体" w:cs="Times New Roman" w:hint="eastAsia"/>
                <w:u w:val="single"/>
              </w:rPr>
              <w:t>，由上表可知，项目生产期间噪声排放昼间</w:t>
            </w:r>
            <w:r w:rsidR="00E92EB5" w:rsidRPr="00632A4E">
              <w:rPr>
                <w:rFonts w:eastAsia="宋体" w:cs="Times New Roman" w:hint="eastAsia"/>
                <w:u w:val="single"/>
              </w:rPr>
              <w:t>超出</w:t>
            </w:r>
            <w:r w:rsidRPr="00632A4E">
              <w:rPr>
                <w:rFonts w:eastAsia="宋体" w:cs="Times New Roman" w:hint="eastAsia"/>
                <w:u w:val="single"/>
              </w:rPr>
              <w:t>《工业企业厂界环境噪声排放标准》（</w:t>
            </w:r>
            <w:r w:rsidRPr="00632A4E">
              <w:rPr>
                <w:rFonts w:eastAsia="宋体" w:cs="Times New Roman" w:hint="eastAsia"/>
                <w:u w:val="single"/>
              </w:rPr>
              <w:t>GB12348-2008</w:t>
            </w:r>
            <w:r w:rsidRPr="00632A4E">
              <w:rPr>
                <w:rFonts w:eastAsia="宋体" w:cs="Times New Roman" w:hint="eastAsia"/>
                <w:u w:val="single"/>
              </w:rPr>
              <w:t>）</w:t>
            </w:r>
            <w:r w:rsidRPr="00632A4E">
              <w:rPr>
                <w:rFonts w:eastAsia="宋体" w:cs="Times New Roman" w:hint="eastAsia"/>
                <w:u w:val="single"/>
              </w:rPr>
              <w:t xml:space="preserve">2 </w:t>
            </w:r>
            <w:r w:rsidRPr="00632A4E">
              <w:rPr>
                <w:rFonts w:eastAsia="宋体" w:cs="Times New Roman" w:hint="eastAsia"/>
                <w:u w:val="single"/>
              </w:rPr>
              <w:t>类标准（昼间≤</w:t>
            </w:r>
            <w:r w:rsidRPr="00632A4E">
              <w:rPr>
                <w:rFonts w:eastAsia="宋体" w:cs="Times New Roman" w:hint="eastAsia"/>
                <w:u w:val="single"/>
              </w:rPr>
              <w:t>60 dB(A)</w:t>
            </w:r>
            <w:r w:rsidRPr="00632A4E">
              <w:rPr>
                <w:rFonts w:eastAsia="宋体" w:cs="Times New Roman" w:hint="eastAsia"/>
                <w:u w:val="single"/>
              </w:rPr>
              <w:t>）</w:t>
            </w:r>
            <w:r w:rsidR="00E92EB5" w:rsidRPr="00632A4E">
              <w:rPr>
                <w:rFonts w:eastAsia="宋体" w:cs="Times New Roman" w:hint="eastAsia"/>
                <w:u w:val="single"/>
              </w:rPr>
              <w:t>，在厂界外</w:t>
            </w:r>
            <w:r w:rsidR="00E92EB5" w:rsidRPr="00632A4E">
              <w:rPr>
                <w:rFonts w:eastAsia="宋体" w:cs="Times New Roman" w:hint="eastAsia"/>
                <w:u w:val="single"/>
              </w:rPr>
              <w:t>20m</w:t>
            </w:r>
            <w:r w:rsidR="00E92EB5" w:rsidRPr="00632A4E">
              <w:rPr>
                <w:rFonts w:eastAsia="宋体" w:cs="Times New Roman" w:hint="eastAsia"/>
                <w:u w:val="single"/>
              </w:rPr>
              <w:t>处可达到</w:t>
            </w:r>
            <w:r w:rsidR="00E92EB5" w:rsidRPr="00632A4E">
              <w:rPr>
                <w:rFonts w:eastAsia="宋体" w:cs="Times New Roman" w:hint="eastAsia"/>
                <w:u w:val="single"/>
              </w:rPr>
              <w:t>2</w:t>
            </w:r>
            <w:r w:rsidR="00E92EB5" w:rsidRPr="00632A4E">
              <w:rPr>
                <w:rFonts w:eastAsia="宋体" w:cs="Times New Roman" w:hint="eastAsia"/>
                <w:u w:val="single"/>
              </w:rPr>
              <w:t>类标准，同时项目夜间不营运</w:t>
            </w:r>
            <w:r w:rsidRPr="00632A4E">
              <w:rPr>
                <w:rFonts w:eastAsia="宋体" w:cs="Times New Roman" w:hint="eastAsia"/>
                <w:u w:val="single"/>
              </w:rPr>
              <w:t>。</w:t>
            </w:r>
          </w:p>
          <w:p w:rsidR="00B1383B" w:rsidRPr="00632A4E" w:rsidRDefault="00E92EB5" w:rsidP="00E92EB5">
            <w:pPr>
              <w:pStyle w:val="ae"/>
              <w:ind w:firstLine="480"/>
              <w:jc w:val="left"/>
              <w:rPr>
                <w:rFonts w:eastAsia="宋体" w:cs="Times New Roman"/>
                <w:u w:val="single"/>
              </w:rPr>
            </w:pPr>
            <w:r w:rsidRPr="00632A4E">
              <w:rPr>
                <w:rFonts w:eastAsia="宋体" w:cs="Times New Roman" w:hint="eastAsia"/>
                <w:u w:val="single"/>
              </w:rPr>
              <w:t>由于</w:t>
            </w:r>
            <w:r w:rsidR="003E7BF8" w:rsidRPr="00632A4E">
              <w:rPr>
                <w:rFonts w:eastAsia="宋体" w:cs="Times New Roman" w:hint="eastAsia"/>
                <w:u w:val="single"/>
              </w:rPr>
              <w:t>项目周边</w:t>
            </w:r>
            <w:r w:rsidRPr="00632A4E">
              <w:rPr>
                <w:rFonts w:eastAsia="宋体" w:cs="Times New Roman" w:hint="eastAsia"/>
                <w:u w:val="single"/>
              </w:rPr>
              <w:t>200m</w:t>
            </w:r>
            <w:r w:rsidRPr="00632A4E">
              <w:rPr>
                <w:rFonts w:eastAsia="宋体" w:cs="Times New Roman" w:hint="eastAsia"/>
                <w:u w:val="single"/>
              </w:rPr>
              <w:t>内</w:t>
            </w:r>
            <w:r w:rsidR="003E7BF8" w:rsidRPr="00632A4E">
              <w:rPr>
                <w:rFonts w:eastAsia="宋体" w:cs="Times New Roman" w:hint="eastAsia"/>
                <w:u w:val="single"/>
              </w:rPr>
              <w:t>无声环境敏感受体目标。</w:t>
            </w:r>
            <w:r w:rsidR="00C75DE5" w:rsidRPr="00632A4E">
              <w:rPr>
                <w:rFonts w:eastAsia="宋体" w:cs="Times New Roman"/>
                <w:szCs w:val="21"/>
                <w:u w:val="single"/>
              </w:rPr>
              <w:t>采取以上措施后，</w:t>
            </w:r>
            <w:r w:rsidR="00C75DE5" w:rsidRPr="00632A4E">
              <w:rPr>
                <w:rFonts w:eastAsia="宋体" w:cs="Times New Roman"/>
                <w:bCs/>
                <w:u w:val="single"/>
              </w:rPr>
              <w:t>营运期产生的噪声对周边环境影响不大。</w:t>
            </w:r>
            <w:r w:rsidRPr="00632A4E">
              <w:rPr>
                <w:rFonts w:eastAsia="宋体" w:cs="Times New Roman" w:hint="eastAsia"/>
                <w:bCs/>
                <w:u w:val="single"/>
              </w:rPr>
              <w:t xml:space="preserve"> </w:t>
            </w:r>
          </w:p>
          <w:p w:rsidR="00B1383B" w:rsidRPr="003E35D0" w:rsidRDefault="00C75DE5">
            <w:pPr>
              <w:spacing w:line="360" w:lineRule="auto"/>
              <w:ind w:firstLineChars="200" w:firstLine="482"/>
              <w:rPr>
                <w:sz w:val="24"/>
              </w:rPr>
            </w:pPr>
            <w:r w:rsidRPr="003E35D0">
              <w:rPr>
                <w:b/>
                <w:sz w:val="24"/>
              </w:rPr>
              <w:t>2.4</w:t>
            </w:r>
            <w:r w:rsidRPr="003E35D0">
              <w:rPr>
                <w:b/>
                <w:sz w:val="24"/>
              </w:rPr>
              <w:t>固体废物影响分析</w:t>
            </w:r>
          </w:p>
          <w:p w:rsidR="003E7BF8" w:rsidRPr="003E35D0" w:rsidRDefault="003E7BF8" w:rsidP="003E7BF8">
            <w:pPr>
              <w:spacing w:line="360" w:lineRule="auto"/>
              <w:ind w:firstLineChars="200" w:firstLine="480"/>
              <w:rPr>
                <w:sz w:val="24"/>
              </w:rPr>
            </w:pPr>
            <w:r w:rsidRPr="003E35D0">
              <w:rPr>
                <w:rFonts w:hint="eastAsia"/>
                <w:sz w:val="24"/>
              </w:rPr>
              <w:t>本项目生产过程中主要产生的一般工业固体废物以及生活垃圾。</w:t>
            </w:r>
          </w:p>
          <w:p w:rsidR="003E7BF8" w:rsidRPr="003E35D0" w:rsidRDefault="003E7BF8" w:rsidP="003E7BF8">
            <w:pPr>
              <w:spacing w:line="360" w:lineRule="auto"/>
              <w:ind w:firstLineChars="200" w:firstLine="480"/>
              <w:rPr>
                <w:sz w:val="24"/>
              </w:rPr>
            </w:pPr>
            <w:r w:rsidRPr="003E35D0">
              <w:rPr>
                <w:rFonts w:hint="eastAsia"/>
                <w:sz w:val="24"/>
              </w:rPr>
              <w:t>项目生产过程中产生的一般工业固体废弃物主要为串簧过程中产生的废弹簧、扣布过程中产生的废边角料（包括废布料及棉毡），以及原材料和成品包装产生的废包装物。本项目串簧过程中产生的废弹簧约</w:t>
            </w:r>
            <w:r w:rsidRPr="003E35D0">
              <w:rPr>
                <w:rFonts w:hint="eastAsia"/>
                <w:sz w:val="24"/>
              </w:rPr>
              <w:t xml:space="preserve"> 5t/a</w:t>
            </w:r>
            <w:r w:rsidRPr="003E35D0">
              <w:rPr>
                <w:rFonts w:hint="eastAsia"/>
                <w:sz w:val="24"/>
              </w:rPr>
              <w:t>，生产过程中的废布、废棉毡等边角料产生量约</w:t>
            </w:r>
            <w:r w:rsidRPr="003E35D0">
              <w:rPr>
                <w:rFonts w:hint="eastAsia"/>
                <w:sz w:val="24"/>
              </w:rPr>
              <w:t>2t/a</w:t>
            </w:r>
            <w:r w:rsidRPr="003E35D0">
              <w:rPr>
                <w:rFonts w:hint="eastAsia"/>
                <w:sz w:val="24"/>
              </w:rPr>
              <w:t>，经收集后外售。</w:t>
            </w:r>
          </w:p>
          <w:p w:rsidR="003E7BF8" w:rsidRPr="003E35D0" w:rsidRDefault="004F73B1" w:rsidP="003E7BF8">
            <w:pPr>
              <w:spacing w:line="360" w:lineRule="auto"/>
              <w:ind w:firstLineChars="200" w:firstLine="480"/>
              <w:rPr>
                <w:sz w:val="24"/>
              </w:rPr>
            </w:pPr>
            <w:r w:rsidRPr="003E35D0">
              <w:rPr>
                <w:rFonts w:hint="eastAsia"/>
                <w:sz w:val="24"/>
              </w:rPr>
              <w:t>本项目共有职工</w:t>
            </w:r>
            <w:r w:rsidRPr="003E35D0">
              <w:rPr>
                <w:rFonts w:hint="eastAsia"/>
                <w:sz w:val="24"/>
              </w:rPr>
              <w:t xml:space="preserve"> 5 </w:t>
            </w:r>
            <w:r w:rsidRPr="003E35D0">
              <w:rPr>
                <w:rFonts w:hint="eastAsia"/>
                <w:sz w:val="24"/>
              </w:rPr>
              <w:t>人生活垃圾总量按平均</w:t>
            </w:r>
            <w:r w:rsidRPr="003E35D0">
              <w:rPr>
                <w:rFonts w:hint="eastAsia"/>
                <w:sz w:val="24"/>
              </w:rPr>
              <w:t xml:space="preserve"> 0.5kg/</w:t>
            </w:r>
            <w:r w:rsidRPr="003E35D0">
              <w:rPr>
                <w:rFonts w:hint="eastAsia"/>
                <w:sz w:val="24"/>
              </w:rPr>
              <w:t>人·</w:t>
            </w:r>
            <w:r w:rsidRPr="003E35D0">
              <w:rPr>
                <w:rFonts w:hint="eastAsia"/>
                <w:sz w:val="24"/>
              </w:rPr>
              <w:t xml:space="preserve">d </w:t>
            </w:r>
            <w:r w:rsidRPr="003E35D0">
              <w:rPr>
                <w:rFonts w:hint="eastAsia"/>
                <w:sz w:val="24"/>
              </w:rPr>
              <w:t>计算，则每日产生生活垃圾为</w:t>
            </w:r>
            <w:r w:rsidRPr="003E35D0">
              <w:rPr>
                <w:rFonts w:hint="eastAsia"/>
                <w:sz w:val="24"/>
              </w:rPr>
              <w:t xml:space="preserve"> 2.5kg</w:t>
            </w:r>
            <w:r w:rsidRPr="003E35D0">
              <w:rPr>
                <w:rFonts w:hint="eastAsia"/>
                <w:sz w:val="24"/>
              </w:rPr>
              <w:t>，全年工作</w:t>
            </w:r>
            <w:r w:rsidRPr="003E35D0">
              <w:rPr>
                <w:rFonts w:hint="eastAsia"/>
                <w:sz w:val="24"/>
              </w:rPr>
              <w:t xml:space="preserve"> 330 </w:t>
            </w:r>
            <w:r w:rsidRPr="003E35D0">
              <w:rPr>
                <w:rFonts w:hint="eastAsia"/>
                <w:sz w:val="24"/>
              </w:rPr>
              <w:t>天，则年产生量约为</w:t>
            </w:r>
            <w:r w:rsidRPr="003E35D0">
              <w:rPr>
                <w:rFonts w:hint="eastAsia"/>
                <w:sz w:val="24"/>
              </w:rPr>
              <w:t xml:space="preserve"> 0.825t</w:t>
            </w:r>
            <w:r w:rsidRPr="003E35D0">
              <w:rPr>
                <w:rFonts w:hint="eastAsia"/>
                <w:sz w:val="24"/>
              </w:rPr>
              <w:t>，经收集后由环卫部门统一负责清运处置</w:t>
            </w:r>
            <w:r w:rsidR="003E7BF8" w:rsidRPr="003E35D0">
              <w:rPr>
                <w:rFonts w:hint="eastAsia"/>
                <w:sz w:val="24"/>
              </w:rPr>
              <w:t>。</w:t>
            </w:r>
          </w:p>
          <w:p w:rsidR="004F73B1" w:rsidRPr="003E35D0" w:rsidRDefault="004F73B1" w:rsidP="003E7BF8">
            <w:pPr>
              <w:spacing w:line="360" w:lineRule="auto"/>
              <w:ind w:firstLineChars="200" w:firstLine="480"/>
              <w:rPr>
                <w:sz w:val="24"/>
              </w:rPr>
            </w:pPr>
            <w:r w:rsidRPr="003E35D0">
              <w:rPr>
                <w:rFonts w:hint="eastAsia"/>
                <w:sz w:val="24"/>
              </w:rPr>
              <w:t>项目穿簧机等设备日常需用少量润滑油维护，年产生废润滑油约</w:t>
            </w:r>
            <w:r w:rsidRPr="003E35D0">
              <w:rPr>
                <w:rFonts w:hint="eastAsia"/>
                <w:sz w:val="24"/>
              </w:rPr>
              <w:t>3</w:t>
            </w:r>
            <w:r w:rsidRPr="003E35D0">
              <w:rPr>
                <w:sz w:val="24"/>
              </w:rPr>
              <w:t>0L</w:t>
            </w:r>
            <w:r w:rsidRPr="003E35D0">
              <w:rPr>
                <w:rFonts w:hint="eastAsia"/>
                <w:sz w:val="24"/>
              </w:rPr>
              <w:t>，经收集后装入桶内暂存于车间，统一交由有资质单位进行处理。</w:t>
            </w:r>
          </w:p>
          <w:p w:rsidR="00C737B7" w:rsidRDefault="003E7BF8" w:rsidP="004F73B1">
            <w:pPr>
              <w:spacing w:line="360" w:lineRule="auto"/>
              <w:ind w:firstLineChars="200" w:firstLine="480"/>
              <w:rPr>
                <w:bCs/>
                <w:sz w:val="24"/>
              </w:rPr>
            </w:pPr>
            <w:r w:rsidRPr="003E35D0">
              <w:rPr>
                <w:rFonts w:hint="eastAsia"/>
                <w:sz w:val="24"/>
              </w:rPr>
              <w:t>综上，项目产生的固体废弃物去向明确，处置措施合理可行</w:t>
            </w:r>
            <w:r w:rsidR="00C75DE5" w:rsidRPr="003E35D0">
              <w:rPr>
                <w:bCs/>
                <w:sz w:val="24"/>
              </w:rPr>
              <w:t>。</w:t>
            </w:r>
          </w:p>
          <w:p w:rsidR="000877D9" w:rsidRPr="000877D9" w:rsidRDefault="000877D9" w:rsidP="004F73B1">
            <w:pPr>
              <w:spacing w:line="360" w:lineRule="auto"/>
              <w:ind w:firstLineChars="200" w:firstLine="482"/>
              <w:rPr>
                <w:b/>
                <w:bCs/>
                <w:sz w:val="24"/>
                <w:u w:val="single"/>
              </w:rPr>
            </w:pPr>
            <w:r w:rsidRPr="000877D9">
              <w:rPr>
                <w:rFonts w:hint="eastAsia"/>
                <w:b/>
                <w:bCs/>
                <w:sz w:val="24"/>
                <w:u w:val="single"/>
              </w:rPr>
              <w:t>3.</w:t>
            </w:r>
            <w:r w:rsidRPr="000877D9">
              <w:rPr>
                <w:rFonts w:hint="eastAsia"/>
                <w:b/>
                <w:bCs/>
                <w:sz w:val="24"/>
                <w:u w:val="single"/>
              </w:rPr>
              <w:t>与周边企业相容性分析</w:t>
            </w:r>
          </w:p>
          <w:p w:rsidR="000877D9" w:rsidRPr="000877D9" w:rsidRDefault="000877D9" w:rsidP="000877D9">
            <w:pPr>
              <w:spacing w:line="360" w:lineRule="auto"/>
              <w:ind w:firstLineChars="200" w:firstLine="480"/>
              <w:rPr>
                <w:bCs/>
                <w:sz w:val="24"/>
                <w:u w:val="single"/>
              </w:rPr>
            </w:pPr>
            <w:r w:rsidRPr="000877D9">
              <w:rPr>
                <w:rFonts w:hint="eastAsia"/>
                <w:bCs/>
                <w:sz w:val="24"/>
                <w:u w:val="single"/>
              </w:rPr>
              <w:lastRenderedPageBreak/>
              <w:t>根据现场调查，项目所在地原址为一红木加工厂房，外租合同到期后该厂房废弃全部拆除。本项目属于新建项目，不存在与本项目有关的原有环境问题。</w:t>
            </w:r>
            <w:r w:rsidRPr="000877D9">
              <w:rPr>
                <w:rFonts w:hint="eastAsia"/>
                <w:bCs/>
                <w:sz w:val="24"/>
                <w:u w:val="single"/>
              </w:rPr>
              <w:t xml:space="preserve"> </w:t>
            </w:r>
          </w:p>
          <w:p w:rsidR="000877D9" w:rsidRPr="000877D9" w:rsidRDefault="000877D9" w:rsidP="000877D9">
            <w:pPr>
              <w:spacing w:line="360" w:lineRule="auto"/>
              <w:ind w:firstLineChars="200" w:firstLine="480"/>
              <w:rPr>
                <w:bCs/>
                <w:sz w:val="24"/>
                <w:u w:val="single"/>
              </w:rPr>
            </w:pPr>
            <w:r w:rsidRPr="000877D9">
              <w:rPr>
                <w:rFonts w:hint="eastAsia"/>
                <w:bCs/>
                <w:sz w:val="24"/>
                <w:u w:val="single"/>
              </w:rPr>
              <w:t>项目东侧是株洲市星空化玻有限责任公司库房，南侧是废弃库房，西侧为柳村家具厂销售办公楼，北侧为新达燃气灶库房，周边环境较好，无对项目产生噪声、废气等影响的其他项目存在。项目</w:t>
            </w:r>
            <w:r w:rsidR="00B3785C">
              <w:rPr>
                <w:rFonts w:hint="eastAsia"/>
                <w:bCs/>
                <w:sz w:val="24"/>
                <w:u w:val="single"/>
              </w:rPr>
              <w:t>无制约因素，</w:t>
            </w:r>
            <w:r w:rsidRPr="000877D9">
              <w:rPr>
                <w:rFonts w:hint="eastAsia"/>
                <w:bCs/>
                <w:sz w:val="24"/>
                <w:u w:val="single"/>
              </w:rPr>
              <w:t>与周边企业相容性较好。</w:t>
            </w:r>
          </w:p>
          <w:p w:rsidR="00B1383B" w:rsidRPr="003E35D0" w:rsidRDefault="003E7BF8">
            <w:pPr>
              <w:spacing w:line="360" w:lineRule="auto"/>
              <w:ind w:firstLineChars="200" w:firstLine="482"/>
              <w:rPr>
                <w:b/>
                <w:sz w:val="24"/>
              </w:rPr>
            </w:pPr>
            <w:r w:rsidRPr="003E35D0">
              <w:rPr>
                <w:b/>
                <w:sz w:val="24"/>
              </w:rPr>
              <w:t>4</w:t>
            </w:r>
            <w:r w:rsidR="00C75DE5" w:rsidRPr="003E35D0">
              <w:rPr>
                <w:b/>
                <w:sz w:val="24"/>
              </w:rPr>
              <w:t>环境保护管理与环境监测</w:t>
            </w:r>
          </w:p>
          <w:p w:rsidR="00B1383B" w:rsidRPr="003E35D0" w:rsidRDefault="003E7BF8">
            <w:pPr>
              <w:spacing w:line="420" w:lineRule="exact"/>
              <w:ind w:firstLineChars="196" w:firstLine="472"/>
              <w:rPr>
                <w:b/>
                <w:sz w:val="24"/>
              </w:rPr>
            </w:pPr>
            <w:r w:rsidRPr="003E35D0">
              <w:rPr>
                <w:b/>
                <w:sz w:val="24"/>
              </w:rPr>
              <w:t>4</w:t>
            </w:r>
            <w:r w:rsidR="00C75DE5" w:rsidRPr="003E35D0">
              <w:rPr>
                <w:b/>
                <w:sz w:val="24"/>
              </w:rPr>
              <w:t>.1</w:t>
            </w:r>
            <w:r w:rsidR="00C75DE5" w:rsidRPr="003E35D0">
              <w:rPr>
                <w:b/>
                <w:sz w:val="24"/>
              </w:rPr>
              <w:t>环境保护管理</w:t>
            </w:r>
          </w:p>
          <w:p w:rsidR="00B1383B" w:rsidRPr="003E35D0" w:rsidRDefault="00C75DE5">
            <w:pPr>
              <w:spacing w:line="420" w:lineRule="exact"/>
              <w:ind w:firstLineChars="196" w:firstLine="472"/>
              <w:rPr>
                <w:b/>
                <w:sz w:val="24"/>
              </w:rPr>
            </w:pPr>
            <w:r w:rsidRPr="003E35D0">
              <w:rPr>
                <w:rFonts w:ascii="宋体" w:hAnsi="宋体" w:cs="宋体" w:hint="eastAsia"/>
                <w:b/>
                <w:bCs/>
                <w:sz w:val="24"/>
              </w:rPr>
              <w:t>①</w:t>
            </w:r>
            <w:r w:rsidRPr="003E35D0">
              <w:rPr>
                <w:b/>
                <w:bCs/>
                <w:sz w:val="24"/>
              </w:rPr>
              <w:t>管理机构</w:t>
            </w:r>
          </w:p>
          <w:p w:rsidR="00B1383B" w:rsidRPr="003E35D0" w:rsidRDefault="00C75DE5">
            <w:pPr>
              <w:spacing w:line="360" w:lineRule="auto"/>
              <w:ind w:firstLineChars="200" w:firstLine="480"/>
              <w:rPr>
                <w:sz w:val="24"/>
              </w:rPr>
            </w:pPr>
            <w:r w:rsidRPr="003E35D0">
              <w:rPr>
                <w:sz w:val="24"/>
              </w:rPr>
              <w:t>本项目应加强环境管理，设立专门的环境管理机构，对本项目相关的环境问题进行综合管理。管理机构着重环境管理制度、计划的设立、修改与监督执行，加强工作人员环保意识和能力的培训及环保设施的管理与监测工作的组织，确保环保资金的到位。建立环保管理台帐并定期报地方环保主管部门备案、审核。</w:t>
            </w:r>
          </w:p>
          <w:p w:rsidR="00B1383B" w:rsidRPr="003E35D0" w:rsidRDefault="00C75DE5">
            <w:pPr>
              <w:spacing w:line="360" w:lineRule="auto"/>
              <w:ind w:firstLine="482"/>
              <w:rPr>
                <w:b/>
                <w:bCs/>
                <w:sz w:val="24"/>
              </w:rPr>
            </w:pPr>
            <w:r w:rsidRPr="003E35D0">
              <w:rPr>
                <w:rFonts w:ascii="宋体" w:hAnsi="宋体" w:cs="宋体" w:hint="eastAsia"/>
                <w:b/>
                <w:bCs/>
                <w:sz w:val="24"/>
              </w:rPr>
              <w:t>②</w:t>
            </w:r>
            <w:r w:rsidRPr="003E35D0">
              <w:rPr>
                <w:b/>
                <w:bCs/>
                <w:sz w:val="24"/>
              </w:rPr>
              <w:t>施工期环境管理和监控计划</w:t>
            </w:r>
          </w:p>
          <w:p w:rsidR="00B1383B" w:rsidRPr="003E35D0" w:rsidRDefault="00C75DE5">
            <w:pPr>
              <w:spacing w:line="360" w:lineRule="auto"/>
              <w:ind w:firstLine="480"/>
              <w:rPr>
                <w:b/>
                <w:bCs/>
                <w:sz w:val="24"/>
              </w:rPr>
            </w:pPr>
            <w:r w:rsidRPr="003E35D0">
              <w:rPr>
                <w:sz w:val="24"/>
              </w:rPr>
              <w:t>施工期的环境管理和监控计划包括施工管理队伍中环境管理机构的组成和任务、施工方案的审查、施工期环境监察制度的建立和施工结束后有关污染控制方面的验收内容等。</w:t>
            </w:r>
          </w:p>
          <w:p w:rsidR="00B1383B" w:rsidRPr="003E35D0" w:rsidRDefault="00C75DE5">
            <w:pPr>
              <w:spacing w:line="360" w:lineRule="auto"/>
              <w:ind w:firstLineChars="150" w:firstLine="360"/>
              <w:rPr>
                <w:sz w:val="24"/>
              </w:rPr>
            </w:pPr>
            <w:r w:rsidRPr="003E35D0">
              <w:rPr>
                <w:sz w:val="24"/>
              </w:rPr>
              <w:t>Ⅰ</w:t>
            </w:r>
            <w:r w:rsidRPr="003E35D0">
              <w:rPr>
                <w:sz w:val="24"/>
              </w:rPr>
              <w:t>、管理机构的组织和职责</w:t>
            </w:r>
          </w:p>
          <w:p w:rsidR="00B1383B" w:rsidRPr="003E35D0" w:rsidRDefault="00C75DE5">
            <w:pPr>
              <w:spacing w:line="360" w:lineRule="auto"/>
              <w:ind w:firstLineChars="150" w:firstLine="360"/>
              <w:rPr>
                <w:sz w:val="24"/>
              </w:rPr>
            </w:pPr>
            <w:r w:rsidRPr="003E35D0">
              <w:rPr>
                <w:sz w:val="24"/>
              </w:rPr>
              <w:t>施工期环境管理监督小组的成员包括：施工单位的环保督察员、监理工程师和建设单位的环境管理人员。施工期施工场地内外有关施工活动的各项污染防治措施的实施均由施工单位负责，由工程监理单位和建设单位进行检查、监督。所在地区的环保局审核实施的结果。</w:t>
            </w:r>
          </w:p>
          <w:p w:rsidR="00B1383B" w:rsidRPr="003E35D0" w:rsidRDefault="00C75DE5">
            <w:pPr>
              <w:spacing w:line="360" w:lineRule="auto"/>
              <w:ind w:firstLineChars="150" w:firstLine="360"/>
              <w:rPr>
                <w:sz w:val="24"/>
              </w:rPr>
            </w:pPr>
            <w:r w:rsidRPr="003E35D0">
              <w:rPr>
                <w:sz w:val="24"/>
              </w:rPr>
              <w:t>Ⅱ</w:t>
            </w:r>
            <w:r w:rsidRPr="003E35D0">
              <w:rPr>
                <w:sz w:val="24"/>
              </w:rPr>
              <w:t>、监控计划的内容</w:t>
            </w:r>
          </w:p>
          <w:p w:rsidR="00B1383B" w:rsidRPr="003E35D0" w:rsidRDefault="00C75DE5">
            <w:pPr>
              <w:spacing w:line="360" w:lineRule="auto"/>
              <w:ind w:firstLineChars="200" w:firstLine="480"/>
              <w:rPr>
                <w:sz w:val="24"/>
              </w:rPr>
            </w:pPr>
            <w:r w:rsidRPr="003E35D0">
              <w:rPr>
                <w:sz w:val="24"/>
              </w:rPr>
              <w:t>监控计划包括监督控制措施、考核手段和控制目标。</w:t>
            </w:r>
          </w:p>
          <w:p w:rsidR="00B1383B" w:rsidRPr="003E35D0" w:rsidRDefault="00C75DE5">
            <w:pPr>
              <w:spacing w:line="360" w:lineRule="auto"/>
              <w:ind w:firstLineChars="200" w:firstLine="480"/>
              <w:rPr>
                <w:sz w:val="24"/>
              </w:rPr>
            </w:pPr>
            <w:r w:rsidRPr="003E35D0">
              <w:rPr>
                <w:sz w:val="24"/>
              </w:rPr>
              <w:t>A</w:t>
            </w:r>
            <w:r w:rsidRPr="003E35D0">
              <w:rPr>
                <w:sz w:val="24"/>
              </w:rPr>
              <w:t>、控制大气污染，通过教育和监督运行控制。</w:t>
            </w:r>
          </w:p>
          <w:p w:rsidR="00B1383B" w:rsidRPr="003E35D0" w:rsidRDefault="00C75DE5">
            <w:pPr>
              <w:spacing w:line="360" w:lineRule="auto"/>
              <w:ind w:firstLineChars="200" w:firstLine="480"/>
              <w:rPr>
                <w:sz w:val="24"/>
              </w:rPr>
            </w:pPr>
            <w:r w:rsidRPr="003E35D0">
              <w:rPr>
                <w:sz w:val="24"/>
              </w:rPr>
              <w:t>B</w:t>
            </w:r>
            <w:r w:rsidRPr="003E35D0">
              <w:rPr>
                <w:sz w:val="24"/>
              </w:rPr>
              <w:t>、控制噪声污染，通过监督管理和对于噪声污染处罚得当的方式控制噪声污染。</w:t>
            </w:r>
          </w:p>
          <w:p w:rsidR="00B1383B" w:rsidRPr="003E35D0" w:rsidRDefault="00C75DE5">
            <w:pPr>
              <w:spacing w:line="360" w:lineRule="auto"/>
              <w:ind w:firstLineChars="200" w:firstLine="480"/>
              <w:rPr>
                <w:bCs/>
                <w:sz w:val="24"/>
              </w:rPr>
            </w:pPr>
            <w:r w:rsidRPr="003E35D0">
              <w:rPr>
                <w:sz w:val="24"/>
              </w:rPr>
              <w:t>C</w:t>
            </w:r>
            <w:r w:rsidRPr="003E35D0">
              <w:rPr>
                <w:sz w:val="24"/>
              </w:rPr>
              <w:t>、控制水质污染，通过施工人员自我要求与监督人员的管理控制水的污染。</w:t>
            </w:r>
          </w:p>
          <w:p w:rsidR="00B1383B" w:rsidRPr="003E35D0" w:rsidRDefault="003E7BF8">
            <w:pPr>
              <w:spacing w:line="360" w:lineRule="auto"/>
              <w:ind w:firstLineChars="200" w:firstLine="482"/>
              <w:rPr>
                <w:b/>
                <w:snapToGrid w:val="0"/>
                <w:kern w:val="0"/>
                <w:sz w:val="24"/>
              </w:rPr>
            </w:pPr>
            <w:r w:rsidRPr="003E35D0">
              <w:rPr>
                <w:b/>
                <w:snapToGrid w:val="0"/>
                <w:kern w:val="0"/>
                <w:sz w:val="24"/>
              </w:rPr>
              <w:t>4</w:t>
            </w:r>
            <w:r w:rsidR="00C75DE5" w:rsidRPr="003E35D0">
              <w:rPr>
                <w:b/>
                <w:snapToGrid w:val="0"/>
                <w:kern w:val="0"/>
                <w:sz w:val="24"/>
              </w:rPr>
              <w:t>.2</w:t>
            </w:r>
            <w:r w:rsidR="00C75DE5" w:rsidRPr="003E35D0">
              <w:rPr>
                <w:b/>
                <w:snapToGrid w:val="0"/>
                <w:kern w:val="0"/>
                <w:sz w:val="24"/>
              </w:rPr>
              <w:t>项目环保措施及经济可行性分析</w:t>
            </w:r>
          </w:p>
          <w:p w:rsidR="00B1383B" w:rsidRPr="00632A4E" w:rsidRDefault="00C75DE5">
            <w:pPr>
              <w:spacing w:line="360" w:lineRule="auto"/>
              <w:ind w:firstLineChars="200" w:firstLine="480"/>
              <w:rPr>
                <w:snapToGrid w:val="0"/>
                <w:kern w:val="0"/>
                <w:sz w:val="24"/>
                <w:u w:val="single"/>
              </w:rPr>
            </w:pPr>
            <w:r w:rsidRPr="00632A4E">
              <w:rPr>
                <w:snapToGrid w:val="0"/>
                <w:kern w:val="0"/>
                <w:sz w:val="24"/>
                <w:u w:val="single"/>
              </w:rPr>
              <w:t>本项目总投资</w:t>
            </w:r>
            <w:r w:rsidR="00C737B7" w:rsidRPr="00632A4E">
              <w:rPr>
                <w:snapToGrid w:val="0"/>
                <w:kern w:val="0"/>
                <w:sz w:val="24"/>
                <w:u w:val="single"/>
              </w:rPr>
              <w:t>650</w:t>
            </w:r>
            <w:r w:rsidRPr="00632A4E">
              <w:rPr>
                <w:snapToGrid w:val="0"/>
                <w:kern w:val="0"/>
                <w:sz w:val="24"/>
                <w:u w:val="single"/>
              </w:rPr>
              <w:t>万元，其中环保投资</w:t>
            </w:r>
            <w:r w:rsidR="00C86A03" w:rsidRPr="00632A4E">
              <w:rPr>
                <w:snapToGrid w:val="0"/>
                <w:kern w:val="0"/>
                <w:sz w:val="24"/>
                <w:u w:val="single"/>
              </w:rPr>
              <w:t>6</w:t>
            </w:r>
            <w:r w:rsidRPr="00632A4E">
              <w:rPr>
                <w:snapToGrid w:val="0"/>
                <w:kern w:val="0"/>
                <w:sz w:val="24"/>
                <w:u w:val="single"/>
              </w:rPr>
              <w:t>万元，环保投资占总投资的</w:t>
            </w:r>
            <w:r w:rsidR="00C86A03" w:rsidRPr="00632A4E">
              <w:rPr>
                <w:snapToGrid w:val="0"/>
                <w:kern w:val="0"/>
                <w:sz w:val="24"/>
                <w:u w:val="single"/>
              </w:rPr>
              <w:t>0.9</w:t>
            </w:r>
            <w:r w:rsidRPr="00632A4E">
              <w:rPr>
                <w:snapToGrid w:val="0"/>
                <w:kern w:val="0"/>
                <w:sz w:val="24"/>
                <w:u w:val="single"/>
              </w:rPr>
              <w:t>%</w:t>
            </w:r>
            <w:r w:rsidRPr="00632A4E">
              <w:rPr>
                <w:snapToGrid w:val="0"/>
                <w:kern w:val="0"/>
                <w:sz w:val="24"/>
                <w:u w:val="single"/>
              </w:rPr>
              <w:t>，项目环保措施经济可行。</w:t>
            </w:r>
          </w:p>
          <w:p w:rsidR="00B1383B" w:rsidRPr="00632A4E" w:rsidRDefault="00C75DE5">
            <w:pPr>
              <w:spacing w:line="360" w:lineRule="auto"/>
              <w:ind w:firstLineChars="200" w:firstLine="480"/>
              <w:rPr>
                <w:snapToGrid w:val="0"/>
                <w:kern w:val="0"/>
                <w:sz w:val="24"/>
                <w:u w:val="single"/>
              </w:rPr>
            </w:pPr>
            <w:r w:rsidRPr="00632A4E">
              <w:rPr>
                <w:snapToGrid w:val="0"/>
                <w:kern w:val="0"/>
                <w:sz w:val="24"/>
                <w:u w:val="single"/>
              </w:rPr>
              <w:lastRenderedPageBreak/>
              <w:t>项目环保措施及投资估算见表</w:t>
            </w:r>
            <w:r w:rsidRPr="00632A4E">
              <w:rPr>
                <w:snapToGrid w:val="0"/>
                <w:kern w:val="0"/>
                <w:sz w:val="24"/>
                <w:u w:val="single"/>
              </w:rPr>
              <w:t>7-</w:t>
            </w:r>
            <w:r w:rsidR="008A3940">
              <w:rPr>
                <w:snapToGrid w:val="0"/>
                <w:kern w:val="0"/>
                <w:sz w:val="24"/>
                <w:u w:val="single"/>
              </w:rPr>
              <w:t>6</w:t>
            </w:r>
            <w:r w:rsidRPr="00632A4E">
              <w:rPr>
                <w:snapToGrid w:val="0"/>
                <w:kern w:val="0"/>
                <w:sz w:val="24"/>
                <w:u w:val="single"/>
              </w:rPr>
              <w:t>。</w:t>
            </w:r>
          </w:p>
          <w:p w:rsidR="00B1383B" w:rsidRPr="00632A4E" w:rsidRDefault="00C75DE5">
            <w:pPr>
              <w:spacing w:line="360" w:lineRule="auto"/>
              <w:ind w:firstLine="482"/>
              <w:jc w:val="center"/>
              <w:rPr>
                <w:b/>
                <w:snapToGrid w:val="0"/>
                <w:kern w:val="0"/>
                <w:szCs w:val="21"/>
                <w:u w:val="single"/>
              </w:rPr>
            </w:pPr>
            <w:r w:rsidRPr="00632A4E">
              <w:rPr>
                <w:b/>
                <w:snapToGrid w:val="0"/>
                <w:kern w:val="0"/>
                <w:szCs w:val="21"/>
                <w:u w:val="single"/>
              </w:rPr>
              <w:t>表</w:t>
            </w:r>
            <w:r w:rsidRPr="00632A4E">
              <w:rPr>
                <w:b/>
                <w:snapToGrid w:val="0"/>
                <w:kern w:val="0"/>
                <w:szCs w:val="21"/>
                <w:u w:val="single"/>
              </w:rPr>
              <w:t>7-</w:t>
            </w:r>
            <w:r w:rsidR="008A3940">
              <w:rPr>
                <w:b/>
                <w:snapToGrid w:val="0"/>
                <w:kern w:val="0"/>
                <w:szCs w:val="21"/>
                <w:u w:val="single"/>
              </w:rPr>
              <w:t>6</w:t>
            </w:r>
            <w:r w:rsidRPr="00632A4E">
              <w:rPr>
                <w:b/>
                <w:snapToGrid w:val="0"/>
                <w:kern w:val="0"/>
                <w:szCs w:val="21"/>
                <w:u w:val="single"/>
              </w:rPr>
              <w:t xml:space="preserve">  </w:t>
            </w:r>
            <w:r w:rsidRPr="00632A4E">
              <w:rPr>
                <w:b/>
                <w:snapToGrid w:val="0"/>
                <w:kern w:val="0"/>
                <w:szCs w:val="21"/>
                <w:u w:val="single"/>
              </w:rPr>
              <w:t>主要环保措施及投资估算一览表</w:t>
            </w:r>
          </w:p>
          <w:tbl>
            <w:tblPr>
              <w:tblW w:w="8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6"/>
              <w:gridCol w:w="3996"/>
              <w:gridCol w:w="2574"/>
            </w:tblGrid>
            <w:tr w:rsidR="003E35D0" w:rsidRPr="00632A4E" w:rsidTr="000B0E94">
              <w:trPr>
                <w:trHeight w:val="340"/>
                <w:jc w:val="center"/>
              </w:trPr>
              <w:tc>
                <w:tcPr>
                  <w:tcW w:w="1826" w:type="dxa"/>
                  <w:vAlign w:val="center"/>
                </w:tcPr>
                <w:p w:rsidR="00B1383B" w:rsidRPr="00632A4E" w:rsidRDefault="00C75DE5">
                  <w:pPr>
                    <w:pStyle w:val="aff3"/>
                    <w:spacing w:line="240" w:lineRule="auto"/>
                    <w:rPr>
                      <w:rFonts w:ascii="Times New Roman" w:eastAsia="宋体" w:hAnsi="Times New Roman" w:cs="Times New Roman"/>
                      <w:b/>
                      <w:u w:val="single"/>
                    </w:rPr>
                  </w:pPr>
                  <w:r w:rsidRPr="00632A4E">
                    <w:rPr>
                      <w:rFonts w:ascii="Times New Roman" w:eastAsia="宋体" w:hAnsi="Times New Roman" w:cs="Times New Roman"/>
                      <w:b/>
                      <w:u w:val="single"/>
                    </w:rPr>
                    <w:t>工程阶段</w:t>
                  </w:r>
                </w:p>
              </w:tc>
              <w:tc>
                <w:tcPr>
                  <w:tcW w:w="3996" w:type="dxa"/>
                  <w:vAlign w:val="center"/>
                </w:tcPr>
                <w:p w:rsidR="00B1383B" w:rsidRPr="00632A4E" w:rsidRDefault="00C75DE5">
                  <w:pPr>
                    <w:pStyle w:val="aff3"/>
                    <w:spacing w:line="240" w:lineRule="auto"/>
                    <w:rPr>
                      <w:rFonts w:ascii="Times New Roman" w:eastAsia="宋体" w:hAnsi="Times New Roman" w:cs="Times New Roman"/>
                      <w:b/>
                      <w:u w:val="single"/>
                    </w:rPr>
                  </w:pPr>
                  <w:r w:rsidRPr="00632A4E">
                    <w:rPr>
                      <w:rFonts w:ascii="Times New Roman" w:eastAsia="宋体" w:hAnsi="Times New Roman" w:cs="Times New Roman"/>
                      <w:b/>
                      <w:u w:val="single"/>
                    </w:rPr>
                    <w:t>主要环保措施</w:t>
                  </w:r>
                </w:p>
              </w:tc>
              <w:tc>
                <w:tcPr>
                  <w:tcW w:w="2574" w:type="dxa"/>
                  <w:vAlign w:val="center"/>
                </w:tcPr>
                <w:p w:rsidR="00B1383B" w:rsidRPr="00632A4E" w:rsidRDefault="00C75DE5">
                  <w:pPr>
                    <w:pStyle w:val="aff3"/>
                    <w:spacing w:line="240" w:lineRule="auto"/>
                    <w:rPr>
                      <w:rFonts w:ascii="Times New Roman" w:eastAsia="宋体" w:hAnsi="Times New Roman" w:cs="Times New Roman"/>
                      <w:b/>
                      <w:u w:val="single"/>
                    </w:rPr>
                  </w:pPr>
                  <w:r w:rsidRPr="00632A4E">
                    <w:rPr>
                      <w:rFonts w:ascii="Times New Roman" w:eastAsia="宋体" w:hAnsi="Times New Roman" w:cs="Times New Roman"/>
                      <w:b/>
                      <w:u w:val="single"/>
                    </w:rPr>
                    <w:t>投资估算</w:t>
                  </w:r>
                  <w:r w:rsidRPr="00632A4E">
                    <w:rPr>
                      <w:rFonts w:ascii="Times New Roman" w:eastAsia="宋体" w:hAnsi="Times New Roman" w:cs="Times New Roman"/>
                      <w:b/>
                      <w:u w:val="single"/>
                    </w:rPr>
                    <w:t>(</w:t>
                  </w:r>
                  <w:r w:rsidRPr="00632A4E">
                    <w:rPr>
                      <w:rFonts w:ascii="Times New Roman" w:eastAsia="宋体" w:hAnsi="Times New Roman" w:cs="Times New Roman"/>
                      <w:b/>
                      <w:u w:val="single"/>
                    </w:rPr>
                    <w:t>万元</w:t>
                  </w:r>
                  <w:r w:rsidRPr="00632A4E">
                    <w:rPr>
                      <w:rFonts w:ascii="Times New Roman" w:eastAsia="宋体" w:hAnsi="Times New Roman" w:cs="Times New Roman"/>
                      <w:b/>
                      <w:u w:val="single"/>
                    </w:rPr>
                    <w:t>)</w:t>
                  </w:r>
                </w:p>
              </w:tc>
            </w:tr>
            <w:tr w:rsidR="00E92EB5" w:rsidRPr="00632A4E" w:rsidTr="000B0E94">
              <w:trPr>
                <w:trHeight w:val="340"/>
                <w:jc w:val="center"/>
              </w:trPr>
              <w:tc>
                <w:tcPr>
                  <w:tcW w:w="1826" w:type="dxa"/>
                  <w:vAlign w:val="center"/>
                </w:tcPr>
                <w:p w:rsidR="00E92EB5" w:rsidRPr="00632A4E" w:rsidRDefault="00E92EB5" w:rsidP="00E92EB5">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hint="eastAsia"/>
                      <w:u w:val="single"/>
                    </w:rPr>
                    <w:t>施工期</w:t>
                  </w:r>
                </w:p>
              </w:tc>
              <w:tc>
                <w:tcPr>
                  <w:tcW w:w="3996" w:type="dxa"/>
                  <w:vAlign w:val="center"/>
                </w:tcPr>
                <w:p w:rsidR="00E92EB5" w:rsidRPr="00632A4E" w:rsidRDefault="00E92EB5" w:rsidP="00E92EB5">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hint="eastAsia"/>
                      <w:u w:val="single"/>
                    </w:rPr>
                    <w:t>建筑</w:t>
                  </w:r>
                  <w:r w:rsidRPr="00632A4E">
                    <w:rPr>
                      <w:rFonts w:ascii="Times New Roman" w:eastAsia="宋体" w:hAnsi="Times New Roman" w:cs="Times New Roman"/>
                      <w:u w:val="single"/>
                    </w:rPr>
                    <w:t>四周防尘网</w:t>
                  </w:r>
                </w:p>
              </w:tc>
              <w:tc>
                <w:tcPr>
                  <w:tcW w:w="2574" w:type="dxa"/>
                  <w:vAlign w:val="center"/>
                </w:tcPr>
                <w:p w:rsidR="00E92EB5" w:rsidRPr="00632A4E" w:rsidRDefault="00C86A03" w:rsidP="00E92EB5">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u w:val="single"/>
                    </w:rPr>
                    <w:t>2</w:t>
                  </w:r>
                </w:p>
              </w:tc>
            </w:tr>
            <w:tr w:rsidR="00C86A03" w:rsidRPr="00632A4E" w:rsidTr="000B0E94">
              <w:trPr>
                <w:trHeight w:val="340"/>
                <w:jc w:val="center"/>
              </w:trPr>
              <w:tc>
                <w:tcPr>
                  <w:tcW w:w="1826" w:type="dxa"/>
                  <w:vMerge w:val="restart"/>
                  <w:vAlign w:val="center"/>
                </w:tcPr>
                <w:p w:rsidR="00C86A03" w:rsidRPr="00632A4E" w:rsidRDefault="00C86A03">
                  <w:pPr>
                    <w:jc w:val="center"/>
                    <w:rPr>
                      <w:szCs w:val="21"/>
                      <w:u w:val="single"/>
                    </w:rPr>
                  </w:pPr>
                  <w:r w:rsidRPr="00632A4E">
                    <w:rPr>
                      <w:rFonts w:hint="eastAsia"/>
                      <w:szCs w:val="21"/>
                      <w:u w:val="single"/>
                    </w:rPr>
                    <w:t>营运期</w:t>
                  </w:r>
                </w:p>
              </w:tc>
              <w:tc>
                <w:tcPr>
                  <w:tcW w:w="3996" w:type="dxa"/>
                  <w:vAlign w:val="center"/>
                </w:tcPr>
                <w:p w:rsidR="00C86A03" w:rsidRPr="00632A4E" w:rsidRDefault="00C86A03" w:rsidP="00C737B7">
                  <w:pPr>
                    <w:jc w:val="center"/>
                    <w:rPr>
                      <w:szCs w:val="21"/>
                      <w:u w:val="single"/>
                    </w:rPr>
                  </w:pPr>
                  <w:r w:rsidRPr="00632A4E">
                    <w:rPr>
                      <w:rFonts w:hint="eastAsia"/>
                      <w:szCs w:val="21"/>
                      <w:u w:val="single"/>
                    </w:rPr>
                    <w:t>通过选用低噪声设备，设置</w:t>
                  </w:r>
                </w:p>
                <w:p w:rsidR="00C86A03" w:rsidRPr="00632A4E" w:rsidRDefault="00C86A03" w:rsidP="00C737B7">
                  <w:pPr>
                    <w:jc w:val="center"/>
                    <w:rPr>
                      <w:szCs w:val="21"/>
                      <w:u w:val="single"/>
                    </w:rPr>
                  </w:pPr>
                  <w:r w:rsidRPr="00632A4E">
                    <w:rPr>
                      <w:rFonts w:hint="eastAsia"/>
                      <w:szCs w:val="21"/>
                      <w:u w:val="single"/>
                    </w:rPr>
                    <w:t>基础减振，厂房隔声，设备与管道之间</w:t>
                  </w:r>
                </w:p>
                <w:p w:rsidR="00C86A03" w:rsidRPr="00632A4E" w:rsidRDefault="00C86A03" w:rsidP="00C737B7">
                  <w:pPr>
                    <w:jc w:val="center"/>
                    <w:rPr>
                      <w:szCs w:val="21"/>
                      <w:u w:val="single"/>
                    </w:rPr>
                  </w:pPr>
                  <w:r w:rsidRPr="00632A4E">
                    <w:rPr>
                      <w:rFonts w:hint="eastAsia"/>
                      <w:szCs w:val="21"/>
                      <w:u w:val="single"/>
                    </w:rPr>
                    <w:t>的连接采用柔性连接等措施进行降噪</w:t>
                  </w:r>
                </w:p>
                <w:p w:rsidR="00C86A03" w:rsidRPr="00632A4E" w:rsidRDefault="00C86A03" w:rsidP="00C737B7">
                  <w:pPr>
                    <w:jc w:val="center"/>
                    <w:rPr>
                      <w:szCs w:val="21"/>
                      <w:u w:val="single"/>
                    </w:rPr>
                  </w:pPr>
                  <w:r w:rsidRPr="00632A4E">
                    <w:rPr>
                      <w:rFonts w:hint="eastAsia"/>
                      <w:szCs w:val="21"/>
                      <w:u w:val="single"/>
                    </w:rPr>
                    <w:t>处理</w:t>
                  </w:r>
                </w:p>
              </w:tc>
              <w:tc>
                <w:tcPr>
                  <w:tcW w:w="2574" w:type="dxa"/>
                  <w:vAlign w:val="center"/>
                </w:tcPr>
                <w:p w:rsidR="00C86A03" w:rsidRPr="00632A4E" w:rsidRDefault="00C86A03">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hint="eastAsia"/>
                      <w:u w:val="single"/>
                    </w:rPr>
                    <w:t>3</w:t>
                  </w:r>
                </w:p>
              </w:tc>
            </w:tr>
            <w:tr w:rsidR="00C86A03" w:rsidRPr="00632A4E" w:rsidTr="000B0E94">
              <w:trPr>
                <w:trHeight w:val="340"/>
                <w:jc w:val="center"/>
              </w:trPr>
              <w:tc>
                <w:tcPr>
                  <w:tcW w:w="1826" w:type="dxa"/>
                  <w:vMerge/>
                  <w:vAlign w:val="center"/>
                </w:tcPr>
                <w:p w:rsidR="00C86A03" w:rsidRPr="00632A4E" w:rsidRDefault="00C86A03">
                  <w:pPr>
                    <w:jc w:val="center"/>
                    <w:rPr>
                      <w:szCs w:val="21"/>
                      <w:u w:val="single"/>
                    </w:rPr>
                  </w:pPr>
                </w:p>
              </w:tc>
              <w:tc>
                <w:tcPr>
                  <w:tcW w:w="3996" w:type="dxa"/>
                  <w:vAlign w:val="center"/>
                </w:tcPr>
                <w:p w:rsidR="00C86A03" w:rsidRPr="00632A4E" w:rsidRDefault="00C86A03" w:rsidP="00C737B7">
                  <w:pPr>
                    <w:jc w:val="center"/>
                    <w:rPr>
                      <w:szCs w:val="21"/>
                      <w:u w:val="single"/>
                    </w:rPr>
                  </w:pPr>
                  <w:r w:rsidRPr="00632A4E">
                    <w:rPr>
                      <w:rFonts w:hint="eastAsia"/>
                      <w:szCs w:val="21"/>
                      <w:u w:val="single"/>
                    </w:rPr>
                    <w:t>仓库内固废暂存区</w:t>
                  </w:r>
                </w:p>
              </w:tc>
              <w:tc>
                <w:tcPr>
                  <w:tcW w:w="2574" w:type="dxa"/>
                  <w:vAlign w:val="center"/>
                </w:tcPr>
                <w:p w:rsidR="00C86A03" w:rsidRPr="00632A4E" w:rsidRDefault="00C86A03">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hint="eastAsia"/>
                      <w:u w:val="single"/>
                    </w:rPr>
                    <w:t>1</w:t>
                  </w:r>
                </w:p>
              </w:tc>
            </w:tr>
            <w:tr w:rsidR="003E35D0" w:rsidRPr="00632A4E" w:rsidTr="000B0E94">
              <w:trPr>
                <w:trHeight w:val="340"/>
                <w:jc w:val="center"/>
              </w:trPr>
              <w:tc>
                <w:tcPr>
                  <w:tcW w:w="1826" w:type="dxa"/>
                  <w:vAlign w:val="center"/>
                </w:tcPr>
                <w:p w:rsidR="00C737B7" w:rsidRPr="00632A4E" w:rsidRDefault="00C737B7" w:rsidP="00C737B7">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u w:val="single"/>
                    </w:rPr>
                    <w:t>合计</w:t>
                  </w:r>
                </w:p>
              </w:tc>
              <w:tc>
                <w:tcPr>
                  <w:tcW w:w="3996" w:type="dxa"/>
                  <w:vAlign w:val="center"/>
                </w:tcPr>
                <w:p w:rsidR="00C737B7" w:rsidRPr="00632A4E" w:rsidRDefault="00C737B7" w:rsidP="00C737B7">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u w:val="single"/>
                    </w:rPr>
                    <w:t>/</w:t>
                  </w:r>
                </w:p>
              </w:tc>
              <w:tc>
                <w:tcPr>
                  <w:tcW w:w="2574" w:type="dxa"/>
                  <w:vAlign w:val="center"/>
                </w:tcPr>
                <w:p w:rsidR="00C737B7" w:rsidRPr="00632A4E" w:rsidRDefault="00C86A03" w:rsidP="00C737B7">
                  <w:pPr>
                    <w:pStyle w:val="aff3"/>
                    <w:spacing w:line="240" w:lineRule="auto"/>
                    <w:rPr>
                      <w:rFonts w:ascii="Times New Roman" w:eastAsia="宋体" w:hAnsi="Times New Roman" w:cs="Times New Roman"/>
                      <w:u w:val="single"/>
                    </w:rPr>
                  </w:pPr>
                  <w:r w:rsidRPr="00632A4E">
                    <w:rPr>
                      <w:rFonts w:ascii="Times New Roman" w:eastAsia="宋体" w:hAnsi="Times New Roman" w:cs="Times New Roman"/>
                      <w:u w:val="single"/>
                    </w:rPr>
                    <w:t>6</w:t>
                  </w:r>
                </w:p>
              </w:tc>
            </w:tr>
          </w:tbl>
          <w:p w:rsidR="00B1383B" w:rsidRPr="003E35D0" w:rsidRDefault="003E7BF8">
            <w:pPr>
              <w:spacing w:line="360" w:lineRule="auto"/>
              <w:ind w:firstLineChars="200" w:firstLine="482"/>
              <w:rPr>
                <w:b/>
                <w:bCs/>
                <w:snapToGrid w:val="0"/>
                <w:kern w:val="0"/>
                <w:sz w:val="24"/>
              </w:rPr>
            </w:pPr>
            <w:r w:rsidRPr="003E35D0">
              <w:rPr>
                <w:b/>
                <w:bCs/>
                <w:snapToGrid w:val="0"/>
                <w:kern w:val="0"/>
                <w:sz w:val="24"/>
              </w:rPr>
              <w:t>4</w:t>
            </w:r>
            <w:r w:rsidR="00C75DE5" w:rsidRPr="003E35D0">
              <w:rPr>
                <w:b/>
                <w:bCs/>
                <w:snapToGrid w:val="0"/>
                <w:kern w:val="0"/>
                <w:sz w:val="24"/>
              </w:rPr>
              <w:t>.3</w:t>
            </w:r>
            <w:r w:rsidR="00C75DE5" w:rsidRPr="003E35D0">
              <w:rPr>
                <w:b/>
                <w:sz w:val="24"/>
              </w:rPr>
              <w:t>环境保护竣工验收目标及验收监测内容</w:t>
            </w:r>
          </w:p>
          <w:p w:rsidR="00B1383B" w:rsidRPr="003E35D0" w:rsidRDefault="00C75DE5" w:rsidP="00A0557C">
            <w:pPr>
              <w:spacing w:line="360" w:lineRule="auto"/>
              <w:ind w:firstLineChars="200" w:firstLine="480"/>
              <w:rPr>
                <w:bCs/>
                <w:sz w:val="24"/>
              </w:rPr>
            </w:pPr>
            <w:r w:rsidRPr="003E35D0">
              <w:rPr>
                <w:bCs/>
                <w:sz w:val="24"/>
              </w:rPr>
              <w:t>根据建设项目竣工环境保护验收技术规范和本项目的特点，列出建设项目</w:t>
            </w:r>
            <w:r w:rsidRPr="003E35D0">
              <w:rPr>
                <w:bCs/>
                <w:sz w:val="24"/>
              </w:rPr>
              <w:t>“</w:t>
            </w:r>
            <w:r w:rsidRPr="003E35D0">
              <w:rPr>
                <w:bCs/>
                <w:sz w:val="24"/>
              </w:rPr>
              <w:t>三同时</w:t>
            </w:r>
            <w:r w:rsidRPr="003E35D0">
              <w:rPr>
                <w:bCs/>
                <w:sz w:val="24"/>
              </w:rPr>
              <w:t>”</w:t>
            </w:r>
            <w:r w:rsidRPr="003E35D0">
              <w:rPr>
                <w:bCs/>
                <w:sz w:val="24"/>
              </w:rPr>
              <w:t>环保设施竣工验收一览表见表</w:t>
            </w:r>
            <w:r w:rsidRPr="003E35D0">
              <w:rPr>
                <w:bCs/>
                <w:sz w:val="24"/>
              </w:rPr>
              <w:t>7-</w:t>
            </w:r>
            <w:r w:rsidR="008A3940">
              <w:rPr>
                <w:bCs/>
                <w:sz w:val="24"/>
              </w:rPr>
              <w:t>7</w:t>
            </w:r>
            <w:r w:rsidRPr="003E35D0">
              <w:rPr>
                <w:bCs/>
                <w:sz w:val="24"/>
              </w:rPr>
              <w:t>：</w:t>
            </w:r>
            <w:r w:rsidR="004F73B1" w:rsidRPr="003E35D0">
              <w:rPr>
                <w:rFonts w:hint="eastAsia"/>
                <w:bCs/>
                <w:sz w:val="24"/>
              </w:rPr>
              <w:t xml:space="preserve"> </w:t>
            </w:r>
          </w:p>
          <w:p w:rsidR="00B1383B" w:rsidRPr="003E35D0" w:rsidRDefault="00C75DE5" w:rsidP="00A0557C">
            <w:pPr>
              <w:spacing w:line="360" w:lineRule="auto"/>
              <w:ind w:firstLine="482"/>
              <w:jc w:val="center"/>
              <w:rPr>
                <w:b/>
                <w:snapToGrid w:val="0"/>
                <w:kern w:val="0"/>
                <w:sz w:val="24"/>
              </w:rPr>
            </w:pPr>
            <w:r w:rsidRPr="003E35D0">
              <w:rPr>
                <w:b/>
                <w:snapToGrid w:val="0"/>
                <w:kern w:val="0"/>
                <w:szCs w:val="21"/>
              </w:rPr>
              <w:t>表</w:t>
            </w:r>
            <w:r w:rsidRPr="003E35D0">
              <w:rPr>
                <w:b/>
                <w:snapToGrid w:val="0"/>
                <w:kern w:val="0"/>
                <w:szCs w:val="21"/>
              </w:rPr>
              <w:t>7-</w:t>
            </w:r>
            <w:r w:rsidR="008A3940">
              <w:rPr>
                <w:b/>
                <w:snapToGrid w:val="0"/>
                <w:kern w:val="0"/>
                <w:szCs w:val="21"/>
              </w:rPr>
              <w:t>7</w:t>
            </w:r>
            <w:r w:rsidRPr="003E35D0">
              <w:rPr>
                <w:b/>
                <w:snapToGrid w:val="0"/>
                <w:kern w:val="0"/>
                <w:szCs w:val="21"/>
              </w:rPr>
              <w:t xml:space="preserve">  </w:t>
            </w:r>
            <w:r w:rsidRPr="003E35D0">
              <w:rPr>
                <w:b/>
                <w:snapToGrid w:val="0"/>
                <w:kern w:val="0"/>
                <w:szCs w:val="21"/>
              </w:rPr>
              <w:t>本项目</w:t>
            </w:r>
            <w:r w:rsidRPr="003E35D0">
              <w:rPr>
                <w:b/>
                <w:snapToGrid w:val="0"/>
                <w:kern w:val="0"/>
                <w:szCs w:val="21"/>
              </w:rPr>
              <w:t>“</w:t>
            </w:r>
            <w:r w:rsidRPr="003E35D0">
              <w:rPr>
                <w:b/>
                <w:snapToGrid w:val="0"/>
                <w:kern w:val="0"/>
                <w:szCs w:val="21"/>
              </w:rPr>
              <w:t>三同时</w:t>
            </w:r>
            <w:r w:rsidRPr="003E35D0">
              <w:rPr>
                <w:b/>
                <w:snapToGrid w:val="0"/>
                <w:kern w:val="0"/>
                <w:szCs w:val="21"/>
              </w:rPr>
              <w:t>”</w:t>
            </w:r>
            <w:r w:rsidRPr="003E35D0">
              <w:rPr>
                <w:b/>
                <w:kern w:val="13"/>
                <w:szCs w:val="21"/>
              </w:rPr>
              <w:t>环保设施竣工</w:t>
            </w:r>
            <w:r w:rsidRPr="003E35D0">
              <w:rPr>
                <w:b/>
                <w:snapToGrid w:val="0"/>
                <w:kern w:val="0"/>
                <w:szCs w:val="21"/>
              </w:rPr>
              <w:t>验收一览表</w:t>
            </w:r>
          </w:p>
          <w:tbl>
            <w:tblPr>
              <w:tblW w:w="83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7"/>
              <w:gridCol w:w="1196"/>
              <w:gridCol w:w="2438"/>
              <w:gridCol w:w="1465"/>
              <w:gridCol w:w="2520"/>
            </w:tblGrid>
            <w:tr w:rsidR="003E35D0" w:rsidRPr="003E35D0" w:rsidTr="00C86A03">
              <w:trPr>
                <w:trHeight w:val="340"/>
                <w:tblHeader/>
                <w:jc w:val="center"/>
              </w:trPr>
              <w:tc>
                <w:tcPr>
                  <w:tcW w:w="777" w:type="dxa"/>
                  <w:vAlign w:val="center"/>
                </w:tcPr>
                <w:p w:rsidR="00B1383B" w:rsidRPr="003E35D0" w:rsidRDefault="00C75DE5">
                  <w:pPr>
                    <w:jc w:val="center"/>
                    <w:rPr>
                      <w:b/>
                      <w:szCs w:val="21"/>
                    </w:rPr>
                  </w:pPr>
                  <w:r w:rsidRPr="003E35D0">
                    <w:rPr>
                      <w:b/>
                      <w:szCs w:val="21"/>
                    </w:rPr>
                    <w:t>序号</w:t>
                  </w:r>
                </w:p>
              </w:tc>
              <w:tc>
                <w:tcPr>
                  <w:tcW w:w="1196" w:type="dxa"/>
                  <w:vAlign w:val="center"/>
                </w:tcPr>
                <w:p w:rsidR="00B1383B" w:rsidRPr="003E35D0" w:rsidRDefault="00C75DE5">
                  <w:pPr>
                    <w:jc w:val="center"/>
                    <w:rPr>
                      <w:b/>
                      <w:szCs w:val="21"/>
                    </w:rPr>
                  </w:pPr>
                  <w:r w:rsidRPr="003E35D0">
                    <w:rPr>
                      <w:b/>
                      <w:szCs w:val="21"/>
                    </w:rPr>
                    <w:t>污染源</w:t>
                  </w:r>
                </w:p>
              </w:tc>
              <w:tc>
                <w:tcPr>
                  <w:tcW w:w="2438" w:type="dxa"/>
                  <w:vAlign w:val="center"/>
                </w:tcPr>
                <w:p w:rsidR="00B1383B" w:rsidRPr="003E35D0" w:rsidRDefault="00C75DE5">
                  <w:pPr>
                    <w:jc w:val="center"/>
                    <w:rPr>
                      <w:b/>
                      <w:szCs w:val="21"/>
                    </w:rPr>
                  </w:pPr>
                  <w:r w:rsidRPr="003E35D0">
                    <w:rPr>
                      <w:b/>
                      <w:szCs w:val="21"/>
                    </w:rPr>
                    <w:t>验收内容</w:t>
                  </w:r>
                </w:p>
              </w:tc>
              <w:tc>
                <w:tcPr>
                  <w:tcW w:w="1465" w:type="dxa"/>
                  <w:vAlign w:val="center"/>
                </w:tcPr>
                <w:p w:rsidR="00B1383B" w:rsidRPr="003E35D0" w:rsidRDefault="00C75DE5">
                  <w:pPr>
                    <w:jc w:val="center"/>
                    <w:rPr>
                      <w:b/>
                      <w:szCs w:val="21"/>
                    </w:rPr>
                  </w:pPr>
                  <w:r w:rsidRPr="003E35D0">
                    <w:rPr>
                      <w:b/>
                      <w:szCs w:val="21"/>
                    </w:rPr>
                    <w:t>验收因子</w:t>
                  </w:r>
                </w:p>
              </w:tc>
              <w:tc>
                <w:tcPr>
                  <w:tcW w:w="2520" w:type="dxa"/>
                  <w:vAlign w:val="center"/>
                </w:tcPr>
                <w:p w:rsidR="00B1383B" w:rsidRPr="003E35D0" w:rsidRDefault="00C75DE5">
                  <w:pPr>
                    <w:jc w:val="center"/>
                    <w:rPr>
                      <w:b/>
                      <w:szCs w:val="21"/>
                    </w:rPr>
                  </w:pPr>
                  <w:r w:rsidRPr="003E35D0">
                    <w:rPr>
                      <w:b/>
                      <w:szCs w:val="21"/>
                    </w:rPr>
                    <w:t>验收标准</w:t>
                  </w:r>
                </w:p>
              </w:tc>
            </w:tr>
            <w:tr w:rsidR="003E35D0" w:rsidRPr="003E35D0" w:rsidTr="00C86A03">
              <w:trPr>
                <w:trHeight w:val="115"/>
                <w:tblHeader/>
                <w:jc w:val="center"/>
              </w:trPr>
              <w:tc>
                <w:tcPr>
                  <w:tcW w:w="777" w:type="dxa"/>
                  <w:vAlign w:val="center"/>
                </w:tcPr>
                <w:p w:rsidR="00C737B7" w:rsidRPr="003E35D0" w:rsidRDefault="00C737B7" w:rsidP="00C737B7">
                  <w:pPr>
                    <w:jc w:val="center"/>
                    <w:rPr>
                      <w:szCs w:val="21"/>
                    </w:rPr>
                  </w:pPr>
                  <w:r w:rsidRPr="003E35D0">
                    <w:rPr>
                      <w:szCs w:val="21"/>
                    </w:rPr>
                    <w:t>废水</w:t>
                  </w:r>
                </w:p>
              </w:tc>
              <w:tc>
                <w:tcPr>
                  <w:tcW w:w="1196" w:type="dxa"/>
                  <w:vAlign w:val="center"/>
                </w:tcPr>
                <w:p w:rsidR="00C737B7" w:rsidRPr="003E35D0" w:rsidRDefault="00C737B7" w:rsidP="00C737B7">
                  <w:pPr>
                    <w:jc w:val="center"/>
                    <w:rPr>
                      <w:szCs w:val="21"/>
                    </w:rPr>
                  </w:pPr>
                  <w:r w:rsidRPr="003E35D0">
                    <w:rPr>
                      <w:szCs w:val="21"/>
                    </w:rPr>
                    <w:t>生活污水</w:t>
                  </w:r>
                </w:p>
              </w:tc>
              <w:tc>
                <w:tcPr>
                  <w:tcW w:w="2438" w:type="dxa"/>
                  <w:vAlign w:val="center"/>
                </w:tcPr>
                <w:p w:rsidR="00C737B7" w:rsidRPr="003E35D0" w:rsidRDefault="00316237" w:rsidP="00C737B7">
                  <w:pPr>
                    <w:jc w:val="center"/>
                    <w:rPr>
                      <w:szCs w:val="21"/>
                    </w:rPr>
                  </w:pPr>
                  <w:r w:rsidRPr="003E35D0">
                    <w:rPr>
                      <w:rFonts w:hint="eastAsia"/>
                      <w:szCs w:val="21"/>
                    </w:rPr>
                    <w:t>化粪池</w:t>
                  </w:r>
                </w:p>
              </w:tc>
              <w:tc>
                <w:tcPr>
                  <w:tcW w:w="1465" w:type="dxa"/>
                  <w:vAlign w:val="center"/>
                </w:tcPr>
                <w:p w:rsidR="004F73B1" w:rsidRPr="003E35D0" w:rsidRDefault="004F73B1" w:rsidP="004F73B1">
                  <w:pPr>
                    <w:jc w:val="center"/>
                    <w:rPr>
                      <w:szCs w:val="21"/>
                    </w:rPr>
                  </w:pPr>
                  <w:r w:rsidRPr="003E35D0">
                    <w:rPr>
                      <w:szCs w:val="21"/>
                    </w:rPr>
                    <w:t>COD</w:t>
                  </w:r>
                  <w:r w:rsidRPr="003E35D0">
                    <w:rPr>
                      <w:rFonts w:hint="eastAsia"/>
                      <w:szCs w:val="21"/>
                    </w:rPr>
                    <w:t>、</w:t>
                  </w:r>
                  <w:r w:rsidRPr="003E35D0">
                    <w:rPr>
                      <w:szCs w:val="21"/>
                    </w:rPr>
                    <w:t>BOD</w:t>
                  </w:r>
                  <w:r w:rsidRPr="003E35D0">
                    <w:rPr>
                      <w:rFonts w:hint="eastAsia"/>
                      <w:szCs w:val="21"/>
                    </w:rPr>
                    <w:t>、</w:t>
                  </w:r>
                  <w:r w:rsidRPr="003E35D0">
                    <w:rPr>
                      <w:szCs w:val="21"/>
                    </w:rPr>
                    <w:t>SS</w:t>
                  </w:r>
                  <w:r w:rsidRPr="003E35D0">
                    <w:rPr>
                      <w:rFonts w:hint="eastAsia"/>
                      <w:szCs w:val="21"/>
                    </w:rPr>
                    <w:t>、</w:t>
                  </w:r>
                  <w:r w:rsidRPr="003E35D0">
                    <w:rPr>
                      <w:szCs w:val="21"/>
                    </w:rPr>
                    <w:t>NH</w:t>
                  </w:r>
                  <w:r w:rsidRPr="003E35D0">
                    <w:rPr>
                      <w:szCs w:val="21"/>
                      <w:vertAlign w:val="subscript"/>
                    </w:rPr>
                    <w:t>3</w:t>
                  </w:r>
                  <w:r w:rsidRPr="003E35D0">
                    <w:rPr>
                      <w:szCs w:val="21"/>
                    </w:rPr>
                    <w:t>-N</w:t>
                  </w:r>
                </w:p>
                <w:p w:rsidR="00C737B7" w:rsidRPr="003E35D0" w:rsidRDefault="004F73B1" w:rsidP="004F73B1">
                  <w:pPr>
                    <w:jc w:val="center"/>
                    <w:rPr>
                      <w:szCs w:val="21"/>
                    </w:rPr>
                  </w:pPr>
                  <w:r w:rsidRPr="003E35D0">
                    <w:rPr>
                      <w:rFonts w:hint="eastAsia"/>
                      <w:szCs w:val="21"/>
                    </w:rPr>
                    <w:t>、动植物油</w:t>
                  </w:r>
                </w:p>
              </w:tc>
              <w:tc>
                <w:tcPr>
                  <w:tcW w:w="2520" w:type="dxa"/>
                  <w:vAlign w:val="center"/>
                </w:tcPr>
                <w:p w:rsidR="00C737B7" w:rsidRPr="003E35D0" w:rsidRDefault="00C737B7" w:rsidP="00C737B7">
                  <w:pPr>
                    <w:jc w:val="center"/>
                    <w:rPr>
                      <w:szCs w:val="21"/>
                    </w:rPr>
                  </w:pPr>
                  <w:r w:rsidRPr="003E35D0">
                    <w:rPr>
                      <w:rFonts w:hint="eastAsia"/>
                      <w:szCs w:val="21"/>
                    </w:rPr>
                    <w:t>《污水综合排放标准》</w:t>
                  </w:r>
                  <w:r w:rsidRPr="003E35D0">
                    <w:rPr>
                      <w:rFonts w:hint="eastAsia"/>
                      <w:szCs w:val="21"/>
                    </w:rPr>
                    <w:t>GB8978-1996</w:t>
                  </w:r>
                  <w:r w:rsidRPr="003E35D0">
                    <w:rPr>
                      <w:rFonts w:hint="eastAsia"/>
                      <w:szCs w:val="21"/>
                    </w:rPr>
                    <w:t>中三级</w:t>
                  </w:r>
                </w:p>
              </w:tc>
            </w:tr>
            <w:tr w:rsidR="003E35D0" w:rsidRPr="003E35D0" w:rsidTr="00C86A03">
              <w:trPr>
                <w:trHeight w:val="340"/>
                <w:tblHeader/>
                <w:jc w:val="center"/>
              </w:trPr>
              <w:tc>
                <w:tcPr>
                  <w:tcW w:w="777" w:type="dxa"/>
                  <w:vMerge w:val="restart"/>
                  <w:vAlign w:val="center"/>
                </w:tcPr>
                <w:p w:rsidR="004F73B1" w:rsidRPr="003E35D0" w:rsidRDefault="004F73B1" w:rsidP="00C737B7">
                  <w:pPr>
                    <w:jc w:val="center"/>
                    <w:rPr>
                      <w:szCs w:val="21"/>
                    </w:rPr>
                  </w:pPr>
                  <w:r w:rsidRPr="003E35D0">
                    <w:rPr>
                      <w:szCs w:val="21"/>
                    </w:rPr>
                    <w:t>固废</w:t>
                  </w:r>
                </w:p>
              </w:tc>
              <w:tc>
                <w:tcPr>
                  <w:tcW w:w="1196" w:type="dxa"/>
                  <w:vAlign w:val="center"/>
                </w:tcPr>
                <w:p w:rsidR="004F73B1" w:rsidRPr="003E35D0" w:rsidRDefault="004F73B1" w:rsidP="00C737B7">
                  <w:pPr>
                    <w:jc w:val="center"/>
                    <w:rPr>
                      <w:szCs w:val="21"/>
                    </w:rPr>
                  </w:pPr>
                  <w:r w:rsidRPr="003E35D0">
                    <w:rPr>
                      <w:szCs w:val="21"/>
                    </w:rPr>
                    <w:t>生活垃圾</w:t>
                  </w:r>
                </w:p>
              </w:tc>
              <w:tc>
                <w:tcPr>
                  <w:tcW w:w="2438" w:type="dxa"/>
                  <w:vMerge w:val="restart"/>
                  <w:vAlign w:val="center"/>
                </w:tcPr>
                <w:p w:rsidR="004F73B1" w:rsidRPr="003E35D0" w:rsidRDefault="004F73B1" w:rsidP="00C737B7">
                  <w:pPr>
                    <w:jc w:val="center"/>
                    <w:rPr>
                      <w:szCs w:val="21"/>
                    </w:rPr>
                  </w:pPr>
                  <w:r w:rsidRPr="003E35D0">
                    <w:rPr>
                      <w:szCs w:val="21"/>
                    </w:rPr>
                    <w:t>垃圾收集点</w:t>
                  </w:r>
                </w:p>
              </w:tc>
              <w:tc>
                <w:tcPr>
                  <w:tcW w:w="1465" w:type="dxa"/>
                  <w:vAlign w:val="center"/>
                </w:tcPr>
                <w:p w:rsidR="004F73B1" w:rsidRPr="003E35D0" w:rsidRDefault="004F73B1" w:rsidP="00C737B7">
                  <w:pPr>
                    <w:jc w:val="center"/>
                    <w:rPr>
                      <w:szCs w:val="21"/>
                    </w:rPr>
                  </w:pPr>
                  <w:r w:rsidRPr="003E35D0">
                    <w:rPr>
                      <w:szCs w:val="21"/>
                    </w:rPr>
                    <w:t>/</w:t>
                  </w:r>
                </w:p>
              </w:tc>
              <w:tc>
                <w:tcPr>
                  <w:tcW w:w="2520" w:type="dxa"/>
                  <w:vMerge w:val="restart"/>
                  <w:vAlign w:val="center"/>
                </w:tcPr>
                <w:p w:rsidR="004F73B1" w:rsidRPr="003E35D0" w:rsidRDefault="004F73B1" w:rsidP="00C737B7">
                  <w:pPr>
                    <w:jc w:val="center"/>
                    <w:rPr>
                      <w:szCs w:val="21"/>
                    </w:rPr>
                  </w:pPr>
                  <w:r w:rsidRPr="003E35D0">
                    <w:rPr>
                      <w:szCs w:val="21"/>
                    </w:rPr>
                    <w:t>交由环卫部门统一收集送至生活垃圾填埋场处置</w:t>
                  </w:r>
                </w:p>
              </w:tc>
            </w:tr>
            <w:tr w:rsidR="003E35D0" w:rsidRPr="003E35D0" w:rsidTr="00C86A03">
              <w:trPr>
                <w:trHeight w:val="340"/>
                <w:tblHeader/>
                <w:jc w:val="center"/>
              </w:trPr>
              <w:tc>
                <w:tcPr>
                  <w:tcW w:w="777" w:type="dxa"/>
                  <w:vMerge/>
                  <w:vAlign w:val="center"/>
                </w:tcPr>
                <w:p w:rsidR="004F73B1" w:rsidRPr="003E35D0" w:rsidRDefault="004F73B1" w:rsidP="00C737B7">
                  <w:pPr>
                    <w:jc w:val="center"/>
                    <w:rPr>
                      <w:szCs w:val="21"/>
                    </w:rPr>
                  </w:pPr>
                </w:p>
              </w:tc>
              <w:tc>
                <w:tcPr>
                  <w:tcW w:w="1196" w:type="dxa"/>
                  <w:vAlign w:val="center"/>
                </w:tcPr>
                <w:p w:rsidR="004F73B1" w:rsidRPr="003E35D0" w:rsidRDefault="004F73B1" w:rsidP="00C737B7">
                  <w:pPr>
                    <w:jc w:val="center"/>
                    <w:rPr>
                      <w:szCs w:val="21"/>
                    </w:rPr>
                  </w:pPr>
                  <w:r w:rsidRPr="003E35D0">
                    <w:rPr>
                      <w:rFonts w:hint="eastAsia"/>
                      <w:szCs w:val="21"/>
                    </w:rPr>
                    <w:t>边角</w:t>
                  </w:r>
                  <w:r w:rsidRPr="003E35D0">
                    <w:rPr>
                      <w:szCs w:val="21"/>
                    </w:rPr>
                    <w:t>固废</w:t>
                  </w:r>
                </w:p>
              </w:tc>
              <w:tc>
                <w:tcPr>
                  <w:tcW w:w="2438" w:type="dxa"/>
                  <w:vMerge/>
                  <w:vAlign w:val="center"/>
                </w:tcPr>
                <w:p w:rsidR="004F73B1" w:rsidRPr="003E35D0" w:rsidRDefault="004F73B1" w:rsidP="00C737B7">
                  <w:pPr>
                    <w:jc w:val="center"/>
                    <w:rPr>
                      <w:szCs w:val="21"/>
                    </w:rPr>
                  </w:pPr>
                </w:p>
              </w:tc>
              <w:tc>
                <w:tcPr>
                  <w:tcW w:w="1465" w:type="dxa"/>
                  <w:vAlign w:val="center"/>
                </w:tcPr>
                <w:p w:rsidR="004F73B1" w:rsidRPr="003E35D0" w:rsidRDefault="004F73B1" w:rsidP="00C737B7">
                  <w:pPr>
                    <w:jc w:val="center"/>
                    <w:rPr>
                      <w:szCs w:val="21"/>
                    </w:rPr>
                  </w:pPr>
                  <w:r w:rsidRPr="003E35D0">
                    <w:rPr>
                      <w:szCs w:val="21"/>
                    </w:rPr>
                    <w:t>/</w:t>
                  </w:r>
                </w:p>
              </w:tc>
              <w:tc>
                <w:tcPr>
                  <w:tcW w:w="2520" w:type="dxa"/>
                  <w:vMerge/>
                  <w:vAlign w:val="center"/>
                </w:tcPr>
                <w:p w:rsidR="004F73B1" w:rsidRPr="003E35D0" w:rsidRDefault="004F73B1" w:rsidP="00C737B7">
                  <w:pPr>
                    <w:jc w:val="center"/>
                    <w:rPr>
                      <w:szCs w:val="21"/>
                    </w:rPr>
                  </w:pPr>
                </w:p>
              </w:tc>
            </w:tr>
            <w:tr w:rsidR="003E35D0" w:rsidRPr="003E35D0" w:rsidTr="00C86A03">
              <w:trPr>
                <w:trHeight w:val="340"/>
                <w:tblHeader/>
                <w:jc w:val="center"/>
              </w:trPr>
              <w:tc>
                <w:tcPr>
                  <w:tcW w:w="777" w:type="dxa"/>
                  <w:vMerge/>
                  <w:vAlign w:val="center"/>
                </w:tcPr>
                <w:p w:rsidR="004F73B1" w:rsidRPr="003E35D0" w:rsidRDefault="004F73B1" w:rsidP="00C737B7">
                  <w:pPr>
                    <w:jc w:val="center"/>
                    <w:rPr>
                      <w:szCs w:val="21"/>
                    </w:rPr>
                  </w:pPr>
                </w:p>
              </w:tc>
              <w:tc>
                <w:tcPr>
                  <w:tcW w:w="1196" w:type="dxa"/>
                  <w:vAlign w:val="center"/>
                </w:tcPr>
                <w:p w:rsidR="004F73B1" w:rsidRPr="003E35D0" w:rsidRDefault="004F73B1" w:rsidP="00C737B7">
                  <w:pPr>
                    <w:jc w:val="center"/>
                    <w:rPr>
                      <w:szCs w:val="21"/>
                    </w:rPr>
                  </w:pPr>
                  <w:r w:rsidRPr="003E35D0">
                    <w:rPr>
                      <w:rFonts w:hint="eastAsia"/>
                      <w:szCs w:val="21"/>
                    </w:rPr>
                    <w:t>废机油</w:t>
                  </w:r>
                </w:p>
              </w:tc>
              <w:tc>
                <w:tcPr>
                  <w:tcW w:w="2438" w:type="dxa"/>
                  <w:vAlign w:val="center"/>
                </w:tcPr>
                <w:p w:rsidR="004F73B1" w:rsidRPr="003E35D0" w:rsidRDefault="004F73B1" w:rsidP="00C737B7">
                  <w:pPr>
                    <w:jc w:val="center"/>
                    <w:rPr>
                      <w:szCs w:val="21"/>
                    </w:rPr>
                  </w:pPr>
                  <w:r w:rsidRPr="003E35D0">
                    <w:rPr>
                      <w:rFonts w:hint="eastAsia"/>
                      <w:szCs w:val="21"/>
                    </w:rPr>
                    <w:t>暂存区</w:t>
                  </w:r>
                </w:p>
              </w:tc>
              <w:tc>
                <w:tcPr>
                  <w:tcW w:w="1465" w:type="dxa"/>
                  <w:vAlign w:val="center"/>
                </w:tcPr>
                <w:p w:rsidR="004F73B1" w:rsidRPr="003E35D0" w:rsidRDefault="004F73B1" w:rsidP="00C737B7">
                  <w:pPr>
                    <w:jc w:val="center"/>
                    <w:rPr>
                      <w:szCs w:val="21"/>
                    </w:rPr>
                  </w:pPr>
                  <w:r w:rsidRPr="003E35D0">
                    <w:rPr>
                      <w:rFonts w:hint="eastAsia"/>
                      <w:szCs w:val="21"/>
                    </w:rPr>
                    <w:t>/</w:t>
                  </w:r>
                </w:p>
              </w:tc>
              <w:tc>
                <w:tcPr>
                  <w:tcW w:w="2520" w:type="dxa"/>
                  <w:vAlign w:val="center"/>
                </w:tcPr>
                <w:p w:rsidR="004F73B1" w:rsidRPr="003E35D0" w:rsidRDefault="004F73B1" w:rsidP="00C737B7">
                  <w:pPr>
                    <w:jc w:val="center"/>
                    <w:rPr>
                      <w:szCs w:val="21"/>
                    </w:rPr>
                  </w:pPr>
                  <w:r w:rsidRPr="003E35D0">
                    <w:rPr>
                      <w:rFonts w:hint="eastAsia"/>
                      <w:szCs w:val="21"/>
                    </w:rPr>
                    <w:t>划分单独区域，地面进行防腐防渗处理</w:t>
                  </w:r>
                </w:p>
              </w:tc>
            </w:tr>
            <w:tr w:rsidR="003E35D0" w:rsidRPr="003E35D0" w:rsidTr="00C86A03">
              <w:trPr>
                <w:trHeight w:val="340"/>
                <w:tblHeader/>
                <w:jc w:val="center"/>
              </w:trPr>
              <w:tc>
                <w:tcPr>
                  <w:tcW w:w="777" w:type="dxa"/>
                  <w:vAlign w:val="center"/>
                </w:tcPr>
                <w:p w:rsidR="00C737B7" w:rsidRPr="003E35D0" w:rsidRDefault="00C737B7" w:rsidP="00C737B7">
                  <w:pPr>
                    <w:jc w:val="center"/>
                    <w:rPr>
                      <w:szCs w:val="21"/>
                    </w:rPr>
                  </w:pPr>
                  <w:r w:rsidRPr="003E35D0">
                    <w:rPr>
                      <w:szCs w:val="21"/>
                    </w:rPr>
                    <w:t>噪声</w:t>
                  </w:r>
                </w:p>
              </w:tc>
              <w:tc>
                <w:tcPr>
                  <w:tcW w:w="1196" w:type="dxa"/>
                  <w:vAlign w:val="center"/>
                </w:tcPr>
                <w:p w:rsidR="00C737B7" w:rsidRPr="003E35D0" w:rsidRDefault="00C737B7" w:rsidP="00C737B7">
                  <w:pPr>
                    <w:jc w:val="center"/>
                    <w:rPr>
                      <w:szCs w:val="21"/>
                    </w:rPr>
                  </w:pPr>
                  <w:r w:rsidRPr="003E35D0">
                    <w:rPr>
                      <w:szCs w:val="21"/>
                    </w:rPr>
                    <w:t>设备噪声</w:t>
                  </w:r>
                </w:p>
              </w:tc>
              <w:tc>
                <w:tcPr>
                  <w:tcW w:w="2438" w:type="dxa"/>
                  <w:vAlign w:val="center"/>
                </w:tcPr>
                <w:p w:rsidR="00C737B7" w:rsidRPr="003E35D0" w:rsidRDefault="00C737B7" w:rsidP="00C737B7">
                  <w:pPr>
                    <w:jc w:val="center"/>
                    <w:rPr>
                      <w:szCs w:val="21"/>
                    </w:rPr>
                  </w:pPr>
                  <w:r w:rsidRPr="003E35D0">
                    <w:rPr>
                      <w:szCs w:val="21"/>
                    </w:rPr>
                    <w:t>减振、隔声措施、减速禁止鸣笛标识</w:t>
                  </w:r>
                </w:p>
              </w:tc>
              <w:tc>
                <w:tcPr>
                  <w:tcW w:w="1465" w:type="dxa"/>
                  <w:vAlign w:val="center"/>
                </w:tcPr>
                <w:p w:rsidR="00C737B7" w:rsidRPr="003E35D0" w:rsidRDefault="00C737B7" w:rsidP="00C737B7">
                  <w:pPr>
                    <w:jc w:val="center"/>
                    <w:rPr>
                      <w:szCs w:val="21"/>
                    </w:rPr>
                  </w:pPr>
                  <w:r w:rsidRPr="003E35D0">
                    <w:rPr>
                      <w:szCs w:val="21"/>
                    </w:rPr>
                    <w:t>Leq(A)</w:t>
                  </w:r>
                </w:p>
              </w:tc>
              <w:tc>
                <w:tcPr>
                  <w:tcW w:w="2520" w:type="dxa"/>
                  <w:vAlign w:val="center"/>
                </w:tcPr>
                <w:p w:rsidR="00C737B7" w:rsidRPr="003E35D0" w:rsidRDefault="00C737B7" w:rsidP="00C737B7">
                  <w:pPr>
                    <w:jc w:val="center"/>
                    <w:rPr>
                      <w:szCs w:val="21"/>
                    </w:rPr>
                  </w:pPr>
                  <w:r w:rsidRPr="003E35D0">
                    <w:rPr>
                      <w:szCs w:val="21"/>
                    </w:rPr>
                    <w:t>达到（</w:t>
                  </w:r>
                  <w:r w:rsidRPr="003E35D0">
                    <w:rPr>
                      <w:szCs w:val="21"/>
                    </w:rPr>
                    <w:t>GB12348-2008</w:t>
                  </w:r>
                  <w:r w:rsidRPr="003E35D0">
                    <w:rPr>
                      <w:szCs w:val="21"/>
                    </w:rPr>
                    <w:t>）中</w:t>
                  </w:r>
                  <w:r w:rsidRPr="003E35D0">
                    <w:rPr>
                      <w:szCs w:val="21"/>
                    </w:rPr>
                    <w:t>1</w:t>
                  </w:r>
                  <w:r w:rsidRPr="003E35D0">
                    <w:rPr>
                      <w:szCs w:val="21"/>
                    </w:rPr>
                    <w:t>类要求</w:t>
                  </w:r>
                </w:p>
              </w:tc>
            </w:tr>
          </w:tbl>
          <w:p w:rsidR="00B1383B" w:rsidRPr="003E35D0" w:rsidRDefault="00C75DE5">
            <w:pPr>
              <w:spacing w:line="360" w:lineRule="auto"/>
              <w:ind w:firstLineChars="200" w:firstLine="482"/>
              <w:rPr>
                <w:b/>
                <w:sz w:val="24"/>
              </w:rPr>
            </w:pPr>
            <w:r w:rsidRPr="003E35D0">
              <w:rPr>
                <w:b/>
                <w:sz w:val="24"/>
              </w:rPr>
              <w:t xml:space="preserve"> </w:t>
            </w:r>
          </w:p>
        </w:tc>
      </w:tr>
    </w:tbl>
    <w:p w:rsidR="00B1383B" w:rsidRPr="003E35D0" w:rsidRDefault="00C75DE5">
      <w:pPr>
        <w:pStyle w:val="1"/>
      </w:pPr>
      <w:r w:rsidRPr="003E35D0">
        <w:rPr>
          <w:sz w:val="28"/>
        </w:rPr>
        <w:lastRenderedPageBreak/>
        <w:br w:type="page"/>
      </w:r>
      <w:bookmarkStart w:id="43" w:name="_Toc495278538"/>
      <w:r w:rsidRPr="003E35D0">
        <w:rPr>
          <w:sz w:val="28"/>
        </w:rPr>
        <w:lastRenderedPageBreak/>
        <w:t>八、</w:t>
      </w:r>
      <w:r w:rsidRPr="003E35D0">
        <w:t>建设项目拟采取的防治措施及预期治理效果</w:t>
      </w:r>
      <w:bookmarkEnd w:id="43"/>
    </w:p>
    <w:tbl>
      <w:tblPr>
        <w:tblW w:w="88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3"/>
        <w:gridCol w:w="964"/>
        <w:gridCol w:w="1275"/>
        <w:gridCol w:w="1418"/>
        <w:gridCol w:w="1984"/>
        <w:gridCol w:w="632"/>
        <w:gridCol w:w="1398"/>
      </w:tblGrid>
      <w:tr w:rsidR="003E35D0" w:rsidRPr="003E35D0" w:rsidTr="002255B0">
        <w:trPr>
          <w:trHeight w:val="340"/>
          <w:jc w:val="center"/>
        </w:trPr>
        <w:tc>
          <w:tcPr>
            <w:tcW w:w="1153" w:type="dxa"/>
            <w:vAlign w:val="center"/>
          </w:tcPr>
          <w:p w:rsidR="00B1383B" w:rsidRPr="003E35D0" w:rsidRDefault="00C75DE5">
            <w:pPr>
              <w:jc w:val="center"/>
              <w:rPr>
                <w:b/>
                <w:szCs w:val="21"/>
              </w:rPr>
            </w:pPr>
            <w:bookmarkStart w:id="44" w:name="_Toc471806302"/>
            <w:bookmarkStart w:id="45" w:name="_Toc471806596"/>
            <w:r w:rsidRPr="003E35D0">
              <w:rPr>
                <w:b/>
                <w:szCs w:val="21"/>
              </w:rPr>
              <w:t xml:space="preserve">    </w:t>
            </w:r>
            <w:r w:rsidRPr="003E35D0">
              <w:rPr>
                <w:b/>
                <w:szCs w:val="21"/>
              </w:rPr>
              <w:t>内容</w:t>
            </w:r>
            <w:bookmarkEnd w:id="44"/>
            <w:bookmarkEnd w:id="45"/>
          </w:p>
          <w:p w:rsidR="00B1383B" w:rsidRPr="003E35D0" w:rsidRDefault="00C75DE5">
            <w:pPr>
              <w:rPr>
                <w:b/>
                <w:szCs w:val="21"/>
              </w:rPr>
            </w:pPr>
            <w:bookmarkStart w:id="46" w:name="_Toc471806303"/>
            <w:bookmarkStart w:id="47" w:name="_Toc471806597"/>
            <w:r w:rsidRPr="003E35D0">
              <w:rPr>
                <w:b/>
                <w:szCs w:val="21"/>
              </w:rPr>
              <w:t>类型</w:t>
            </w:r>
            <w:bookmarkEnd w:id="46"/>
            <w:bookmarkEnd w:id="47"/>
          </w:p>
        </w:tc>
        <w:tc>
          <w:tcPr>
            <w:tcW w:w="964" w:type="dxa"/>
            <w:vAlign w:val="center"/>
          </w:tcPr>
          <w:p w:rsidR="00B1383B" w:rsidRPr="003E35D0" w:rsidRDefault="00C75DE5">
            <w:pPr>
              <w:jc w:val="center"/>
              <w:rPr>
                <w:b/>
                <w:szCs w:val="21"/>
              </w:rPr>
            </w:pPr>
            <w:r w:rsidRPr="003E35D0">
              <w:rPr>
                <w:b/>
                <w:szCs w:val="21"/>
              </w:rPr>
              <w:t>时段</w:t>
            </w:r>
          </w:p>
        </w:tc>
        <w:tc>
          <w:tcPr>
            <w:tcW w:w="1275" w:type="dxa"/>
            <w:vAlign w:val="center"/>
          </w:tcPr>
          <w:p w:rsidR="00B1383B" w:rsidRPr="003E35D0" w:rsidRDefault="00C75DE5">
            <w:pPr>
              <w:jc w:val="center"/>
              <w:rPr>
                <w:b/>
                <w:szCs w:val="21"/>
              </w:rPr>
            </w:pPr>
            <w:bookmarkStart w:id="48" w:name="_Toc471806598"/>
            <w:bookmarkStart w:id="49" w:name="_Toc471806304"/>
            <w:r w:rsidRPr="003E35D0">
              <w:rPr>
                <w:b/>
                <w:szCs w:val="21"/>
              </w:rPr>
              <w:t>排放源（编号）</w:t>
            </w:r>
            <w:bookmarkEnd w:id="48"/>
            <w:bookmarkEnd w:id="49"/>
          </w:p>
        </w:tc>
        <w:tc>
          <w:tcPr>
            <w:tcW w:w="1418" w:type="dxa"/>
            <w:vAlign w:val="center"/>
          </w:tcPr>
          <w:p w:rsidR="00B1383B" w:rsidRPr="003E35D0" w:rsidRDefault="00C75DE5">
            <w:pPr>
              <w:jc w:val="center"/>
              <w:rPr>
                <w:b/>
                <w:szCs w:val="21"/>
              </w:rPr>
            </w:pPr>
            <w:bookmarkStart w:id="50" w:name="_Toc471806305"/>
            <w:bookmarkStart w:id="51" w:name="_Toc471806599"/>
            <w:r w:rsidRPr="003E35D0">
              <w:rPr>
                <w:b/>
                <w:szCs w:val="21"/>
              </w:rPr>
              <w:t>污染物名称</w:t>
            </w:r>
            <w:bookmarkEnd w:id="50"/>
            <w:bookmarkEnd w:id="51"/>
          </w:p>
        </w:tc>
        <w:tc>
          <w:tcPr>
            <w:tcW w:w="2616" w:type="dxa"/>
            <w:gridSpan w:val="2"/>
            <w:vAlign w:val="center"/>
          </w:tcPr>
          <w:p w:rsidR="00B1383B" w:rsidRPr="003E35D0" w:rsidRDefault="00C75DE5">
            <w:pPr>
              <w:jc w:val="center"/>
              <w:rPr>
                <w:b/>
                <w:szCs w:val="21"/>
              </w:rPr>
            </w:pPr>
            <w:bookmarkStart w:id="52" w:name="_Toc471806600"/>
            <w:bookmarkStart w:id="53" w:name="_Toc471806306"/>
            <w:r w:rsidRPr="003E35D0">
              <w:rPr>
                <w:b/>
                <w:szCs w:val="21"/>
              </w:rPr>
              <w:t>防治措施</w:t>
            </w:r>
            <w:bookmarkEnd w:id="52"/>
            <w:bookmarkEnd w:id="53"/>
          </w:p>
        </w:tc>
        <w:tc>
          <w:tcPr>
            <w:tcW w:w="1398" w:type="dxa"/>
            <w:vAlign w:val="center"/>
          </w:tcPr>
          <w:p w:rsidR="00B1383B" w:rsidRPr="003E35D0" w:rsidRDefault="00C75DE5">
            <w:pPr>
              <w:jc w:val="center"/>
              <w:rPr>
                <w:b/>
                <w:szCs w:val="21"/>
              </w:rPr>
            </w:pPr>
            <w:bookmarkStart w:id="54" w:name="_Toc471806601"/>
            <w:bookmarkStart w:id="55" w:name="_Toc471806307"/>
            <w:r w:rsidRPr="003E35D0">
              <w:rPr>
                <w:b/>
                <w:szCs w:val="21"/>
              </w:rPr>
              <w:t>预期防治效果</w:t>
            </w:r>
            <w:bookmarkEnd w:id="54"/>
            <w:bookmarkEnd w:id="55"/>
          </w:p>
        </w:tc>
      </w:tr>
      <w:tr w:rsidR="003E35D0" w:rsidRPr="003E35D0" w:rsidTr="002255B0">
        <w:trPr>
          <w:trHeight w:val="340"/>
          <w:jc w:val="center"/>
        </w:trPr>
        <w:tc>
          <w:tcPr>
            <w:tcW w:w="1153" w:type="dxa"/>
            <w:vMerge w:val="restart"/>
            <w:vAlign w:val="center"/>
          </w:tcPr>
          <w:p w:rsidR="00B1383B" w:rsidRPr="003E35D0" w:rsidRDefault="00C75DE5">
            <w:pPr>
              <w:jc w:val="center"/>
              <w:rPr>
                <w:szCs w:val="21"/>
              </w:rPr>
            </w:pPr>
            <w:bookmarkStart w:id="56" w:name="_Toc471806308"/>
            <w:bookmarkStart w:id="57" w:name="_Toc471806602"/>
            <w:r w:rsidRPr="003E35D0">
              <w:rPr>
                <w:szCs w:val="21"/>
              </w:rPr>
              <w:t>大</w:t>
            </w:r>
            <w:bookmarkEnd w:id="56"/>
            <w:bookmarkEnd w:id="57"/>
          </w:p>
          <w:p w:rsidR="00B1383B" w:rsidRPr="003E35D0" w:rsidRDefault="00C75DE5">
            <w:pPr>
              <w:jc w:val="center"/>
              <w:rPr>
                <w:szCs w:val="21"/>
              </w:rPr>
            </w:pPr>
            <w:bookmarkStart w:id="58" w:name="_Toc471806309"/>
            <w:bookmarkStart w:id="59" w:name="_Toc471806603"/>
            <w:r w:rsidRPr="003E35D0">
              <w:rPr>
                <w:szCs w:val="21"/>
              </w:rPr>
              <w:t>气</w:t>
            </w:r>
            <w:bookmarkEnd w:id="58"/>
            <w:bookmarkEnd w:id="59"/>
          </w:p>
          <w:p w:rsidR="00B1383B" w:rsidRPr="003E35D0" w:rsidRDefault="00C75DE5">
            <w:pPr>
              <w:jc w:val="center"/>
              <w:rPr>
                <w:szCs w:val="21"/>
              </w:rPr>
            </w:pPr>
            <w:bookmarkStart w:id="60" w:name="_Toc471806310"/>
            <w:bookmarkStart w:id="61" w:name="_Toc471806604"/>
            <w:r w:rsidRPr="003E35D0">
              <w:rPr>
                <w:szCs w:val="21"/>
              </w:rPr>
              <w:t>污</w:t>
            </w:r>
            <w:bookmarkEnd w:id="60"/>
            <w:bookmarkEnd w:id="61"/>
          </w:p>
          <w:p w:rsidR="00B1383B" w:rsidRPr="003E35D0" w:rsidRDefault="00C75DE5">
            <w:pPr>
              <w:jc w:val="center"/>
              <w:rPr>
                <w:szCs w:val="21"/>
              </w:rPr>
            </w:pPr>
            <w:bookmarkStart w:id="62" w:name="_Toc471806605"/>
            <w:bookmarkStart w:id="63" w:name="_Toc471806311"/>
            <w:r w:rsidRPr="003E35D0">
              <w:rPr>
                <w:szCs w:val="21"/>
              </w:rPr>
              <w:t>染</w:t>
            </w:r>
            <w:bookmarkEnd w:id="62"/>
            <w:bookmarkEnd w:id="63"/>
          </w:p>
          <w:p w:rsidR="00B1383B" w:rsidRPr="003E35D0" w:rsidRDefault="00C75DE5">
            <w:pPr>
              <w:jc w:val="center"/>
              <w:rPr>
                <w:szCs w:val="21"/>
              </w:rPr>
            </w:pPr>
            <w:bookmarkStart w:id="64" w:name="_Toc471806606"/>
            <w:bookmarkStart w:id="65" w:name="_Toc471806312"/>
            <w:r w:rsidRPr="003E35D0">
              <w:rPr>
                <w:szCs w:val="21"/>
              </w:rPr>
              <w:t>物</w:t>
            </w:r>
            <w:bookmarkEnd w:id="64"/>
            <w:bookmarkEnd w:id="65"/>
          </w:p>
        </w:tc>
        <w:tc>
          <w:tcPr>
            <w:tcW w:w="964" w:type="dxa"/>
            <w:vMerge w:val="restart"/>
            <w:vAlign w:val="center"/>
          </w:tcPr>
          <w:p w:rsidR="00B1383B" w:rsidRPr="003E35D0" w:rsidRDefault="00C75DE5">
            <w:pPr>
              <w:jc w:val="center"/>
              <w:rPr>
                <w:szCs w:val="21"/>
              </w:rPr>
            </w:pPr>
            <w:r w:rsidRPr="003E35D0">
              <w:rPr>
                <w:szCs w:val="21"/>
              </w:rPr>
              <w:t>施工期</w:t>
            </w:r>
          </w:p>
        </w:tc>
        <w:tc>
          <w:tcPr>
            <w:tcW w:w="1275" w:type="dxa"/>
            <w:vAlign w:val="center"/>
          </w:tcPr>
          <w:p w:rsidR="00B1383B" w:rsidRPr="003E35D0" w:rsidRDefault="00C75DE5">
            <w:pPr>
              <w:jc w:val="center"/>
              <w:rPr>
                <w:szCs w:val="21"/>
              </w:rPr>
            </w:pPr>
            <w:r w:rsidRPr="003E35D0">
              <w:rPr>
                <w:szCs w:val="21"/>
              </w:rPr>
              <w:t>燃油动力机械</w:t>
            </w:r>
          </w:p>
        </w:tc>
        <w:tc>
          <w:tcPr>
            <w:tcW w:w="1418" w:type="dxa"/>
            <w:vAlign w:val="center"/>
          </w:tcPr>
          <w:p w:rsidR="00B1383B" w:rsidRPr="003E35D0" w:rsidRDefault="00C75DE5">
            <w:pPr>
              <w:jc w:val="center"/>
              <w:rPr>
                <w:szCs w:val="21"/>
              </w:rPr>
            </w:pPr>
            <w:r w:rsidRPr="003E35D0">
              <w:rPr>
                <w:szCs w:val="21"/>
              </w:rPr>
              <w:t>CO</w:t>
            </w:r>
            <w:r w:rsidRPr="003E35D0">
              <w:rPr>
                <w:szCs w:val="21"/>
              </w:rPr>
              <w:t>、</w:t>
            </w:r>
            <w:r w:rsidRPr="003E35D0">
              <w:rPr>
                <w:szCs w:val="21"/>
              </w:rPr>
              <w:t>NO</w:t>
            </w:r>
            <w:r w:rsidRPr="003E35D0">
              <w:rPr>
                <w:szCs w:val="21"/>
                <w:vertAlign w:val="subscript"/>
              </w:rPr>
              <w:t>X</w:t>
            </w:r>
            <w:r w:rsidRPr="003E35D0">
              <w:rPr>
                <w:szCs w:val="21"/>
              </w:rPr>
              <w:t>、</w:t>
            </w:r>
            <w:r w:rsidRPr="003E35D0">
              <w:rPr>
                <w:szCs w:val="21"/>
              </w:rPr>
              <w:t>THC</w:t>
            </w:r>
            <w:r w:rsidRPr="003E35D0">
              <w:rPr>
                <w:szCs w:val="21"/>
              </w:rPr>
              <w:t>等</w:t>
            </w:r>
          </w:p>
        </w:tc>
        <w:tc>
          <w:tcPr>
            <w:tcW w:w="2616" w:type="dxa"/>
            <w:gridSpan w:val="2"/>
            <w:vAlign w:val="center"/>
          </w:tcPr>
          <w:p w:rsidR="00B1383B" w:rsidRPr="003E35D0" w:rsidRDefault="00C75DE5">
            <w:pPr>
              <w:jc w:val="center"/>
              <w:rPr>
                <w:szCs w:val="21"/>
              </w:rPr>
            </w:pPr>
            <w:r w:rsidRPr="003E35D0">
              <w:rPr>
                <w:szCs w:val="21"/>
              </w:rPr>
              <w:t>加强管理</w:t>
            </w:r>
          </w:p>
        </w:tc>
        <w:tc>
          <w:tcPr>
            <w:tcW w:w="1398" w:type="dxa"/>
            <w:vAlign w:val="center"/>
          </w:tcPr>
          <w:p w:rsidR="00B1383B" w:rsidRPr="003E35D0" w:rsidRDefault="00C75DE5">
            <w:pPr>
              <w:jc w:val="center"/>
              <w:rPr>
                <w:szCs w:val="21"/>
              </w:rPr>
            </w:pPr>
            <w:r w:rsidRPr="003E35D0">
              <w:rPr>
                <w:szCs w:val="21"/>
              </w:rPr>
              <w:t>达标排放</w:t>
            </w:r>
          </w:p>
        </w:tc>
      </w:tr>
      <w:tr w:rsidR="003E35D0" w:rsidRPr="003E35D0" w:rsidTr="002255B0">
        <w:trPr>
          <w:trHeight w:val="340"/>
          <w:jc w:val="center"/>
        </w:trPr>
        <w:tc>
          <w:tcPr>
            <w:tcW w:w="1153" w:type="dxa"/>
            <w:vMerge/>
            <w:vAlign w:val="center"/>
          </w:tcPr>
          <w:p w:rsidR="00B1383B" w:rsidRPr="003E35D0" w:rsidRDefault="00B1383B">
            <w:pPr>
              <w:jc w:val="center"/>
              <w:rPr>
                <w:szCs w:val="21"/>
              </w:rPr>
            </w:pPr>
          </w:p>
        </w:tc>
        <w:tc>
          <w:tcPr>
            <w:tcW w:w="964" w:type="dxa"/>
            <w:vMerge/>
            <w:vAlign w:val="center"/>
          </w:tcPr>
          <w:p w:rsidR="00B1383B" w:rsidRPr="003E35D0" w:rsidRDefault="00B1383B">
            <w:pPr>
              <w:jc w:val="center"/>
              <w:rPr>
                <w:szCs w:val="21"/>
              </w:rPr>
            </w:pPr>
          </w:p>
        </w:tc>
        <w:tc>
          <w:tcPr>
            <w:tcW w:w="1275" w:type="dxa"/>
            <w:vAlign w:val="center"/>
          </w:tcPr>
          <w:p w:rsidR="00B1383B" w:rsidRPr="003E35D0" w:rsidRDefault="00C75DE5">
            <w:pPr>
              <w:jc w:val="center"/>
              <w:rPr>
                <w:szCs w:val="21"/>
              </w:rPr>
            </w:pPr>
            <w:r w:rsidRPr="003E35D0">
              <w:rPr>
                <w:szCs w:val="21"/>
              </w:rPr>
              <w:t>施工扬尘</w:t>
            </w:r>
          </w:p>
        </w:tc>
        <w:tc>
          <w:tcPr>
            <w:tcW w:w="1418" w:type="dxa"/>
            <w:vAlign w:val="center"/>
          </w:tcPr>
          <w:p w:rsidR="00B1383B" w:rsidRPr="003E35D0" w:rsidRDefault="00C75DE5">
            <w:pPr>
              <w:jc w:val="center"/>
              <w:rPr>
                <w:szCs w:val="21"/>
              </w:rPr>
            </w:pPr>
            <w:r w:rsidRPr="003E35D0">
              <w:rPr>
                <w:szCs w:val="21"/>
              </w:rPr>
              <w:t>TSP</w:t>
            </w:r>
          </w:p>
        </w:tc>
        <w:tc>
          <w:tcPr>
            <w:tcW w:w="2616" w:type="dxa"/>
            <w:gridSpan w:val="2"/>
            <w:vAlign w:val="center"/>
          </w:tcPr>
          <w:p w:rsidR="00B1383B" w:rsidRPr="003E35D0" w:rsidRDefault="00C75DE5">
            <w:pPr>
              <w:jc w:val="center"/>
              <w:rPr>
                <w:szCs w:val="21"/>
              </w:rPr>
            </w:pPr>
            <w:r w:rsidRPr="003E35D0">
              <w:rPr>
                <w:szCs w:val="21"/>
              </w:rPr>
              <w:t>洒水抑尘、覆盖措施</w:t>
            </w:r>
          </w:p>
        </w:tc>
        <w:tc>
          <w:tcPr>
            <w:tcW w:w="1398" w:type="dxa"/>
            <w:vAlign w:val="center"/>
          </w:tcPr>
          <w:p w:rsidR="00B1383B" w:rsidRPr="003E35D0" w:rsidRDefault="00C75DE5">
            <w:pPr>
              <w:jc w:val="center"/>
              <w:rPr>
                <w:szCs w:val="21"/>
              </w:rPr>
            </w:pPr>
            <w:r w:rsidRPr="003E35D0">
              <w:rPr>
                <w:szCs w:val="21"/>
              </w:rPr>
              <w:t>达标排放</w:t>
            </w:r>
          </w:p>
        </w:tc>
      </w:tr>
      <w:tr w:rsidR="003E35D0" w:rsidRPr="003E35D0" w:rsidTr="002255B0">
        <w:trPr>
          <w:trHeight w:val="340"/>
          <w:jc w:val="center"/>
        </w:trPr>
        <w:tc>
          <w:tcPr>
            <w:tcW w:w="1153" w:type="dxa"/>
            <w:vMerge/>
            <w:vAlign w:val="center"/>
          </w:tcPr>
          <w:p w:rsidR="00B1383B" w:rsidRPr="003E35D0" w:rsidRDefault="00B1383B">
            <w:pPr>
              <w:jc w:val="center"/>
              <w:rPr>
                <w:szCs w:val="21"/>
              </w:rPr>
            </w:pPr>
          </w:p>
        </w:tc>
        <w:tc>
          <w:tcPr>
            <w:tcW w:w="964" w:type="dxa"/>
            <w:vMerge/>
            <w:vAlign w:val="center"/>
          </w:tcPr>
          <w:p w:rsidR="00B1383B" w:rsidRPr="003E35D0" w:rsidRDefault="00B1383B">
            <w:pPr>
              <w:jc w:val="center"/>
              <w:rPr>
                <w:szCs w:val="21"/>
              </w:rPr>
            </w:pPr>
          </w:p>
        </w:tc>
        <w:tc>
          <w:tcPr>
            <w:tcW w:w="1275" w:type="dxa"/>
            <w:vAlign w:val="center"/>
          </w:tcPr>
          <w:p w:rsidR="00B1383B" w:rsidRPr="003E35D0" w:rsidRDefault="00C75DE5">
            <w:pPr>
              <w:jc w:val="center"/>
              <w:rPr>
                <w:szCs w:val="21"/>
              </w:rPr>
            </w:pPr>
            <w:r w:rsidRPr="003E35D0">
              <w:rPr>
                <w:szCs w:val="21"/>
              </w:rPr>
              <w:t>装修废气</w:t>
            </w:r>
          </w:p>
        </w:tc>
        <w:tc>
          <w:tcPr>
            <w:tcW w:w="1418" w:type="dxa"/>
            <w:vAlign w:val="center"/>
          </w:tcPr>
          <w:p w:rsidR="00B1383B" w:rsidRPr="003E35D0" w:rsidRDefault="00C75DE5">
            <w:pPr>
              <w:jc w:val="center"/>
              <w:rPr>
                <w:szCs w:val="21"/>
              </w:rPr>
            </w:pPr>
            <w:r w:rsidRPr="003E35D0">
              <w:rPr>
                <w:szCs w:val="21"/>
              </w:rPr>
              <w:t>主要为甲苯和二甲苯</w:t>
            </w:r>
          </w:p>
        </w:tc>
        <w:tc>
          <w:tcPr>
            <w:tcW w:w="2616" w:type="dxa"/>
            <w:gridSpan w:val="2"/>
            <w:vAlign w:val="center"/>
          </w:tcPr>
          <w:p w:rsidR="00B1383B" w:rsidRPr="003E35D0" w:rsidRDefault="00C75DE5">
            <w:pPr>
              <w:jc w:val="center"/>
              <w:rPr>
                <w:szCs w:val="21"/>
              </w:rPr>
            </w:pPr>
            <w:r w:rsidRPr="003E35D0">
              <w:rPr>
                <w:szCs w:val="21"/>
              </w:rPr>
              <w:t>/</w:t>
            </w:r>
          </w:p>
        </w:tc>
        <w:tc>
          <w:tcPr>
            <w:tcW w:w="1398" w:type="dxa"/>
            <w:vAlign w:val="center"/>
          </w:tcPr>
          <w:p w:rsidR="00B1383B" w:rsidRPr="003E35D0" w:rsidRDefault="00C75DE5">
            <w:pPr>
              <w:jc w:val="center"/>
              <w:rPr>
                <w:szCs w:val="21"/>
              </w:rPr>
            </w:pPr>
            <w:r w:rsidRPr="003E35D0">
              <w:rPr>
                <w:szCs w:val="21"/>
              </w:rPr>
              <w:t>达标排放</w:t>
            </w:r>
          </w:p>
        </w:tc>
      </w:tr>
      <w:tr w:rsidR="00C86A03" w:rsidRPr="003E35D0" w:rsidTr="002255B0">
        <w:trPr>
          <w:trHeight w:val="340"/>
          <w:jc w:val="center"/>
        </w:trPr>
        <w:tc>
          <w:tcPr>
            <w:tcW w:w="1153" w:type="dxa"/>
            <w:vMerge w:val="restart"/>
            <w:vAlign w:val="center"/>
          </w:tcPr>
          <w:p w:rsidR="00C86A03" w:rsidRPr="003E35D0" w:rsidRDefault="00C86A03" w:rsidP="00C86A03">
            <w:pPr>
              <w:jc w:val="center"/>
              <w:rPr>
                <w:szCs w:val="21"/>
              </w:rPr>
            </w:pPr>
            <w:bookmarkStart w:id="66" w:name="_Toc471806328"/>
            <w:bookmarkStart w:id="67" w:name="_Toc471806622"/>
            <w:r w:rsidRPr="003E35D0">
              <w:rPr>
                <w:szCs w:val="21"/>
              </w:rPr>
              <w:t>水</w:t>
            </w:r>
            <w:bookmarkEnd w:id="66"/>
            <w:bookmarkEnd w:id="67"/>
          </w:p>
          <w:p w:rsidR="00C86A03" w:rsidRPr="003E35D0" w:rsidRDefault="00C86A03" w:rsidP="00C86A03">
            <w:pPr>
              <w:jc w:val="center"/>
              <w:rPr>
                <w:szCs w:val="21"/>
              </w:rPr>
            </w:pPr>
            <w:bookmarkStart w:id="68" w:name="_Toc471806329"/>
            <w:bookmarkStart w:id="69" w:name="_Toc471806623"/>
            <w:r w:rsidRPr="003E35D0">
              <w:rPr>
                <w:szCs w:val="21"/>
              </w:rPr>
              <w:t>污</w:t>
            </w:r>
            <w:bookmarkEnd w:id="68"/>
            <w:bookmarkEnd w:id="69"/>
          </w:p>
          <w:p w:rsidR="00C86A03" w:rsidRPr="003E35D0" w:rsidRDefault="00C86A03" w:rsidP="00C86A03">
            <w:pPr>
              <w:jc w:val="center"/>
              <w:rPr>
                <w:szCs w:val="21"/>
              </w:rPr>
            </w:pPr>
            <w:bookmarkStart w:id="70" w:name="_Toc471806330"/>
            <w:bookmarkStart w:id="71" w:name="_Toc471806624"/>
            <w:r w:rsidRPr="003E35D0">
              <w:rPr>
                <w:szCs w:val="21"/>
              </w:rPr>
              <w:t>染</w:t>
            </w:r>
            <w:bookmarkEnd w:id="70"/>
            <w:bookmarkEnd w:id="71"/>
          </w:p>
          <w:p w:rsidR="00C86A03" w:rsidRPr="003E35D0" w:rsidRDefault="00C86A03" w:rsidP="00C86A03">
            <w:pPr>
              <w:jc w:val="center"/>
              <w:rPr>
                <w:szCs w:val="21"/>
              </w:rPr>
            </w:pPr>
            <w:bookmarkStart w:id="72" w:name="_Toc471806625"/>
            <w:bookmarkStart w:id="73" w:name="_Toc471806331"/>
            <w:r w:rsidRPr="003E35D0">
              <w:rPr>
                <w:szCs w:val="21"/>
              </w:rPr>
              <w:t>物</w:t>
            </w:r>
            <w:bookmarkEnd w:id="72"/>
            <w:bookmarkEnd w:id="73"/>
          </w:p>
        </w:tc>
        <w:tc>
          <w:tcPr>
            <w:tcW w:w="964" w:type="dxa"/>
            <w:vAlign w:val="center"/>
          </w:tcPr>
          <w:p w:rsidR="00C86A03" w:rsidRPr="003E35D0" w:rsidRDefault="00C86A03" w:rsidP="00C86A03">
            <w:pPr>
              <w:jc w:val="center"/>
              <w:rPr>
                <w:szCs w:val="21"/>
              </w:rPr>
            </w:pPr>
            <w:r w:rsidRPr="003E35D0">
              <w:rPr>
                <w:szCs w:val="21"/>
              </w:rPr>
              <w:t>施工期</w:t>
            </w:r>
          </w:p>
        </w:tc>
        <w:tc>
          <w:tcPr>
            <w:tcW w:w="1275" w:type="dxa"/>
            <w:vAlign w:val="center"/>
          </w:tcPr>
          <w:p w:rsidR="00C86A03" w:rsidRPr="003E35D0" w:rsidRDefault="00C86A03" w:rsidP="00C86A03">
            <w:pPr>
              <w:jc w:val="center"/>
              <w:rPr>
                <w:szCs w:val="21"/>
              </w:rPr>
            </w:pPr>
            <w:r w:rsidRPr="003E35D0">
              <w:rPr>
                <w:szCs w:val="21"/>
              </w:rPr>
              <w:t>生活污水</w:t>
            </w:r>
          </w:p>
        </w:tc>
        <w:tc>
          <w:tcPr>
            <w:tcW w:w="1418" w:type="dxa"/>
            <w:vAlign w:val="center"/>
          </w:tcPr>
          <w:p w:rsidR="00C86A03" w:rsidRPr="003E35D0" w:rsidRDefault="00C86A03" w:rsidP="00C86A03">
            <w:pPr>
              <w:jc w:val="center"/>
              <w:rPr>
                <w:szCs w:val="21"/>
              </w:rPr>
            </w:pPr>
            <w:r w:rsidRPr="003E35D0">
              <w:rPr>
                <w:szCs w:val="21"/>
              </w:rPr>
              <w:t>COD</w:t>
            </w:r>
            <w:r w:rsidRPr="003E35D0">
              <w:rPr>
                <w:szCs w:val="21"/>
              </w:rPr>
              <w:t>、</w:t>
            </w:r>
            <w:r w:rsidRPr="003E35D0">
              <w:rPr>
                <w:szCs w:val="21"/>
              </w:rPr>
              <w:t>SS</w:t>
            </w:r>
            <w:r w:rsidRPr="003E35D0">
              <w:rPr>
                <w:szCs w:val="21"/>
              </w:rPr>
              <w:t>、</w:t>
            </w:r>
            <w:r w:rsidRPr="003E35D0">
              <w:rPr>
                <w:szCs w:val="21"/>
              </w:rPr>
              <w:t>NH</w:t>
            </w:r>
            <w:r w:rsidRPr="003E35D0">
              <w:rPr>
                <w:szCs w:val="21"/>
                <w:vertAlign w:val="subscript"/>
              </w:rPr>
              <w:t>3</w:t>
            </w:r>
            <w:r w:rsidRPr="003E35D0">
              <w:rPr>
                <w:szCs w:val="21"/>
              </w:rPr>
              <w:t>-N</w:t>
            </w:r>
            <w:r w:rsidRPr="003E35D0">
              <w:rPr>
                <w:szCs w:val="21"/>
              </w:rPr>
              <w:t>等</w:t>
            </w:r>
          </w:p>
        </w:tc>
        <w:tc>
          <w:tcPr>
            <w:tcW w:w="4014" w:type="dxa"/>
            <w:gridSpan w:val="3"/>
            <w:vAlign w:val="center"/>
          </w:tcPr>
          <w:p w:rsidR="00C86A03" w:rsidRPr="003E35D0" w:rsidRDefault="00C86A03" w:rsidP="00C86A03">
            <w:pPr>
              <w:jc w:val="center"/>
              <w:rPr>
                <w:szCs w:val="21"/>
              </w:rPr>
            </w:pPr>
            <w:r w:rsidRPr="003E35D0">
              <w:rPr>
                <w:rFonts w:hint="eastAsia"/>
              </w:rPr>
              <w:t>化粪池处理后排入市政污水管网，进入白石港水质净化中心</w:t>
            </w:r>
          </w:p>
        </w:tc>
      </w:tr>
      <w:tr w:rsidR="003E35D0" w:rsidRPr="003E35D0" w:rsidTr="002255B0">
        <w:trPr>
          <w:trHeight w:val="340"/>
          <w:jc w:val="center"/>
        </w:trPr>
        <w:tc>
          <w:tcPr>
            <w:tcW w:w="1153" w:type="dxa"/>
            <w:vMerge/>
            <w:vAlign w:val="center"/>
          </w:tcPr>
          <w:p w:rsidR="00B1383B" w:rsidRPr="003E35D0" w:rsidRDefault="00B1383B">
            <w:pPr>
              <w:jc w:val="center"/>
              <w:rPr>
                <w:szCs w:val="21"/>
              </w:rPr>
            </w:pPr>
          </w:p>
        </w:tc>
        <w:tc>
          <w:tcPr>
            <w:tcW w:w="964" w:type="dxa"/>
            <w:vAlign w:val="center"/>
          </w:tcPr>
          <w:p w:rsidR="00B1383B" w:rsidRPr="003E35D0" w:rsidRDefault="00C75DE5">
            <w:pPr>
              <w:jc w:val="center"/>
              <w:rPr>
                <w:szCs w:val="21"/>
              </w:rPr>
            </w:pPr>
            <w:r w:rsidRPr="003E35D0">
              <w:rPr>
                <w:szCs w:val="21"/>
              </w:rPr>
              <w:t>营运期</w:t>
            </w:r>
          </w:p>
        </w:tc>
        <w:tc>
          <w:tcPr>
            <w:tcW w:w="1275" w:type="dxa"/>
            <w:vAlign w:val="center"/>
          </w:tcPr>
          <w:p w:rsidR="00B1383B" w:rsidRPr="003E35D0" w:rsidRDefault="00C75DE5">
            <w:pPr>
              <w:jc w:val="center"/>
              <w:rPr>
                <w:szCs w:val="21"/>
              </w:rPr>
            </w:pPr>
            <w:bookmarkStart w:id="74" w:name="_Toc471806626"/>
            <w:bookmarkStart w:id="75" w:name="_Toc471806332"/>
            <w:r w:rsidRPr="003E35D0">
              <w:rPr>
                <w:szCs w:val="21"/>
              </w:rPr>
              <w:t>生活污水</w:t>
            </w:r>
            <w:bookmarkEnd w:id="74"/>
            <w:bookmarkEnd w:id="75"/>
          </w:p>
        </w:tc>
        <w:tc>
          <w:tcPr>
            <w:tcW w:w="1418" w:type="dxa"/>
            <w:vAlign w:val="center"/>
          </w:tcPr>
          <w:p w:rsidR="00B1383B" w:rsidRPr="003E35D0" w:rsidRDefault="00C75DE5">
            <w:pPr>
              <w:jc w:val="center"/>
              <w:rPr>
                <w:szCs w:val="21"/>
              </w:rPr>
            </w:pPr>
            <w:bookmarkStart w:id="76" w:name="_Toc471806333"/>
            <w:bookmarkStart w:id="77" w:name="_Toc471806627"/>
            <w:r w:rsidRPr="003E35D0">
              <w:rPr>
                <w:szCs w:val="21"/>
              </w:rPr>
              <w:t>COD</w:t>
            </w:r>
            <w:r w:rsidRPr="003E35D0">
              <w:rPr>
                <w:szCs w:val="21"/>
              </w:rPr>
              <w:t>、</w:t>
            </w:r>
            <w:r w:rsidRPr="003E35D0">
              <w:rPr>
                <w:szCs w:val="21"/>
              </w:rPr>
              <w:t>SS</w:t>
            </w:r>
            <w:r w:rsidRPr="003E35D0">
              <w:rPr>
                <w:szCs w:val="21"/>
              </w:rPr>
              <w:t>、</w:t>
            </w:r>
            <w:r w:rsidRPr="003E35D0">
              <w:rPr>
                <w:szCs w:val="21"/>
              </w:rPr>
              <w:t>NH</w:t>
            </w:r>
            <w:r w:rsidRPr="003E35D0">
              <w:rPr>
                <w:szCs w:val="21"/>
                <w:vertAlign w:val="subscript"/>
              </w:rPr>
              <w:t>3</w:t>
            </w:r>
            <w:r w:rsidRPr="003E35D0">
              <w:rPr>
                <w:szCs w:val="21"/>
              </w:rPr>
              <w:t>-N</w:t>
            </w:r>
            <w:r w:rsidRPr="003E35D0">
              <w:rPr>
                <w:szCs w:val="21"/>
              </w:rPr>
              <w:t>等</w:t>
            </w:r>
            <w:bookmarkEnd w:id="76"/>
            <w:bookmarkEnd w:id="77"/>
          </w:p>
        </w:tc>
        <w:tc>
          <w:tcPr>
            <w:tcW w:w="4014" w:type="dxa"/>
            <w:gridSpan w:val="3"/>
            <w:vAlign w:val="center"/>
          </w:tcPr>
          <w:p w:rsidR="00B1383B" w:rsidRPr="003E35D0" w:rsidRDefault="00C75DE5">
            <w:pPr>
              <w:jc w:val="center"/>
              <w:rPr>
                <w:szCs w:val="21"/>
              </w:rPr>
            </w:pPr>
            <w:r w:rsidRPr="003E35D0">
              <w:rPr>
                <w:rStyle w:val="CharChar"/>
                <w:bCs/>
                <w:sz w:val="21"/>
              </w:rPr>
              <w:t>污水经化粪池预处理后，经市政</w:t>
            </w:r>
            <w:r w:rsidRPr="003E35D0">
              <w:t>污水管网排入</w:t>
            </w:r>
            <w:r w:rsidR="00543A4D" w:rsidRPr="003E35D0">
              <w:rPr>
                <w:bCs/>
                <w:szCs w:val="21"/>
              </w:rPr>
              <w:t>白石港水质净化中心</w:t>
            </w:r>
            <w:r w:rsidRPr="003E35D0">
              <w:t>进行深度处理</w:t>
            </w:r>
            <w:r w:rsidRPr="003E35D0">
              <w:rPr>
                <w:szCs w:val="21"/>
              </w:rPr>
              <w:t>，达标后</w:t>
            </w:r>
            <w:r w:rsidR="004F73B1" w:rsidRPr="003E35D0">
              <w:rPr>
                <w:rFonts w:hint="eastAsia"/>
                <w:szCs w:val="21"/>
              </w:rPr>
              <w:t>综合回用或</w:t>
            </w:r>
            <w:r w:rsidRPr="003E35D0">
              <w:rPr>
                <w:szCs w:val="21"/>
              </w:rPr>
              <w:t>排入湘江</w:t>
            </w:r>
            <w:r w:rsidRPr="003E35D0">
              <w:rPr>
                <w:rFonts w:hint="eastAsia"/>
                <w:szCs w:val="21"/>
              </w:rPr>
              <w:t xml:space="preserve"> </w:t>
            </w:r>
          </w:p>
        </w:tc>
      </w:tr>
      <w:tr w:rsidR="003E35D0" w:rsidRPr="003E35D0" w:rsidTr="002255B0">
        <w:trPr>
          <w:trHeight w:val="340"/>
          <w:jc w:val="center"/>
        </w:trPr>
        <w:tc>
          <w:tcPr>
            <w:tcW w:w="1153" w:type="dxa"/>
            <w:vMerge w:val="restart"/>
            <w:vAlign w:val="center"/>
          </w:tcPr>
          <w:p w:rsidR="004F73B1" w:rsidRPr="003E35D0" w:rsidRDefault="004F73B1">
            <w:pPr>
              <w:jc w:val="center"/>
              <w:rPr>
                <w:szCs w:val="21"/>
              </w:rPr>
            </w:pPr>
            <w:bookmarkStart w:id="78" w:name="_Toc471806337"/>
            <w:bookmarkStart w:id="79" w:name="_Toc471806631"/>
            <w:r w:rsidRPr="003E35D0">
              <w:rPr>
                <w:szCs w:val="21"/>
              </w:rPr>
              <w:t>固</w:t>
            </w:r>
            <w:bookmarkEnd w:id="78"/>
            <w:bookmarkEnd w:id="79"/>
          </w:p>
          <w:p w:rsidR="004F73B1" w:rsidRPr="003E35D0" w:rsidRDefault="004F73B1">
            <w:pPr>
              <w:jc w:val="center"/>
              <w:rPr>
                <w:szCs w:val="21"/>
              </w:rPr>
            </w:pPr>
            <w:bookmarkStart w:id="80" w:name="_Toc471806632"/>
            <w:bookmarkStart w:id="81" w:name="_Toc471806338"/>
            <w:r w:rsidRPr="003E35D0">
              <w:rPr>
                <w:szCs w:val="21"/>
              </w:rPr>
              <w:t>体</w:t>
            </w:r>
            <w:bookmarkEnd w:id="80"/>
            <w:bookmarkEnd w:id="81"/>
          </w:p>
          <w:p w:rsidR="004F73B1" w:rsidRPr="003E35D0" w:rsidRDefault="004F73B1">
            <w:pPr>
              <w:jc w:val="center"/>
              <w:rPr>
                <w:szCs w:val="21"/>
              </w:rPr>
            </w:pPr>
            <w:bookmarkStart w:id="82" w:name="_Toc471806339"/>
            <w:bookmarkStart w:id="83" w:name="_Toc471806633"/>
            <w:r w:rsidRPr="003E35D0">
              <w:rPr>
                <w:szCs w:val="21"/>
              </w:rPr>
              <w:t>废</w:t>
            </w:r>
            <w:bookmarkEnd w:id="82"/>
            <w:bookmarkEnd w:id="83"/>
          </w:p>
          <w:p w:rsidR="004F73B1" w:rsidRPr="003E35D0" w:rsidRDefault="004F73B1">
            <w:pPr>
              <w:jc w:val="center"/>
              <w:rPr>
                <w:szCs w:val="21"/>
              </w:rPr>
            </w:pPr>
            <w:bookmarkStart w:id="84" w:name="_Toc471806634"/>
            <w:bookmarkStart w:id="85" w:name="_Toc471806340"/>
            <w:r w:rsidRPr="003E35D0">
              <w:rPr>
                <w:szCs w:val="21"/>
              </w:rPr>
              <w:t>物</w:t>
            </w:r>
            <w:bookmarkEnd w:id="84"/>
            <w:bookmarkEnd w:id="85"/>
          </w:p>
        </w:tc>
        <w:tc>
          <w:tcPr>
            <w:tcW w:w="964" w:type="dxa"/>
            <w:vMerge w:val="restart"/>
            <w:vAlign w:val="center"/>
          </w:tcPr>
          <w:p w:rsidR="004F73B1" w:rsidRPr="003E35D0" w:rsidRDefault="004F73B1">
            <w:pPr>
              <w:jc w:val="center"/>
              <w:rPr>
                <w:szCs w:val="21"/>
              </w:rPr>
            </w:pPr>
            <w:r w:rsidRPr="003E35D0">
              <w:rPr>
                <w:szCs w:val="21"/>
              </w:rPr>
              <w:t>施工期</w:t>
            </w:r>
          </w:p>
        </w:tc>
        <w:tc>
          <w:tcPr>
            <w:tcW w:w="1275" w:type="dxa"/>
            <w:vAlign w:val="center"/>
          </w:tcPr>
          <w:p w:rsidR="004F73B1" w:rsidRPr="003E35D0" w:rsidRDefault="004F73B1">
            <w:pPr>
              <w:jc w:val="center"/>
              <w:rPr>
                <w:szCs w:val="21"/>
              </w:rPr>
            </w:pPr>
            <w:r w:rsidRPr="003E35D0">
              <w:rPr>
                <w:szCs w:val="21"/>
              </w:rPr>
              <w:t>施工垃圾</w:t>
            </w:r>
          </w:p>
        </w:tc>
        <w:tc>
          <w:tcPr>
            <w:tcW w:w="1418" w:type="dxa"/>
            <w:vAlign w:val="center"/>
          </w:tcPr>
          <w:p w:rsidR="004F73B1" w:rsidRPr="003E35D0" w:rsidRDefault="004F73B1" w:rsidP="00C86A03">
            <w:pPr>
              <w:jc w:val="center"/>
              <w:rPr>
                <w:szCs w:val="21"/>
              </w:rPr>
            </w:pPr>
            <w:r w:rsidRPr="003E35D0">
              <w:rPr>
                <w:szCs w:val="21"/>
              </w:rPr>
              <w:t>建筑废料</w:t>
            </w:r>
          </w:p>
        </w:tc>
        <w:tc>
          <w:tcPr>
            <w:tcW w:w="4014" w:type="dxa"/>
            <w:gridSpan w:val="3"/>
            <w:vAlign w:val="center"/>
          </w:tcPr>
          <w:p w:rsidR="004F73B1" w:rsidRPr="003E35D0" w:rsidRDefault="004F73B1">
            <w:pPr>
              <w:jc w:val="center"/>
              <w:rPr>
                <w:szCs w:val="21"/>
              </w:rPr>
            </w:pPr>
            <w:r w:rsidRPr="003E35D0">
              <w:rPr>
                <w:szCs w:val="21"/>
              </w:rPr>
              <w:t>不能回收的交当地渣土部门处理</w:t>
            </w:r>
          </w:p>
        </w:tc>
      </w:tr>
      <w:tr w:rsidR="003E35D0" w:rsidRPr="003E35D0" w:rsidTr="002255B0">
        <w:trPr>
          <w:trHeight w:val="340"/>
          <w:jc w:val="center"/>
        </w:trPr>
        <w:tc>
          <w:tcPr>
            <w:tcW w:w="1153" w:type="dxa"/>
            <w:vMerge/>
            <w:vAlign w:val="center"/>
          </w:tcPr>
          <w:p w:rsidR="004F73B1" w:rsidRPr="003E35D0" w:rsidRDefault="004F73B1">
            <w:pPr>
              <w:jc w:val="center"/>
              <w:rPr>
                <w:szCs w:val="21"/>
              </w:rPr>
            </w:pPr>
          </w:p>
        </w:tc>
        <w:tc>
          <w:tcPr>
            <w:tcW w:w="964" w:type="dxa"/>
            <w:vMerge/>
            <w:vAlign w:val="center"/>
          </w:tcPr>
          <w:p w:rsidR="004F73B1" w:rsidRPr="003E35D0" w:rsidRDefault="004F73B1">
            <w:pPr>
              <w:jc w:val="center"/>
              <w:rPr>
                <w:szCs w:val="21"/>
              </w:rPr>
            </w:pPr>
          </w:p>
        </w:tc>
        <w:tc>
          <w:tcPr>
            <w:tcW w:w="1275" w:type="dxa"/>
            <w:vAlign w:val="center"/>
          </w:tcPr>
          <w:p w:rsidR="004F73B1" w:rsidRPr="003E35D0" w:rsidRDefault="004F73B1">
            <w:pPr>
              <w:jc w:val="center"/>
              <w:rPr>
                <w:szCs w:val="21"/>
              </w:rPr>
            </w:pPr>
            <w:r w:rsidRPr="003E35D0">
              <w:rPr>
                <w:szCs w:val="21"/>
              </w:rPr>
              <w:t>施工人员</w:t>
            </w:r>
          </w:p>
        </w:tc>
        <w:tc>
          <w:tcPr>
            <w:tcW w:w="1418" w:type="dxa"/>
            <w:vAlign w:val="center"/>
          </w:tcPr>
          <w:p w:rsidR="004F73B1" w:rsidRPr="003E35D0" w:rsidRDefault="004F73B1">
            <w:pPr>
              <w:jc w:val="center"/>
              <w:rPr>
                <w:szCs w:val="21"/>
              </w:rPr>
            </w:pPr>
            <w:r w:rsidRPr="003E35D0">
              <w:rPr>
                <w:szCs w:val="21"/>
              </w:rPr>
              <w:t>生活垃圾</w:t>
            </w:r>
          </w:p>
        </w:tc>
        <w:tc>
          <w:tcPr>
            <w:tcW w:w="4014" w:type="dxa"/>
            <w:gridSpan w:val="3"/>
            <w:vMerge w:val="restart"/>
            <w:vAlign w:val="center"/>
          </w:tcPr>
          <w:p w:rsidR="004F73B1" w:rsidRPr="003E35D0" w:rsidRDefault="004F73B1">
            <w:pPr>
              <w:jc w:val="center"/>
              <w:rPr>
                <w:szCs w:val="21"/>
              </w:rPr>
            </w:pPr>
            <w:r w:rsidRPr="003E35D0">
              <w:rPr>
                <w:szCs w:val="21"/>
              </w:rPr>
              <w:t>能回收的回收利用，不能回收的统一收集后交由环卫部门统一收集送至生活垃圾填埋场</w:t>
            </w:r>
          </w:p>
        </w:tc>
      </w:tr>
      <w:tr w:rsidR="003E35D0" w:rsidRPr="003E35D0" w:rsidTr="002255B0">
        <w:trPr>
          <w:trHeight w:val="340"/>
          <w:jc w:val="center"/>
        </w:trPr>
        <w:tc>
          <w:tcPr>
            <w:tcW w:w="1153" w:type="dxa"/>
            <w:vMerge/>
            <w:vAlign w:val="center"/>
          </w:tcPr>
          <w:p w:rsidR="004F73B1" w:rsidRPr="003E35D0" w:rsidRDefault="004F73B1">
            <w:pPr>
              <w:jc w:val="center"/>
              <w:rPr>
                <w:szCs w:val="21"/>
              </w:rPr>
            </w:pPr>
          </w:p>
        </w:tc>
        <w:tc>
          <w:tcPr>
            <w:tcW w:w="964" w:type="dxa"/>
            <w:vMerge w:val="restart"/>
            <w:vAlign w:val="center"/>
          </w:tcPr>
          <w:p w:rsidR="004F73B1" w:rsidRPr="003E35D0" w:rsidRDefault="004F73B1" w:rsidP="006C3F48">
            <w:pPr>
              <w:jc w:val="center"/>
              <w:rPr>
                <w:szCs w:val="21"/>
              </w:rPr>
            </w:pPr>
            <w:r w:rsidRPr="003E35D0">
              <w:rPr>
                <w:szCs w:val="21"/>
              </w:rPr>
              <w:t>营运期</w:t>
            </w:r>
          </w:p>
        </w:tc>
        <w:tc>
          <w:tcPr>
            <w:tcW w:w="1275" w:type="dxa"/>
            <w:vAlign w:val="center"/>
          </w:tcPr>
          <w:p w:rsidR="004F73B1" w:rsidRPr="003E35D0" w:rsidRDefault="004F73B1">
            <w:pPr>
              <w:jc w:val="center"/>
              <w:rPr>
                <w:szCs w:val="21"/>
              </w:rPr>
            </w:pPr>
            <w:r w:rsidRPr="003E35D0">
              <w:rPr>
                <w:rFonts w:hint="eastAsia"/>
                <w:szCs w:val="21"/>
              </w:rPr>
              <w:t>生产车间</w:t>
            </w:r>
          </w:p>
        </w:tc>
        <w:tc>
          <w:tcPr>
            <w:tcW w:w="1418" w:type="dxa"/>
            <w:vAlign w:val="center"/>
          </w:tcPr>
          <w:p w:rsidR="004F73B1" w:rsidRPr="003E35D0" w:rsidRDefault="004F73B1">
            <w:pPr>
              <w:jc w:val="center"/>
              <w:rPr>
                <w:szCs w:val="21"/>
              </w:rPr>
            </w:pPr>
            <w:r w:rsidRPr="003E35D0">
              <w:rPr>
                <w:rFonts w:hint="eastAsia"/>
                <w:szCs w:val="21"/>
              </w:rPr>
              <w:t>弹簧、废布等边角料</w:t>
            </w:r>
          </w:p>
        </w:tc>
        <w:tc>
          <w:tcPr>
            <w:tcW w:w="4014" w:type="dxa"/>
            <w:gridSpan w:val="3"/>
            <w:vMerge/>
            <w:vAlign w:val="center"/>
          </w:tcPr>
          <w:p w:rsidR="004F73B1" w:rsidRPr="003E35D0" w:rsidRDefault="004F73B1">
            <w:pPr>
              <w:jc w:val="center"/>
              <w:rPr>
                <w:szCs w:val="21"/>
              </w:rPr>
            </w:pPr>
          </w:p>
        </w:tc>
      </w:tr>
      <w:tr w:rsidR="003E35D0" w:rsidRPr="003E35D0" w:rsidTr="002255B0">
        <w:trPr>
          <w:trHeight w:val="340"/>
          <w:jc w:val="center"/>
        </w:trPr>
        <w:tc>
          <w:tcPr>
            <w:tcW w:w="1153" w:type="dxa"/>
            <w:vMerge/>
            <w:vAlign w:val="center"/>
          </w:tcPr>
          <w:p w:rsidR="004F73B1" w:rsidRPr="003E35D0" w:rsidRDefault="004F73B1">
            <w:pPr>
              <w:jc w:val="center"/>
              <w:rPr>
                <w:szCs w:val="21"/>
              </w:rPr>
            </w:pPr>
          </w:p>
        </w:tc>
        <w:tc>
          <w:tcPr>
            <w:tcW w:w="964" w:type="dxa"/>
            <w:vMerge/>
            <w:vAlign w:val="center"/>
          </w:tcPr>
          <w:p w:rsidR="004F73B1" w:rsidRPr="003E35D0" w:rsidRDefault="004F73B1">
            <w:pPr>
              <w:jc w:val="center"/>
              <w:rPr>
                <w:szCs w:val="21"/>
              </w:rPr>
            </w:pPr>
          </w:p>
        </w:tc>
        <w:tc>
          <w:tcPr>
            <w:tcW w:w="1275" w:type="dxa"/>
            <w:vAlign w:val="center"/>
          </w:tcPr>
          <w:p w:rsidR="004F73B1" w:rsidRPr="003E35D0" w:rsidRDefault="004F73B1">
            <w:pPr>
              <w:jc w:val="center"/>
              <w:rPr>
                <w:szCs w:val="21"/>
              </w:rPr>
            </w:pPr>
            <w:r w:rsidRPr="003E35D0">
              <w:rPr>
                <w:rFonts w:hint="eastAsia"/>
                <w:szCs w:val="21"/>
              </w:rPr>
              <w:t>工作人员</w:t>
            </w:r>
          </w:p>
        </w:tc>
        <w:tc>
          <w:tcPr>
            <w:tcW w:w="1418" w:type="dxa"/>
            <w:vAlign w:val="center"/>
          </w:tcPr>
          <w:p w:rsidR="004F73B1" w:rsidRPr="003E35D0" w:rsidRDefault="004F73B1">
            <w:pPr>
              <w:jc w:val="center"/>
              <w:rPr>
                <w:szCs w:val="21"/>
              </w:rPr>
            </w:pPr>
            <w:r w:rsidRPr="003E35D0">
              <w:rPr>
                <w:szCs w:val="21"/>
              </w:rPr>
              <w:t>生活垃圾</w:t>
            </w:r>
          </w:p>
        </w:tc>
        <w:tc>
          <w:tcPr>
            <w:tcW w:w="4014" w:type="dxa"/>
            <w:gridSpan w:val="3"/>
            <w:vMerge/>
            <w:vAlign w:val="center"/>
          </w:tcPr>
          <w:p w:rsidR="004F73B1" w:rsidRPr="003E35D0" w:rsidRDefault="004F73B1">
            <w:pPr>
              <w:jc w:val="center"/>
              <w:rPr>
                <w:szCs w:val="21"/>
              </w:rPr>
            </w:pPr>
          </w:p>
        </w:tc>
      </w:tr>
      <w:tr w:rsidR="003E35D0" w:rsidRPr="003E35D0" w:rsidTr="002255B0">
        <w:trPr>
          <w:trHeight w:val="340"/>
          <w:jc w:val="center"/>
        </w:trPr>
        <w:tc>
          <w:tcPr>
            <w:tcW w:w="1153" w:type="dxa"/>
            <w:vMerge/>
            <w:vAlign w:val="center"/>
          </w:tcPr>
          <w:p w:rsidR="004F73B1" w:rsidRPr="003E35D0" w:rsidRDefault="004F73B1">
            <w:pPr>
              <w:jc w:val="center"/>
              <w:rPr>
                <w:szCs w:val="21"/>
              </w:rPr>
            </w:pPr>
          </w:p>
        </w:tc>
        <w:tc>
          <w:tcPr>
            <w:tcW w:w="964" w:type="dxa"/>
            <w:vMerge/>
            <w:vAlign w:val="center"/>
          </w:tcPr>
          <w:p w:rsidR="004F73B1" w:rsidRPr="003E35D0" w:rsidRDefault="004F73B1">
            <w:pPr>
              <w:jc w:val="center"/>
              <w:rPr>
                <w:szCs w:val="21"/>
              </w:rPr>
            </w:pPr>
          </w:p>
        </w:tc>
        <w:tc>
          <w:tcPr>
            <w:tcW w:w="1275" w:type="dxa"/>
            <w:vAlign w:val="center"/>
          </w:tcPr>
          <w:p w:rsidR="004F73B1" w:rsidRPr="003E35D0" w:rsidRDefault="004F73B1">
            <w:pPr>
              <w:jc w:val="center"/>
              <w:rPr>
                <w:szCs w:val="21"/>
              </w:rPr>
            </w:pPr>
            <w:r w:rsidRPr="003E35D0">
              <w:rPr>
                <w:rFonts w:hint="eastAsia"/>
                <w:szCs w:val="21"/>
              </w:rPr>
              <w:t>车间</w:t>
            </w:r>
          </w:p>
        </w:tc>
        <w:tc>
          <w:tcPr>
            <w:tcW w:w="1418" w:type="dxa"/>
            <w:vAlign w:val="center"/>
          </w:tcPr>
          <w:p w:rsidR="004F73B1" w:rsidRPr="003E35D0" w:rsidRDefault="004F73B1">
            <w:pPr>
              <w:jc w:val="center"/>
              <w:rPr>
                <w:szCs w:val="21"/>
              </w:rPr>
            </w:pPr>
            <w:r w:rsidRPr="003E35D0">
              <w:rPr>
                <w:rFonts w:hint="eastAsia"/>
                <w:szCs w:val="21"/>
              </w:rPr>
              <w:t>废机油</w:t>
            </w:r>
          </w:p>
        </w:tc>
        <w:tc>
          <w:tcPr>
            <w:tcW w:w="4014" w:type="dxa"/>
            <w:gridSpan w:val="3"/>
            <w:vAlign w:val="center"/>
          </w:tcPr>
          <w:p w:rsidR="004F73B1" w:rsidRPr="003E35D0" w:rsidRDefault="004F73B1">
            <w:pPr>
              <w:jc w:val="center"/>
              <w:rPr>
                <w:szCs w:val="21"/>
              </w:rPr>
            </w:pPr>
            <w:r w:rsidRPr="003E35D0">
              <w:rPr>
                <w:rFonts w:hint="eastAsia"/>
                <w:szCs w:val="21"/>
              </w:rPr>
              <w:t>划分单独</w:t>
            </w:r>
            <w:r w:rsidR="00456018" w:rsidRPr="003E35D0">
              <w:rPr>
                <w:rFonts w:hint="eastAsia"/>
                <w:szCs w:val="21"/>
              </w:rPr>
              <w:t>暂存区</w:t>
            </w:r>
            <w:r w:rsidRPr="003E35D0">
              <w:rPr>
                <w:rFonts w:hint="eastAsia"/>
                <w:szCs w:val="21"/>
              </w:rPr>
              <w:t>，地面进行防腐防渗处理</w:t>
            </w:r>
          </w:p>
        </w:tc>
      </w:tr>
      <w:tr w:rsidR="003E35D0" w:rsidRPr="003E35D0" w:rsidTr="002255B0">
        <w:trPr>
          <w:trHeight w:val="340"/>
          <w:jc w:val="center"/>
        </w:trPr>
        <w:tc>
          <w:tcPr>
            <w:tcW w:w="1153" w:type="dxa"/>
            <w:vMerge w:val="restart"/>
            <w:vAlign w:val="center"/>
          </w:tcPr>
          <w:p w:rsidR="00B1383B" w:rsidRPr="003E35D0" w:rsidRDefault="00C75DE5">
            <w:pPr>
              <w:jc w:val="center"/>
              <w:rPr>
                <w:szCs w:val="21"/>
              </w:rPr>
            </w:pPr>
            <w:bookmarkStart w:id="86" w:name="_Toc471806641"/>
            <w:bookmarkStart w:id="87" w:name="_Toc471806347"/>
            <w:r w:rsidRPr="003E35D0">
              <w:rPr>
                <w:szCs w:val="21"/>
              </w:rPr>
              <w:t>噪</w:t>
            </w:r>
            <w:bookmarkEnd w:id="86"/>
            <w:bookmarkEnd w:id="87"/>
          </w:p>
          <w:p w:rsidR="00B1383B" w:rsidRPr="003E35D0" w:rsidRDefault="00C75DE5">
            <w:pPr>
              <w:jc w:val="center"/>
              <w:rPr>
                <w:szCs w:val="21"/>
              </w:rPr>
            </w:pPr>
            <w:bookmarkStart w:id="88" w:name="_Toc471806348"/>
            <w:bookmarkStart w:id="89" w:name="_Toc471806642"/>
            <w:r w:rsidRPr="003E35D0">
              <w:rPr>
                <w:szCs w:val="21"/>
              </w:rPr>
              <w:t>声</w:t>
            </w:r>
            <w:bookmarkEnd w:id="88"/>
            <w:bookmarkEnd w:id="89"/>
          </w:p>
        </w:tc>
        <w:tc>
          <w:tcPr>
            <w:tcW w:w="964" w:type="dxa"/>
            <w:vAlign w:val="center"/>
          </w:tcPr>
          <w:p w:rsidR="00B1383B" w:rsidRPr="003E35D0" w:rsidRDefault="00C75DE5">
            <w:pPr>
              <w:jc w:val="center"/>
              <w:rPr>
                <w:szCs w:val="21"/>
              </w:rPr>
            </w:pPr>
            <w:r w:rsidRPr="003E35D0">
              <w:rPr>
                <w:szCs w:val="21"/>
              </w:rPr>
              <w:t>施工期</w:t>
            </w:r>
          </w:p>
        </w:tc>
        <w:tc>
          <w:tcPr>
            <w:tcW w:w="1275" w:type="dxa"/>
            <w:vAlign w:val="center"/>
          </w:tcPr>
          <w:p w:rsidR="00B1383B" w:rsidRPr="003E35D0" w:rsidRDefault="00C75DE5">
            <w:pPr>
              <w:jc w:val="center"/>
              <w:rPr>
                <w:szCs w:val="21"/>
              </w:rPr>
            </w:pPr>
            <w:r w:rsidRPr="003E35D0">
              <w:rPr>
                <w:szCs w:val="21"/>
              </w:rPr>
              <w:t>机械设备、运输车辆</w:t>
            </w:r>
          </w:p>
        </w:tc>
        <w:tc>
          <w:tcPr>
            <w:tcW w:w="1418" w:type="dxa"/>
            <w:vAlign w:val="center"/>
          </w:tcPr>
          <w:p w:rsidR="00B1383B" w:rsidRPr="003E35D0" w:rsidRDefault="00C75DE5">
            <w:pPr>
              <w:jc w:val="center"/>
              <w:rPr>
                <w:szCs w:val="21"/>
              </w:rPr>
            </w:pPr>
            <w:r w:rsidRPr="003E35D0">
              <w:rPr>
                <w:szCs w:val="21"/>
              </w:rPr>
              <w:t>噪声</w:t>
            </w:r>
          </w:p>
        </w:tc>
        <w:tc>
          <w:tcPr>
            <w:tcW w:w="1984" w:type="dxa"/>
            <w:vAlign w:val="center"/>
          </w:tcPr>
          <w:p w:rsidR="00B1383B" w:rsidRPr="003E35D0" w:rsidRDefault="00AA3614">
            <w:pPr>
              <w:jc w:val="center"/>
              <w:rPr>
                <w:szCs w:val="21"/>
              </w:rPr>
            </w:pPr>
            <w:r w:rsidRPr="003E35D0">
              <w:rPr>
                <w:rFonts w:hint="eastAsia"/>
                <w:szCs w:val="21"/>
              </w:rPr>
              <w:t>减速慢行、禁止鸣笛等</w:t>
            </w:r>
          </w:p>
        </w:tc>
        <w:tc>
          <w:tcPr>
            <w:tcW w:w="2030" w:type="dxa"/>
            <w:gridSpan w:val="2"/>
            <w:vAlign w:val="center"/>
          </w:tcPr>
          <w:p w:rsidR="00B1383B" w:rsidRPr="003E35D0" w:rsidRDefault="0068097B">
            <w:pPr>
              <w:jc w:val="center"/>
              <w:rPr>
                <w:szCs w:val="21"/>
              </w:rPr>
            </w:pPr>
            <w:r w:rsidRPr="003E35D0">
              <w:rPr>
                <w:rFonts w:hint="eastAsia"/>
                <w:szCs w:val="21"/>
              </w:rPr>
              <w:t>《建筑施工场界环境噪声排放标准》（</w:t>
            </w:r>
            <w:r w:rsidRPr="003E35D0">
              <w:rPr>
                <w:rFonts w:hint="eastAsia"/>
                <w:szCs w:val="21"/>
              </w:rPr>
              <w:t>GB12523-2011</w:t>
            </w:r>
            <w:r w:rsidRPr="003E35D0">
              <w:rPr>
                <w:rFonts w:hint="eastAsia"/>
                <w:szCs w:val="21"/>
              </w:rPr>
              <w:t>）</w:t>
            </w:r>
          </w:p>
        </w:tc>
      </w:tr>
      <w:tr w:rsidR="003E35D0" w:rsidRPr="003E35D0" w:rsidTr="002255B0">
        <w:trPr>
          <w:trHeight w:val="340"/>
          <w:jc w:val="center"/>
        </w:trPr>
        <w:tc>
          <w:tcPr>
            <w:tcW w:w="1153" w:type="dxa"/>
            <w:vMerge/>
            <w:vAlign w:val="center"/>
          </w:tcPr>
          <w:p w:rsidR="009A09C3" w:rsidRPr="003E35D0" w:rsidRDefault="009A09C3">
            <w:pPr>
              <w:jc w:val="center"/>
              <w:rPr>
                <w:szCs w:val="21"/>
              </w:rPr>
            </w:pPr>
          </w:p>
        </w:tc>
        <w:tc>
          <w:tcPr>
            <w:tcW w:w="964" w:type="dxa"/>
            <w:vMerge w:val="restart"/>
            <w:vAlign w:val="center"/>
          </w:tcPr>
          <w:p w:rsidR="009A09C3" w:rsidRPr="003E35D0" w:rsidRDefault="009A09C3" w:rsidP="006C3F48">
            <w:pPr>
              <w:jc w:val="center"/>
              <w:rPr>
                <w:szCs w:val="21"/>
              </w:rPr>
            </w:pPr>
            <w:r w:rsidRPr="003E35D0">
              <w:rPr>
                <w:szCs w:val="21"/>
              </w:rPr>
              <w:t>营运期</w:t>
            </w:r>
          </w:p>
        </w:tc>
        <w:tc>
          <w:tcPr>
            <w:tcW w:w="1275" w:type="dxa"/>
            <w:vAlign w:val="center"/>
          </w:tcPr>
          <w:p w:rsidR="009A09C3" w:rsidRPr="003E35D0" w:rsidRDefault="009A09C3">
            <w:pPr>
              <w:jc w:val="center"/>
              <w:rPr>
                <w:szCs w:val="21"/>
              </w:rPr>
            </w:pPr>
            <w:r w:rsidRPr="003E35D0">
              <w:rPr>
                <w:rFonts w:hint="eastAsia"/>
                <w:szCs w:val="21"/>
              </w:rPr>
              <w:t>穿簧机</w:t>
            </w:r>
          </w:p>
        </w:tc>
        <w:tc>
          <w:tcPr>
            <w:tcW w:w="1418" w:type="dxa"/>
            <w:vAlign w:val="center"/>
          </w:tcPr>
          <w:p w:rsidR="009A09C3" w:rsidRPr="003E35D0" w:rsidRDefault="009A09C3">
            <w:pPr>
              <w:jc w:val="center"/>
              <w:rPr>
                <w:szCs w:val="21"/>
              </w:rPr>
            </w:pPr>
            <w:r w:rsidRPr="003E35D0">
              <w:rPr>
                <w:szCs w:val="21"/>
              </w:rPr>
              <w:t>噪声</w:t>
            </w:r>
          </w:p>
        </w:tc>
        <w:tc>
          <w:tcPr>
            <w:tcW w:w="1984" w:type="dxa"/>
            <w:vAlign w:val="center"/>
          </w:tcPr>
          <w:p w:rsidR="009A09C3" w:rsidRPr="003E35D0" w:rsidRDefault="009A09C3" w:rsidP="009A09C3">
            <w:pPr>
              <w:jc w:val="center"/>
              <w:rPr>
                <w:szCs w:val="21"/>
              </w:rPr>
            </w:pPr>
            <w:r w:rsidRPr="003E35D0">
              <w:rPr>
                <w:rFonts w:hint="eastAsia"/>
                <w:szCs w:val="21"/>
              </w:rPr>
              <w:t>选用低噪声设备、厂房隔声、设置基础减振</w:t>
            </w:r>
          </w:p>
        </w:tc>
        <w:tc>
          <w:tcPr>
            <w:tcW w:w="2030" w:type="dxa"/>
            <w:gridSpan w:val="2"/>
            <w:vMerge w:val="restart"/>
            <w:vAlign w:val="center"/>
          </w:tcPr>
          <w:p w:rsidR="009A09C3" w:rsidRPr="003E35D0" w:rsidRDefault="009A09C3" w:rsidP="0094052D">
            <w:pPr>
              <w:pStyle w:val="aff2"/>
              <w:rPr>
                <w:rFonts w:cs="Times New Roman"/>
                <w:szCs w:val="21"/>
              </w:rPr>
            </w:pPr>
            <w:r w:rsidRPr="003E35D0">
              <w:rPr>
                <w:rFonts w:cs="Times New Roman" w:hint="eastAsia"/>
                <w:szCs w:val="21"/>
              </w:rPr>
              <w:t>昼间满足《工业企业厂界环境噪声排放标准》（</w:t>
            </w:r>
            <w:r w:rsidRPr="003E35D0">
              <w:rPr>
                <w:rFonts w:cs="Times New Roman" w:hint="eastAsia"/>
                <w:szCs w:val="21"/>
              </w:rPr>
              <w:t>GB12348-2008</w:t>
            </w:r>
            <w:r w:rsidRPr="003E35D0">
              <w:rPr>
                <w:rFonts w:cs="Times New Roman" w:hint="eastAsia"/>
                <w:szCs w:val="21"/>
              </w:rPr>
              <w:t>）</w:t>
            </w:r>
            <w:r w:rsidRPr="003E35D0">
              <w:rPr>
                <w:rFonts w:cs="Times New Roman" w:hint="eastAsia"/>
                <w:szCs w:val="21"/>
              </w:rPr>
              <w:t xml:space="preserve">2 </w:t>
            </w:r>
            <w:r w:rsidRPr="003E35D0">
              <w:rPr>
                <w:rFonts w:cs="Times New Roman" w:hint="eastAsia"/>
                <w:szCs w:val="21"/>
              </w:rPr>
              <w:t>类标准要求，项目夜间不生产</w:t>
            </w:r>
          </w:p>
        </w:tc>
      </w:tr>
      <w:tr w:rsidR="003E35D0" w:rsidRPr="003E35D0" w:rsidTr="002255B0">
        <w:trPr>
          <w:trHeight w:val="340"/>
          <w:jc w:val="center"/>
        </w:trPr>
        <w:tc>
          <w:tcPr>
            <w:tcW w:w="1153" w:type="dxa"/>
            <w:vMerge/>
            <w:vAlign w:val="center"/>
          </w:tcPr>
          <w:p w:rsidR="009A09C3" w:rsidRPr="003E35D0" w:rsidRDefault="009A09C3">
            <w:pPr>
              <w:jc w:val="center"/>
              <w:rPr>
                <w:szCs w:val="21"/>
              </w:rPr>
            </w:pPr>
          </w:p>
        </w:tc>
        <w:tc>
          <w:tcPr>
            <w:tcW w:w="964" w:type="dxa"/>
            <w:vMerge/>
            <w:vAlign w:val="center"/>
          </w:tcPr>
          <w:p w:rsidR="009A09C3" w:rsidRPr="003E35D0" w:rsidRDefault="009A09C3" w:rsidP="006C3F48">
            <w:pPr>
              <w:jc w:val="center"/>
              <w:rPr>
                <w:szCs w:val="21"/>
              </w:rPr>
            </w:pPr>
          </w:p>
        </w:tc>
        <w:tc>
          <w:tcPr>
            <w:tcW w:w="1275" w:type="dxa"/>
            <w:vAlign w:val="center"/>
          </w:tcPr>
          <w:p w:rsidR="009A09C3" w:rsidRPr="003E35D0" w:rsidRDefault="009A09C3">
            <w:pPr>
              <w:jc w:val="center"/>
              <w:rPr>
                <w:szCs w:val="21"/>
              </w:rPr>
            </w:pPr>
            <w:r w:rsidRPr="003E35D0">
              <w:rPr>
                <w:rFonts w:hint="eastAsia"/>
                <w:szCs w:val="21"/>
              </w:rPr>
              <w:t>夹码枪、围边机、扣棕枪、缝纫机</w:t>
            </w:r>
          </w:p>
        </w:tc>
        <w:tc>
          <w:tcPr>
            <w:tcW w:w="1418" w:type="dxa"/>
            <w:vAlign w:val="center"/>
          </w:tcPr>
          <w:p w:rsidR="009A09C3" w:rsidRPr="003E35D0" w:rsidRDefault="009A09C3">
            <w:pPr>
              <w:jc w:val="center"/>
              <w:rPr>
                <w:szCs w:val="21"/>
              </w:rPr>
            </w:pPr>
            <w:r w:rsidRPr="003E35D0">
              <w:rPr>
                <w:szCs w:val="21"/>
              </w:rPr>
              <w:t>噪声</w:t>
            </w:r>
          </w:p>
        </w:tc>
        <w:tc>
          <w:tcPr>
            <w:tcW w:w="1984" w:type="dxa"/>
            <w:vAlign w:val="center"/>
          </w:tcPr>
          <w:p w:rsidR="009A09C3" w:rsidRPr="003E35D0" w:rsidRDefault="009A09C3">
            <w:pPr>
              <w:jc w:val="center"/>
              <w:rPr>
                <w:szCs w:val="21"/>
              </w:rPr>
            </w:pPr>
            <w:r w:rsidRPr="003E35D0">
              <w:rPr>
                <w:rFonts w:hint="eastAsia"/>
                <w:szCs w:val="21"/>
              </w:rPr>
              <w:t>选用低噪声设备、厂房隔声</w:t>
            </w:r>
          </w:p>
        </w:tc>
        <w:tc>
          <w:tcPr>
            <w:tcW w:w="2030" w:type="dxa"/>
            <w:gridSpan w:val="2"/>
            <w:vMerge/>
            <w:vAlign w:val="center"/>
          </w:tcPr>
          <w:p w:rsidR="009A09C3" w:rsidRPr="003E35D0" w:rsidRDefault="009A09C3" w:rsidP="006C3F48">
            <w:pPr>
              <w:jc w:val="center"/>
              <w:rPr>
                <w:szCs w:val="21"/>
              </w:rPr>
            </w:pPr>
          </w:p>
        </w:tc>
      </w:tr>
      <w:tr w:rsidR="003E35D0" w:rsidRPr="003E35D0" w:rsidTr="002255B0">
        <w:trPr>
          <w:trHeight w:val="340"/>
          <w:jc w:val="center"/>
        </w:trPr>
        <w:tc>
          <w:tcPr>
            <w:tcW w:w="1153" w:type="dxa"/>
            <w:vMerge/>
            <w:vAlign w:val="center"/>
          </w:tcPr>
          <w:p w:rsidR="009A09C3" w:rsidRPr="003E35D0" w:rsidRDefault="009A09C3">
            <w:pPr>
              <w:jc w:val="center"/>
              <w:rPr>
                <w:szCs w:val="21"/>
              </w:rPr>
            </w:pPr>
          </w:p>
        </w:tc>
        <w:tc>
          <w:tcPr>
            <w:tcW w:w="964" w:type="dxa"/>
            <w:vMerge/>
            <w:vAlign w:val="center"/>
          </w:tcPr>
          <w:p w:rsidR="009A09C3" w:rsidRPr="003E35D0" w:rsidRDefault="009A09C3">
            <w:pPr>
              <w:jc w:val="center"/>
              <w:rPr>
                <w:szCs w:val="21"/>
              </w:rPr>
            </w:pPr>
          </w:p>
        </w:tc>
        <w:tc>
          <w:tcPr>
            <w:tcW w:w="1275" w:type="dxa"/>
            <w:vAlign w:val="center"/>
          </w:tcPr>
          <w:p w:rsidR="009A09C3" w:rsidRPr="003E35D0" w:rsidRDefault="009A09C3">
            <w:pPr>
              <w:jc w:val="center"/>
              <w:rPr>
                <w:szCs w:val="21"/>
              </w:rPr>
            </w:pPr>
            <w:r w:rsidRPr="003E35D0">
              <w:rPr>
                <w:rFonts w:hint="eastAsia"/>
                <w:szCs w:val="21"/>
              </w:rPr>
              <w:t>空压机</w:t>
            </w:r>
          </w:p>
        </w:tc>
        <w:tc>
          <w:tcPr>
            <w:tcW w:w="1418" w:type="dxa"/>
            <w:vAlign w:val="center"/>
          </w:tcPr>
          <w:p w:rsidR="009A09C3" w:rsidRPr="003E35D0" w:rsidRDefault="009A09C3">
            <w:pPr>
              <w:jc w:val="center"/>
              <w:rPr>
                <w:szCs w:val="21"/>
              </w:rPr>
            </w:pPr>
            <w:r w:rsidRPr="003E35D0">
              <w:rPr>
                <w:szCs w:val="21"/>
              </w:rPr>
              <w:t>噪声</w:t>
            </w:r>
          </w:p>
        </w:tc>
        <w:tc>
          <w:tcPr>
            <w:tcW w:w="1984" w:type="dxa"/>
            <w:vAlign w:val="center"/>
          </w:tcPr>
          <w:p w:rsidR="009A09C3" w:rsidRPr="003E35D0" w:rsidRDefault="009A09C3" w:rsidP="009A09C3">
            <w:pPr>
              <w:jc w:val="center"/>
              <w:rPr>
                <w:szCs w:val="21"/>
              </w:rPr>
            </w:pPr>
            <w:r w:rsidRPr="003E35D0">
              <w:rPr>
                <w:rFonts w:hint="eastAsia"/>
                <w:szCs w:val="21"/>
              </w:rPr>
              <w:t>选用低噪声设备，基础减振，设备与管道之间的连接采用柔性连接</w:t>
            </w:r>
          </w:p>
        </w:tc>
        <w:tc>
          <w:tcPr>
            <w:tcW w:w="2030" w:type="dxa"/>
            <w:gridSpan w:val="2"/>
            <w:vMerge/>
            <w:vAlign w:val="center"/>
          </w:tcPr>
          <w:p w:rsidR="009A09C3" w:rsidRPr="003E35D0" w:rsidRDefault="009A09C3">
            <w:pPr>
              <w:jc w:val="center"/>
              <w:rPr>
                <w:szCs w:val="21"/>
              </w:rPr>
            </w:pPr>
          </w:p>
        </w:tc>
      </w:tr>
      <w:tr w:rsidR="003E35D0" w:rsidRPr="003E35D0" w:rsidTr="002255B0">
        <w:trPr>
          <w:trHeight w:val="340"/>
          <w:jc w:val="center"/>
        </w:trPr>
        <w:tc>
          <w:tcPr>
            <w:tcW w:w="8824" w:type="dxa"/>
            <w:gridSpan w:val="7"/>
            <w:vAlign w:val="center"/>
          </w:tcPr>
          <w:p w:rsidR="00B1383B" w:rsidRPr="003E35D0" w:rsidRDefault="00C75DE5">
            <w:pPr>
              <w:pStyle w:val="ae"/>
              <w:spacing w:line="320" w:lineRule="exact"/>
              <w:ind w:firstLineChars="94" w:firstLine="198"/>
              <w:rPr>
                <w:rFonts w:eastAsia="宋体" w:cs="Times New Roman"/>
                <w:b/>
                <w:sz w:val="21"/>
              </w:rPr>
            </w:pPr>
            <w:r w:rsidRPr="003E35D0">
              <w:rPr>
                <w:rFonts w:eastAsia="宋体" w:cs="Times New Roman"/>
                <w:b/>
                <w:sz w:val="21"/>
              </w:rPr>
              <w:t>生态保护措施及效果：</w:t>
            </w:r>
          </w:p>
          <w:p w:rsidR="00B1383B" w:rsidRPr="003E35D0" w:rsidRDefault="00C75DE5">
            <w:pPr>
              <w:pStyle w:val="aff2"/>
              <w:spacing w:line="320" w:lineRule="exact"/>
              <w:jc w:val="left"/>
              <w:rPr>
                <w:rFonts w:cs="Times New Roman"/>
              </w:rPr>
            </w:pPr>
            <w:r w:rsidRPr="003E35D0">
              <w:rPr>
                <w:rFonts w:cs="Times New Roman"/>
              </w:rPr>
              <w:t>（</w:t>
            </w:r>
            <w:r w:rsidRPr="003E35D0">
              <w:rPr>
                <w:rFonts w:cs="Times New Roman"/>
              </w:rPr>
              <w:t>1</w:t>
            </w:r>
            <w:r w:rsidRPr="003E35D0">
              <w:rPr>
                <w:rFonts w:cs="Times New Roman"/>
              </w:rPr>
              <w:t>）施工区域采取现场洒水作业，施工单位对附近道路实行保洁制度，制订切实可行的建筑垃圾处置和运输计划，避免在交通高峰期时清运建筑垃圾，按规定路线运输，避开人群集中的场所，按规定地点处置建筑垃圾，杜绝随意乱倒等。</w:t>
            </w:r>
          </w:p>
          <w:p w:rsidR="00B1383B" w:rsidRDefault="00C75DE5" w:rsidP="00456018">
            <w:pPr>
              <w:pStyle w:val="aff2"/>
              <w:spacing w:line="320" w:lineRule="exact"/>
              <w:jc w:val="left"/>
              <w:rPr>
                <w:rFonts w:cs="Times New Roman"/>
              </w:rPr>
            </w:pPr>
            <w:r w:rsidRPr="003E35D0">
              <w:rPr>
                <w:rFonts w:cs="Times New Roman"/>
              </w:rPr>
              <w:t>（</w:t>
            </w:r>
            <w:r w:rsidR="00AA3614" w:rsidRPr="003E35D0">
              <w:rPr>
                <w:rFonts w:cs="Times New Roman"/>
              </w:rPr>
              <w:t>2</w:t>
            </w:r>
            <w:r w:rsidRPr="003E35D0">
              <w:rPr>
                <w:rFonts w:cs="Times New Roman"/>
              </w:rPr>
              <w:t>）制定有效的防护措施，及时对地面进行硬化。随着施工期结束，建设场地被水泥、建筑覆盖。</w:t>
            </w:r>
            <w:bookmarkStart w:id="90" w:name="_Toc471806351"/>
            <w:bookmarkStart w:id="91" w:name="_Toc471806645"/>
            <w:r w:rsidR="00456018" w:rsidRPr="003E35D0">
              <w:rPr>
                <w:rFonts w:cs="Times New Roman" w:hint="eastAsia"/>
              </w:rPr>
              <w:t xml:space="preserve"> </w:t>
            </w:r>
            <w:r w:rsidR="00456018" w:rsidRPr="003E35D0">
              <w:rPr>
                <w:rFonts w:cs="Times New Roman"/>
              </w:rPr>
              <w:t xml:space="preserve"> </w:t>
            </w:r>
            <w:r w:rsidRPr="003E35D0">
              <w:rPr>
                <w:rFonts w:cs="Times New Roman"/>
              </w:rPr>
              <w:t>采取上述措施后，项目的施工对周围生态环境影响较小。</w:t>
            </w:r>
            <w:bookmarkEnd w:id="90"/>
            <w:bookmarkEnd w:id="91"/>
          </w:p>
          <w:p w:rsidR="00C86A03" w:rsidRPr="003E35D0" w:rsidRDefault="00C86A03" w:rsidP="00456018">
            <w:pPr>
              <w:pStyle w:val="aff2"/>
              <w:spacing w:line="320" w:lineRule="exact"/>
              <w:jc w:val="left"/>
              <w:rPr>
                <w:rFonts w:cs="Times New Roman"/>
              </w:rPr>
            </w:pPr>
          </w:p>
        </w:tc>
      </w:tr>
    </w:tbl>
    <w:p w:rsidR="00B1383B" w:rsidRPr="003E35D0" w:rsidRDefault="00B1383B">
      <w:pPr>
        <w:ind w:firstLine="562"/>
        <w:outlineLvl w:val="0"/>
        <w:rPr>
          <w:b/>
          <w:bCs/>
          <w:sz w:val="28"/>
        </w:rPr>
        <w:sectPr w:rsidR="00B1383B" w:rsidRPr="003E35D0">
          <w:pgSz w:w="11906" w:h="16838"/>
          <w:pgMar w:top="1418" w:right="1800" w:bottom="0" w:left="1800" w:header="851" w:footer="992" w:gutter="0"/>
          <w:pgNumType w:fmt="numberInDash" w:start="1"/>
          <w:cols w:space="425"/>
          <w:docGrid w:type="lines" w:linePitch="312"/>
        </w:sectPr>
      </w:pPr>
    </w:p>
    <w:p w:rsidR="00B1383B" w:rsidRPr="003E35D0" w:rsidRDefault="00C75DE5">
      <w:pPr>
        <w:pStyle w:val="1"/>
        <w:rPr>
          <w:sz w:val="24"/>
        </w:rPr>
      </w:pPr>
      <w:bookmarkStart w:id="92" w:name="_Toc495278539"/>
      <w:r w:rsidRPr="003E35D0">
        <w:lastRenderedPageBreak/>
        <w:t>九、结论与建议</w:t>
      </w:r>
      <w:bookmarkEnd w:id="92"/>
    </w:p>
    <w:tbl>
      <w:tblPr>
        <w:tblW w:w="87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36"/>
      </w:tblGrid>
      <w:tr w:rsidR="003E35D0" w:rsidRPr="003E35D0">
        <w:trPr>
          <w:jc w:val="center"/>
        </w:trPr>
        <w:tc>
          <w:tcPr>
            <w:tcW w:w="8736" w:type="dxa"/>
          </w:tcPr>
          <w:p w:rsidR="00B1383B" w:rsidRPr="003E35D0" w:rsidRDefault="00C75DE5">
            <w:pPr>
              <w:spacing w:line="360" w:lineRule="auto"/>
              <w:ind w:firstLineChars="200" w:firstLine="482"/>
              <w:rPr>
                <w:b/>
                <w:snapToGrid w:val="0"/>
                <w:kern w:val="0"/>
                <w:sz w:val="24"/>
              </w:rPr>
            </w:pPr>
            <w:r w:rsidRPr="003E35D0">
              <w:rPr>
                <w:b/>
                <w:snapToGrid w:val="0"/>
                <w:kern w:val="0"/>
                <w:sz w:val="24"/>
              </w:rPr>
              <w:t>1</w:t>
            </w:r>
            <w:r w:rsidRPr="003E35D0">
              <w:rPr>
                <w:rFonts w:hint="eastAsia"/>
                <w:b/>
                <w:snapToGrid w:val="0"/>
                <w:kern w:val="0"/>
                <w:sz w:val="24"/>
              </w:rPr>
              <w:t>、</w:t>
            </w:r>
            <w:r w:rsidRPr="003E35D0">
              <w:rPr>
                <w:b/>
                <w:snapToGrid w:val="0"/>
                <w:kern w:val="0"/>
                <w:sz w:val="24"/>
              </w:rPr>
              <w:t>建设项目概况</w:t>
            </w:r>
          </w:p>
          <w:p w:rsidR="00B1383B" w:rsidRPr="003E35D0" w:rsidRDefault="005D68B8">
            <w:pPr>
              <w:spacing w:line="360" w:lineRule="auto"/>
              <w:ind w:firstLineChars="200" w:firstLine="480"/>
              <w:rPr>
                <w:sz w:val="24"/>
                <w:szCs w:val="24"/>
              </w:rPr>
            </w:pPr>
            <w:r w:rsidRPr="003E35D0">
              <w:rPr>
                <w:rFonts w:hint="eastAsia"/>
                <w:sz w:val="24"/>
                <w:szCs w:val="24"/>
              </w:rPr>
              <w:t>株洲市柳村家具厂成立于</w:t>
            </w:r>
            <w:r w:rsidRPr="003E35D0">
              <w:rPr>
                <w:rFonts w:hint="eastAsia"/>
                <w:sz w:val="24"/>
                <w:szCs w:val="24"/>
              </w:rPr>
              <w:t>2004</w:t>
            </w:r>
            <w:r w:rsidRPr="003E35D0">
              <w:rPr>
                <w:rFonts w:hint="eastAsia"/>
                <w:sz w:val="24"/>
                <w:szCs w:val="24"/>
              </w:rPr>
              <w:t>年，位于株洲市石峰区人民路金盆岭</w:t>
            </w:r>
            <w:r w:rsidRPr="003E35D0">
              <w:rPr>
                <w:rFonts w:hint="eastAsia"/>
                <w:sz w:val="24"/>
                <w:szCs w:val="24"/>
              </w:rPr>
              <w:t>13</w:t>
            </w:r>
            <w:r w:rsidRPr="003E35D0">
              <w:rPr>
                <w:rFonts w:hint="eastAsia"/>
                <w:sz w:val="24"/>
                <w:szCs w:val="24"/>
              </w:rPr>
              <w:t>号，目前主要从事家具床垫的销售业务。企业现决定在自有土地范围内新建一栋</w:t>
            </w:r>
            <w:r w:rsidRPr="003E35D0">
              <w:rPr>
                <w:rFonts w:hint="eastAsia"/>
                <w:sz w:val="24"/>
                <w:szCs w:val="24"/>
              </w:rPr>
              <w:t>2</w:t>
            </w:r>
            <w:r w:rsidRPr="003E35D0">
              <w:rPr>
                <w:rFonts w:hint="eastAsia"/>
                <w:sz w:val="24"/>
                <w:szCs w:val="24"/>
              </w:rPr>
              <w:t>层标准厂房用于进行床垫的加工生产，厂房占地面积约</w:t>
            </w:r>
            <w:r w:rsidRPr="003E35D0">
              <w:rPr>
                <w:rFonts w:hint="eastAsia"/>
                <w:sz w:val="24"/>
                <w:szCs w:val="24"/>
              </w:rPr>
              <w:t>600m</w:t>
            </w:r>
            <w:r w:rsidRPr="003E35D0">
              <w:rPr>
                <w:rFonts w:hint="eastAsia"/>
                <w:sz w:val="24"/>
                <w:szCs w:val="24"/>
                <w:vertAlign w:val="superscript"/>
              </w:rPr>
              <w:t>2</w:t>
            </w:r>
            <w:r w:rsidRPr="003E35D0">
              <w:rPr>
                <w:rFonts w:hint="eastAsia"/>
                <w:sz w:val="24"/>
                <w:szCs w:val="24"/>
              </w:rPr>
              <w:t>，年产床垫</w:t>
            </w:r>
            <w:r w:rsidRPr="003E35D0">
              <w:rPr>
                <w:rFonts w:hint="eastAsia"/>
                <w:sz w:val="24"/>
                <w:szCs w:val="24"/>
              </w:rPr>
              <w:t xml:space="preserve"> 16000 </w:t>
            </w:r>
            <w:r w:rsidRPr="003E35D0">
              <w:rPr>
                <w:rFonts w:hint="eastAsia"/>
                <w:sz w:val="24"/>
                <w:szCs w:val="24"/>
              </w:rPr>
              <w:t>张</w:t>
            </w:r>
            <w:r w:rsidR="00C75DE5" w:rsidRPr="003E35D0">
              <w:rPr>
                <w:kern w:val="0"/>
                <w:sz w:val="24"/>
                <w:szCs w:val="24"/>
              </w:rPr>
              <w:t>。</w:t>
            </w:r>
            <w:r w:rsidR="00C75DE5" w:rsidRPr="003E35D0">
              <w:rPr>
                <w:rFonts w:hint="eastAsia"/>
                <w:sz w:val="24"/>
                <w:szCs w:val="24"/>
              </w:rPr>
              <w:t>本项目总投资</w:t>
            </w:r>
            <w:r w:rsidRPr="003E35D0">
              <w:rPr>
                <w:sz w:val="24"/>
                <w:szCs w:val="24"/>
              </w:rPr>
              <w:t>65</w:t>
            </w:r>
            <w:r w:rsidR="00C75DE5" w:rsidRPr="003E35D0">
              <w:rPr>
                <w:rFonts w:hint="eastAsia"/>
                <w:sz w:val="24"/>
                <w:szCs w:val="24"/>
              </w:rPr>
              <w:t>0</w:t>
            </w:r>
            <w:r w:rsidR="00C75DE5" w:rsidRPr="003E35D0">
              <w:rPr>
                <w:rFonts w:hint="eastAsia"/>
                <w:sz w:val="24"/>
                <w:szCs w:val="24"/>
              </w:rPr>
              <w:t>万元，环保投资总额</w:t>
            </w:r>
            <w:r w:rsidR="00C86A03">
              <w:rPr>
                <w:sz w:val="24"/>
                <w:szCs w:val="24"/>
              </w:rPr>
              <w:t>6</w:t>
            </w:r>
            <w:r w:rsidR="00C75DE5" w:rsidRPr="003E35D0">
              <w:rPr>
                <w:rFonts w:hint="eastAsia"/>
                <w:sz w:val="24"/>
                <w:szCs w:val="24"/>
              </w:rPr>
              <w:t>万元，约占本项目总投资的</w:t>
            </w:r>
            <w:r w:rsidR="00C86A03">
              <w:rPr>
                <w:sz w:val="24"/>
                <w:szCs w:val="24"/>
              </w:rPr>
              <w:t>0.9</w:t>
            </w:r>
            <w:r w:rsidR="00C75DE5" w:rsidRPr="003E35D0">
              <w:rPr>
                <w:rFonts w:hint="eastAsia"/>
                <w:sz w:val="24"/>
                <w:szCs w:val="24"/>
              </w:rPr>
              <w:t>%</w:t>
            </w:r>
            <w:r w:rsidR="00C75DE5" w:rsidRPr="003E35D0">
              <w:rPr>
                <w:rFonts w:hint="eastAsia"/>
                <w:sz w:val="24"/>
                <w:szCs w:val="24"/>
              </w:rPr>
              <w:t>。</w:t>
            </w:r>
            <w:r w:rsidR="00C75DE5" w:rsidRPr="003E35D0">
              <w:rPr>
                <w:sz w:val="24"/>
                <w:szCs w:val="24"/>
              </w:rPr>
              <w:t>建设时间：</w:t>
            </w:r>
            <w:r w:rsidR="00C75DE5" w:rsidRPr="003E35D0">
              <w:rPr>
                <w:sz w:val="24"/>
                <w:szCs w:val="24"/>
              </w:rPr>
              <w:t>2018</w:t>
            </w:r>
            <w:r w:rsidR="00C75DE5" w:rsidRPr="003E35D0">
              <w:rPr>
                <w:sz w:val="24"/>
                <w:szCs w:val="24"/>
              </w:rPr>
              <w:t>年</w:t>
            </w:r>
            <w:r w:rsidR="00F32131">
              <w:rPr>
                <w:sz w:val="24"/>
                <w:szCs w:val="24"/>
              </w:rPr>
              <w:t>7</w:t>
            </w:r>
            <w:r w:rsidR="00C75DE5" w:rsidRPr="003E35D0">
              <w:rPr>
                <w:sz w:val="24"/>
                <w:szCs w:val="24"/>
              </w:rPr>
              <w:t>月</w:t>
            </w:r>
            <w:r w:rsidR="00C75DE5" w:rsidRPr="003E35D0">
              <w:rPr>
                <w:sz w:val="24"/>
                <w:szCs w:val="24"/>
              </w:rPr>
              <w:t>~201</w:t>
            </w:r>
            <w:r w:rsidRPr="003E35D0">
              <w:rPr>
                <w:sz w:val="24"/>
                <w:szCs w:val="24"/>
              </w:rPr>
              <w:t>8</w:t>
            </w:r>
            <w:r w:rsidR="00C75DE5" w:rsidRPr="003E35D0">
              <w:rPr>
                <w:sz w:val="24"/>
                <w:szCs w:val="24"/>
              </w:rPr>
              <w:t>年</w:t>
            </w:r>
            <w:r w:rsidRPr="003E35D0">
              <w:rPr>
                <w:sz w:val="24"/>
                <w:szCs w:val="24"/>
              </w:rPr>
              <w:t>9</w:t>
            </w:r>
            <w:r w:rsidR="00C75DE5" w:rsidRPr="003E35D0">
              <w:rPr>
                <w:sz w:val="24"/>
                <w:szCs w:val="24"/>
              </w:rPr>
              <w:t>月</w:t>
            </w:r>
            <w:r w:rsidR="00C75DE5" w:rsidRPr="003E35D0">
              <w:rPr>
                <w:rFonts w:hint="eastAsia"/>
                <w:sz w:val="24"/>
                <w:szCs w:val="24"/>
              </w:rPr>
              <w:t>。</w:t>
            </w:r>
            <w:r w:rsidRPr="003E35D0">
              <w:rPr>
                <w:rFonts w:hint="eastAsia"/>
                <w:sz w:val="24"/>
                <w:szCs w:val="24"/>
              </w:rPr>
              <w:t xml:space="preserve"> </w:t>
            </w:r>
          </w:p>
          <w:p w:rsidR="00B1383B" w:rsidRPr="003E35D0" w:rsidRDefault="006C3F48" w:rsidP="005D68B8">
            <w:pPr>
              <w:pStyle w:val="ae"/>
              <w:ind w:firstLine="482"/>
              <w:rPr>
                <w:rFonts w:eastAsia="宋体" w:cs="Times New Roman"/>
                <w:b/>
                <w:szCs w:val="21"/>
              </w:rPr>
            </w:pPr>
            <w:r w:rsidRPr="003E35D0">
              <w:rPr>
                <w:rFonts w:eastAsia="宋体" w:cs="Times New Roman"/>
                <w:b/>
              </w:rPr>
              <w:t>2</w:t>
            </w:r>
            <w:r w:rsidRPr="003E35D0">
              <w:rPr>
                <w:rFonts w:eastAsia="宋体" w:cs="Times New Roman" w:hint="eastAsia"/>
                <w:b/>
              </w:rPr>
              <w:t>、区域环境质量结论</w:t>
            </w:r>
          </w:p>
          <w:p w:rsidR="006C3F48" w:rsidRPr="003E35D0" w:rsidRDefault="00C75DE5" w:rsidP="006C3F48">
            <w:pPr>
              <w:spacing w:line="360" w:lineRule="auto"/>
              <w:ind w:firstLineChars="200" w:firstLine="480"/>
              <w:rPr>
                <w:sz w:val="24"/>
              </w:rPr>
            </w:pPr>
            <w:r w:rsidRPr="003E35D0">
              <w:rPr>
                <w:rFonts w:hint="eastAsia"/>
                <w:sz w:val="24"/>
                <w:szCs w:val="24"/>
              </w:rPr>
              <w:t>（</w:t>
            </w:r>
            <w:r w:rsidRPr="003E35D0">
              <w:rPr>
                <w:rFonts w:hint="eastAsia"/>
                <w:sz w:val="24"/>
                <w:szCs w:val="24"/>
              </w:rPr>
              <w:t>1</w:t>
            </w:r>
            <w:r w:rsidRPr="003E35D0">
              <w:rPr>
                <w:rFonts w:hint="eastAsia"/>
                <w:sz w:val="24"/>
                <w:szCs w:val="21"/>
              </w:rPr>
              <w:t>）大气环境质量现状：</w:t>
            </w:r>
            <w:r w:rsidRPr="003E35D0">
              <w:rPr>
                <w:sz w:val="24"/>
                <w:szCs w:val="21"/>
              </w:rPr>
              <w:t>根据区域大气环境质量现状监测结果，</w:t>
            </w:r>
            <w:r w:rsidRPr="003E35D0">
              <w:rPr>
                <w:rFonts w:hint="eastAsia"/>
                <w:sz w:val="24"/>
                <w:szCs w:val="21"/>
              </w:rPr>
              <w:t>项目所在区域各</w:t>
            </w:r>
            <w:r w:rsidRPr="003E35D0">
              <w:rPr>
                <w:sz w:val="24"/>
                <w:szCs w:val="21"/>
              </w:rPr>
              <w:t>监测点中监测因</w:t>
            </w:r>
            <w:r w:rsidRPr="003E35D0">
              <w:rPr>
                <w:rFonts w:hint="eastAsia"/>
                <w:sz w:val="24"/>
                <w:szCs w:val="21"/>
              </w:rPr>
              <w:t>子</w:t>
            </w:r>
            <w:r w:rsidR="006C3F48" w:rsidRPr="003E35D0">
              <w:rPr>
                <w:sz w:val="24"/>
                <w:szCs w:val="21"/>
              </w:rPr>
              <w:t>SO</w:t>
            </w:r>
            <w:r w:rsidR="006C3F48" w:rsidRPr="003E35D0">
              <w:rPr>
                <w:sz w:val="24"/>
                <w:szCs w:val="21"/>
                <w:vertAlign w:val="subscript"/>
              </w:rPr>
              <w:t>2</w:t>
            </w:r>
            <w:r w:rsidR="006C3F48" w:rsidRPr="003E35D0">
              <w:rPr>
                <w:sz w:val="24"/>
                <w:szCs w:val="21"/>
              </w:rPr>
              <w:t>、</w:t>
            </w:r>
            <w:r w:rsidR="006C3F48" w:rsidRPr="003E35D0">
              <w:rPr>
                <w:sz w:val="24"/>
                <w:szCs w:val="21"/>
              </w:rPr>
              <w:t>NO</w:t>
            </w:r>
            <w:r w:rsidR="006C3F48" w:rsidRPr="003E35D0">
              <w:rPr>
                <w:sz w:val="24"/>
                <w:szCs w:val="21"/>
                <w:vertAlign w:val="subscript"/>
              </w:rPr>
              <w:t>2</w:t>
            </w:r>
            <w:r w:rsidR="006C3F48" w:rsidRPr="003E35D0">
              <w:rPr>
                <w:sz w:val="24"/>
                <w:szCs w:val="21"/>
              </w:rPr>
              <w:t>、</w:t>
            </w:r>
            <w:r w:rsidR="006C3F48" w:rsidRPr="003E35D0">
              <w:rPr>
                <w:sz w:val="24"/>
                <w:szCs w:val="21"/>
              </w:rPr>
              <w:t>CO</w:t>
            </w:r>
            <w:r w:rsidR="006C3F48" w:rsidRPr="003E35D0">
              <w:rPr>
                <w:sz w:val="24"/>
                <w:szCs w:val="21"/>
              </w:rPr>
              <w:t>最大值及日均值能达到《环境空气质量标准》（</w:t>
            </w:r>
            <w:r w:rsidR="006C3F48" w:rsidRPr="003E35D0">
              <w:rPr>
                <w:sz w:val="24"/>
                <w:szCs w:val="21"/>
              </w:rPr>
              <w:t>GB3095-2012</w:t>
            </w:r>
            <w:r w:rsidR="006C3F48" w:rsidRPr="003E35D0">
              <w:rPr>
                <w:sz w:val="24"/>
                <w:szCs w:val="21"/>
              </w:rPr>
              <w:t>）二级标准。区域环境空气</w:t>
            </w:r>
            <w:r w:rsidR="006C3F48" w:rsidRPr="003E35D0">
              <w:rPr>
                <w:sz w:val="24"/>
                <w:szCs w:val="21"/>
              </w:rPr>
              <w:t>P</w:t>
            </w:r>
            <w:r w:rsidR="006C3F48" w:rsidRPr="003E35D0">
              <w:rPr>
                <w:sz w:val="24"/>
              </w:rPr>
              <w:t>M</w:t>
            </w:r>
            <w:r w:rsidR="006C3F48" w:rsidRPr="003E35D0">
              <w:rPr>
                <w:sz w:val="24"/>
                <w:vertAlign w:val="subscript"/>
              </w:rPr>
              <w:t>2.5</w:t>
            </w:r>
            <w:r w:rsidR="006C3F48" w:rsidRPr="003E35D0">
              <w:rPr>
                <w:sz w:val="24"/>
              </w:rPr>
              <w:t>和</w:t>
            </w:r>
            <w:r w:rsidR="006C3F48" w:rsidRPr="003E35D0">
              <w:rPr>
                <w:sz w:val="24"/>
              </w:rPr>
              <w:t>PM</w:t>
            </w:r>
            <w:r w:rsidR="006C3F48" w:rsidRPr="003E35D0">
              <w:rPr>
                <w:sz w:val="24"/>
                <w:vertAlign w:val="subscript"/>
              </w:rPr>
              <w:t>10</w:t>
            </w:r>
            <w:r w:rsidR="006C3F48" w:rsidRPr="003E35D0">
              <w:rPr>
                <w:sz w:val="24"/>
              </w:rPr>
              <w:t>超标原因为监测点受上风向清水塘工业区大气污染的影响、各建设工地的施工扬尘控制措施不到位等，造成区域施工扬尘污染以及各建设工地之间扬尘污染的交叉等综合影响因素造成。</w:t>
            </w:r>
          </w:p>
          <w:p w:rsidR="00B1383B" w:rsidRPr="003E35D0" w:rsidRDefault="00C75DE5">
            <w:pPr>
              <w:pStyle w:val="a8"/>
              <w:spacing w:after="0" w:line="360" w:lineRule="auto"/>
              <w:ind w:firstLineChars="0"/>
              <w:jc w:val="left"/>
              <w:rPr>
                <w:sz w:val="24"/>
                <w:szCs w:val="24"/>
              </w:rPr>
            </w:pPr>
            <w:r w:rsidRPr="003E35D0">
              <w:rPr>
                <w:rFonts w:hint="eastAsia"/>
                <w:sz w:val="24"/>
                <w:szCs w:val="24"/>
              </w:rPr>
              <w:t>（</w:t>
            </w:r>
            <w:r w:rsidRPr="003E35D0">
              <w:rPr>
                <w:rFonts w:hint="eastAsia"/>
                <w:sz w:val="24"/>
                <w:szCs w:val="24"/>
              </w:rPr>
              <w:t>2</w:t>
            </w:r>
            <w:r w:rsidRPr="003E35D0">
              <w:rPr>
                <w:rFonts w:hint="eastAsia"/>
                <w:sz w:val="24"/>
                <w:szCs w:val="24"/>
              </w:rPr>
              <w:t>）地表水环境现状：</w:t>
            </w:r>
            <w:r w:rsidRPr="003E35D0">
              <w:rPr>
                <w:sz w:val="24"/>
              </w:rPr>
              <w:t>项目引用地表水数据可知，</w:t>
            </w:r>
            <w:r w:rsidR="006C3F48" w:rsidRPr="003E35D0">
              <w:rPr>
                <w:rFonts w:hint="eastAsia"/>
                <w:sz w:val="24"/>
              </w:rPr>
              <w:t>湘江白石断面各项指标均未超标，水质能够达到《地表水环境质量标准》（</w:t>
            </w:r>
            <w:r w:rsidR="006C3F48" w:rsidRPr="003E35D0">
              <w:rPr>
                <w:rFonts w:hint="eastAsia"/>
                <w:sz w:val="24"/>
              </w:rPr>
              <w:t>GB3838-2002</w:t>
            </w:r>
            <w:r w:rsidR="006C3F48" w:rsidRPr="003E35D0">
              <w:rPr>
                <w:rFonts w:hint="eastAsia"/>
                <w:sz w:val="24"/>
              </w:rPr>
              <w:t>）Ⅲ类标准，白石港城区段水质因子年均值达到</w:t>
            </w:r>
            <w:r w:rsidR="006C3F48" w:rsidRPr="003E35D0">
              <w:rPr>
                <w:rFonts w:hint="eastAsia"/>
                <w:sz w:val="24"/>
              </w:rPr>
              <w:t>GB3838-2002</w:t>
            </w:r>
            <w:r w:rsidR="006C3F48" w:rsidRPr="003E35D0">
              <w:rPr>
                <w:rFonts w:hint="eastAsia"/>
                <w:sz w:val="24"/>
              </w:rPr>
              <w:t>《地表水环境质量标准》</w:t>
            </w:r>
            <w:r w:rsidR="006C3F48" w:rsidRPr="003E35D0">
              <w:rPr>
                <w:rFonts w:hint="eastAsia"/>
                <w:sz w:val="24"/>
              </w:rPr>
              <w:t>V</w:t>
            </w:r>
            <w:r w:rsidR="006C3F48" w:rsidRPr="003E35D0">
              <w:rPr>
                <w:rFonts w:hint="eastAsia"/>
                <w:sz w:val="24"/>
              </w:rPr>
              <w:t>类标准。</w:t>
            </w:r>
            <w:r w:rsidRPr="003E35D0">
              <w:rPr>
                <w:rFonts w:hint="eastAsia"/>
                <w:sz w:val="24"/>
                <w:szCs w:val="24"/>
              </w:rPr>
              <w:t>，</w:t>
            </w:r>
            <w:r w:rsidRPr="003E35D0">
              <w:rPr>
                <w:sz w:val="24"/>
                <w:szCs w:val="24"/>
              </w:rPr>
              <w:t>评价区</w:t>
            </w:r>
            <w:r w:rsidRPr="003E35D0">
              <w:rPr>
                <w:rFonts w:hint="eastAsia"/>
                <w:sz w:val="24"/>
                <w:szCs w:val="24"/>
              </w:rPr>
              <w:t>地表水现状</w:t>
            </w:r>
            <w:r w:rsidRPr="003E35D0">
              <w:rPr>
                <w:sz w:val="24"/>
                <w:szCs w:val="24"/>
              </w:rPr>
              <w:t>质量满足环境功能区划要求。</w:t>
            </w:r>
          </w:p>
          <w:p w:rsidR="00B1383B" w:rsidRPr="003E35D0" w:rsidRDefault="00C75DE5">
            <w:pPr>
              <w:pStyle w:val="a8"/>
              <w:spacing w:after="0" w:line="360" w:lineRule="auto"/>
              <w:ind w:firstLineChars="0"/>
              <w:jc w:val="left"/>
              <w:rPr>
                <w:sz w:val="24"/>
                <w:szCs w:val="24"/>
              </w:rPr>
            </w:pPr>
            <w:r w:rsidRPr="003E35D0">
              <w:rPr>
                <w:rFonts w:hint="eastAsia"/>
                <w:sz w:val="24"/>
                <w:szCs w:val="24"/>
              </w:rPr>
              <w:t>（</w:t>
            </w:r>
            <w:r w:rsidRPr="003E35D0">
              <w:rPr>
                <w:rFonts w:hint="eastAsia"/>
                <w:sz w:val="24"/>
                <w:szCs w:val="24"/>
              </w:rPr>
              <w:t>3</w:t>
            </w:r>
            <w:r w:rsidRPr="003E35D0">
              <w:rPr>
                <w:rFonts w:hint="eastAsia"/>
                <w:sz w:val="24"/>
                <w:szCs w:val="24"/>
              </w:rPr>
              <w:t>）声环境现状：项目所在地</w:t>
            </w:r>
            <w:r w:rsidRPr="003E35D0">
              <w:rPr>
                <w:sz w:val="24"/>
                <w:szCs w:val="24"/>
              </w:rPr>
              <w:t>声环境质量现状监测均满足《声环境质量标准》（</w:t>
            </w:r>
            <w:r w:rsidRPr="003E35D0">
              <w:rPr>
                <w:sz w:val="24"/>
                <w:szCs w:val="24"/>
              </w:rPr>
              <w:t>GB3096-2008</w:t>
            </w:r>
            <w:r w:rsidRPr="003E35D0">
              <w:rPr>
                <w:sz w:val="24"/>
                <w:szCs w:val="24"/>
              </w:rPr>
              <w:t>）</w:t>
            </w:r>
            <w:r w:rsidR="00B06D33" w:rsidRPr="003E35D0">
              <w:rPr>
                <w:sz w:val="24"/>
                <w:szCs w:val="24"/>
              </w:rPr>
              <w:t>2</w:t>
            </w:r>
            <w:r w:rsidRPr="003E35D0">
              <w:rPr>
                <w:sz w:val="24"/>
                <w:szCs w:val="24"/>
              </w:rPr>
              <w:t>类标准，评价区声环境质量现状满足功能区划要求。</w:t>
            </w:r>
          </w:p>
          <w:p w:rsidR="00B1383B" w:rsidRPr="003E35D0" w:rsidRDefault="006C3F48">
            <w:pPr>
              <w:pStyle w:val="a8"/>
              <w:spacing w:after="0" w:line="360" w:lineRule="auto"/>
              <w:ind w:firstLineChars="200" w:firstLine="482"/>
              <w:jc w:val="left"/>
              <w:rPr>
                <w:b/>
                <w:sz w:val="24"/>
                <w:szCs w:val="24"/>
              </w:rPr>
            </w:pPr>
            <w:r w:rsidRPr="003E35D0">
              <w:rPr>
                <w:b/>
                <w:sz w:val="24"/>
                <w:szCs w:val="24"/>
              </w:rPr>
              <w:t>3</w:t>
            </w:r>
            <w:r w:rsidR="00C75DE5" w:rsidRPr="003E35D0">
              <w:rPr>
                <w:rFonts w:hint="eastAsia"/>
                <w:b/>
                <w:sz w:val="24"/>
                <w:szCs w:val="24"/>
              </w:rPr>
              <w:t>、环境影响分析结论</w:t>
            </w:r>
          </w:p>
          <w:p w:rsidR="00B1383B" w:rsidRPr="003E35D0" w:rsidRDefault="0094052D">
            <w:pPr>
              <w:spacing w:line="360" w:lineRule="auto"/>
              <w:ind w:firstLineChars="200" w:firstLine="482"/>
              <w:rPr>
                <w:b/>
                <w:kern w:val="0"/>
                <w:sz w:val="24"/>
              </w:rPr>
            </w:pPr>
            <w:r w:rsidRPr="003E35D0">
              <w:rPr>
                <w:rFonts w:hint="eastAsia"/>
                <w:b/>
                <w:snapToGrid w:val="0"/>
                <w:kern w:val="0"/>
                <w:sz w:val="24"/>
              </w:rPr>
              <w:t>（</w:t>
            </w:r>
            <w:r w:rsidRPr="003E35D0">
              <w:rPr>
                <w:rFonts w:hint="eastAsia"/>
                <w:b/>
                <w:snapToGrid w:val="0"/>
                <w:kern w:val="0"/>
                <w:sz w:val="24"/>
              </w:rPr>
              <w:t>1</w:t>
            </w:r>
            <w:r w:rsidRPr="003E35D0">
              <w:rPr>
                <w:rFonts w:hint="eastAsia"/>
                <w:b/>
                <w:snapToGrid w:val="0"/>
                <w:kern w:val="0"/>
                <w:sz w:val="24"/>
              </w:rPr>
              <w:t>）</w:t>
            </w:r>
            <w:r w:rsidR="00C75DE5" w:rsidRPr="003E35D0">
              <w:rPr>
                <w:b/>
                <w:snapToGrid w:val="0"/>
                <w:kern w:val="0"/>
                <w:sz w:val="24"/>
              </w:rPr>
              <w:t>施工期环境影响分析结论</w:t>
            </w:r>
          </w:p>
          <w:p w:rsidR="00B1383B" w:rsidRPr="003E35D0" w:rsidRDefault="0094052D">
            <w:pPr>
              <w:spacing w:line="360" w:lineRule="auto"/>
              <w:ind w:firstLineChars="200" w:firstLine="480"/>
              <w:rPr>
                <w:snapToGrid w:val="0"/>
                <w:kern w:val="0"/>
                <w:sz w:val="24"/>
              </w:rPr>
            </w:pPr>
            <w:r w:rsidRPr="003E35D0">
              <w:rPr>
                <w:rFonts w:hint="eastAsia"/>
                <w:kern w:val="0"/>
                <w:sz w:val="24"/>
              </w:rPr>
              <w:t>①</w:t>
            </w:r>
            <w:r w:rsidR="00FC79B4" w:rsidRPr="003E35D0">
              <w:rPr>
                <w:rFonts w:hint="eastAsia"/>
                <w:snapToGrid w:val="0"/>
                <w:kern w:val="0"/>
                <w:sz w:val="24"/>
              </w:rPr>
              <w:t>水环境影响分析</w:t>
            </w:r>
          </w:p>
          <w:p w:rsidR="00B1383B" w:rsidRPr="003E35D0" w:rsidRDefault="00C75DE5">
            <w:pPr>
              <w:pStyle w:val="ae"/>
              <w:ind w:firstLine="480"/>
              <w:rPr>
                <w:rFonts w:eastAsia="宋体" w:cs="Times New Roman"/>
                <w:b/>
                <w:snapToGrid w:val="0"/>
                <w:kern w:val="0"/>
              </w:rPr>
            </w:pPr>
            <w:r w:rsidRPr="003E35D0">
              <w:rPr>
                <w:rFonts w:eastAsia="宋体" w:cs="Times New Roman"/>
              </w:rPr>
              <w:t>施工期废水主要</w:t>
            </w:r>
            <w:r w:rsidR="00C86A03">
              <w:rPr>
                <w:rFonts w:eastAsia="宋体" w:cs="Times New Roman" w:hint="eastAsia"/>
              </w:rPr>
              <w:t>为</w:t>
            </w:r>
            <w:r w:rsidRPr="003E35D0">
              <w:rPr>
                <w:rFonts w:eastAsia="宋体" w:cs="Times New Roman"/>
              </w:rPr>
              <w:t>施工人员产生的生活污水。施工生活污水排入</w:t>
            </w:r>
            <w:r w:rsidR="00385217" w:rsidRPr="00385217">
              <w:rPr>
                <w:rFonts w:eastAsia="宋体" w:cs="Times New Roman" w:hint="eastAsia"/>
              </w:rPr>
              <w:t>现有办公区配套化粪池</w:t>
            </w:r>
            <w:r w:rsidR="001F5883" w:rsidRPr="003E35D0">
              <w:rPr>
                <w:rFonts w:eastAsia="宋体" w:cs="Times New Roman" w:hint="eastAsia"/>
              </w:rPr>
              <w:t>，经</w:t>
            </w:r>
            <w:r w:rsidRPr="003E35D0">
              <w:rPr>
                <w:rFonts w:eastAsia="宋体" w:cs="Times New Roman"/>
              </w:rPr>
              <w:t>化粪池后排入</w:t>
            </w:r>
            <w:r w:rsidRPr="003E35D0">
              <w:rPr>
                <w:rFonts w:eastAsia="宋体" w:cs="Times New Roman" w:hint="eastAsia"/>
              </w:rPr>
              <w:t>市政</w:t>
            </w:r>
            <w:r w:rsidRPr="003E35D0">
              <w:rPr>
                <w:rFonts w:eastAsia="宋体" w:cs="Times New Roman"/>
              </w:rPr>
              <w:t>污水管网。故</w:t>
            </w:r>
            <w:r w:rsidRPr="003E35D0">
              <w:rPr>
                <w:rFonts w:eastAsia="宋体" w:cs="Times New Roman"/>
                <w:bCs/>
              </w:rPr>
              <w:t>施工期产生的废水对周围环境影响不大。</w:t>
            </w:r>
          </w:p>
          <w:p w:rsidR="00B1383B" w:rsidRPr="003E35D0" w:rsidRDefault="0094052D">
            <w:pPr>
              <w:spacing w:line="360" w:lineRule="auto"/>
              <w:ind w:firstLineChars="200" w:firstLine="480"/>
              <w:rPr>
                <w:kern w:val="0"/>
                <w:sz w:val="24"/>
              </w:rPr>
            </w:pPr>
            <w:r w:rsidRPr="003E35D0">
              <w:rPr>
                <w:rFonts w:hint="eastAsia"/>
                <w:kern w:val="0"/>
                <w:sz w:val="24"/>
              </w:rPr>
              <w:t>②</w:t>
            </w:r>
            <w:r w:rsidR="00FC79B4" w:rsidRPr="003E35D0">
              <w:rPr>
                <w:rFonts w:hint="eastAsia"/>
                <w:kern w:val="0"/>
                <w:sz w:val="24"/>
              </w:rPr>
              <w:t>大气环境影响分析</w:t>
            </w:r>
          </w:p>
          <w:p w:rsidR="00B1383B" w:rsidRPr="003E35D0" w:rsidRDefault="00C75DE5">
            <w:pPr>
              <w:pStyle w:val="ae"/>
              <w:ind w:firstLine="480"/>
              <w:rPr>
                <w:rFonts w:eastAsia="宋体" w:cs="Times New Roman"/>
              </w:rPr>
            </w:pPr>
            <w:r w:rsidRPr="003E35D0">
              <w:rPr>
                <w:rFonts w:eastAsia="宋体" w:cs="Times New Roman"/>
              </w:rPr>
              <w:t>本项目施工阶段对大气环境的污染物主要来自施工机械及运输车辆产生的燃油废气、</w:t>
            </w:r>
            <w:r w:rsidRPr="003E35D0">
              <w:rPr>
                <w:rFonts w:eastAsia="宋体" w:cs="Times New Roman"/>
                <w:spacing w:val="6"/>
              </w:rPr>
              <w:t>施工</w:t>
            </w:r>
            <w:r w:rsidRPr="003E35D0">
              <w:rPr>
                <w:rFonts w:eastAsia="宋体" w:cs="Times New Roman"/>
              </w:rPr>
              <w:t>扬尘及装修废气。</w:t>
            </w:r>
            <w:r w:rsidRPr="003E35D0">
              <w:rPr>
                <w:rStyle w:val="af"/>
                <w:rFonts w:eastAsia="宋体" w:cs="Times New Roman"/>
              </w:rPr>
              <w:t>项目施工场地开阔，施工机械及运输车辆产生的燃油废气易挥发开，对周边大气环境不会产生明显影响；施工扬尘可通过洒水和加</w:t>
            </w:r>
            <w:r w:rsidRPr="003E35D0">
              <w:rPr>
                <w:rStyle w:val="af"/>
                <w:rFonts w:eastAsia="宋体" w:cs="Times New Roman"/>
              </w:rPr>
              <w:lastRenderedPageBreak/>
              <w:t>强管理来降低其影响；</w:t>
            </w:r>
            <w:r w:rsidRPr="003E35D0">
              <w:rPr>
                <w:rFonts w:eastAsia="宋体" w:cs="Times New Roman"/>
              </w:rPr>
              <w:t>优先选用不含或少含甲苯和二甲苯的亲水涂料或环保涂料等措施来减少装修废气。采取以上措施后，施工期废气对当地环境影响不大。</w:t>
            </w:r>
          </w:p>
          <w:p w:rsidR="00B1383B" w:rsidRPr="003E35D0" w:rsidRDefault="0094052D">
            <w:pPr>
              <w:spacing w:line="360" w:lineRule="auto"/>
              <w:ind w:firstLineChars="200" w:firstLine="480"/>
              <w:rPr>
                <w:snapToGrid w:val="0"/>
                <w:kern w:val="0"/>
                <w:sz w:val="24"/>
              </w:rPr>
            </w:pPr>
            <w:r w:rsidRPr="003E35D0">
              <w:rPr>
                <w:rFonts w:hint="eastAsia"/>
                <w:snapToGrid w:val="0"/>
                <w:kern w:val="0"/>
                <w:sz w:val="24"/>
              </w:rPr>
              <w:t>③</w:t>
            </w:r>
            <w:r w:rsidR="00FC79B4" w:rsidRPr="003E35D0">
              <w:rPr>
                <w:rFonts w:hint="eastAsia"/>
                <w:snapToGrid w:val="0"/>
                <w:kern w:val="0"/>
                <w:sz w:val="24"/>
              </w:rPr>
              <w:t>声环境影响分析</w:t>
            </w:r>
          </w:p>
          <w:p w:rsidR="00B1383B" w:rsidRPr="003E35D0" w:rsidRDefault="00C75DE5">
            <w:pPr>
              <w:spacing w:line="360" w:lineRule="auto"/>
              <w:ind w:firstLineChars="200" w:firstLine="480"/>
              <w:rPr>
                <w:rStyle w:val="af"/>
              </w:rPr>
            </w:pPr>
            <w:r w:rsidRPr="003E35D0">
              <w:rPr>
                <w:sz w:val="24"/>
              </w:rPr>
              <w:t>施工过程中，各</w:t>
            </w:r>
            <w:r w:rsidRPr="003E35D0">
              <w:rPr>
                <w:rStyle w:val="af"/>
              </w:rPr>
              <w:t>机械设备及运输车辆产生的噪声均会对周边环境产生一定影响。可通过合理布局、避开休息时间、优先选用低噪声设备等措施后，施工期噪声对周边环境影响不大。</w:t>
            </w:r>
          </w:p>
          <w:p w:rsidR="00B1383B" w:rsidRPr="003E35D0" w:rsidRDefault="0094052D">
            <w:pPr>
              <w:spacing w:line="360" w:lineRule="auto"/>
              <w:ind w:firstLineChars="200" w:firstLine="480"/>
              <w:rPr>
                <w:kern w:val="0"/>
                <w:sz w:val="24"/>
              </w:rPr>
            </w:pPr>
            <w:r w:rsidRPr="003E35D0">
              <w:rPr>
                <w:rFonts w:hint="eastAsia"/>
                <w:kern w:val="0"/>
                <w:sz w:val="24"/>
              </w:rPr>
              <w:t>④</w:t>
            </w:r>
            <w:r w:rsidR="00FC79B4" w:rsidRPr="003E35D0">
              <w:rPr>
                <w:rFonts w:hint="eastAsia"/>
                <w:kern w:val="0"/>
                <w:sz w:val="24"/>
              </w:rPr>
              <w:t>固体废物影响分析</w:t>
            </w:r>
          </w:p>
          <w:p w:rsidR="00B1383B" w:rsidRPr="003E35D0" w:rsidRDefault="00C75DE5">
            <w:pPr>
              <w:pStyle w:val="ae"/>
              <w:ind w:firstLine="480"/>
              <w:rPr>
                <w:rFonts w:eastAsia="宋体" w:cs="Times New Roman"/>
              </w:rPr>
            </w:pPr>
            <w:r w:rsidRPr="003E35D0">
              <w:rPr>
                <w:rFonts w:eastAsia="宋体" w:cs="Times New Roman"/>
              </w:rPr>
              <w:t>施工期固体废物主要为施工过程中产生的</w:t>
            </w:r>
            <w:r w:rsidR="00FC79B4" w:rsidRPr="003E35D0">
              <w:rPr>
                <w:rFonts w:eastAsia="宋体" w:cs="Times New Roman"/>
              </w:rPr>
              <w:t>废砖瓦</w:t>
            </w:r>
            <w:r w:rsidR="00FC79B4" w:rsidRPr="003E35D0">
              <w:rPr>
                <w:rFonts w:eastAsia="宋体" w:cs="Times New Roman" w:hint="eastAsia"/>
              </w:rPr>
              <w:t>、</w:t>
            </w:r>
            <w:r w:rsidRPr="003E35D0">
              <w:rPr>
                <w:rFonts w:eastAsia="宋体" w:cs="Times New Roman"/>
              </w:rPr>
              <w:t>施工废物及施工人员产生的生活垃圾。施工废物能回收的回收利用，不能回收的交当地渣土部门处理；生活垃圾集中收集后交由环卫部门处理处置。故</w:t>
            </w:r>
            <w:r w:rsidRPr="003E35D0">
              <w:rPr>
                <w:rFonts w:eastAsia="宋体" w:cs="Times New Roman"/>
                <w:bCs/>
              </w:rPr>
              <w:t>施工期固体废物对周边环境影响不大。</w:t>
            </w:r>
          </w:p>
          <w:p w:rsidR="00B1383B" w:rsidRPr="003E35D0" w:rsidRDefault="0094052D">
            <w:pPr>
              <w:spacing w:line="360" w:lineRule="auto"/>
              <w:ind w:firstLineChars="200" w:firstLine="482"/>
              <w:rPr>
                <w:b/>
                <w:snapToGrid w:val="0"/>
                <w:kern w:val="0"/>
                <w:sz w:val="24"/>
              </w:rPr>
            </w:pPr>
            <w:r w:rsidRPr="003E35D0">
              <w:rPr>
                <w:rFonts w:hint="eastAsia"/>
                <w:b/>
                <w:snapToGrid w:val="0"/>
                <w:kern w:val="0"/>
                <w:sz w:val="24"/>
              </w:rPr>
              <w:t>（</w:t>
            </w:r>
            <w:r w:rsidRPr="003E35D0">
              <w:rPr>
                <w:rFonts w:hint="eastAsia"/>
                <w:b/>
                <w:snapToGrid w:val="0"/>
                <w:kern w:val="0"/>
                <w:sz w:val="24"/>
              </w:rPr>
              <w:t>2</w:t>
            </w:r>
            <w:r w:rsidRPr="003E35D0">
              <w:rPr>
                <w:rFonts w:hint="eastAsia"/>
                <w:b/>
                <w:snapToGrid w:val="0"/>
                <w:kern w:val="0"/>
                <w:sz w:val="24"/>
              </w:rPr>
              <w:t>）</w:t>
            </w:r>
            <w:r w:rsidR="00C75DE5" w:rsidRPr="003E35D0">
              <w:rPr>
                <w:b/>
                <w:snapToGrid w:val="0"/>
                <w:kern w:val="0"/>
                <w:sz w:val="24"/>
              </w:rPr>
              <w:t>营运期环境影响分析结论</w:t>
            </w:r>
          </w:p>
          <w:p w:rsidR="00B1383B" w:rsidRPr="003E35D0" w:rsidRDefault="0094052D">
            <w:pPr>
              <w:pStyle w:val="26"/>
              <w:snapToGrid w:val="0"/>
              <w:spacing w:line="360" w:lineRule="auto"/>
              <w:rPr>
                <w:color w:val="auto"/>
                <w:szCs w:val="24"/>
              </w:rPr>
            </w:pPr>
            <w:r w:rsidRPr="003E35D0">
              <w:rPr>
                <w:rFonts w:hAnsi="宋体" w:hint="eastAsia"/>
                <w:color w:val="auto"/>
                <w:szCs w:val="24"/>
              </w:rPr>
              <w:t>①</w:t>
            </w:r>
            <w:r w:rsidR="00C75DE5" w:rsidRPr="003E35D0">
              <w:rPr>
                <w:rFonts w:hAnsi="宋体"/>
                <w:color w:val="auto"/>
                <w:szCs w:val="24"/>
              </w:rPr>
              <w:t>大气环境影响分析</w:t>
            </w:r>
          </w:p>
          <w:p w:rsidR="00B1383B" w:rsidRPr="003E35D0" w:rsidRDefault="0091251B" w:rsidP="0091251B">
            <w:pPr>
              <w:snapToGrid w:val="0"/>
              <w:spacing w:line="360" w:lineRule="auto"/>
              <w:ind w:firstLineChars="200" w:firstLine="480"/>
              <w:rPr>
                <w:sz w:val="24"/>
              </w:rPr>
            </w:pPr>
            <w:r w:rsidRPr="003E35D0">
              <w:rPr>
                <w:rFonts w:hAnsi="宋体" w:hint="eastAsia"/>
                <w:sz w:val="24"/>
              </w:rPr>
              <w:t>项目生产过程中无</w:t>
            </w:r>
            <w:r w:rsidRPr="003E35D0">
              <w:rPr>
                <w:sz w:val="24"/>
              </w:rPr>
              <w:t>废气产生，项目不设置食堂，无燃烧废气及油烟废气产生，不会对周围大气环境造成影响</w:t>
            </w:r>
            <w:r w:rsidR="00C75DE5" w:rsidRPr="003E35D0">
              <w:rPr>
                <w:sz w:val="24"/>
              </w:rPr>
              <w:t>。</w:t>
            </w:r>
          </w:p>
          <w:p w:rsidR="00B1383B" w:rsidRPr="003E35D0" w:rsidRDefault="0094052D">
            <w:pPr>
              <w:pStyle w:val="26"/>
              <w:snapToGrid w:val="0"/>
              <w:spacing w:line="360" w:lineRule="auto"/>
              <w:rPr>
                <w:rFonts w:ascii="Times New Roman" w:eastAsia="宋体" w:hAnsi="Times New Roman" w:cs="Times New Roman"/>
                <w:color w:val="auto"/>
                <w:szCs w:val="24"/>
              </w:rPr>
            </w:pPr>
            <w:r w:rsidRPr="003E35D0">
              <w:rPr>
                <w:rFonts w:ascii="Times New Roman" w:eastAsia="宋体" w:hAnsi="Times New Roman" w:cs="Times New Roman" w:hint="eastAsia"/>
                <w:color w:val="auto"/>
                <w:szCs w:val="24"/>
              </w:rPr>
              <w:t>②</w:t>
            </w:r>
            <w:r w:rsidR="00C75DE5" w:rsidRPr="003E35D0">
              <w:rPr>
                <w:rFonts w:ascii="Times New Roman" w:eastAsia="宋体" w:hAnsi="Times New Roman" w:cs="Times New Roman"/>
                <w:color w:val="auto"/>
                <w:szCs w:val="24"/>
              </w:rPr>
              <w:t>水环境影响分析</w:t>
            </w:r>
          </w:p>
          <w:p w:rsidR="00B1383B" w:rsidRPr="003E35D0" w:rsidRDefault="00C75DE5">
            <w:pPr>
              <w:pStyle w:val="26"/>
              <w:snapToGrid w:val="0"/>
              <w:spacing w:line="360" w:lineRule="auto"/>
              <w:rPr>
                <w:rFonts w:ascii="Times New Roman" w:eastAsia="宋体" w:hAnsi="Times New Roman" w:cs="Times New Roman"/>
                <w:color w:val="auto"/>
                <w:szCs w:val="24"/>
              </w:rPr>
            </w:pPr>
            <w:r w:rsidRPr="003E35D0">
              <w:rPr>
                <w:rFonts w:ascii="Times New Roman" w:eastAsia="宋体" w:hAnsi="Times New Roman" w:cs="Times New Roman"/>
                <w:color w:val="auto"/>
                <w:szCs w:val="24"/>
              </w:rPr>
              <w:t>由工程分析可知，项目营运期</w:t>
            </w:r>
            <w:r w:rsidR="0094052D" w:rsidRPr="003E35D0">
              <w:rPr>
                <w:rFonts w:ascii="Times New Roman" w:eastAsia="宋体" w:hAnsi="Times New Roman" w:cs="Times New Roman"/>
                <w:color w:val="auto"/>
                <w:szCs w:val="24"/>
              </w:rPr>
              <w:t>不产生生产废水</w:t>
            </w:r>
            <w:r w:rsidR="0094052D" w:rsidRPr="003E35D0">
              <w:rPr>
                <w:rFonts w:ascii="Times New Roman" w:eastAsia="宋体" w:hAnsi="Times New Roman" w:cs="Times New Roman" w:hint="eastAsia"/>
                <w:color w:val="auto"/>
                <w:szCs w:val="24"/>
              </w:rPr>
              <w:t>，</w:t>
            </w:r>
            <w:r w:rsidR="0094052D" w:rsidRPr="003E35D0">
              <w:rPr>
                <w:rFonts w:ascii="Times New Roman" w:eastAsia="宋体" w:hAnsi="Times New Roman" w:cs="Times New Roman"/>
                <w:color w:val="auto"/>
                <w:szCs w:val="24"/>
              </w:rPr>
              <w:t>生活</w:t>
            </w:r>
            <w:r w:rsidRPr="003E35D0">
              <w:rPr>
                <w:rFonts w:ascii="Times New Roman" w:eastAsia="宋体" w:hAnsi="Times New Roman" w:cs="Times New Roman"/>
                <w:color w:val="auto"/>
                <w:szCs w:val="24"/>
              </w:rPr>
              <w:t>废水排放量为</w:t>
            </w:r>
            <w:r w:rsidR="00414221" w:rsidRPr="003E35D0">
              <w:rPr>
                <w:rFonts w:ascii="Times New Roman" w:eastAsia="宋体" w:hAnsi="Times New Roman" w:cs="Times New Roman"/>
                <w:color w:val="auto"/>
                <w:szCs w:val="24"/>
              </w:rPr>
              <w:t>0.</w:t>
            </w:r>
            <w:r w:rsidR="00F32131">
              <w:rPr>
                <w:rFonts w:ascii="Times New Roman" w:eastAsia="宋体" w:hAnsi="Times New Roman" w:cs="Times New Roman"/>
                <w:color w:val="auto"/>
                <w:szCs w:val="24"/>
              </w:rPr>
              <w:t>18</w:t>
            </w:r>
            <w:r w:rsidRPr="003E35D0">
              <w:rPr>
                <w:rFonts w:ascii="Times New Roman" w:eastAsia="宋体" w:hAnsi="Times New Roman" w:cs="Times New Roman"/>
                <w:color w:val="auto"/>
                <w:szCs w:val="24"/>
              </w:rPr>
              <w:t>m</w:t>
            </w:r>
            <w:r w:rsidRPr="003E35D0">
              <w:rPr>
                <w:rFonts w:ascii="Times New Roman" w:eastAsia="宋体" w:hAnsi="Times New Roman" w:cs="Times New Roman"/>
                <w:color w:val="auto"/>
                <w:szCs w:val="24"/>
                <w:vertAlign w:val="superscript"/>
              </w:rPr>
              <w:t>3</w:t>
            </w:r>
            <w:r w:rsidRPr="003E35D0">
              <w:rPr>
                <w:rFonts w:ascii="Times New Roman" w:eastAsia="宋体" w:hAnsi="Times New Roman" w:cs="Times New Roman"/>
                <w:color w:val="auto"/>
                <w:szCs w:val="24"/>
              </w:rPr>
              <w:t>/d</w:t>
            </w:r>
            <w:r w:rsidRPr="003E35D0">
              <w:rPr>
                <w:rFonts w:ascii="Times New Roman" w:eastAsia="宋体" w:hAnsi="Times New Roman" w:cs="Times New Roman"/>
                <w:color w:val="auto"/>
                <w:szCs w:val="24"/>
              </w:rPr>
              <w:t>，主要污染物为</w:t>
            </w:r>
            <w:r w:rsidRPr="003E35D0">
              <w:rPr>
                <w:rFonts w:ascii="Times New Roman" w:eastAsia="宋体" w:hAnsi="Times New Roman" w:cs="Times New Roman"/>
                <w:color w:val="auto"/>
                <w:szCs w:val="24"/>
              </w:rPr>
              <w:t>COD</w:t>
            </w:r>
            <w:r w:rsidRPr="003E35D0">
              <w:rPr>
                <w:rFonts w:ascii="Times New Roman" w:eastAsia="宋体" w:hAnsi="Times New Roman" w:cs="Times New Roman"/>
                <w:color w:val="auto"/>
                <w:szCs w:val="24"/>
                <w:vertAlign w:val="subscript"/>
              </w:rPr>
              <w:t>Cr</w:t>
            </w:r>
            <w:r w:rsidRPr="003E35D0">
              <w:rPr>
                <w:rFonts w:ascii="Times New Roman" w:eastAsia="宋体" w:hAnsi="Times New Roman" w:cs="Times New Roman"/>
                <w:color w:val="auto"/>
                <w:szCs w:val="24"/>
              </w:rPr>
              <w:t>、</w:t>
            </w:r>
            <w:r w:rsidRPr="003E35D0">
              <w:rPr>
                <w:rFonts w:ascii="Times New Roman" w:eastAsia="宋体" w:hAnsi="Times New Roman" w:cs="Times New Roman"/>
                <w:bCs/>
                <w:color w:val="auto"/>
                <w:szCs w:val="24"/>
              </w:rPr>
              <w:t>NH</w:t>
            </w:r>
            <w:r w:rsidRPr="003E35D0">
              <w:rPr>
                <w:rFonts w:ascii="Times New Roman" w:eastAsia="宋体" w:hAnsi="Times New Roman" w:cs="Times New Roman"/>
                <w:bCs/>
                <w:color w:val="auto"/>
                <w:szCs w:val="24"/>
                <w:vertAlign w:val="subscript"/>
              </w:rPr>
              <w:t>3</w:t>
            </w:r>
            <w:r w:rsidRPr="003E35D0">
              <w:rPr>
                <w:rFonts w:ascii="Times New Roman" w:eastAsia="宋体" w:hAnsi="Times New Roman" w:cs="Times New Roman"/>
                <w:bCs/>
                <w:color w:val="auto"/>
                <w:szCs w:val="24"/>
              </w:rPr>
              <w:t>-N</w:t>
            </w:r>
            <w:r w:rsidRPr="003E35D0">
              <w:rPr>
                <w:rFonts w:ascii="Times New Roman" w:eastAsia="宋体" w:hAnsi="Times New Roman" w:cs="Times New Roman"/>
                <w:color w:val="auto"/>
                <w:szCs w:val="24"/>
              </w:rPr>
              <w:t>、</w:t>
            </w:r>
            <w:r w:rsidRPr="003E35D0">
              <w:rPr>
                <w:rFonts w:ascii="Times New Roman" w:eastAsia="宋体" w:hAnsi="Times New Roman" w:cs="Times New Roman"/>
                <w:color w:val="auto"/>
                <w:szCs w:val="24"/>
              </w:rPr>
              <w:t>BOD</w:t>
            </w:r>
            <w:r w:rsidRPr="003E35D0">
              <w:rPr>
                <w:rFonts w:ascii="Times New Roman" w:eastAsia="宋体" w:hAnsi="Times New Roman" w:cs="Times New Roman"/>
                <w:color w:val="auto"/>
                <w:szCs w:val="24"/>
                <w:vertAlign w:val="subscript"/>
              </w:rPr>
              <w:t>5</w:t>
            </w:r>
            <w:r w:rsidRPr="003E35D0">
              <w:rPr>
                <w:rFonts w:ascii="Times New Roman" w:eastAsia="宋体" w:hAnsi="Times New Roman" w:cs="Times New Roman"/>
                <w:color w:val="auto"/>
                <w:szCs w:val="24"/>
              </w:rPr>
              <w:t>，其污染物浓度分别为</w:t>
            </w:r>
            <w:r w:rsidRPr="003E35D0">
              <w:rPr>
                <w:rFonts w:ascii="Times New Roman" w:eastAsia="宋体" w:hAnsi="Times New Roman" w:cs="Times New Roman"/>
                <w:color w:val="auto"/>
                <w:szCs w:val="24"/>
              </w:rPr>
              <w:t>300mg/L</w:t>
            </w:r>
            <w:r w:rsidRPr="003E35D0">
              <w:rPr>
                <w:rFonts w:ascii="Times New Roman" w:eastAsia="宋体" w:hAnsi="Times New Roman" w:cs="Times New Roman"/>
                <w:color w:val="auto"/>
                <w:szCs w:val="24"/>
              </w:rPr>
              <w:t>、</w:t>
            </w:r>
            <w:r w:rsidR="00185BE9" w:rsidRPr="003E35D0">
              <w:rPr>
                <w:rFonts w:ascii="Times New Roman" w:eastAsia="宋体" w:hAnsi="Times New Roman" w:cs="Times New Roman"/>
                <w:color w:val="auto"/>
                <w:szCs w:val="24"/>
              </w:rPr>
              <w:t>30</w:t>
            </w:r>
            <w:r w:rsidRPr="003E35D0">
              <w:rPr>
                <w:rFonts w:ascii="Times New Roman" w:eastAsia="宋体" w:hAnsi="Times New Roman" w:cs="Times New Roman"/>
                <w:color w:val="auto"/>
                <w:szCs w:val="24"/>
              </w:rPr>
              <w:t>mg/L</w:t>
            </w:r>
            <w:r w:rsidRPr="003E35D0">
              <w:rPr>
                <w:rFonts w:ascii="Times New Roman" w:eastAsia="宋体" w:hAnsi="Times New Roman" w:cs="Times New Roman"/>
                <w:color w:val="auto"/>
                <w:szCs w:val="24"/>
              </w:rPr>
              <w:t>和</w:t>
            </w:r>
            <w:r w:rsidR="00185BE9" w:rsidRPr="003E35D0">
              <w:rPr>
                <w:rFonts w:ascii="Times New Roman" w:eastAsia="宋体" w:hAnsi="Times New Roman" w:cs="Times New Roman"/>
                <w:color w:val="auto"/>
                <w:szCs w:val="24"/>
              </w:rPr>
              <w:t>20</w:t>
            </w:r>
            <w:r w:rsidRPr="003E35D0">
              <w:rPr>
                <w:rFonts w:ascii="Times New Roman" w:eastAsia="宋体" w:hAnsi="Times New Roman" w:cs="Times New Roman"/>
                <w:color w:val="auto"/>
                <w:szCs w:val="24"/>
              </w:rPr>
              <w:t>0mg/L</w:t>
            </w:r>
            <w:r w:rsidRPr="003E35D0">
              <w:rPr>
                <w:rFonts w:ascii="Times New Roman" w:eastAsia="宋体" w:hAnsi="Times New Roman" w:cs="Times New Roman"/>
                <w:color w:val="auto"/>
                <w:szCs w:val="24"/>
              </w:rPr>
              <w:t>。项目废水经化粪池预处理达到《污水综合排放标准》（</w:t>
            </w:r>
            <w:r w:rsidRPr="003E35D0">
              <w:rPr>
                <w:rFonts w:ascii="Times New Roman" w:eastAsia="宋体" w:hAnsi="Times New Roman" w:cs="Times New Roman"/>
                <w:color w:val="auto"/>
                <w:szCs w:val="24"/>
              </w:rPr>
              <w:t>GB8978-1996</w:t>
            </w:r>
            <w:r w:rsidRPr="003E35D0">
              <w:rPr>
                <w:rFonts w:ascii="Times New Roman" w:eastAsia="宋体" w:hAnsi="Times New Roman" w:cs="Times New Roman"/>
                <w:color w:val="auto"/>
                <w:szCs w:val="24"/>
              </w:rPr>
              <w:t>）中三级标准，后由市政污水管网再进入</w:t>
            </w:r>
            <w:r w:rsidR="00543A4D" w:rsidRPr="003E35D0">
              <w:rPr>
                <w:rFonts w:ascii="Times New Roman" w:eastAsia="宋体" w:hAnsi="Times New Roman" w:cs="Times New Roman"/>
                <w:color w:val="auto"/>
                <w:szCs w:val="24"/>
              </w:rPr>
              <w:t>白石港水质净化中心</w:t>
            </w:r>
            <w:r w:rsidRPr="003E35D0">
              <w:rPr>
                <w:rFonts w:ascii="Times New Roman" w:eastAsia="宋体" w:hAnsi="Times New Roman" w:cs="Times New Roman"/>
                <w:color w:val="auto"/>
                <w:szCs w:val="24"/>
              </w:rPr>
              <w:t>，其处理后出水水质可达到《城镇污水处理厂污染物排放标准》（</w:t>
            </w:r>
            <w:r w:rsidRPr="003E35D0">
              <w:rPr>
                <w:rFonts w:ascii="Times New Roman" w:eastAsia="宋体" w:hAnsi="Times New Roman" w:cs="Times New Roman"/>
                <w:color w:val="auto"/>
                <w:szCs w:val="24"/>
              </w:rPr>
              <w:t>GB18918-2002</w:t>
            </w:r>
            <w:r w:rsidRPr="003E35D0">
              <w:rPr>
                <w:rFonts w:ascii="Times New Roman" w:eastAsia="宋体" w:hAnsi="Times New Roman" w:cs="Times New Roman"/>
                <w:color w:val="auto"/>
                <w:szCs w:val="24"/>
              </w:rPr>
              <w:t>）中一级</w:t>
            </w:r>
            <w:r w:rsidRPr="003E35D0">
              <w:rPr>
                <w:rFonts w:ascii="Times New Roman" w:eastAsia="宋体" w:hAnsi="Times New Roman" w:cs="Times New Roman"/>
                <w:color w:val="auto"/>
                <w:szCs w:val="24"/>
              </w:rPr>
              <w:t>A</w:t>
            </w:r>
            <w:r w:rsidRPr="003E35D0">
              <w:rPr>
                <w:rFonts w:ascii="Times New Roman" w:eastAsia="宋体" w:hAnsi="Times New Roman" w:cs="Times New Roman"/>
                <w:color w:val="auto"/>
                <w:szCs w:val="24"/>
              </w:rPr>
              <w:t>标准</w:t>
            </w:r>
            <w:r w:rsidR="00456018" w:rsidRPr="003E35D0">
              <w:rPr>
                <w:rFonts w:ascii="Times New Roman" w:eastAsia="宋体" w:hAnsi="Times New Roman" w:cs="Times New Roman" w:hint="eastAsia"/>
                <w:color w:val="auto"/>
                <w:szCs w:val="24"/>
              </w:rPr>
              <w:t>后综合回用或排入白石港</w:t>
            </w:r>
            <w:r w:rsidRPr="003E35D0">
              <w:rPr>
                <w:rFonts w:ascii="Times New Roman" w:eastAsia="宋体" w:hAnsi="Times New Roman" w:cs="Times New Roman"/>
                <w:color w:val="auto"/>
                <w:szCs w:val="24"/>
              </w:rPr>
              <w:t>，</w:t>
            </w:r>
            <w:r w:rsidR="00456018" w:rsidRPr="003E35D0">
              <w:rPr>
                <w:rFonts w:ascii="Times New Roman" w:eastAsia="宋体" w:hAnsi="Times New Roman" w:cs="Times New Roman" w:hint="eastAsia"/>
                <w:color w:val="auto"/>
                <w:szCs w:val="24"/>
              </w:rPr>
              <w:t>不会</w:t>
            </w:r>
            <w:r w:rsidRPr="003E35D0">
              <w:rPr>
                <w:rFonts w:ascii="Times New Roman" w:eastAsia="宋体" w:hAnsi="Times New Roman" w:cs="Times New Roman"/>
                <w:color w:val="auto"/>
                <w:szCs w:val="24"/>
              </w:rPr>
              <w:t>对纳污水体</w:t>
            </w:r>
            <w:r w:rsidR="00447770" w:rsidRPr="003E35D0">
              <w:rPr>
                <w:rFonts w:ascii="Times New Roman" w:eastAsia="宋体" w:hAnsi="Times New Roman" w:cs="Times New Roman"/>
                <w:color w:val="auto"/>
                <w:szCs w:val="24"/>
              </w:rPr>
              <w:t>白石港</w:t>
            </w:r>
            <w:r w:rsidRPr="003E35D0">
              <w:rPr>
                <w:rFonts w:ascii="Times New Roman" w:eastAsia="宋体" w:hAnsi="Times New Roman" w:cs="Times New Roman"/>
                <w:color w:val="auto"/>
                <w:szCs w:val="24"/>
              </w:rPr>
              <w:t>的水质</w:t>
            </w:r>
            <w:r w:rsidR="00456018" w:rsidRPr="003E35D0">
              <w:rPr>
                <w:rFonts w:ascii="Times New Roman" w:eastAsia="宋体" w:hAnsi="Times New Roman" w:cs="Times New Roman" w:hint="eastAsia"/>
                <w:color w:val="auto"/>
                <w:szCs w:val="24"/>
              </w:rPr>
              <w:t>造成</w:t>
            </w:r>
            <w:r w:rsidRPr="003E35D0">
              <w:rPr>
                <w:rFonts w:ascii="Times New Roman" w:eastAsia="宋体" w:hAnsi="Times New Roman" w:cs="Times New Roman"/>
                <w:color w:val="auto"/>
                <w:szCs w:val="24"/>
              </w:rPr>
              <w:t>影响。</w:t>
            </w:r>
          </w:p>
          <w:p w:rsidR="00B1383B" w:rsidRPr="003E35D0" w:rsidRDefault="0094052D">
            <w:pPr>
              <w:pStyle w:val="26"/>
              <w:snapToGrid w:val="0"/>
              <w:spacing w:line="360" w:lineRule="auto"/>
              <w:rPr>
                <w:color w:val="auto"/>
                <w:szCs w:val="24"/>
              </w:rPr>
            </w:pPr>
            <w:r w:rsidRPr="003E35D0">
              <w:rPr>
                <w:rFonts w:hAnsi="宋体" w:hint="eastAsia"/>
                <w:color w:val="auto"/>
                <w:szCs w:val="24"/>
              </w:rPr>
              <w:t>③</w:t>
            </w:r>
            <w:r w:rsidR="00C75DE5" w:rsidRPr="003E35D0">
              <w:rPr>
                <w:rFonts w:hAnsi="宋体"/>
                <w:color w:val="auto"/>
                <w:szCs w:val="24"/>
              </w:rPr>
              <w:t>声环境影响分析</w:t>
            </w:r>
          </w:p>
          <w:p w:rsidR="00B1383B" w:rsidRPr="003E35D0" w:rsidRDefault="0091251B" w:rsidP="0091251B">
            <w:pPr>
              <w:pStyle w:val="26"/>
              <w:snapToGrid w:val="0"/>
              <w:spacing w:line="360" w:lineRule="auto"/>
              <w:rPr>
                <w:rFonts w:eastAsia="宋体" w:cs="Times New Roman"/>
                <w:color w:val="auto"/>
              </w:rPr>
            </w:pPr>
            <w:r w:rsidRPr="003E35D0">
              <w:rPr>
                <w:rFonts w:eastAsia="宋体" w:cs="Times New Roman" w:hint="eastAsia"/>
                <w:color w:val="auto"/>
              </w:rPr>
              <w:t>项目针对空压机噪声通过选用低噪声设备，厂房隔声，设置减振基础，设备与管道之间的连接采用柔性连接等措施进行处理，围边机、夹板枪、扣棕枪及缝纫</w:t>
            </w:r>
            <w:r w:rsidR="00C86A03">
              <w:rPr>
                <w:rFonts w:eastAsia="宋体" w:cs="Times New Roman" w:hint="eastAsia"/>
                <w:color w:val="auto"/>
              </w:rPr>
              <w:t>机通过选用低噪声设备及厂房隔声进行处理，项目产生的噪声经处理后超出</w:t>
            </w:r>
            <w:r w:rsidRPr="003E35D0">
              <w:rPr>
                <w:rFonts w:eastAsia="宋体" w:cs="Times New Roman" w:hint="eastAsia"/>
                <w:color w:val="auto"/>
              </w:rPr>
              <w:t>《工业企业厂界环境噪声排放标准》（</w:t>
            </w:r>
            <w:r w:rsidRPr="003E35D0">
              <w:rPr>
                <w:rFonts w:eastAsia="宋体" w:cs="Times New Roman" w:hint="eastAsia"/>
                <w:color w:val="auto"/>
              </w:rPr>
              <w:t>GB12348-2008</w:t>
            </w:r>
            <w:r w:rsidRPr="003E35D0">
              <w:rPr>
                <w:rFonts w:eastAsia="宋体" w:cs="Times New Roman" w:hint="eastAsia"/>
                <w:color w:val="auto"/>
              </w:rPr>
              <w:t>）</w:t>
            </w:r>
            <w:r w:rsidRPr="003E35D0">
              <w:rPr>
                <w:rFonts w:eastAsia="宋体" w:cs="Times New Roman" w:hint="eastAsia"/>
                <w:color w:val="auto"/>
              </w:rPr>
              <w:t xml:space="preserve">2 </w:t>
            </w:r>
            <w:r w:rsidRPr="003E35D0">
              <w:rPr>
                <w:rFonts w:eastAsia="宋体" w:cs="Times New Roman" w:hint="eastAsia"/>
                <w:color w:val="auto"/>
              </w:rPr>
              <w:t>类标准要求</w:t>
            </w:r>
            <w:r w:rsidR="00456018" w:rsidRPr="003E35D0">
              <w:rPr>
                <w:rFonts w:eastAsia="宋体" w:cs="Times New Roman" w:hint="eastAsia"/>
                <w:color w:val="auto"/>
              </w:rPr>
              <w:t>，</w:t>
            </w:r>
            <w:r w:rsidR="00C86A03">
              <w:rPr>
                <w:rFonts w:hAnsi="宋体"/>
                <w:color w:val="auto"/>
              </w:rPr>
              <w:t>在</w:t>
            </w:r>
            <w:r w:rsidR="00C86A03">
              <w:rPr>
                <w:rFonts w:hAnsi="宋体" w:hint="eastAsia"/>
                <w:color w:val="auto"/>
              </w:rPr>
              <w:t>20m</w:t>
            </w:r>
            <w:r w:rsidR="00C86A03">
              <w:rPr>
                <w:rFonts w:hAnsi="宋体" w:hint="eastAsia"/>
                <w:color w:val="auto"/>
              </w:rPr>
              <w:t>处可以达标，</w:t>
            </w:r>
            <w:r w:rsidR="00C86A03">
              <w:rPr>
                <w:rFonts w:eastAsia="宋体" w:cs="Times New Roman" w:hint="eastAsia"/>
                <w:color w:val="auto"/>
              </w:rPr>
              <w:t>但</w:t>
            </w:r>
            <w:r w:rsidR="00456018" w:rsidRPr="003E35D0">
              <w:rPr>
                <w:rFonts w:eastAsia="宋体" w:cs="Times New Roman" w:hint="eastAsia"/>
                <w:color w:val="auto"/>
              </w:rPr>
              <w:t>项目周边</w:t>
            </w:r>
            <w:r w:rsidR="00456018" w:rsidRPr="003E35D0">
              <w:rPr>
                <w:rFonts w:eastAsia="宋体" w:cs="Times New Roman" w:hint="eastAsia"/>
                <w:color w:val="auto"/>
              </w:rPr>
              <w:t>2</w:t>
            </w:r>
            <w:r w:rsidR="00456018" w:rsidRPr="003E35D0">
              <w:rPr>
                <w:rFonts w:eastAsia="宋体" w:cs="Times New Roman"/>
                <w:color w:val="auto"/>
              </w:rPr>
              <w:t>00</w:t>
            </w:r>
            <w:r w:rsidR="00456018" w:rsidRPr="003E35D0">
              <w:rPr>
                <w:rFonts w:eastAsia="宋体" w:cs="Times New Roman" w:hint="eastAsia"/>
                <w:color w:val="auto"/>
              </w:rPr>
              <w:t>米内无敏感目标</w:t>
            </w:r>
            <w:r w:rsidR="00456018" w:rsidRPr="003E35D0">
              <w:rPr>
                <w:rFonts w:hAnsi="宋体"/>
                <w:color w:val="auto"/>
              </w:rPr>
              <w:t>，对外环境影响较小。</w:t>
            </w:r>
          </w:p>
          <w:p w:rsidR="00B1383B" w:rsidRPr="003E35D0" w:rsidRDefault="0094052D">
            <w:pPr>
              <w:spacing w:line="360" w:lineRule="auto"/>
              <w:ind w:firstLineChars="200" w:firstLine="480"/>
              <w:rPr>
                <w:snapToGrid w:val="0"/>
                <w:kern w:val="0"/>
                <w:sz w:val="24"/>
              </w:rPr>
            </w:pPr>
            <w:r w:rsidRPr="003E35D0">
              <w:rPr>
                <w:rFonts w:hint="eastAsia"/>
                <w:snapToGrid w:val="0"/>
                <w:kern w:val="0"/>
                <w:sz w:val="24"/>
              </w:rPr>
              <w:t>④</w:t>
            </w:r>
            <w:r w:rsidR="00C75DE5" w:rsidRPr="003E35D0">
              <w:rPr>
                <w:snapToGrid w:val="0"/>
                <w:kern w:val="0"/>
                <w:sz w:val="24"/>
              </w:rPr>
              <w:t>固体废物影响分析</w:t>
            </w:r>
          </w:p>
          <w:p w:rsidR="00B1383B" w:rsidRPr="003E35D0" w:rsidRDefault="00C75DE5" w:rsidP="00BE247D">
            <w:pPr>
              <w:spacing w:line="360" w:lineRule="auto"/>
              <w:ind w:firstLineChars="200" w:firstLine="480"/>
              <w:rPr>
                <w:sz w:val="24"/>
              </w:rPr>
            </w:pPr>
            <w:r w:rsidRPr="003E35D0">
              <w:rPr>
                <w:sz w:val="24"/>
              </w:rPr>
              <w:lastRenderedPageBreak/>
              <w:t>由工程分析可知，</w:t>
            </w:r>
            <w:r w:rsidR="00BE247D" w:rsidRPr="003E35D0">
              <w:rPr>
                <w:rFonts w:hint="eastAsia"/>
                <w:sz w:val="24"/>
              </w:rPr>
              <w:t>项目产生的固体废物主要为串簧过程中产生的废弹簧以及废棉毡、废布等边角料，经分类收集后外售。生活垃圾经垃圾桶收集后交由市政环卫部门统一清运处置，对周围环境影响较小。</w:t>
            </w:r>
            <w:r w:rsidR="00456018" w:rsidRPr="003E35D0">
              <w:rPr>
                <w:rFonts w:hint="eastAsia"/>
                <w:sz w:val="24"/>
              </w:rPr>
              <w:t>少量维护设备产生废机油经暂存后桶交由有资质单位进行回收处理。</w:t>
            </w:r>
          </w:p>
          <w:p w:rsidR="00B1383B" w:rsidRPr="003E35D0" w:rsidRDefault="0094052D">
            <w:pPr>
              <w:spacing w:line="360" w:lineRule="auto"/>
              <w:ind w:firstLineChars="200" w:firstLine="482"/>
              <w:rPr>
                <w:b/>
                <w:snapToGrid w:val="0"/>
                <w:kern w:val="0"/>
                <w:sz w:val="24"/>
              </w:rPr>
            </w:pPr>
            <w:r w:rsidRPr="003E35D0">
              <w:rPr>
                <w:rFonts w:hint="eastAsia"/>
                <w:b/>
                <w:snapToGrid w:val="0"/>
                <w:kern w:val="0"/>
                <w:sz w:val="24"/>
              </w:rPr>
              <w:t>4</w:t>
            </w:r>
            <w:r w:rsidRPr="003E35D0">
              <w:rPr>
                <w:rFonts w:hint="eastAsia"/>
                <w:b/>
                <w:snapToGrid w:val="0"/>
                <w:kern w:val="0"/>
                <w:sz w:val="24"/>
              </w:rPr>
              <w:t>、</w:t>
            </w:r>
            <w:r w:rsidR="00191A03" w:rsidRPr="003E35D0">
              <w:rPr>
                <w:rFonts w:hint="eastAsia"/>
                <w:b/>
                <w:snapToGrid w:val="0"/>
                <w:kern w:val="0"/>
                <w:sz w:val="24"/>
              </w:rPr>
              <w:t>总量控制</w:t>
            </w:r>
          </w:p>
          <w:p w:rsidR="00B1383B" w:rsidRPr="003E35D0" w:rsidRDefault="00062BBC" w:rsidP="00062BBC">
            <w:pPr>
              <w:pStyle w:val="ae"/>
              <w:ind w:firstLine="480"/>
              <w:rPr>
                <w:rFonts w:eastAsia="宋体" w:cs="Times New Roman"/>
              </w:rPr>
            </w:pPr>
            <w:r w:rsidRPr="003E35D0">
              <w:rPr>
                <w:rFonts w:eastAsia="宋体" w:cs="Times New Roman" w:hint="eastAsia"/>
              </w:rPr>
              <w:t>项目不产生生产废水，生活废水经预处理池处理后，除</w:t>
            </w:r>
            <w:r w:rsidRPr="003E35D0">
              <w:rPr>
                <w:rFonts w:eastAsia="宋体" w:cs="Times New Roman" w:hint="eastAsia"/>
              </w:rPr>
              <w:t xml:space="preserve"> NH</w:t>
            </w:r>
            <w:r w:rsidRPr="003E35D0">
              <w:rPr>
                <w:rFonts w:eastAsia="宋体" w:cs="Times New Roman" w:hint="eastAsia"/>
                <w:vertAlign w:val="subscript"/>
              </w:rPr>
              <w:t>3</w:t>
            </w:r>
            <w:r w:rsidRPr="003E35D0">
              <w:rPr>
                <w:rFonts w:eastAsia="宋体" w:cs="Times New Roman" w:hint="eastAsia"/>
              </w:rPr>
              <w:t xml:space="preserve">-N </w:t>
            </w:r>
            <w:r w:rsidRPr="003E35D0">
              <w:rPr>
                <w:rFonts w:eastAsia="宋体" w:cs="Times New Roman" w:hint="eastAsia"/>
              </w:rPr>
              <w:t>满足《污水排入城镇下水道水质标准》（</w:t>
            </w:r>
            <w:r w:rsidRPr="003E35D0">
              <w:rPr>
                <w:rFonts w:eastAsia="宋体" w:cs="Times New Roman" w:hint="eastAsia"/>
              </w:rPr>
              <w:t>GB/T31962-2015</w:t>
            </w:r>
            <w:r w:rsidRPr="003E35D0">
              <w:rPr>
                <w:rFonts w:eastAsia="宋体" w:cs="Times New Roman" w:hint="eastAsia"/>
              </w:rPr>
              <w:t>）外，其余满足《污水综合排放标准》</w:t>
            </w:r>
            <w:r w:rsidRPr="003E35D0">
              <w:rPr>
                <w:rFonts w:eastAsia="宋体" w:cs="Times New Roman" w:hint="eastAsia"/>
              </w:rPr>
              <w:t>(GB8978-96)</w:t>
            </w:r>
            <w:r w:rsidRPr="003E35D0">
              <w:rPr>
                <w:rFonts w:eastAsia="宋体" w:cs="Times New Roman" w:hint="eastAsia"/>
              </w:rPr>
              <w:t>三级标准后，排入市政污水管网</w:t>
            </w:r>
            <w:r w:rsidR="00C75DE5" w:rsidRPr="003E35D0">
              <w:rPr>
                <w:rFonts w:eastAsia="宋体" w:cs="Times New Roman"/>
              </w:rPr>
              <w:t>。</w:t>
            </w:r>
            <w:r w:rsidRPr="003E35D0">
              <w:rPr>
                <w:rFonts w:eastAsia="宋体" w:cs="Times New Roman"/>
              </w:rPr>
              <w:t>经市政管网排入白石港水质净化中心进行深度处理，达到《城镇污水处理厂污染物排放标准》（</w:t>
            </w:r>
            <w:r w:rsidRPr="003E35D0">
              <w:rPr>
                <w:rFonts w:eastAsia="宋体" w:cs="Times New Roman"/>
              </w:rPr>
              <w:t>GB18918-2002</w:t>
            </w:r>
            <w:r w:rsidRPr="003E35D0">
              <w:rPr>
                <w:rFonts w:eastAsia="宋体" w:cs="Times New Roman"/>
              </w:rPr>
              <w:t>）中的一级</w:t>
            </w:r>
            <w:r w:rsidRPr="003E35D0">
              <w:rPr>
                <w:rFonts w:eastAsia="宋体" w:cs="Times New Roman"/>
              </w:rPr>
              <w:t>A</w:t>
            </w:r>
            <w:r w:rsidRPr="003E35D0">
              <w:rPr>
                <w:rFonts w:eastAsia="宋体" w:cs="Times New Roman"/>
              </w:rPr>
              <w:t>标准后</w:t>
            </w:r>
            <w:r w:rsidR="00456018" w:rsidRPr="003E35D0">
              <w:rPr>
                <w:rFonts w:eastAsia="宋体" w:cs="Times New Roman" w:hint="eastAsia"/>
              </w:rPr>
              <w:t>综合回收利用或</w:t>
            </w:r>
            <w:r w:rsidRPr="003E35D0">
              <w:rPr>
                <w:rFonts w:eastAsia="宋体" w:cs="Times New Roman"/>
              </w:rPr>
              <w:t>排入</w:t>
            </w:r>
            <w:r w:rsidR="00456018" w:rsidRPr="003E35D0">
              <w:rPr>
                <w:rFonts w:eastAsia="宋体" w:cs="Times New Roman" w:hint="eastAsia"/>
              </w:rPr>
              <w:t>白石港</w:t>
            </w:r>
            <w:r w:rsidRPr="003E35D0">
              <w:rPr>
                <w:rFonts w:eastAsia="宋体" w:cs="Times New Roman"/>
              </w:rPr>
              <w:t>。其总量控制指标已纳入</w:t>
            </w:r>
            <w:r w:rsidRPr="003E35D0">
              <w:rPr>
                <w:rFonts w:eastAsia="宋体" w:cs="Times New Roman" w:hint="eastAsia"/>
              </w:rPr>
              <w:t>白石港水质净化中心</w:t>
            </w:r>
            <w:r w:rsidRPr="003E35D0">
              <w:rPr>
                <w:rFonts w:eastAsia="宋体" w:cs="Times New Roman"/>
              </w:rPr>
              <w:t>总量指标当中，故本项目不单独申报</w:t>
            </w:r>
            <w:r w:rsidRPr="003E35D0">
              <w:rPr>
                <w:rFonts w:eastAsia="宋体" w:cs="Times New Roman"/>
              </w:rPr>
              <w:t>COD</w:t>
            </w:r>
            <w:r w:rsidRPr="003E35D0">
              <w:rPr>
                <w:rFonts w:eastAsia="宋体" w:cs="Times New Roman"/>
                <w:vertAlign w:val="subscript"/>
              </w:rPr>
              <w:t>cr</w:t>
            </w:r>
            <w:r w:rsidRPr="003E35D0">
              <w:rPr>
                <w:rFonts w:eastAsia="宋体" w:cs="Times New Roman"/>
              </w:rPr>
              <w:t>、</w:t>
            </w:r>
            <w:r w:rsidRPr="003E35D0">
              <w:rPr>
                <w:rFonts w:eastAsia="宋体" w:cs="Times New Roman"/>
              </w:rPr>
              <w:t>NH</w:t>
            </w:r>
            <w:r w:rsidRPr="003E35D0">
              <w:rPr>
                <w:rFonts w:eastAsia="宋体" w:cs="Times New Roman"/>
                <w:vertAlign w:val="subscript"/>
              </w:rPr>
              <w:t>3</w:t>
            </w:r>
            <w:r w:rsidRPr="003E35D0">
              <w:rPr>
                <w:rFonts w:eastAsia="宋体" w:cs="Times New Roman"/>
              </w:rPr>
              <w:t>-H</w:t>
            </w:r>
            <w:r w:rsidRPr="003E35D0">
              <w:rPr>
                <w:rFonts w:eastAsia="宋体" w:cs="Times New Roman"/>
              </w:rPr>
              <w:t>总量指标。</w:t>
            </w:r>
          </w:p>
          <w:p w:rsidR="006C3F48" w:rsidRPr="003E35D0" w:rsidRDefault="0094052D" w:rsidP="006C3F48">
            <w:pPr>
              <w:spacing w:line="360" w:lineRule="auto"/>
              <w:ind w:firstLineChars="200" w:firstLine="482"/>
              <w:rPr>
                <w:b/>
                <w:sz w:val="24"/>
              </w:rPr>
            </w:pPr>
            <w:r w:rsidRPr="003E35D0">
              <w:rPr>
                <w:rFonts w:hint="eastAsia"/>
                <w:b/>
                <w:sz w:val="24"/>
              </w:rPr>
              <w:t>5</w:t>
            </w:r>
            <w:r w:rsidR="006C3F48" w:rsidRPr="003E35D0">
              <w:rPr>
                <w:rFonts w:hint="eastAsia"/>
                <w:b/>
                <w:sz w:val="24"/>
              </w:rPr>
              <w:t>、</w:t>
            </w:r>
            <w:r w:rsidR="006C3F48" w:rsidRPr="003E35D0">
              <w:rPr>
                <w:b/>
                <w:snapToGrid w:val="0"/>
                <w:kern w:val="0"/>
                <w:sz w:val="24"/>
              </w:rPr>
              <w:t>产业政策与规划符合性</w:t>
            </w:r>
          </w:p>
          <w:p w:rsidR="006C3F48" w:rsidRPr="003E35D0" w:rsidRDefault="006C3F48" w:rsidP="006C3F48">
            <w:pPr>
              <w:pStyle w:val="ae"/>
              <w:ind w:firstLine="480"/>
              <w:rPr>
                <w:rFonts w:eastAsia="宋体" w:cs="Times New Roman"/>
                <w:szCs w:val="21"/>
              </w:rPr>
            </w:pPr>
            <w:r w:rsidRPr="003E35D0">
              <w:rPr>
                <w:rFonts w:eastAsia="宋体" w:cs="Times New Roman" w:hint="eastAsia"/>
                <w:szCs w:val="21"/>
              </w:rPr>
              <w:t>本项目为家具生产加工项目（主要生产床垫），根据国家发展和改革委员会（</w:t>
            </w:r>
            <w:r w:rsidRPr="003E35D0">
              <w:rPr>
                <w:rFonts w:eastAsia="宋体" w:cs="Times New Roman" w:hint="eastAsia"/>
                <w:szCs w:val="21"/>
              </w:rPr>
              <w:t xml:space="preserve">2013 </w:t>
            </w:r>
            <w:r w:rsidRPr="003E35D0">
              <w:rPr>
                <w:rFonts w:eastAsia="宋体" w:cs="Times New Roman" w:hint="eastAsia"/>
                <w:szCs w:val="21"/>
              </w:rPr>
              <w:t>年</w:t>
            </w:r>
            <w:r w:rsidRPr="003E35D0">
              <w:rPr>
                <w:rFonts w:eastAsia="宋体" w:cs="Times New Roman" w:hint="eastAsia"/>
                <w:szCs w:val="21"/>
              </w:rPr>
              <w:t xml:space="preserve">2 </w:t>
            </w:r>
            <w:r w:rsidRPr="003E35D0">
              <w:rPr>
                <w:rFonts w:eastAsia="宋体" w:cs="Times New Roman" w:hint="eastAsia"/>
                <w:szCs w:val="21"/>
              </w:rPr>
              <w:t>月</w:t>
            </w:r>
            <w:r w:rsidRPr="003E35D0">
              <w:rPr>
                <w:rFonts w:eastAsia="宋体" w:cs="Times New Roman" w:hint="eastAsia"/>
                <w:szCs w:val="21"/>
              </w:rPr>
              <w:t xml:space="preserve"> 16 </w:t>
            </w:r>
            <w:r w:rsidRPr="003E35D0">
              <w:rPr>
                <w:rFonts w:eastAsia="宋体" w:cs="Times New Roman" w:hint="eastAsia"/>
                <w:szCs w:val="21"/>
              </w:rPr>
              <w:t>日第</w:t>
            </w:r>
            <w:r w:rsidRPr="003E35D0">
              <w:rPr>
                <w:rFonts w:eastAsia="宋体" w:cs="Times New Roman" w:hint="eastAsia"/>
                <w:szCs w:val="21"/>
              </w:rPr>
              <w:t xml:space="preserve"> 21 </w:t>
            </w:r>
            <w:r w:rsidRPr="003E35D0">
              <w:rPr>
                <w:rFonts w:eastAsia="宋体" w:cs="Times New Roman" w:hint="eastAsia"/>
                <w:szCs w:val="21"/>
              </w:rPr>
              <w:t>号令）《产业结构调整指导目录（</w:t>
            </w:r>
            <w:r w:rsidRPr="003E35D0">
              <w:rPr>
                <w:rFonts w:eastAsia="宋体" w:cs="Times New Roman" w:hint="eastAsia"/>
                <w:szCs w:val="21"/>
              </w:rPr>
              <w:t xml:space="preserve">2011 </w:t>
            </w:r>
            <w:r w:rsidRPr="003E35D0">
              <w:rPr>
                <w:rFonts w:eastAsia="宋体" w:cs="Times New Roman" w:hint="eastAsia"/>
                <w:szCs w:val="21"/>
              </w:rPr>
              <w:t>年本）（</w:t>
            </w:r>
            <w:r w:rsidRPr="003E35D0">
              <w:rPr>
                <w:rFonts w:eastAsia="宋体" w:cs="Times New Roman" w:hint="eastAsia"/>
                <w:szCs w:val="21"/>
              </w:rPr>
              <w:t xml:space="preserve">2013 </w:t>
            </w:r>
            <w:r w:rsidRPr="003E35D0">
              <w:rPr>
                <w:rFonts w:eastAsia="宋体" w:cs="Times New Roman" w:hint="eastAsia"/>
                <w:szCs w:val="21"/>
              </w:rPr>
              <w:t>年修正）》，本项目不属于其中限制类、淘汰类项目，也不属于鼓励类项目，属于允许类，符合国家现行产业政策。</w:t>
            </w:r>
          </w:p>
          <w:p w:rsidR="006C3F48" w:rsidRPr="003E35D0" w:rsidRDefault="006C3F48" w:rsidP="006C3F48">
            <w:pPr>
              <w:pStyle w:val="ae"/>
              <w:ind w:firstLine="480"/>
              <w:rPr>
                <w:rFonts w:eastAsia="宋体" w:cs="Times New Roman"/>
              </w:rPr>
            </w:pPr>
            <w:r w:rsidRPr="003E35D0">
              <w:rPr>
                <w:rFonts w:eastAsia="宋体" w:cs="Times New Roman" w:hint="eastAsia"/>
              </w:rPr>
              <w:t>项目位于株洲市石峰区人民路金盆岭</w:t>
            </w:r>
            <w:r w:rsidRPr="003E35D0">
              <w:rPr>
                <w:rFonts w:eastAsia="宋体" w:cs="Times New Roman" w:hint="eastAsia"/>
              </w:rPr>
              <w:t>13</w:t>
            </w:r>
            <w:r w:rsidRPr="003E35D0">
              <w:rPr>
                <w:rFonts w:eastAsia="宋体" w:cs="Times New Roman" w:hint="eastAsia"/>
              </w:rPr>
              <w:t>号，系业主自有土地。</w:t>
            </w:r>
            <w:r w:rsidRPr="003E35D0">
              <w:rPr>
                <w:rFonts w:hint="eastAsia"/>
              </w:rPr>
              <w:t>株洲市柳村家具厂于</w:t>
            </w:r>
            <w:r w:rsidRPr="003E35D0">
              <w:rPr>
                <w:rFonts w:eastAsia="宋体" w:cs="Times New Roman" w:hint="eastAsia"/>
                <w:szCs w:val="21"/>
              </w:rPr>
              <w:t>2</w:t>
            </w:r>
            <w:r w:rsidRPr="003E35D0">
              <w:rPr>
                <w:rFonts w:eastAsia="宋体" w:cs="Times New Roman"/>
                <w:szCs w:val="21"/>
              </w:rPr>
              <w:t>003</w:t>
            </w:r>
            <w:r w:rsidRPr="003E35D0">
              <w:rPr>
                <w:rFonts w:eastAsia="宋体" w:cs="Times New Roman" w:hint="eastAsia"/>
                <w:szCs w:val="21"/>
              </w:rPr>
              <w:t>年</w:t>
            </w:r>
            <w:r w:rsidRPr="003E35D0">
              <w:rPr>
                <w:rFonts w:eastAsia="宋体" w:cs="Times New Roman" w:hint="eastAsia"/>
                <w:szCs w:val="21"/>
              </w:rPr>
              <w:t>4</w:t>
            </w:r>
            <w:r w:rsidRPr="003E35D0">
              <w:rPr>
                <w:rFonts w:eastAsia="宋体" w:cs="Times New Roman" w:hint="eastAsia"/>
                <w:szCs w:val="21"/>
              </w:rPr>
              <w:t>月</w:t>
            </w:r>
            <w:r w:rsidRPr="003E35D0">
              <w:rPr>
                <w:rFonts w:eastAsia="宋体" w:cs="Times New Roman" w:hint="eastAsia"/>
                <w:szCs w:val="21"/>
              </w:rPr>
              <w:t>1</w:t>
            </w:r>
            <w:r w:rsidRPr="003E35D0">
              <w:rPr>
                <w:rFonts w:eastAsia="宋体" w:cs="Times New Roman"/>
                <w:szCs w:val="21"/>
              </w:rPr>
              <w:t>7</w:t>
            </w:r>
            <w:r w:rsidRPr="003E35D0">
              <w:rPr>
                <w:rFonts w:hint="eastAsia"/>
              </w:rPr>
              <w:t>日取得项目用地的产权证，其用途为城镇混合用地（含工业用地）</w:t>
            </w:r>
            <w:r w:rsidRPr="003E35D0">
              <w:rPr>
                <w:rFonts w:eastAsia="宋体" w:cs="Times New Roman" w:hint="eastAsia"/>
              </w:rPr>
              <w:t>，符合《株洲市轨道城片区土地利用规划（修改）》相关要求</w:t>
            </w:r>
            <w:r w:rsidRPr="003E35D0">
              <w:rPr>
                <w:rFonts w:eastAsia="宋体" w:cs="Times New Roman"/>
              </w:rPr>
              <w:t>。</w:t>
            </w:r>
          </w:p>
          <w:p w:rsidR="00B1383B" w:rsidRPr="003E35D0" w:rsidRDefault="0094052D">
            <w:pPr>
              <w:spacing w:line="360" w:lineRule="auto"/>
              <w:ind w:firstLineChars="200" w:firstLine="482"/>
              <w:rPr>
                <w:b/>
                <w:snapToGrid w:val="0"/>
                <w:kern w:val="0"/>
                <w:sz w:val="24"/>
                <w:szCs w:val="24"/>
              </w:rPr>
            </w:pPr>
            <w:r w:rsidRPr="003E35D0">
              <w:rPr>
                <w:b/>
                <w:sz w:val="24"/>
                <w:szCs w:val="24"/>
              </w:rPr>
              <w:t>6</w:t>
            </w:r>
            <w:r w:rsidR="00C75DE5" w:rsidRPr="003E35D0">
              <w:rPr>
                <w:rFonts w:hint="eastAsia"/>
                <w:b/>
                <w:sz w:val="24"/>
                <w:szCs w:val="24"/>
              </w:rPr>
              <w:t>、</w:t>
            </w:r>
            <w:r w:rsidR="00C75DE5" w:rsidRPr="003E35D0">
              <w:rPr>
                <w:b/>
                <w:snapToGrid w:val="0"/>
                <w:kern w:val="0"/>
                <w:sz w:val="24"/>
                <w:szCs w:val="24"/>
              </w:rPr>
              <w:t>选址合理性分析</w:t>
            </w:r>
          </w:p>
          <w:p w:rsidR="00B1383B" w:rsidRPr="003E35D0" w:rsidRDefault="00C75DE5" w:rsidP="00190324">
            <w:pPr>
              <w:pStyle w:val="ae"/>
              <w:ind w:firstLine="480"/>
              <w:rPr>
                <w:rFonts w:eastAsia="宋体" w:cs="Times New Roman"/>
              </w:rPr>
            </w:pPr>
            <w:r w:rsidRPr="003E35D0">
              <w:rPr>
                <w:rFonts w:eastAsia="宋体" w:cs="Times New Roman"/>
              </w:rPr>
              <w:t>本项目</w:t>
            </w:r>
            <w:r w:rsidR="00FA1496" w:rsidRPr="003E35D0">
              <w:rPr>
                <w:rStyle w:val="af"/>
                <w:rFonts w:eastAsia="宋体" w:cs="Times New Roman" w:hint="eastAsia"/>
              </w:rPr>
              <w:t>位于株洲市石峰区人民路金盆岭</w:t>
            </w:r>
            <w:r w:rsidR="00FA1496" w:rsidRPr="003E35D0">
              <w:rPr>
                <w:rStyle w:val="af"/>
                <w:rFonts w:eastAsia="宋体" w:cs="Times New Roman" w:hint="eastAsia"/>
              </w:rPr>
              <w:t>13</w:t>
            </w:r>
            <w:r w:rsidR="00FA1496" w:rsidRPr="003E35D0">
              <w:rPr>
                <w:rStyle w:val="af"/>
                <w:rFonts w:eastAsia="宋体" w:cs="Times New Roman" w:hint="eastAsia"/>
              </w:rPr>
              <w:t>号</w:t>
            </w:r>
            <w:r w:rsidRPr="003E35D0">
              <w:rPr>
                <w:rFonts w:eastAsia="宋体" w:cs="Times New Roman"/>
              </w:rPr>
              <w:t>，交通便利。项目用地为</w:t>
            </w:r>
            <w:r w:rsidRPr="003E35D0">
              <w:rPr>
                <w:rFonts w:eastAsia="宋体" w:cs="Times New Roman" w:hint="eastAsia"/>
              </w:rPr>
              <w:t>建设</w:t>
            </w:r>
            <w:r w:rsidRPr="003E35D0">
              <w:rPr>
                <w:rFonts w:eastAsia="宋体" w:cs="Times New Roman"/>
              </w:rPr>
              <w:t>用地，项目的选址和建设与用地规划相符</w:t>
            </w:r>
            <w:r w:rsidR="00BF7D9E" w:rsidRPr="003E35D0">
              <w:rPr>
                <w:rFonts w:eastAsia="宋体" w:cs="Times New Roman"/>
              </w:rPr>
              <w:t>，项目所在土地利用合法，选址合理</w:t>
            </w:r>
            <w:r w:rsidRPr="003E35D0">
              <w:rPr>
                <w:rFonts w:eastAsia="宋体" w:cs="Times New Roman"/>
              </w:rPr>
              <w:t>。</w:t>
            </w:r>
            <w:r w:rsidR="00BF7D9E" w:rsidRPr="003E35D0">
              <w:rPr>
                <w:rFonts w:eastAsia="宋体" w:cs="Times New Roman" w:hint="eastAsia"/>
              </w:rPr>
              <w:t>从外环境关系看，项目周边无声环境敏感点。</w:t>
            </w:r>
            <w:r w:rsidRPr="003E35D0">
              <w:rPr>
                <w:rFonts w:eastAsia="宋体" w:cs="Times New Roman"/>
              </w:rPr>
              <w:t>本项目不占基本农田、</w:t>
            </w:r>
            <w:r w:rsidR="00BF7D9E" w:rsidRPr="003E35D0">
              <w:rPr>
                <w:rFonts w:eastAsia="宋体" w:cs="Times New Roman" w:hint="eastAsia"/>
              </w:rPr>
              <w:t>风景名胜区、生态脆弱区、饮用水源地和其他需要特别保护的敏感目标，项目评价范围内没有古、大、珍、奇植物及名木古树</w:t>
            </w:r>
            <w:r w:rsidRPr="003E35D0">
              <w:rPr>
                <w:rFonts w:eastAsia="宋体" w:cs="Times New Roman"/>
              </w:rPr>
              <w:t>，因此，项目的选址可行。</w:t>
            </w:r>
            <w:r w:rsidR="009C5094" w:rsidRPr="003E35D0">
              <w:rPr>
                <w:rFonts w:eastAsia="宋体" w:cs="Times New Roman" w:hint="eastAsia"/>
              </w:rPr>
              <w:t xml:space="preserve"> </w:t>
            </w:r>
          </w:p>
          <w:p w:rsidR="00B1383B" w:rsidRPr="003E35D0" w:rsidRDefault="0094052D">
            <w:pPr>
              <w:spacing w:line="360" w:lineRule="auto"/>
              <w:ind w:firstLineChars="200" w:firstLine="482"/>
              <w:rPr>
                <w:b/>
                <w:snapToGrid w:val="0"/>
                <w:kern w:val="0"/>
                <w:sz w:val="24"/>
              </w:rPr>
            </w:pPr>
            <w:r w:rsidRPr="003E35D0">
              <w:rPr>
                <w:b/>
                <w:sz w:val="24"/>
              </w:rPr>
              <w:t>7</w:t>
            </w:r>
            <w:r w:rsidR="00C75DE5" w:rsidRPr="003E35D0">
              <w:rPr>
                <w:rFonts w:hint="eastAsia"/>
                <w:b/>
                <w:sz w:val="24"/>
              </w:rPr>
              <w:t>、</w:t>
            </w:r>
            <w:r w:rsidR="00C75DE5" w:rsidRPr="003E35D0">
              <w:rPr>
                <w:b/>
                <w:snapToGrid w:val="0"/>
                <w:kern w:val="0"/>
                <w:sz w:val="24"/>
              </w:rPr>
              <w:t>总结论</w:t>
            </w:r>
          </w:p>
          <w:p w:rsidR="00B1383B" w:rsidRPr="003E35D0" w:rsidRDefault="00C75DE5">
            <w:pPr>
              <w:pStyle w:val="aff5"/>
              <w:rPr>
                <w:rFonts w:hAnsi="Times New Roman"/>
              </w:rPr>
            </w:pPr>
            <w:r w:rsidRPr="003E35D0">
              <w:rPr>
                <w:rFonts w:hAnsi="Times New Roman"/>
              </w:rPr>
              <w:t>综上所述，本项目符合国家产业政策，选址合理，在认真落实报告表提出的各项污染防治对策措施的前提下，废水可做到达标排放，废气和噪声对环境质量可控制在允许范围内，固废得到安全处置。项目建设及营运对环境的影响不会超出区域</w:t>
            </w:r>
            <w:r w:rsidRPr="003E35D0">
              <w:rPr>
                <w:rFonts w:hAnsi="Times New Roman"/>
              </w:rPr>
              <w:lastRenderedPageBreak/>
              <w:t>环境功能区划的要求，项目建设无明显环境制约因素。</w:t>
            </w:r>
          </w:p>
          <w:p w:rsidR="00B1383B" w:rsidRPr="003E35D0" w:rsidRDefault="00C75DE5">
            <w:pPr>
              <w:pStyle w:val="aff5"/>
              <w:rPr>
                <w:rFonts w:hAnsi="Times New Roman"/>
                <w:b/>
                <w:snapToGrid w:val="0"/>
              </w:rPr>
            </w:pPr>
            <w:r w:rsidRPr="003E35D0">
              <w:rPr>
                <w:rFonts w:hAnsi="Times New Roman"/>
              </w:rPr>
              <w:t>从环境保护技术角度审议，本项目的建设是可行的。</w:t>
            </w:r>
          </w:p>
          <w:p w:rsidR="00B1383B" w:rsidRPr="003E35D0" w:rsidRDefault="0094052D">
            <w:pPr>
              <w:spacing w:line="360" w:lineRule="auto"/>
              <w:ind w:firstLineChars="200" w:firstLine="482"/>
              <w:rPr>
                <w:b/>
                <w:snapToGrid w:val="0"/>
                <w:kern w:val="0"/>
                <w:sz w:val="28"/>
              </w:rPr>
            </w:pPr>
            <w:r w:rsidRPr="003E35D0">
              <w:rPr>
                <w:b/>
                <w:snapToGrid w:val="0"/>
                <w:kern w:val="0"/>
                <w:sz w:val="24"/>
              </w:rPr>
              <w:t>8</w:t>
            </w:r>
            <w:r w:rsidR="00B46EE9" w:rsidRPr="003E35D0">
              <w:rPr>
                <w:rFonts w:hint="eastAsia"/>
                <w:b/>
                <w:snapToGrid w:val="0"/>
                <w:kern w:val="0"/>
                <w:sz w:val="24"/>
              </w:rPr>
              <w:t>、</w:t>
            </w:r>
            <w:r w:rsidR="00C75DE5" w:rsidRPr="003E35D0">
              <w:rPr>
                <w:b/>
                <w:snapToGrid w:val="0"/>
                <w:kern w:val="0"/>
                <w:sz w:val="24"/>
              </w:rPr>
              <w:t>建议</w:t>
            </w:r>
          </w:p>
          <w:p w:rsidR="00B1383B" w:rsidRPr="003E35D0" w:rsidRDefault="00C75DE5">
            <w:pPr>
              <w:widowControl/>
              <w:adjustRightInd w:val="0"/>
              <w:spacing w:line="360" w:lineRule="auto"/>
              <w:ind w:firstLineChars="200" w:firstLine="480"/>
              <w:jc w:val="left"/>
              <w:rPr>
                <w:sz w:val="32"/>
              </w:rPr>
            </w:pPr>
            <w:r w:rsidRPr="003E35D0">
              <w:rPr>
                <w:bCs/>
                <w:sz w:val="24"/>
                <w:szCs w:val="24"/>
              </w:rPr>
              <w:t>为保护环境、杜绝非正常事故发生，从而最大限度减轻对环境的影响，本评价提出以下建议：</w:t>
            </w:r>
          </w:p>
          <w:p w:rsidR="00190324" w:rsidRPr="003E35D0" w:rsidRDefault="00190324" w:rsidP="00190324">
            <w:pPr>
              <w:widowControl/>
              <w:adjustRightInd w:val="0"/>
              <w:spacing w:line="360" w:lineRule="auto"/>
              <w:ind w:firstLineChars="200" w:firstLine="480"/>
              <w:jc w:val="left"/>
              <w:rPr>
                <w:sz w:val="24"/>
              </w:rPr>
            </w:pPr>
            <w:r w:rsidRPr="003E35D0">
              <w:rPr>
                <w:rFonts w:hint="eastAsia"/>
                <w:sz w:val="24"/>
              </w:rPr>
              <w:t>（</w:t>
            </w:r>
            <w:r w:rsidRPr="003E35D0">
              <w:rPr>
                <w:rFonts w:hint="eastAsia"/>
                <w:sz w:val="24"/>
              </w:rPr>
              <w:t>1</w:t>
            </w:r>
            <w:r w:rsidRPr="003E35D0">
              <w:rPr>
                <w:rFonts w:hint="eastAsia"/>
                <w:sz w:val="24"/>
              </w:rPr>
              <w:t>）厂加强管理，提高工作人员素质，增强环保意识，并由专人通过培训负责环保工作。在生产过程中，严格按照规程操作，避免事故发生。</w:t>
            </w:r>
          </w:p>
          <w:p w:rsidR="00190324" w:rsidRPr="003E35D0" w:rsidRDefault="00190324" w:rsidP="00190324">
            <w:pPr>
              <w:widowControl/>
              <w:adjustRightInd w:val="0"/>
              <w:spacing w:line="360" w:lineRule="auto"/>
              <w:ind w:firstLineChars="200" w:firstLine="480"/>
              <w:jc w:val="left"/>
              <w:rPr>
                <w:sz w:val="24"/>
              </w:rPr>
            </w:pPr>
            <w:r w:rsidRPr="003E35D0">
              <w:rPr>
                <w:rFonts w:hint="eastAsia"/>
                <w:sz w:val="24"/>
              </w:rPr>
              <w:t>（</w:t>
            </w:r>
            <w:r w:rsidRPr="003E35D0">
              <w:rPr>
                <w:rFonts w:hint="eastAsia"/>
                <w:sz w:val="24"/>
              </w:rPr>
              <w:t>2</w:t>
            </w:r>
            <w:r w:rsidRPr="003E35D0">
              <w:rPr>
                <w:rFonts w:hint="eastAsia"/>
                <w:sz w:val="24"/>
              </w:rPr>
              <w:t>）企业应认真执行国家和地方的各项环保法规和要求，明确厂内环保机构的主要职责，建立健全各项规章制度。</w:t>
            </w:r>
          </w:p>
          <w:p w:rsidR="00190324" w:rsidRPr="003E35D0" w:rsidRDefault="00190324" w:rsidP="00190324">
            <w:pPr>
              <w:widowControl/>
              <w:adjustRightInd w:val="0"/>
              <w:spacing w:line="360" w:lineRule="auto"/>
              <w:ind w:firstLineChars="200" w:firstLine="480"/>
              <w:jc w:val="left"/>
              <w:rPr>
                <w:sz w:val="24"/>
              </w:rPr>
            </w:pPr>
            <w:r w:rsidRPr="003E35D0">
              <w:rPr>
                <w:rFonts w:hint="eastAsia"/>
                <w:sz w:val="24"/>
              </w:rPr>
              <w:t>（</w:t>
            </w:r>
            <w:r w:rsidRPr="003E35D0">
              <w:rPr>
                <w:rFonts w:hint="eastAsia"/>
                <w:sz w:val="24"/>
              </w:rPr>
              <w:t>3</w:t>
            </w:r>
            <w:r w:rsidRPr="003E35D0">
              <w:rPr>
                <w:rFonts w:hint="eastAsia"/>
                <w:sz w:val="24"/>
              </w:rPr>
              <w:t>）加强环保设施和事故应急设施的维护和管理，保证设备正常运行。</w:t>
            </w:r>
          </w:p>
          <w:p w:rsidR="00190324" w:rsidRPr="003E35D0" w:rsidRDefault="00190324" w:rsidP="00190324">
            <w:pPr>
              <w:widowControl/>
              <w:adjustRightInd w:val="0"/>
              <w:spacing w:line="360" w:lineRule="auto"/>
              <w:ind w:firstLineChars="200" w:firstLine="480"/>
              <w:jc w:val="left"/>
              <w:rPr>
                <w:sz w:val="24"/>
              </w:rPr>
            </w:pPr>
            <w:r w:rsidRPr="003E35D0">
              <w:rPr>
                <w:rFonts w:hint="eastAsia"/>
                <w:sz w:val="24"/>
              </w:rPr>
              <w:t>（</w:t>
            </w:r>
            <w:r w:rsidRPr="003E35D0">
              <w:rPr>
                <w:rFonts w:hint="eastAsia"/>
                <w:sz w:val="24"/>
              </w:rPr>
              <w:t>4</w:t>
            </w:r>
            <w:r w:rsidRPr="003E35D0">
              <w:rPr>
                <w:rFonts w:hint="eastAsia"/>
                <w:sz w:val="24"/>
              </w:rPr>
              <w:t>）随着国家经济技术水平不断提高，及时更新设备及工艺，以减少污染。</w:t>
            </w:r>
          </w:p>
          <w:p w:rsidR="00B1383B" w:rsidRPr="003E35D0" w:rsidRDefault="00190324" w:rsidP="00190324">
            <w:pPr>
              <w:widowControl/>
              <w:adjustRightInd w:val="0"/>
              <w:spacing w:line="360" w:lineRule="auto"/>
              <w:ind w:firstLineChars="200" w:firstLine="480"/>
              <w:jc w:val="left"/>
              <w:rPr>
                <w:sz w:val="24"/>
              </w:rPr>
            </w:pPr>
            <w:r w:rsidRPr="003E35D0">
              <w:rPr>
                <w:rFonts w:hint="eastAsia"/>
                <w:sz w:val="24"/>
              </w:rPr>
              <w:t>（</w:t>
            </w:r>
            <w:r w:rsidRPr="003E35D0">
              <w:rPr>
                <w:rFonts w:hint="eastAsia"/>
                <w:sz w:val="24"/>
              </w:rPr>
              <w:t>5</w:t>
            </w:r>
            <w:r w:rsidRPr="003E35D0">
              <w:rPr>
                <w:rFonts w:hint="eastAsia"/>
                <w:sz w:val="24"/>
              </w:rPr>
              <w:t>）若本项目生产工艺、产品方案和生产规模发生变动时，必须重新办理环保等相关手续。</w:t>
            </w:r>
          </w:p>
          <w:p w:rsidR="00B1383B" w:rsidRPr="003E35D0" w:rsidRDefault="00B1383B">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p w:rsidR="00B1383B" w:rsidRPr="003E35D0" w:rsidRDefault="00B1383B" w:rsidP="0094052D">
            <w:pPr>
              <w:pStyle w:val="a8"/>
              <w:spacing w:after="0" w:line="360" w:lineRule="auto"/>
              <w:ind w:firstLineChars="0" w:firstLine="0"/>
              <w:rPr>
                <w:sz w:val="24"/>
              </w:rPr>
            </w:pPr>
          </w:p>
          <w:p w:rsidR="00B1383B" w:rsidRPr="003E35D0" w:rsidRDefault="00B1383B">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p w:rsidR="00B1383B" w:rsidRDefault="00B1383B">
            <w:pPr>
              <w:pStyle w:val="a8"/>
              <w:spacing w:after="0" w:line="360" w:lineRule="auto"/>
              <w:ind w:firstLineChars="200" w:firstLine="480"/>
              <w:rPr>
                <w:sz w:val="24"/>
              </w:rPr>
            </w:pPr>
          </w:p>
          <w:p w:rsidR="00F32131" w:rsidRDefault="00F32131">
            <w:pPr>
              <w:pStyle w:val="a8"/>
              <w:spacing w:after="0" w:line="360" w:lineRule="auto"/>
              <w:ind w:firstLineChars="200" w:firstLine="480"/>
              <w:rPr>
                <w:sz w:val="24"/>
              </w:rPr>
            </w:pPr>
          </w:p>
          <w:p w:rsidR="00F32131" w:rsidRDefault="00F32131">
            <w:pPr>
              <w:pStyle w:val="a8"/>
              <w:spacing w:after="0" w:line="360" w:lineRule="auto"/>
              <w:ind w:firstLineChars="200" w:firstLine="480"/>
              <w:rPr>
                <w:sz w:val="24"/>
              </w:rPr>
            </w:pPr>
          </w:p>
          <w:p w:rsidR="00F32131" w:rsidRPr="003E35D0" w:rsidRDefault="00F32131">
            <w:pPr>
              <w:pStyle w:val="a8"/>
              <w:spacing w:after="0" w:line="360" w:lineRule="auto"/>
              <w:ind w:firstLineChars="200" w:firstLine="480"/>
              <w:rPr>
                <w:sz w:val="24"/>
              </w:rPr>
            </w:pPr>
          </w:p>
          <w:p w:rsidR="00B1383B" w:rsidRPr="003E35D0" w:rsidRDefault="00B1383B">
            <w:pPr>
              <w:pStyle w:val="a8"/>
              <w:spacing w:after="0" w:line="360" w:lineRule="auto"/>
              <w:ind w:firstLineChars="200" w:firstLine="480"/>
              <w:rPr>
                <w:sz w:val="24"/>
              </w:rPr>
            </w:pPr>
          </w:p>
        </w:tc>
      </w:tr>
    </w:tbl>
    <w:p w:rsidR="00B1383B" w:rsidRPr="003E35D0" w:rsidRDefault="00C75DE5">
      <w:pPr>
        <w:widowControl/>
        <w:tabs>
          <w:tab w:val="left" w:pos="2085"/>
        </w:tabs>
        <w:ind w:firstLine="562"/>
        <w:jc w:val="left"/>
        <w:rPr>
          <w:sz w:val="28"/>
        </w:rPr>
      </w:pPr>
      <w:r w:rsidRPr="003E35D0">
        <w:rPr>
          <w:sz w:val="28"/>
        </w:rPr>
        <w:lastRenderedPageBreak/>
        <w:tab/>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3E35D0" w:rsidRPr="003E35D0">
        <w:tc>
          <w:tcPr>
            <w:tcW w:w="8364" w:type="dxa"/>
            <w:shd w:val="clear" w:color="auto" w:fill="auto"/>
          </w:tcPr>
          <w:p w:rsidR="00B1383B" w:rsidRPr="003E35D0" w:rsidRDefault="00C75DE5">
            <w:pPr>
              <w:rPr>
                <w:bCs/>
                <w:sz w:val="24"/>
              </w:rPr>
            </w:pPr>
            <w:r w:rsidRPr="003E35D0">
              <w:rPr>
                <w:bCs/>
                <w:sz w:val="24"/>
              </w:rPr>
              <w:lastRenderedPageBreak/>
              <w:t>预审意见：</w:t>
            </w: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Default="00B1383B">
            <w:pPr>
              <w:rPr>
                <w:bCs/>
                <w:sz w:val="24"/>
              </w:rPr>
            </w:pPr>
          </w:p>
          <w:p w:rsidR="002255B0" w:rsidRDefault="002255B0">
            <w:pPr>
              <w:rPr>
                <w:bCs/>
                <w:sz w:val="24"/>
              </w:rPr>
            </w:pPr>
          </w:p>
          <w:p w:rsidR="002255B0" w:rsidRPr="003E35D0" w:rsidRDefault="002255B0">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C75DE5">
            <w:pPr>
              <w:ind w:leftChars="2736" w:left="6706" w:hangingChars="400" w:hanging="960"/>
              <w:rPr>
                <w:sz w:val="24"/>
              </w:rPr>
            </w:pPr>
            <w:r w:rsidRPr="003E35D0">
              <w:rPr>
                <w:bCs/>
                <w:sz w:val="24"/>
              </w:rPr>
              <w:t xml:space="preserve">                                         </w:t>
            </w:r>
            <w:r w:rsidRPr="003E35D0">
              <w:rPr>
                <w:sz w:val="24"/>
              </w:rPr>
              <w:t>公</w:t>
            </w:r>
            <w:r w:rsidRPr="003E35D0">
              <w:rPr>
                <w:sz w:val="24"/>
              </w:rPr>
              <w:t xml:space="preserve">    </w:t>
            </w:r>
            <w:r w:rsidRPr="003E35D0">
              <w:rPr>
                <w:sz w:val="24"/>
              </w:rPr>
              <w:t>章</w:t>
            </w:r>
            <w:r w:rsidRPr="003E35D0">
              <w:rPr>
                <w:sz w:val="24"/>
              </w:rPr>
              <w:t xml:space="preserve"> </w:t>
            </w:r>
          </w:p>
          <w:p w:rsidR="00B1383B" w:rsidRPr="003E35D0" w:rsidRDefault="00B1383B">
            <w:pPr>
              <w:rPr>
                <w:sz w:val="24"/>
              </w:rPr>
            </w:pPr>
          </w:p>
          <w:p w:rsidR="00B1383B" w:rsidRPr="003E35D0" w:rsidRDefault="00C75DE5">
            <w:pPr>
              <w:rPr>
                <w:sz w:val="24"/>
              </w:rPr>
            </w:pPr>
            <w:r w:rsidRPr="003E35D0">
              <w:rPr>
                <w:sz w:val="24"/>
              </w:rPr>
              <w:t xml:space="preserve">      </w:t>
            </w:r>
          </w:p>
          <w:p w:rsidR="00B1383B" w:rsidRPr="003E35D0" w:rsidRDefault="00C75DE5">
            <w:pPr>
              <w:ind w:firstLineChars="350" w:firstLine="840"/>
              <w:rPr>
                <w:sz w:val="24"/>
              </w:rPr>
            </w:pPr>
            <w:r w:rsidRPr="003E35D0">
              <w:rPr>
                <w:sz w:val="24"/>
              </w:rPr>
              <w:t xml:space="preserve"> </w:t>
            </w:r>
            <w:r w:rsidRPr="003E35D0">
              <w:rPr>
                <w:sz w:val="24"/>
              </w:rPr>
              <w:t>经办人：</w:t>
            </w:r>
            <w:r w:rsidRPr="003E35D0">
              <w:rPr>
                <w:sz w:val="24"/>
              </w:rPr>
              <w:t xml:space="preserve">                                   </w:t>
            </w:r>
            <w:r w:rsidRPr="003E35D0">
              <w:rPr>
                <w:sz w:val="24"/>
              </w:rPr>
              <w:t>年</w:t>
            </w:r>
            <w:r w:rsidRPr="003E35D0">
              <w:rPr>
                <w:sz w:val="24"/>
              </w:rPr>
              <w:t xml:space="preserve">     </w:t>
            </w:r>
            <w:r w:rsidRPr="003E35D0">
              <w:rPr>
                <w:sz w:val="24"/>
              </w:rPr>
              <w:t>月</w:t>
            </w:r>
            <w:r w:rsidRPr="003E35D0">
              <w:rPr>
                <w:sz w:val="24"/>
              </w:rPr>
              <w:t xml:space="preserve">     </w:t>
            </w:r>
            <w:r w:rsidRPr="003E35D0">
              <w:rPr>
                <w:sz w:val="24"/>
              </w:rPr>
              <w:t>日</w:t>
            </w:r>
          </w:p>
          <w:p w:rsidR="00B1383B" w:rsidRPr="003E35D0" w:rsidRDefault="00B1383B">
            <w:pPr>
              <w:ind w:firstLine="560"/>
              <w:rPr>
                <w:bCs/>
                <w:sz w:val="28"/>
              </w:rPr>
            </w:pPr>
          </w:p>
        </w:tc>
      </w:tr>
      <w:tr w:rsidR="003E35D0" w:rsidRPr="003E35D0">
        <w:tc>
          <w:tcPr>
            <w:tcW w:w="8364" w:type="dxa"/>
            <w:shd w:val="clear" w:color="auto" w:fill="auto"/>
          </w:tcPr>
          <w:p w:rsidR="00B1383B" w:rsidRPr="003E35D0" w:rsidRDefault="00C75DE5">
            <w:pPr>
              <w:spacing w:line="360" w:lineRule="auto"/>
              <w:rPr>
                <w:sz w:val="24"/>
              </w:rPr>
            </w:pPr>
            <w:r w:rsidRPr="003E35D0">
              <w:rPr>
                <w:bCs/>
                <w:sz w:val="24"/>
              </w:rPr>
              <w:t>下一级环境保护行政主管部门审查意见：</w:t>
            </w: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p w:rsidR="00B1383B" w:rsidRDefault="00B1383B">
            <w:pPr>
              <w:rPr>
                <w:bCs/>
                <w:sz w:val="24"/>
              </w:rPr>
            </w:pPr>
          </w:p>
          <w:p w:rsidR="00F32131" w:rsidRDefault="00F32131">
            <w:pPr>
              <w:rPr>
                <w:bCs/>
                <w:sz w:val="24"/>
              </w:rPr>
            </w:pPr>
          </w:p>
          <w:p w:rsidR="00F32131" w:rsidRPr="003E35D0" w:rsidRDefault="00F32131">
            <w:pPr>
              <w:rPr>
                <w:bCs/>
                <w:sz w:val="24"/>
              </w:rPr>
            </w:pPr>
          </w:p>
          <w:p w:rsidR="00B1383B" w:rsidRPr="003E35D0" w:rsidRDefault="00B1383B">
            <w:pPr>
              <w:rPr>
                <w:bCs/>
                <w:sz w:val="24"/>
              </w:rPr>
            </w:pPr>
          </w:p>
          <w:p w:rsidR="00B1383B" w:rsidRPr="003E35D0" w:rsidRDefault="00B1383B">
            <w:pPr>
              <w:rPr>
                <w:bCs/>
                <w:sz w:val="24"/>
              </w:rPr>
            </w:pPr>
          </w:p>
          <w:p w:rsidR="00B1383B" w:rsidRPr="003E35D0" w:rsidRDefault="00C75DE5">
            <w:pPr>
              <w:ind w:firstLineChars="2800" w:firstLine="6720"/>
              <w:rPr>
                <w:sz w:val="24"/>
              </w:rPr>
            </w:pPr>
            <w:r w:rsidRPr="003E35D0">
              <w:rPr>
                <w:sz w:val="24"/>
              </w:rPr>
              <w:t>公</w:t>
            </w:r>
            <w:r w:rsidRPr="003E35D0">
              <w:rPr>
                <w:sz w:val="24"/>
              </w:rPr>
              <w:t xml:space="preserve">    </w:t>
            </w:r>
            <w:r w:rsidRPr="003E35D0">
              <w:rPr>
                <w:sz w:val="24"/>
              </w:rPr>
              <w:t>章</w:t>
            </w:r>
          </w:p>
          <w:p w:rsidR="00B1383B" w:rsidRPr="003E35D0" w:rsidRDefault="00B1383B">
            <w:pPr>
              <w:rPr>
                <w:sz w:val="24"/>
              </w:rPr>
            </w:pPr>
          </w:p>
          <w:p w:rsidR="00B1383B" w:rsidRPr="003E35D0" w:rsidRDefault="00C75DE5">
            <w:pPr>
              <w:rPr>
                <w:sz w:val="24"/>
              </w:rPr>
            </w:pPr>
            <w:r w:rsidRPr="003E35D0">
              <w:rPr>
                <w:sz w:val="24"/>
              </w:rPr>
              <w:t xml:space="preserve">       </w:t>
            </w:r>
            <w:r w:rsidRPr="003E35D0">
              <w:rPr>
                <w:sz w:val="24"/>
              </w:rPr>
              <w:t>经办人：</w:t>
            </w:r>
            <w:r w:rsidRPr="003E35D0">
              <w:rPr>
                <w:sz w:val="24"/>
              </w:rPr>
              <w:t xml:space="preserve">                                     </w:t>
            </w:r>
            <w:r w:rsidRPr="003E35D0">
              <w:rPr>
                <w:sz w:val="24"/>
              </w:rPr>
              <w:t>年</w:t>
            </w:r>
            <w:r w:rsidRPr="003E35D0">
              <w:rPr>
                <w:sz w:val="24"/>
              </w:rPr>
              <w:t xml:space="preserve">     </w:t>
            </w:r>
            <w:r w:rsidRPr="003E35D0">
              <w:rPr>
                <w:sz w:val="24"/>
              </w:rPr>
              <w:t>月</w:t>
            </w:r>
            <w:r w:rsidRPr="003E35D0">
              <w:rPr>
                <w:sz w:val="24"/>
              </w:rPr>
              <w:t xml:space="preserve">     </w:t>
            </w:r>
            <w:r w:rsidRPr="003E35D0">
              <w:rPr>
                <w:sz w:val="24"/>
              </w:rPr>
              <w:t>日</w:t>
            </w:r>
          </w:p>
          <w:p w:rsidR="00B1383B" w:rsidRPr="003E35D0" w:rsidRDefault="00B1383B">
            <w:pPr>
              <w:rPr>
                <w:bCs/>
                <w:sz w:val="24"/>
              </w:rPr>
            </w:pPr>
          </w:p>
          <w:p w:rsidR="00B1383B" w:rsidRPr="003E35D0" w:rsidRDefault="00B1383B">
            <w:pPr>
              <w:rPr>
                <w:bCs/>
                <w:sz w:val="24"/>
              </w:rPr>
            </w:pPr>
          </w:p>
          <w:p w:rsidR="00B1383B" w:rsidRPr="003E35D0" w:rsidRDefault="00B1383B">
            <w:pPr>
              <w:rPr>
                <w:bCs/>
                <w:sz w:val="24"/>
              </w:rPr>
            </w:pPr>
          </w:p>
        </w:tc>
      </w:tr>
      <w:tr w:rsidR="003E35D0" w:rsidRPr="003E35D0">
        <w:tc>
          <w:tcPr>
            <w:tcW w:w="8364" w:type="dxa"/>
            <w:tcBorders>
              <w:top w:val="single" w:sz="4" w:space="0" w:color="auto"/>
              <w:left w:val="single" w:sz="4" w:space="0" w:color="auto"/>
              <w:bottom w:val="single" w:sz="4" w:space="0" w:color="auto"/>
              <w:right w:val="single" w:sz="4" w:space="0" w:color="auto"/>
            </w:tcBorders>
            <w:shd w:val="clear" w:color="auto" w:fill="auto"/>
          </w:tcPr>
          <w:p w:rsidR="00B1383B" w:rsidRPr="003E35D0" w:rsidRDefault="00C75DE5">
            <w:pPr>
              <w:spacing w:line="360" w:lineRule="auto"/>
              <w:rPr>
                <w:bCs/>
                <w:sz w:val="24"/>
              </w:rPr>
            </w:pPr>
            <w:r w:rsidRPr="003E35D0">
              <w:rPr>
                <w:bCs/>
                <w:sz w:val="24"/>
              </w:rPr>
              <w:lastRenderedPageBreak/>
              <w:t>审批意见：</w:t>
            </w: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B1383B">
            <w:pPr>
              <w:spacing w:line="360" w:lineRule="auto"/>
              <w:rPr>
                <w:bCs/>
                <w:sz w:val="24"/>
              </w:rPr>
            </w:pPr>
          </w:p>
          <w:p w:rsidR="00B1383B" w:rsidRPr="003E35D0" w:rsidRDefault="00C75DE5">
            <w:pPr>
              <w:spacing w:line="360" w:lineRule="auto"/>
              <w:rPr>
                <w:bCs/>
                <w:sz w:val="24"/>
              </w:rPr>
            </w:pPr>
            <w:r w:rsidRPr="003E35D0">
              <w:rPr>
                <w:bCs/>
                <w:sz w:val="24"/>
              </w:rPr>
              <w:t xml:space="preserve">                                                        </w:t>
            </w:r>
            <w:r w:rsidRPr="003E35D0">
              <w:rPr>
                <w:bCs/>
                <w:sz w:val="24"/>
              </w:rPr>
              <w:t>公</w:t>
            </w:r>
            <w:r w:rsidRPr="003E35D0">
              <w:rPr>
                <w:bCs/>
                <w:sz w:val="24"/>
              </w:rPr>
              <w:t xml:space="preserve">    </w:t>
            </w:r>
            <w:r w:rsidRPr="003E35D0">
              <w:rPr>
                <w:bCs/>
                <w:sz w:val="24"/>
              </w:rPr>
              <w:t>章</w:t>
            </w:r>
          </w:p>
          <w:p w:rsidR="00B1383B" w:rsidRPr="003E35D0" w:rsidRDefault="00B1383B">
            <w:pPr>
              <w:spacing w:line="360" w:lineRule="auto"/>
              <w:rPr>
                <w:bCs/>
                <w:sz w:val="24"/>
              </w:rPr>
            </w:pPr>
          </w:p>
          <w:p w:rsidR="00B1383B" w:rsidRPr="003E35D0" w:rsidRDefault="00C75DE5">
            <w:pPr>
              <w:spacing w:line="360" w:lineRule="auto"/>
              <w:rPr>
                <w:bCs/>
                <w:sz w:val="24"/>
              </w:rPr>
            </w:pPr>
            <w:r w:rsidRPr="003E35D0">
              <w:rPr>
                <w:bCs/>
                <w:sz w:val="24"/>
              </w:rPr>
              <w:t xml:space="preserve">       </w:t>
            </w:r>
            <w:r w:rsidRPr="003E35D0">
              <w:rPr>
                <w:bCs/>
                <w:sz w:val="24"/>
              </w:rPr>
              <w:t>经办人：</w:t>
            </w:r>
            <w:r w:rsidRPr="003E35D0">
              <w:rPr>
                <w:bCs/>
                <w:sz w:val="24"/>
              </w:rPr>
              <w:t xml:space="preserve">                                     </w:t>
            </w:r>
            <w:r w:rsidRPr="003E35D0">
              <w:rPr>
                <w:bCs/>
                <w:sz w:val="24"/>
              </w:rPr>
              <w:t>年</w:t>
            </w:r>
            <w:r w:rsidRPr="003E35D0">
              <w:rPr>
                <w:bCs/>
                <w:sz w:val="24"/>
              </w:rPr>
              <w:t xml:space="preserve">     </w:t>
            </w:r>
            <w:r w:rsidRPr="003E35D0">
              <w:rPr>
                <w:bCs/>
                <w:sz w:val="24"/>
              </w:rPr>
              <w:t>月</w:t>
            </w:r>
            <w:r w:rsidRPr="003E35D0">
              <w:rPr>
                <w:bCs/>
                <w:sz w:val="24"/>
              </w:rPr>
              <w:t xml:space="preserve">     </w:t>
            </w:r>
            <w:r w:rsidRPr="003E35D0">
              <w:rPr>
                <w:bCs/>
                <w:sz w:val="24"/>
              </w:rPr>
              <w:t>日</w:t>
            </w:r>
          </w:p>
          <w:p w:rsidR="00B1383B" w:rsidRPr="003E35D0" w:rsidRDefault="00B1383B">
            <w:pPr>
              <w:spacing w:line="360" w:lineRule="auto"/>
              <w:rPr>
                <w:bCs/>
                <w:sz w:val="24"/>
              </w:rPr>
            </w:pPr>
          </w:p>
          <w:p w:rsidR="00B1383B" w:rsidRPr="003E35D0" w:rsidRDefault="00B1383B">
            <w:pPr>
              <w:spacing w:line="360" w:lineRule="auto"/>
              <w:rPr>
                <w:bCs/>
                <w:sz w:val="24"/>
              </w:rPr>
            </w:pPr>
          </w:p>
        </w:tc>
      </w:tr>
    </w:tbl>
    <w:p w:rsidR="00B1383B" w:rsidRPr="003E35D0" w:rsidRDefault="00C75DE5">
      <w:pPr>
        <w:widowControl/>
        <w:ind w:firstLine="562"/>
        <w:jc w:val="left"/>
        <w:rPr>
          <w:sz w:val="24"/>
        </w:rPr>
      </w:pPr>
      <w:r w:rsidRPr="003E35D0">
        <w:rPr>
          <w:sz w:val="28"/>
        </w:rPr>
        <w:br w:type="page"/>
      </w:r>
      <w:r w:rsidR="00521CDC">
        <w:rPr>
          <w:noProof/>
        </w:rPr>
        <w:lastRenderedPageBreak/>
        <w:pict w14:anchorId="2417B388">
          <v:shape id="文本框 2" o:spid="_x0000_s1060" type="#_x0000_t202" style="position:absolute;left:0;text-align:left;margin-left:.75pt;margin-top:15pt;width:413.5pt;height:649.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X5KwIAAEIEAAAOAAAAZHJzL2Uyb0RvYy54bWysU82O0zAQviPxDpbvNG3ULm3UdLV0VYS0&#10;/EgLD+A4TmLheIztNikPAG/AiQt3nqvPwdjpdiPghPDB8njGn2e+b2Z93beKHIR1EnROZ5MpJUJz&#10;KKWuc/rh/e7ZkhLnmS6ZAi1yehSOXm+ePll3JhMpNKBKYQmCaJd1JqeN9yZLEscb0TI3ASM0Oiuw&#10;LfNo2jopLesQvVVJOp1eJR3Y0ljgwjm8vR2cdBPxq0pw/7aqnPBE5RRz83G3cS/CnmzWLKstM43k&#10;5zTYP2TRMqnx0wvULfOM7K38A6qV3IKDyk84tAlUleQi1oDVzKa/VXPfMCNiLUiOMxea3P+D5W8O&#10;7yyRJWpHiWYtSnT69vX0/efpxxeSBno64zKMujcY5/sX0IfQUKozd8A/OqJh2zBdixtroWsEKzG9&#10;WXiZjJ4OOC6AFN1rKPEftvcQgfrKtgEQ2SCIjjIdL9KI3hOOl4t0MZsv0MXRt0znyys0wh8se3hu&#10;rPMvBbQkHHJqUfsIzw53zg+hDyExfVCy3EmlomHrYqssOTDsk11cZ3Q3DlOadDldYTIDA2OfG0NM&#10;4/obRCs9NrySLZYxDlL6TFjgaGDL90UfpUlXASmwWUB5RAotDI2Mg4eHBuxnSjps4py6T3tmBSXq&#10;lUYZVrP5PHR9NOaL5ykaduwpxh6mOULl1FMyHLd+mJS9sbJu8KdBeA03KF0lI6mPWZ3zx0aNspyH&#10;KkzC2I5Rj6O/+QUAAP//AwBQSwMEFAAGAAgAAAAhAI/wNsDbAAAACQEAAA8AAABkcnMvZG93bnJl&#10;di54bWxMT8lOwzAQvSPxD9YgcUHUJoGShjgVQgLBDQqCqxtPk4h4HGw3DX/PcILjW/SWaj27QUwY&#10;Yu9Jw8VCgUBqvO2p1fD2en9egIjJkDWDJ9TwjRHW9fFRZUrrD/SC0ya1gkMolkZDl9JYShmbDp2J&#10;Cz8isbbzwZnEMLTSBnPgcDfITKmldKYnbujMiHcdNp+bvdNQXD5OH/Epf35vlrthlc6up4evoPXp&#10;yXx7AyLhnP7M8Dufp0PNm7Z+TzaKgfEVGzXkih+xXGQFE1vm82ylQNaV/P+g/gEAAP//AwBQSwEC&#10;LQAUAAYACAAAACEAtoM4kv4AAADhAQAAEwAAAAAAAAAAAAAAAAAAAAAAW0NvbnRlbnRfVHlwZXNd&#10;LnhtbFBLAQItABQABgAIAAAAIQA4/SH/1gAAAJQBAAALAAAAAAAAAAAAAAAAAC8BAABfcmVscy8u&#10;cmVsc1BLAQItABQABgAIAAAAIQCCrIX5KwIAAEIEAAAOAAAAAAAAAAAAAAAAAC4CAABkcnMvZTJv&#10;RG9jLnhtbFBLAQItABQABgAIAAAAIQCP8DbA2wAAAAkBAAAPAAAAAAAAAAAAAAAAAIUEAABkcnMv&#10;ZG93bnJldi54bWxQSwUGAAAAAAQABADzAAAAjQUAAAAA&#10;">
            <v:textbox style="mso-next-textbox:#文本框 2">
              <w:txbxContent>
                <w:p w:rsidR="00521CDC" w:rsidRDefault="00521CDC">
                  <w:pPr>
                    <w:pStyle w:val="1"/>
                    <w:jc w:val="center"/>
                  </w:pPr>
                  <w:bookmarkStart w:id="93" w:name="_Toc495278540"/>
                  <w:r>
                    <w:t>注</w:t>
                  </w:r>
                  <w:r>
                    <w:t xml:space="preserve">  </w:t>
                  </w:r>
                  <w:r>
                    <w:t>释</w:t>
                  </w:r>
                  <w:bookmarkEnd w:id="93"/>
                </w:p>
                <w:p w:rsidR="00521CDC" w:rsidRDefault="00521CDC">
                  <w:pPr>
                    <w:spacing w:line="360" w:lineRule="auto"/>
                    <w:ind w:firstLineChars="200" w:firstLine="480"/>
                    <w:rPr>
                      <w:rFonts w:eastAsiaTheme="minorEastAsia"/>
                      <w:sz w:val="24"/>
                    </w:rPr>
                  </w:pPr>
                  <w:r>
                    <w:rPr>
                      <w:rFonts w:eastAsiaTheme="minorEastAsia"/>
                      <w:sz w:val="24"/>
                    </w:rPr>
                    <w:t>一、报告表应附以下附图、附件：</w:t>
                  </w:r>
                </w:p>
                <w:p w:rsidR="00521CDC" w:rsidRDefault="00521CDC">
                  <w:pPr>
                    <w:spacing w:line="360" w:lineRule="auto"/>
                    <w:ind w:firstLineChars="200" w:firstLine="480"/>
                    <w:rPr>
                      <w:rFonts w:eastAsiaTheme="minorEastAsia"/>
                      <w:sz w:val="24"/>
                    </w:rPr>
                  </w:pPr>
                  <w:r>
                    <w:rPr>
                      <w:rFonts w:eastAsiaTheme="minorEastAsia"/>
                      <w:sz w:val="24"/>
                    </w:rPr>
                    <w:t>附图</w:t>
                  </w:r>
                </w:p>
                <w:p w:rsidR="00521CDC" w:rsidRDefault="00521CDC">
                  <w:pPr>
                    <w:spacing w:line="360" w:lineRule="auto"/>
                    <w:ind w:firstLineChars="200" w:firstLine="480"/>
                    <w:rPr>
                      <w:rFonts w:eastAsiaTheme="minorEastAsia"/>
                      <w:sz w:val="24"/>
                    </w:rPr>
                  </w:pPr>
                  <w:r>
                    <w:rPr>
                      <w:rFonts w:eastAsiaTheme="minorEastAsia"/>
                      <w:sz w:val="24"/>
                    </w:rPr>
                    <w:t>附图</w:t>
                  </w:r>
                  <w:r>
                    <w:rPr>
                      <w:rFonts w:eastAsiaTheme="minorEastAsia"/>
                      <w:sz w:val="24"/>
                    </w:rPr>
                    <w:t xml:space="preserve">1  </w:t>
                  </w:r>
                  <w:r>
                    <w:rPr>
                      <w:rFonts w:eastAsiaTheme="minorEastAsia"/>
                      <w:sz w:val="24"/>
                    </w:rPr>
                    <w:t>项目地理位置及水系图</w:t>
                  </w:r>
                </w:p>
                <w:p w:rsidR="00521CDC" w:rsidRDefault="00521CDC">
                  <w:pPr>
                    <w:spacing w:line="360" w:lineRule="auto"/>
                    <w:ind w:firstLineChars="200" w:firstLine="480"/>
                    <w:rPr>
                      <w:rFonts w:eastAsiaTheme="minorEastAsia"/>
                      <w:sz w:val="24"/>
                    </w:rPr>
                  </w:pPr>
                  <w:r>
                    <w:rPr>
                      <w:rFonts w:eastAsiaTheme="minorEastAsia"/>
                      <w:sz w:val="24"/>
                    </w:rPr>
                    <w:t>附图</w:t>
                  </w:r>
                  <w:r>
                    <w:rPr>
                      <w:rFonts w:eastAsiaTheme="minorEastAsia"/>
                      <w:sz w:val="24"/>
                    </w:rPr>
                    <w:t xml:space="preserve">2 </w:t>
                  </w:r>
                  <w:r>
                    <w:rPr>
                      <w:rFonts w:eastAsiaTheme="minorEastAsia" w:hint="eastAsia"/>
                      <w:sz w:val="24"/>
                    </w:rPr>
                    <w:t xml:space="preserve"> </w:t>
                  </w:r>
                  <w:r>
                    <w:rPr>
                      <w:rFonts w:eastAsiaTheme="minorEastAsia"/>
                      <w:sz w:val="24"/>
                    </w:rPr>
                    <w:t>项目环保目标图</w:t>
                  </w:r>
                </w:p>
                <w:p w:rsidR="00521CDC" w:rsidRDefault="00521CDC">
                  <w:pPr>
                    <w:spacing w:line="360" w:lineRule="auto"/>
                    <w:ind w:firstLineChars="200" w:firstLine="480"/>
                    <w:rPr>
                      <w:rFonts w:eastAsiaTheme="minorEastAsia"/>
                      <w:sz w:val="24"/>
                    </w:rPr>
                  </w:pPr>
                  <w:r>
                    <w:rPr>
                      <w:rFonts w:eastAsiaTheme="minorEastAsia"/>
                      <w:sz w:val="24"/>
                    </w:rPr>
                    <w:t>附图</w:t>
                  </w:r>
                  <w:r>
                    <w:rPr>
                      <w:rFonts w:eastAsiaTheme="minorEastAsia"/>
                      <w:sz w:val="24"/>
                    </w:rPr>
                    <w:t xml:space="preserve">3  </w:t>
                  </w:r>
                  <w:r>
                    <w:rPr>
                      <w:rFonts w:eastAsiaTheme="minorEastAsia"/>
                      <w:sz w:val="24"/>
                    </w:rPr>
                    <w:t>项目</w:t>
                  </w:r>
                  <w:r>
                    <w:rPr>
                      <w:rFonts w:eastAsiaTheme="minorEastAsia" w:hint="eastAsia"/>
                      <w:sz w:val="24"/>
                    </w:rPr>
                    <w:t>平面</w:t>
                  </w:r>
                  <w:r>
                    <w:rPr>
                      <w:rFonts w:eastAsiaTheme="minorEastAsia"/>
                      <w:sz w:val="24"/>
                    </w:rPr>
                    <w:t>布置</w:t>
                  </w:r>
                  <w:r>
                    <w:rPr>
                      <w:sz w:val="24"/>
                    </w:rPr>
                    <w:t>示意</w:t>
                  </w:r>
                  <w:r>
                    <w:rPr>
                      <w:rFonts w:eastAsiaTheme="minorEastAsia"/>
                      <w:sz w:val="24"/>
                    </w:rPr>
                    <w:t>图</w:t>
                  </w:r>
                </w:p>
                <w:p w:rsidR="00521CDC" w:rsidRDefault="00521CDC">
                  <w:pPr>
                    <w:spacing w:line="360" w:lineRule="auto"/>
                    <w:ind w:firstLineChars="200" w:firstLine="480"/>
                    <w:rPr>
                      <w:rFonts w:eastAsiaTheme="minorEastAsia"/>
                      <w:sz w:val="24"/>
                    </w:rPr>
                  </w:pPr>
                  <w:r>
                    <w:rPr>
                      <w:rFonts w:eastAsiaTheme="minorEastAsia"/>
                      <w:sz w:val="24"/>
                    </w:rPr>
                    <w:t>附图</w:t>
                  </w:r>
                  <w:r>
                    <w:rPr>
                      <w:rFonts w:eastAsiaTheme="minorEastAsia"/>
                      <w:sz w:val="24"/>
                    </w:rPr>
                    <w:t xml:space="preserve">4  </w:t>
                  </w:r>
                  <w:r>
                    <w:rPr>
                      <w:rFonts w:eastAsiaTheme="minorEastAsia"/>
                      <w:sz w:val="24"/>
                    </w:rPr>
                    <w:t>项目</w:t>
                  </w:r>
                  <w:r>
                    <w:rPr>
                      <w:rFonts w:eastAsiaTheme="minorEastAsia" w:hint="eastAsia"/>
                      <w:sz w:val="24"/>
                    </w:rPr>
                    <w:t>引用监测</w:t>
                  </w:r>
                  <w:r>
                    <w:rPr>
                      <w:rFonts w:eastAsiaTheme="minorEastAsia"/>
                      <w:sz w:val="24"/>
                    </w:rPr>
                    <w:t>点位示意图</w:t>
                  </w:r>
                </w:p>
                <w:p w:rsidR="00521CDC" w:rsidRDefault="00521CDC">
                  <w:pPr>
                    <w:spacing w:line="360" w:lineRule="auto"/>
                    <w:ind w:firstLineChars="200" w:firstLine="480"/>
                    <w:rPr>
                      <w:rFonts w:eastAsiaTheme="minorEastAsia"/>
                      <w:sz w:val="24"/>
                    </w:rPr>
                  </w:pPr>
                  <w:r>
                    <w:rPr>
                      <w:rFonts w:eastAsiaTheme="minorEastAsia"/>
                      <w:sz w:val="24"/>
                    </w:rPr>
                    <w:t>附图</w:t>
                  </w:r>
                  <w:r>
                    <w:rPr>
                      <w:rFonts w:eastAsiaTheme="minorEastAsia"/>
                      <w:sz w:val="24"/>
                    </w:rPr>
                    <w:t xml:space="preserve">5  </w:t>
                  </w:r>
                  <w:r>
                    <w:rPr>
                      <w:rFonts w:eastAsiaTheme="minorEastAsia"/>
                      <w:sz w:val="24"/>
                    </w:rPr>
                    <w:t>项目</w:t>
                  </w:r>
                  <w:r>
                    <w:rPr>
                      <w:rFonts w:eastAsiaTheme="minorEastAsia" w:hint="eastAsia"/>
                      <w:sz w:val="24"/>
                    </w:rPr>
                    <w:t>监测点位</w:t>
                  </w:r>
                  <w:r>
                    <w:rPr>
                      <w:rFonts w:eastAsiaTheme="minorEastAsia"/>
                      <w:sz w:val="24"/>
                    </w:rPr>
                    <w:t>示意图</w:t>
                  </w:r>
                  <w:r>
                    <w:rPr>
                      <w:rFonts w:eastAsiaTheme="minorEastAsia"/>
                      <w:sz w:val="24"/>
                    </w:rPr>
                    <w:t xml:space="preserve"> </w:t>
                  </w:r>
                </w:p>
                <w:p w:rsidR="00521CDC" w:rsidRDefault="00521CDC">
                  <w:pPr>
                    <w:spacing w:line="360" w:lineRule="auto"/>
                    <w:ind w:firstLineChars="200" w:firstLine="480"/>
                    <w:rPr>
                      <w:rFonts w:eastAsiaTheme="minorEastAsia"/>
                      <w:sz w:val="24"/>
                    </w:rPr>
                  </w:pPr>
                  <w:r>
                    <w:rPr>
                      <w:rFonts w:eastAsiaTheme="minorEastAsia" w:hint="eastAsia"/>
                      <w:sz w:val="24"/>
                    </w:rPr>
                    <w:t>附图</w:t>
                  </w:r>
                  <w:r>
                    <w:rPr>
                      <w:rFonts w:eastAsiaTheme="minorEastAsia" w:hint="eastAsia"/>
                      <w:sz w:val="24"/>
                    </w:rPr>
                    <w:t xml:space="preserve">6  </w:t>
                  </w:r>
                  <w:r>
                    <w:rPr>
                      <w:rFonts w:eastAsiaTheme="minorEastAsia"/>
                      <w:sz w:val="24"/>
                    </w:rPr>
                    <w:t>项目</w:t>
                  </w:r>
                  <w:r>
                    <w:rPr>
                      <w:rFonts w:eastAsiaTheme="minorEastAsia" w:hint="eastAsia"/>
                      <w:sz w:val="24"/>
                    </w:rPr>
                    <w:t>所在地规划</w:t>
                  </w:r>
                  <w:r>
                    <w:rPr>
                      <w:rFonts w:eastAsiaTheme="minorEastAsia"/>
                      <w:sz w:val="24"/>
                    </w:rPr>
                    <w:t>图</w:t>
                  </w:r>
                </w:p>
                <w:p w:rsidR="00521CDC" w:rsidRDefault="00521CDC">
                  <w:pPr>
                    <w:spacing w:line="360" w:lineRule="auto"/>
                    <w:ind w:firstLineChars="200" w:firstLine="480"/>
                    <w:rPr>
                      <w:rFonts w:eastAsiaTheme="minorEastAsia"/>
                      <w:sz w:val="24"/>
                    </w:rPr>
                  </w:pPr>
                  <w:r>
                    <w:rPr>
                      <w:rFonts w:eastAsiaTheme="minorEastAsia" w:hint="eastAsia"/>
                      <w:sz w:val="24"/>
                    </w:rPr>
                    <w:t>附图</w:t>
                  </w:r>
                  <w:r>
                    <w:rPr>
                      <w:rFonts w:eastAsiaTheme="minorEastAsia" w:hint="eastAsia"/>
                      <w:sz w:val="24"/>
                    </w:rPr>
                    <w:t>7</w:t>
                  </w:r>
                  <w:r>
                    <w:rPr>
                      <w:rFonts w:eastAsiaTheme="minorEastAsia"/>
                      <w:sz w:val="24"/>
                    </w:rPr>
                    <w:t xml:space="preserve">  </w:t>
                  </w:r>
                  <w:r>
                    <w:rPr>
                      <w:rFonts w:eastAsiaTheme="minorEastAsia" w:hint="eastAsia"/>
                      <w:sz w:val="24"/>
                    </w:rPr>
                    <w:t>项目现场</w:t>
                  </w:r>
                  <w:r>
                    <w:rPr>
                      <w:rFonts w:eastAsiaTheme="minorEastAsia"/>
                      <w:sz w:val="24"/>
                    </w:rPr>
                    <w:t>周边照片</w:t>
                  </w:r>
                </w:p>
                <w:p w:rsidR="00521CDC" w:rsidRDefault="00521CDC">
                  <w:pPr>
                    <w:spacing w:line="360" w:lineRule="auto"/>
                    <w:ind w:firstLineChars="200" w:firstLine="480"/>
                    <w:rPr>
                      <w:rFonts w:eastAsiaTheme="minorEastAsia"/>
                      <w:sz w:val="24"/>
                    </w:rPr>
                  </w:pPr>
                  <w:r>
                    <w:rPr>
                      <w:rFonts w:eastAsiaTheme="minorEastAsia"/>
                      <w:sz w:val="24"/>
                    </w:rPr>
                    <w:t>附件</w:t>
                  </w:r>
                </w:p>
                <w:p w:rsidR="00521CDC" w:rsidRDefault="00521CDC">
                  <w:pPr>
                    <w:spacing w:line="360" w:lineRule="auto"/>
                    <w:ind w:firstLineChars="200" w:firstLine="480"/>
                    <w:rPr>
                      <w:rFonts w:eastAsiaTheme="minorEastAsia"/>
                      <w:sz w:val="24"/>
                    </w:rPr>
                  </w:pPr>
                  <w:r>
                    <w:rPr>
                      <w:rFonts w:eastAsiaTheme="minorEastAsia"/>
                      <w:sz w:val="24"/>
                    </w:rPr>
                    <w:t>附件</w:t>
                  </w:r>
                  <w:r>
                    <w:rPr>
                      <w:rFonts w:eastAsiaTheme="minorEastAsia"/>
                      <w:sz w:val="24"/>
                    </w:rPr>
                    <w:t xml:space="preserve">1  </w:t>
                  </w:r>
                  <w:r>
                    <w:rPr>
                      <w:rFonts w:eastAsiaTheme="minorEastAsia" w:hint="eastAsia"/>
                      <w:sz w:val="24"/>
                    </w:rPr>
                    <w:t>项目委托书</w:t>
                  </w:r>
                </w:p>
                <w:p w:rsidR="00521CDC" w:rsidRDefault="00521CDC">
                  <w:pPr>
                    <w:spacing w:line="360" w:lineRule="auto"/>
                    <w:ind w:firstLineChars="200" w:firstLine="480"/>
                    <w:rPr>
                      <w:rFonts w:eastAsiaTheme="minorEastAsia"/>
                      <w:sz w:val="24"/>
                    </w:rPr>
                  </w:pPr>
                  <w:r>
                    <w:rPr>
                      <w:rFonts w:eastAsiaTheme="minorEastAsia"/>
                      <w:sz w:val="24"/>
                    </w:rPr>
                    <w:t>附件</w:t>
                  </w:r>
                  <w:r>
                    <w:rPr>
                      <w:rFonts w:eastAsiaTheme="minorEastAsia"/>
                      <w:sz w:val="24"/>
                    </w:rPr>
                    <w:t xml:space="preserve">2  </w:t>
                  </w:r>
                  <w:r>
                    <w:rPr>
                      <w:rFonts w:eastAsiaTheme="minorEastAsia" w:hint="eastAsia"/>
                      <w:sz w:val="24"/>
                    </w:rPr>
                    <w:t>营业</w:t>
                  </w:r>
                  <w:r>
                    <w:rPr>
                      <w:rFonts w:eastAsiaTheme="minorEastAsia"/>
                      <w:sz w:val="24"/>
                    </w:rPr>
                    <w:t>执照</w:t>
                  </w:r>
                </w:p>
                <w:p w:rsidR="00521CDC" w:rsidRDefault="00521CDC">
                  <w:pPr>
                    <w:spacing w:line="360" w:lineRule="auto"/>
                    <w:ind w:firstLineChars="200" w:firstLine="480"/>
                    <w:rPr>
                      <w:rFonts w:eastAsiaTheme="minorEastAsia"/>
                      <w:sz w:val="24"/>
                    </w:rPr>
                  </w:pPr>
                  <w:r>
                    <w:rPr>
                      <w:rFonts w:eastAsiaTheme="minorEastAsia" w:hint="eastAsia"/>
                      <w:sz w:val="24"/>
                    </w:rPr>
                    <w:t>附件</w:t>
                  </w:r>
                  <w:r>
                    <w:rPr>
                      <w:rFonts w:eastAsiaTheme="minorEastAsia"/>
                      <w:sz w:val="24"/>
                    </w:rPr>
                    <w:t>3</w:t>
                  </w:r>
                  <w:r>
                    <w:rPr>
                      <w:rFonts w:eastAsiaTheme="minorEastAsia" w:hint="eastAsia"/>
                      <w:sz w:val="24"/>
                    </w:rPr>
                    <w:t xml:space="preserve">  </w:t>
                  </w:r>
                  <w:r>
                    <w:rPr>
                      <w:rFonts w:eastAsiaTheme="minorEastAsia" w:hint="eastAsia"/>
                      <w:sz w:val="24"/>
                    </w:rPr>
                    <w:t>土地使用证</w:t>
                  </w:r>
                </w:p>
                <w:p w:rsidR="00521CDC" w:rsidRDefault="00521CDC" w:rsidP="00185BE9">
                  <w:pPr>
                    <w:spacing w:line="360" w:lineRule="auto"/>
                    <w:ind w:firstLineChars="200" w:firstLine="480"/>
                    <w:rPr>
                      <w:rFonts w:eastAsiaTheme="minorEastAsia"/>
                      <w:sz w:val="24"/>
                    </w:rPr>
                  </w:pPr>
                  <w:r>
                    <w:rPr>
                      <w:rFonts w:eastAsiaTheme="minorEastAsia" w:hint="eastAsia"/>
                      <w:sz w:val="24"/>
                    </w:rPr>
                    <w:t>附件</w:t>
                  </w:r>
                  <w:r>
                    <w:rPr>
                      <w:rFonts w:eastAsiaTheme="minorEastAsia"/>
                      <w:sz w:val="24"/>
                    </w:rPr>
                    <w:t>4</w:t>
                  </w:r>
                  <w:r>
                    <w:rPr>
                      <w:rFonts w:eastAsiaTheme="minorEastAsia" w:hint="eastAsia"/>
                      <w:sz w:val="24"/>
                    </w:rPr>
                    <w:t xml:space="preserve">  </w:t>
                  </w:r>
                  <w:r>
                    <w:rPr>
                      <w:rFonts w:eastAsiaTheme="minorEastAsia" w:hint="eastAsia"/>
                      <w:sz w:val="24"/>
                    </w:rPr>
                    <w:t>监测</w:t>
                  </w:r>
                  <w:r>
                    <w:rPr>
                      <w:rFonts w:eastAsiaTheme="minorEastAsia"/>
                      <w:sz w:val="24"/>
                    </w:rPr>
                    <w:t>报告</w:t>
                  </w:r>
                </w:p>
                <w:p w:rsidR="00521CDC" w:rsidRDefault="00521CDC"/>
              </w:txbxContent>
            </v:textbox>
            <w10:wrap type="square"/>
          </v:shape>
        </w:pict>
      </w:r>
    </w:p>
    <w:sectPr w:rsidR="00B1383B" w:rsidRPr="003E35D0" w:rsidSect="009925C4">
      <w:footerReference w:type="default" r:id="rId17"/>
      <w:pgSz w:w="11906" w:h="16838"/>
      <w:pgMar w:top="1440" w:right="1800" w:bottom="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55D" w:rsidRDefault="00C3455D">
      <w:r>
        <w:separator/>
      </w:r>
    </w:p>
  </w:endnote>
  <w:endnote w:type="continuationSeparator" w:id="0">
    <w:p w:rsidR="00C3455D" w:rsidRDefault="00C3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004885"/>
    </w:sdtPr>
    <w:sdtContent>
      <w:p w:rsidR="00521CDC" w:rsidRDefault="00521CDC">
        <w:pPr>
          <w:pStyle w:val="af6"/>
          <w:jc w:val="center"/>
        </w:pPr>
        <w:r>
          <w:fldChar w:fldCharType="begin"/>
        </w:r>
        <w:r>
          <w:instrText>PAGE   \* MERGEFORMAT</w:instrText>
        </w:r>
        <w:r>
          <w:fldChar w:fldCharType="separate"/>
        </w:r>
        <w:r w:rsidRPr="000877D9">
          <w:rPr>
            <w:noProof/>
            <w:lang w:val="zh-CN"/>
          </w:rPr>
          <w:t>-</w:t>
        </w:r>
        <w:r>
          <w:rPr>
            <w:noProof/>
          </w:rPr>
          <w:t xml:space="preserve"> 6 -</w:t>
        </w:r>
        <w:r>
          <w:rPr>
            <w:noProof/>
          </w:rPr>
          <w:fldChar w:fldCharType="end"/>
        </w:r>
      </w:p>
    </w:sdtContent>
  </w:sdt>
  <w:p w:rsidR="00521CDC" w:rsidRDefault="00521CD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279912"/>
    </w:sdtPr>
    <w:sdtContent>
      <w:p w:rsidR="00521CDC" w:rsidRDefault="00521CDC">
        <w:pPr>
          <w:pStyle w:val="af6"/>
          <w:jc w:val="center"/>
        </w:pPr>
        <w:r>
          <w:fldChar w:fldCharType="begin"/>
        </w:r>
        <w:r>
          <w:instrText>PAGE   \* MERGEFORMAT</w:instrText>
        </w:r>
        <w:r>
          <w:fldChar w:fldCharType="separate"/>
        </w:r>
        <w:r w:rsidRPr="000877D9">
          <w:rPr>
            <w:noProof/>
            <w:lang w:val="zh-CN"/>
          </w:rPr>
          <w:t>-</w:t>
        </w:r>
        <w:r>
          <w:rPr>
            <w:noProof/>
          </w:rPr>
          <w:t xml:space="preserve"> 34 -</w:t>
        </w:r>
        <w:r>
          <w:rPr>
            <w:noProof/>
          </w:rPr>
          <w:fldChar w:fldCharType="end"/>
        </w:r>
      </w:p>
    </w:sdtContent>
  </w:sdt>
  <w:p w:rsidR="00521CDC" w:rsidRDefault="00521CD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55D" w:rsidRDefault="00C3455D">
      <w:r>
        <w:separator/>
      </w:r>
    </w:p>
  </w:footnote>
  <w:footnote w:type="continuationSeparator" w:id="0">
    <w:p w:rsidR="00C3455D" w:rsidRDefault="00C34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21C6"/>
    <w:rsid w:val="00000053"/>
    <w:rsid w:val="00002464"/>
    <w:rsid w:val="00003D9D"/>
    <w:rsid w:val="000040A0"/>
    <w:rsid w:val="00004155"/>
    <w:rsid w:val="00004178"/>
    <w:rsid w:val="00004E29"/>
    <w:rsid w:val="0000557B"/>
    <w:rsid w:val="000055F4"/>
    <w:rsid w:val="00006EE1"/>
    <w:rsid w:val="000116A6"/>
    <w:rsid w:val="00011A8D"/>
    <w:rsid w:val="00012E89"/>
    <w:rsid w:val="00013E44"/>
    <w:rsid w:val="00015C4F"/>
    <w:rsid w:val="00016B45"/>
    <w:rsid w:val="0001714C"/>
    <w:rsid w:val="00021364"/>
    <w:rsid w:val="00021F41"/>
    <w:rsid w:val="0002429B"/>
    <w:rsid w:val="0002585E"/>
    <w:rsid w:val="0002618D"/>
    <w:rsid w:val="00026509"/>
    <w:rsid w:val="0002785E"/>
    <w:rsid w:val="0003104E"/>
    <w:rsid w:val="00031D1B"/>
    <w:rsid w:val="000336AF"/>
    <w:rsid w:val="00033929"/>
    <w:rsid w:val="00033A49"/>
    <w:rsid w:val="00033F25"/>
    <w:rsid w:val="00036252"/>
    <w:rsid w:val="00037BC3"/>
    <w:rsid w:val="00043087"/>
    <w:rsid w:val="00045ECF"/>
    <w:rsid w:val="000464E0"/>
    <w:rsid w:val="000471C7"/>
    <w:rsid w:val="00047A18"/>
    <w:rsid w:val="00047D7B"/>
    <w:rsid w:val="0005036A"/>
    <w:rsid w:val="000509AA"/>
    <w:rsid w:val="0005104A"/>
    <w:rsid w:val="000517D1"/>
    <w:rsid w:val="00051CA3"/>
    <w:rsid w:val="000530D9"/>
    <w:rsid w:val="000532D4"/>
    <w:rsid w:val="00055DAA"/>
    <w:rsid w:val="0005660A"/>
    <w:rsid w:val="00057986"/>
    <w:rsid w:val="00062BBC"/>
    <w:rsid w:val="000630F3"/>
    <w:rsid w:val="00063BA5"/>
    <w:rsid w:val="00067375"/>
    <w:rsid w:val="0006741D"/>
    <w:rsid w:val="00070A0D"/>
    <w:rsid w:val="0007663A"/>
    <w:rsid w:val="00076910"/>
    <w:rsid w:val="0007798D"/>
    <w:rsid w:val="00077B14"/>
    <w:rsid w:val="0008007B"/>
    <w:rsid w:val="00081CB5"/>
    <w:rsid w:val="00082CDC"/>
    <w:rsid w:val="00084302"/>
    <w:rsid w:val="000850C4"/>
    <w:rsid w:val="00087270"/>
    <w:rsid w:val="000877D9"/>
    <w:rsid w:val="000903DB"/>
    <w:rsid w:val="00091653"/>
    <w:rsid w:val="00091F2F"/>
    <w:rsid w:val="000924DC"/>
    <w:rsid w:val="00092B77"/>
    <w:rsid w:val="00092EF5"/>
    <w:rsid w:val="0009754B"/>
    <w:rsid w:val="00097E21"/>
    <w:rsid w:val="000A1B78"/>
    <w:rsid w:val="000A22EA"/>
    <w:rsid w:val="000A422D"/>
    <w:rsid w:val="000A5CA7"/>
    <w:rsid w:val="000A74D6"/>
    <w:rsid w:val="000B0E94"/>
    <w:rsid w:val="000B15D5"/>
    <w:rsid w:val="000B2203"/>
    <w:rsid w:val="000B2BFE"/>
    <w:rsid w:val="000B4260"/>
    <w:rsid w:val="000B56E8"/>
    <w:rsid w:val="000B7BA7"/>
    <w:rsid w:val="000C1B6F"/>
    <w:rsid w:val="000C2366"/>
    <w:rsid w:val="000C363B"/>
    <w:rsid w:val="000C39DA"/>
    <w:rsid w:val="000C4D20"/>
    <w:rsid w:val="000C573B"/>
    <w:rsid w:val="000C5B5C"/>
    <w:rsid w:val="000C7698"/>
    <w:rsid w:val="000D231A"/>
    <w:rsid w:val="000D4BCA"/>
    <w:rsid w:val="000D64BB"/>
    <w:rsid w:val="000E1ECF"/>
    <w:rsid w:val="000E30E1"/>
    <w:rsid w:val="000E3F02"/>
    <w:rsid w:val="000E3F99"/>
    <w:rsid w:val="000E67E9"/>
    <w:rsid w:val="000E6DB4"/>
    <w:rsid w:val="000E7B36"/>
    <w:rsid w:val="000F596B"/>
    <w:rsid w:val="0010220F"/>
    <w:rsid w:val="00104DE2"/>
    <w:rsid w:val="001051CE"/>
    <w:rsid w:val="00105F69"/>
    <w:rsid w:val="00107A8F"/>
    <w:rsid w:val="001102B0"/>
    <w:rsid w:val="00112149"/>
    <w:rsid w:val="0011332A"/>
    <w:rsid w:val="00113E9C"/>
    <w:rsid w:val="00114122"/>
    <w:rsid w:val="001144C0"/>
    <w:rsid w:val="00116296"/>
    <w:rsid w:val="001174E4"/>
    <w:rsid w:val="001176B0"/>
    <w:rsid w:val="00117C09"/>
    <w:rsid w:val="001200BF"/>
    <w:rsid w:val="001209FB"/>
    <w:rsid w:val="001249A1"/>
    <w:rsid w:val="001249B1"/>
    <w:rsid w:val="00125CBF"/>
    <w:rsid w:val="001262E6"/>
    <w:rsid w:val="00126957"/>
    <w:rsid w:val="00127757"/>
    <w:rsid w:val="00130D42"/>
    <w:rsid w:val="00131357"/>
    <w:rsid w:val="00132CAE"/>
    <w:rsid w:val="001343F3"/>
    <w:rsid w:val="0013613E"/>
    <w:rsid w:val="00141B2A"/>
    <w:rsid w:val="00141B97"/>
    <w:rsid w:val="00141CEE"/>
    <w:rsid w:val="00142C60"/>
    <w:rsid w:val="00150D61"/>
    <w:rsid w:val="0015213D"/>
    <w:rsid w:val="00154257"/>
    <w:rsid w:val="00156B26"/>
    <w:rsid w:val="00156D67"/>
    <w:rsid w:val="00161324"/>
    <w:rsid w:val="00166CBA"/>
    <w:rsid w:val="00166D6E"/>
    <w:rsid w:val="00167AB7"/>
    <w:rsid w:val="0017049E"/>
    <w:rsid w:val="00170A6A"/>
    <w:rsid w:val="001737EE"/>
    <w:rsid w:val="001765D5"/>
    <w:rsid w:val="00176E88"/>
    <w:rsid w:val="00184459"/>
    <w:rsid w:val="00185BE9"/>
    <w:rsid w:val="0018637F"/>
    <w:rsid w:val="00187441"/>
    <w:rsid w:val="001900FF"/>
    <w:rsid w:val="00190324"/>
    <w:rsid w:val="001912B6"/>
    <w:rsid w:val="00191A03"/>
    <w:rsid w:val="00192544"/>
    <w:rsid w:val="00193180"/>
    <w:rsid w:val="00195044"/>
    <w:rsid w:val="00196634"/>
    <w:rsid w:val="001A0317"/>
    <w:rsid w:val="001A09DD"/>
    <w:rsid w:val="001A22DB"/>
    <w:rsid w:val="001A3B25"/>
    <w:rsid w:val="001A4599"/>
    <w:rsid w:val="001A4E8D"/>
    <w:rsid w:val="001A4F51"/>
    <w:rsid w:val="001A5348"/>
    <w:rsid w:val="001A56E2"/>
    <w:rsid w:val="001A690C"/>
    <w:rsid w:val="001B0814"/>
    <w:rsid w:val="001B0F8A"/>
    <w:rsid w:val="001B1FF7"/>
    <w:rsid w:val="001B2DE7"/>
    <w:rsid w:val="001B3E61"/>
    <w:rsid w:val="001B4AE9"/>
    <w:rsid w:val="001B57DC"/>
    <w:rsid w:val="001B7DA3"/>
    <w:rsid w:val="001C2A24"/>
    <w:rsid w:val="001C32ED"/>
    <w:rsid w:val="001C3D61"/>
    <w:rsid w:val="001C583E"/>
    <w:rsid w:val="001C6C1E"/>
    <w:rsid w:val="001C7E1D"/>
    <w:rsid w:val="001D13B3"/>
    <w:rsid w:val="001D1F8A"/>
    <w:rsid w:val="001D3369"/>
    <w:rsid w:val="001D41AF"/>
    <w:rsid w:val="001D4D60"/>
    <w:rsid w:val="001D529D"/>
    <w:rsid w:val="001D6ABF"/>
    <w:rsid w:val="001D6C2F"/>
    <w:rsid w:val="001E11D9"/>
    <w:rsid w:val="001E2098"/>
    <w:rsid w:val="001E2237"/>
    <w:rsid w:val="001E28CF"/>
    <w:rsid w:val="001E2E42"/>
    <w:rsid w:val="001E7FEC"/>
    <w:rsid w:val="001F2A69"/>
    <w:rsid w:val="001F430A"/>
    <w:rsid w:val="001F49AB"/>
    <w:rsid w:val="001F5883"/>
    <w:rsid w:val="001F6799"/>
    <w:rsid w:val="002014C6"/>
    <w:rsid w:val="002019F0"/>
    <w:rsid w:val="00201C88"/>
    <w:rsid w:val="00201F50"/>
    <w:rsid w:val="00203FFD"/>
    <w:rsid w:val="0020574B"/>
    <w:rsid w:val="002057A5"/>
    <w:rsid w:val="00210460"/>
    <w:rsid w:val="002110FB"/>
    <w:rsid w:val="00211127"/>
    <w:rsid w:val="00211278"/>
    <w:rsid w:val="00213649"/>
    <w:rsid w:val="00213C6A"/>
    <w:rsid w:val="00215200"/>
    <w:rsid w:val="00215EA1"/>
    <w:rsid w:val="0022098D"/>
    <w:rsid w:val="00223BA7"/>
    <w:rsid w:val="002255B0"/>
    <w:rsid w:val="0022650D"/>
    <w:rsid w:val="00227FC7"/>
    <w:rsid w:val="002303DB"/>
    <w:rsid w:val="00234289"/>
    <w:rsid w:val="0023534F"/>
    <w:rsid w:val="00236A5A"/>
    <w:rsid w:val="00236F90"/>
    <w:rsid w:val="00237376"/>
    <w:rsid w:val="0023789C"/>
    <w:rsid w:val="002378C0"/>
    <w:rsid w:val="00241F4E"/>
    <w:rsid w:val="002436BA"/>
    <w:rsid w:val="002437DC"/>
    <w:rsid w:val="00247B0C"/>
    <w:rsid w:val="00247FF5"/>
    <w:rsid w:val="00250E07"/>
    <w:rsid w:val="00250E7E"/>
    <w:rsid w:val="0025189A"/>
    <w:rsid w:val="00254CDD"/>
    <w:rsid w:val="00254E07"/>
    <w:rsid w:val="00255620"/>
    <w:rsid w:val="0025655E"/>
    <w:rsid w:val="00256A6E"/>
    <w:rsid w:val="0026205F"/>
    <w:rsid w:val="002628E1"/>
    <w:rsid w:val="002663C9"/>
    <w:rsid w:val="00266424"/>
    <w:rsid w:val="002667BD"/>
    <w:rsid w:val="002671C7"/>
    <w:rsid w:val="00267AA4"/>
    <w:rsid w:val="00267B2D"/>
    <w:rsid w:val="00267ED8"/>
    <w:rsid w:val="00273FB1"/>
    <w:rsid w:val="00275C05"/>
    <w:rsid w:val="0027667C"/>
    <w:rsid w:val="00280584"/>
    <w:rsid w:val="002874CC"/>
    <w:rsid w:val="00287CDF"/>
    <w:rsid w:val="0029504A"/>
    <w:rsid w:val="002972CB"/>
    <w:rsid w:val="002A13F0"/>
    <w:rsid w:val="002A2336"/>
    <w:rsid w:val="002A2581"/>
    <w:rsid w:val="002A3105"/>
    <w:rsid w:val="002A3D38"/>
    <w:rsid w:val="002A6EB7"/>
    <w:rsid w:val="002B3EFE"/>
    <w:rsid w:val="002B3F14"/>
    <w:rsid w:val="002B5578"/>
    <w:rsid w:val="002B7459"/>
    <w:rsid w:val="002C0A44"/>
    <w:rsid w:val="002C17B0"/>
    <w:rsid w:val="002C2581"/>
    <w:rsid w:val="002C34FE"/>
    <w:rsid w:val="002C3884"/>
    <w:rsid w:val="002C3BEC"/>
    <w:rsid w:val="002C49AE"/>
    <w:rsid w:val="002C4C2F"/>
    <w:rsid w:val="002C515A"/>
    <w:rsid w:val="002C5C76"/>
    <w:rsid w:val="002D04F6"/>
    <w:rsid w:val="002D159E"/>
    <w:rsid w:val="002D3B04"/>
    <w:rsid w:val="002D51BE"/>
    <w:rsid w:val="002D539E"/>
    <w:rsid w:val="002D5816"/>
    <w:rsid w:val="002D5AAC"/>
    <w:rsid w:val="002D653D"/>
    <w:rsid w:val="002E6545"/>
    <w:rsid w:val="002E78B3"/>
    <w:rsid w:val="002E7BD1"/>
    <w:rsid w:val="002F135C"/>
    <w:rsid w:val="002F1580"/>
    <w:rsid w:val="002F15A2"/>
    <w:rsid w:val="002F35DA"/>
    <w:rsid w:val="002F402B"/>
    <w:rsid w:val="002F4BE4"/>
    <w:rsid w:val="002F50D7"/>
    <w:rsid w:val="002F660C"/>
    <w:rsid w:val="002F6B4E"/>
    <w:rsid w:val="0030218F"/>
    <w:rsid w:val="00303E91"/>
    <w:rsid w:val="0030479C"/>
    <w:rsid w:val="00307EBC"/>
    <w:rsid w:val="003117EA"/>
    <w:rsid w:val="00311A41"/>
    <w:rsid w:val="00316084"/>
    <w:rsid w:val="00316237"/>
    <w:rsid w:val="0031716E"/>
    <w:rsid w:val="00317466"/>
    <w:rsid w:val="00320500"/>
    <w:rsid w:val="00321BE0"/>
    <w:rsid w:val="00322A4E"/>
    <w:rsid w:val="00322F2E"/>
    <w:rsid w:val="00324BD6"/>
    <w:rsid w:val="00325D0B"/>
    <w:rsid w:val="00330E33"/>
    <w:rsid w:val="003317B0"/>
    <w:rsid w:val="00332190"/>
    <w:rsid w:val="0033303B"/>
    <w:rsid w:val="00333A2C"/>
    <w:rsid w:val="00334973"/>
    <w:rsid w:val="00334BDE"/>
    <w:rsid w:val="00335925"/>
    <w:rsid w:val="003360C8"/>
    <w:rsid w:val="00340F5D"/>
    <w:rsid w:val="003415C7"/>
    <w:rsid w:val="003417C6"/>
    <w:rsid w:val="00342E64"/>
    <w:rsid w:val="00343B06"/>
    <w:rsid w:val="00343E2F"/>
    <w:rsid w:val="00355068"/>
    <w:rsid w:val="003553B4"/>
    <w:rsid w:val="00356647"/>
    <w:rsid w:val="00361FFD"/>
    <w:rsid w:val="00362E57"/>
    <w:rsid w:val="00363447"/>
    <w:rsid w:val="00363DD2"/>
    <w:rsid w:val="00364A13"/>
    <w:rsid w:val="00365F97"/>
    <w:rsid w:val="00367353"/>
    <w:rsid w:val="00367D37"/>
    <w:rsid w:val="00367FFE"/>
    <w:rsid w:val="00371FE0"/>
    <w:rsid w:val="003726D0"/>
    <w:rsid w:val="00372A4D"/>
    <w:rsid w:val="00372A9C"/>
    <w:rsid w:val="0037395F"/>
    <w:rsid w:val="00373978"/>
    <w:rsid w:val="00373D97"/>
    <w:rsid w:val="00373FF0"/>
    <w:rsid w:val="003742CD"/>
    <w:rsid w:val="003744CA"/>
    <w:rsid w:val="003802C0"/>
    <w:rsid w:val="00380CD3"/>
    <w:rsid w:val="00383C36"/>
    <w:rsid w:val="00385217"/>
    <w:rsid w:val="00385925"/>
    <w:rsid w:val="00387CFE"/>
    <w:rsid w:val="003926AD"/>
    <w:rsid w:val="0039280E"/>
    <w:rsid w:val="0039285F"/>
    <w:rsid w:val="0039370E"/>
    <w:rsid w:val="00394DAB"/>
    <w:rsid w:val="00395150"/>
    <w:rsid w:val="0039556B"/>
    <w:rsid w:val="003961F9"/>
    <w:rsid w:val="003A0B49"/>
    <w:rsid w:val="003A3B87"/>
    <w:rsid w:val="003A4377"/>
    <w:rsid w:val="003B0118"/>
    <w:rsid w:val="003B03A0"/>
    <w:rsid w:val="003B054B"/>
    <w:rsid w:val="003B0CE1"/>
    <w:rsid w:val="003B51CA"/>
    <w:rsid w:val="003B6A91"/>
    <w:rsid w:val="003B7D01"/>
    <w:rsid w:val="003B7DAE"/>
    <w:rsid w:val="003C03C5"/>
    <w:rsid w:val="003C1042"/>
    <w:rsid w:val="003C1B3D"/>
    <w:rsid w:val="003C214A"/>
    <w:rsid w:val="003C2987"/>
    <w:rsid w:val="003C4E2A"/>
    <w:rsid w:val="003D08C1"/>
    <w:rsid w:val="003D46DF"/>
    <w:rsid w:val="003D54FB"/>
    <w:rsid w:val="003E35D0"/>
    <w:rsid w:val="003E3FBE"/>
    <w:rsid w:val="003E6938"/>
    <w:rsid w:val="003E6B14"/>
    <w:rsid w:val="003E7BF8"/>
    <w:rsid w:val="003F060A"/>
    <w:rsid w:val="003F10C3"/>
    <w:rsid w:val="003F13BB"/>
    <w:rsid w:val="003F173E"/>
    <w:rsid w:val="003F2045"/>
    <w:rsid w:val="003F2EE3"/>
    <w:rsid w:val="003F4EF3"/>
    <w:rsid w:val="003F53EF"/>
    <w:rsid w:val="003F6781"/>
    <w:rsid w:val="00401B13"/>
    <w:rsid w:val="00402651"/>
    <w:rsid w:val="004035B5"/>
    <w:rsid w:val="00403F0C"/>
    <w:rsid w:val="00404620"/>
    <w:rsid w:val="00404980"/>
    <w:rsid w:val="00411164"/>
    <w:rsid w:val="00411CFC"/>
    <w:rsid w:val="004134FC"/>
    <w:rsid w:val="00414221"/>
    <w:rsid w:val="00420FF4"/>
    <w:rsid w:val="00420FF5"/>
    <w:rsid w:val="00421B7A"/>
    <w:rsid w:val="004227E8"/>
    <w:rsid w:val="00423E5E"/>
    <w:rsid w:val="00425544"/>
    <w:rsid w:val="00426361"/>
    <w:rsid w:val="004265D9"/>
    <w:rsid w:val="00427217"/>
    <w:rsid w:val="00427ABC"/>
    <w:rsid w:val="004312D2"/>
    <w:rsid w:val="00431A43"/>
    <w:rsid w:val="00431A4B"/>
    <w:rsid w:val="00431D67"/>
    <w:rsid w:val="00432C00"/>
    <w:rsid w:val="0043333A"/>
    <w:rsid w:val="004377D4"/>
    <w:rsid w:val="00440649"/>
    <w:rsid w:val="00441464"/>
    <w:rsid w:val="004426E5"/>
    <w:rsid w:val="004453B1"/>
    <w:rsid w:val="00446565"/>
    <w:rsid w:val="00447770"/>
    <w:rsid w:val="00450645"/>
    <w:rsid w:val="004525B3"/>
    <w:rsid w:val="00454AD5"/>
    <w:rsid w:val="00454E99"/>
    <w:rsid w:val="00456018"/>
    <w:rsid w:val="0046246C"/>
    <w:rsid w:val="00462AF3"/>
    <w:rsid w:val="00464C96"/>
    <w:rsid w:val="00465A47"/>
    <w:rsid w:val="00466F37"/>
    <w:rsid w:val="00467F89"/>
    <w:rsid w:val="0047118D"/>
    <w:rsid w:val="0047200B"/>
    <w:rsid w:val="00472D48"/>
    <w:rsid w:val="0047574F"/>
    <w:rsid w:val="00477913"/>
    <w:rsid w:val="00480AF5"/>
    <w:rsid w:val="004813CE"/>
    <w:rsid w:val="004852E0"/>
    <w:rsid w:val="004957E7"/>
    <w:rsid w:val="004963E4"/>
    <w:rsid w:val="004A086C"/>
    <w:rsid w:val="004A296F"/>
    <w:rsid w:val="004A4EEA"/>
    <w:rsid w:val="004A5268"/>
    <w:rsid w:val="004A5384"/>
    <w:rsid w:val="004B1F1E"/>
    <w:rsid w:val="004B4567"/>
    <w:rsid w:val="004B581A"/>
    <w:rsid w:val="004B5B70"/>
    <w:rsid w:val="004B66C8"/>
    <w:rsid w:val="004C1600"/>
    <w:rsid w:val="004C4F9E"/>
    <w:rsid w:val="004C58BD"/>
    <w:rsid w:val="004C7074"/>
    <w:rsid w:val="004D21C6"/>
    <w:rsid w:val="004D28B8"/>
    <w:rsid w:val="004D4D1D"/>
    <w:rsid w:val="004D5E9D"/>
    <w:rsid w:val="004E11BD"/>
    <w:rsid w:val="004E1D35"/>
    <w:rsid w:val="004E340E"/>
    <w:rsid w:val="004E341B"/>
    <w:rsid w:val="004E375D"/>
    <w:rsid w:val="004E527A"/>
    <w:rsid w:val="004E5351"/>
    <w:rsid w:val="004E5656"/>
    <w:rsid w:val="004E5D72"/>
    <w:rsid w:val="004E6AB9"/>
    <w:rsid w:val="004E7381"/>
    <w:rsid w:val="004E7AA3"/>
    <w:rsid w:val="004F13B1"/>
    <w:rsid w:val="004F273C"/>
    <w:rsid w:val="004F4994"/>
    <w:rsid w:val="004F594C"/>
    <w:rsid w:val="004F67EB"/>
    <w:rsid w:val="004F68E3"/>
    <w:rsid w:val="004F73B1"/>
    <w:rsid w:val="0050129E"/>
    <w:rsid w:val="0050262B"/>
    <w:rsid w:val="00504F54"/>
    <w:rsid w:val="00505148"/>
    <w:rsid w:val="005073B3"/>
    <w:rsid w:val="005105AC"/>
    <w:rsid w:val="00510ACF"/>
    <w:rsid w:val="00514694"/>
    <w:rsid w:val="00516CBF"/>
    <w:rsid w:val="00517F8F"/>
    <w:rsid w:val="00520F7B"/>
    <w:rsid w:val="00521CDC"/>
    <w:rsid w:val="00521ED1"/>
    <w:rsid w:val="0052254F"/>
    <w:rsid w:val="00522E20"/>
    <w:rsid w:val="00523B00"/>
    <w:rsid w:val="00523E4A"/>
    <w:rsid w:val="005258F9"/>
    <w:rsid w:val="00525E1D"/>
    <w:rsid w:val="00526918"/>
    <w:rsid w:val="00532A09"/>
    <w:rsid w:val="00534C55"/>
    <w:rsid w:val="00535544"/>
    <w:rsid w:val="0053563E"/>
    <w:rsid w:val="00535BC7"/>
    <w:rsid w:val="00536A07"/>
    <w:rsid w:val="005375A1"/>
    <w:rsid w:val="00537FC7"/>
    <w:rsid w:val="0054077A"/>
    <w:rsid w:val="005412E3"/>
    <w:rsid w:val="005422C1"/>
    <w:rsid w:val="00543A4D"/>
    <w:rsid w:val="00545D99"/>
    <w:rsid w:val="00551B4F"/>
    <w:rsid w:val="005531E9"/>
    <w:rsid w:val="005540BB"/>
    <w:rsid w:val="00554333"/>
    <w:rsid w:val="00554FCA"/>
    <w:rsid w:val="00556F12"/>
    <w:rsid w:val="00560321"/>
    <w:rsid w:val="00560855"/>
    <w:rsid w:val="0056156B"/>
    <w:rsid w:val="005617E1"/>
    <w:rsid w:val="00562BD7"/>
    <w:rsid w:val="0056379C"/>
    <w:rsid w:val="0056490B"/>
    <w:rsid w:val="00567669"/>
    <w:rsid w:val="00567E0D"/>
    <w:rsid w:val="00567F2C"/>
    <w:rsid w:val="00571907"/>
    <w:rsid w:val="00571AD0"/>
    <w:rsid w:val="00571DCA"/>
    <w:rsid w:val="00574120"/>
    <w:rsid w:val="00575D33"/>
    <w:rsid w:val="0057696B"/>
    <w:rsid w:val="00576F29"/>
    <w:rsid w:val="00580C5F"/>
    <w:rsid w:val="00582025"/>
    <w:rsid w:val="005832FF"/>
    <w:rsid w:val="0058408C"/>
    <w:rsid w:val="00590782"/>
    <w:rsid w:val="005907A3"/>
    <w:rsid w:val="00590AC2"/>
    <w:rsid w:val="00590E75"/>
    <w:rsid w:val="0059293A"/>
    <w:rsid w:val="0059451A"/>
    <w:rsid w:val="00597620"/>
    <w:rsid w:val="005A167D"/>
    <w:rsid w:val="005A1949"/>
    <w:rsid w:val="005A6F39"/>
    <w:rsid w:val="005B4DD6"/>
    <w:rsid w:val="005B7BDF"/>
    <w:rsid w:val="005C133B"/>
    <w:rsid w:val="005C5EEC"/>
    <w:rsid w:val="005D0D31"/>
    <w:rsid w:val="005D368B"/>
    <w:rsid w:val="005D41AA"/>
    <w:rsid w:val="005D5527"/>
    <w:rsid w:val="005D6155"/>
    <w:rsid w:val="005D68B8"/>
    <w:rsid w:val="005D699E"/>
    <w:rsid w:val="005D79BA"/>
    <w:rsid w:val="005E0126"/>
    <w:rsid w:val="005E03F7"/>
    <w:rsid w:val="005E219D"/>
    <w:rsid w:val="005E4CF9"/>
    <w:rsid w:val="005E5476"/>
    <w:rsid w:val="005E6E14"/>
    <w:rsid w:val="005F1D11"/>
    <w:rsid w:val="005F586D"/>
    <w:rsid w:val="005F5D8F"/>
    <w:rsid w:val="005F749F"/>
    <w:rsid w:val="00600934"/>
    <w:rsid w:val="00601F7A"/>
    <w:rsid w:val="0060454B"/>
    <w:rsid w:val="00604EC9"/>
    <w:rsid w:val="00607AED"/>
    <w:rsid w:val="00611775"/>
    <w:rsid w:val="00612699"/>
    <w:rsid w:val="006140A3"/>
    <w:rsid w:val="00620F8E"/>
    <w:rsid w:val="0062359E"/>
    <w:rsid w:val="00626AF7"/>
    <w:rsid w:val="00630FE4"/>
    <w:rsid w:val="006329F0"/>
    <w:rsid w:val="00632A4E"/>
    <w:rsid w:val="00632A5D"/>
    <w:rsid w:val="00633DAE"/>
    <w:rsid w:val="00634EFA"/>
    <w:rsid w:val="00635012"/>
    <w:rsid w:val="006368A2"/>
    <w:rsid w:val="00636EDD"/>
    <w:rsid w:val="00637A3E"/>
    <w:rsid w:val="00640D30"/>
    <w:rsid w:val="00646077"/>
    <w:rsid w:val="006513B4"/>
    <w:rsid w:val="00651D72"/>
    <w:rsid w:val="00655521"/>
    <w:rsid w:val="0066069A"/>
    <w:rsid w:val="006614BD"/>
    <w:rsid w:val="00662B35"/>
    <w:rsid w:val="00665505"/>
    <w:rsid w:val="00666A9C"/>
    <w:rsid w:val="00666DB8"/>
    <w:rsid w:val="00667827"/>
    <w:rsid w:val="0067177D"/>
    <w:rsid w:val="006721F3"/>
    <w:rsid w:val="00672D44"/>
    <w:rsid w:val="00672D4A"/>
    <w:rsid w:val="00672E00"/>
    <w:rsid w:val="00675163"/>
    <w:rsid w:val="0068097B"/>
    <w:rsid w:val="00680CFD"/>
    <w:rsid w:val="00683D5F"/>
    <w:rsid w:val="00684AB0"/>
    <w:rsid w:val="006854E2"/>
    <w:rsid w:val="00686003"/>
    <w:rsid w:val="00686D7E"/>
    <w:rsid w:val="00687602"/>
    <w:rsid w:val="0069088C"/>
    <w:rsid w:val="00690A37"/>
    <w:rsid w:val="00691FCB"/>
    <w:rsid w:val="00692433"/>
    <w:rsid w:val="00692708"/>
    <w:rsid w:val="00694FF3"/>
    <w:rsid w:val="0069642E"/>
    <w:rsid w:val="006A0B44"/>
    <w:rsid w:val="006A0EFF"/>
    <w:rsid w:val="006A1EC5"/>
    <w:rsid w:val="006A2D7D"/>
    <w:rsid w:val="006A6BB2"/>
    <w:rsid w:val="006B0FEF"/>
    <w:rsid w:val="006B1AEA"/>
    <w:rsid w:val="006B36A8"/>
    <w:rsid w:val="006B399C"/>
    <w:rsid w:val="006B722C"/>
    <w:rsid w:val="006C3F48"/>
    <w:rsid w:val="006C3FCF"/>
    <w:rsid w:val="006C426C"/>
    <w:rsid w:val="006C7E68"/>
    <w:rsid w:val="006D0CD5"/>
    <w:rsid w:val="006D0F13"/>
    <w:rsid w:val="006D2174"/>
    <w:rsid w:val="006D2DC6"/>
    <w:rsid w:val="006D32FA"/>
    <w:rsid w:val="006D5555"/>
    <w:rsid w:val="006D70E6"/>
    <w:rsid w:val="006E00E7"/>
    <w:rsid w:val="006E1B1C"/>
    <w:rsid w:val="006E30D9"/>
    <w:rsid w:val="006E3BA8"/>
    <w:rsid w:val="006E45C9"/>
    <w:rsid w:val="006E53BD"/>
    <w:rsid w:val="006E5FEE"/>
    <w:rsid w:val="006E6559"/>
    <w:rsid w:val="006E76CE"/>
    <w:rsid w:val="006E79D1"/>
    <w:rsid w:val="006F0227"/>
    <w:rsid w:val="006F2579"/>
    <w:rsid w:val="006F3759"/>
    <w:rsid w:val="006F63E8"/>
    <w:rsid w:val="0070243F"/>
    <w:rsid w:val="00702538"/>
    <w:rsid w:val="007046D8"/>
    <w:rsid w:val="00704F6F"/>
    <w:rsid w:val="0070652A"/>
    <w:rsid w:val="00711931"/>
    <w:rsid w:val="00711C23"/>
    <w:rsid w:val="00713698"/>
    <w:rsid w:val="00713A21"/>
    <w:rsid w:val="007148F5"/>
    <w:rsid w:val="007213D7"/>
    <w:rsid w:val="00723A0D"/>
    <w:rsid w:val="00724FEB"/>
    <w:rsid w:val="007258FC"/>
    <w:rsid w:val="00731790"/>
    <w:rsid w:val="00731CCA"/>
    <w:rsid w:val="00735947"/>
    <w:rsid w:val="0073672B"/>
    <w:rsid w:val="00740931"/>
    <w:rsid w:val="00740BE9"/>
    <w:rsid w:val="0074355B"/>
    <w:rsid w:val="00743F90"/>
    <w:rsid w:val="00750D55"/>
    <w:rsid w:val="00751692"/>
    <w:rsid w:val="00753B05"/>
    <w:rsid w:val="007548E1"/>
    <w:rsid w:val="00754EC8"/>
    <w:rsid w:val="00757549"/>
    <w:rsid w:val="00763A1B"/>
    <w:rsid w:val="00764B4D"/>
    <w:rsid w:val="007663BD"/>
    <w:rsid w:val="00766458"/>
    <w:rsid w:val="00766631"/>
    <w:rsid w:val="00766E4F"/>
    <w:rsid w:val="00767285"/>
    <w:rsid w:val="00767B6D"/>
    <w:rsid w:val="007702D8"/>
    <w:rsid w:val="00770C4F"/>
    <w:rsid w:val="007710D7"/>
    <w:rsid w:val="00773936"/>
    <w:rsid w:val="007748B8"/>
    <w:rsid w:val="00777854"/>
    <w:rsid w:val="00777B77"/>
    <w:rsid w:val="007818F4"/>
    <w:rsid w:val="00781B79"/>
    <w:rsid w:val="00781EDF"/>
    <w:rsid w:val="00783A4E"/>
    <w:rsid w:val="00791271"/>
    <w:rsid w:val="007932A8"/>
    <w:rsid w:val="0079541B"/>
    <w:rsid w:val="00795B90"/>
    <w:rsid w:val="00796998"/>
    <w:rsid w:val="007A3542"/>
    <w:rsid w:val="007A4AC4"/>
    <w:rsid w:val="007A50B2"/>
    <w:rsid w:val="007A61C0"/>
    <w:rsid w:val="007B03F6"/>
    <w:rsid w:val="007B1D41"/>
    <w:rsid w:val="007B2236"/>
    <w:rsid w:val="007B29E9"/>
    <w:rsid w:val="007C0111"/>
    <w:rsid w:val="007C0556"/>
    <w:rsid w:val="007C17EB"/>
    <w:rsid w:val="007C2A2C"/>
    <w:rsid w:val="007C39C7"/>
    <w:rsid w:val="007C60A9"/>
    <w:rsid w:val="007C6C71"/>
    <w:rsid w:val="007C7013"/>
    <w:rsid w:val="007D28A1"/>
    <w:rsid w:val="007D2A86"/>
    <w:rsid w:val="007D4F9C"/>
    <w:rsid w:val="007D79DA"/>
    <w:rsid w:val="007E20DE"/>
    <w:rsid w:val="007E2BC2"/>
    <w:rsid w:val="007E5C48"/>
    <w:rsid w:val="007E60F4"/>
    <w:rsid w:val="007F108E"/>
    <w:rsid w:val="007F2099"/>
    <w:rsid w:val="007F2360"/>
    <w:rsid w:val="007F388D"/>
    <w:rsid w:val="007F4B87"/>
    <w:rsid w:val="007F5479"/>
    <w:rsid w:val="007F66F7"/>
    <w:rsid w:val="007F6C72"/>
    <w:rsid w:val="008006ED"/>
    <w:rsid w:val="00801CEE"/>
    <w:rsid w:val="00802EEA"/>
    <w:rsid w:val="008055CF"/>
    <w:rsid w:val="00807CCC"/>
    <w:rsid w:val="00810BAA"/>
    <w:rsid w:val="00810C46"/>
    <w:rsid w:val="00810EEF"/>
    <w:rsid w:val="008131E5"/>
    <w:rsid w:val="00814BE1"/>
    <w:rsid w:val="00820133"/>
    <w:rsid w:val="00823A46"/>
    <w:rsid w:val="00825E7A"/>
    <w:rsid w:val="00826692"/>
    <w:rsid w:val="0082757F"/>
    <w:rsid w:val="00830FC7"/>
    <w:rsid w:val="0083184C"/>
    <w:rsid w:val="00831E11"/>
    <w:rsid w:val="008337EA"/>
    <w:rsid w:val="00834197"/>
    <w:rsid w:val="00834FD9"/>
    <w:rsid w:val="00835D63"/>
    <w:rsid w:val="00835E54"/>
    <w:rsid w:val="0083640D"/>
    <w:rsid w:val="008436AD"/>
    <w:rsid w:val="008455AD"/>
    <w:rsid w:val="008462FC"/>
    <w:rsid w:val="00847742"/>
    <w:rsid w:val="0085029C"/>
    <w:rsid w:val="00852382"/>
    <w:rsid w:val="00852D67"/>
    <w:rsid w:val="008540B4"/>
    <w:rsid w:val="00856512"/>
    <w:rsid w:val="0085747B"/>
    <w:rsid w:val="00857870"/>
    <w:rsid w:val="00861B23"/>
    <w:rsid w:val="008638C9"/>
    <w:rsid w:val="00864E09"/>
    <w:rsid w:val="00864EBF"/>
    <w:rsid w:val="00865E9B"/>
    <w:rsid w:val="0086615E"/>
    <w:rsid w:val="008674AB"/>
    <w:rsid w:val="008676BB"/>
    <w:rsid w:val="00873395"/>
    <w:rsid w:val="00874358"/>
    <w:rsid w:val="00875A71"/>
    <w:rsid w:val="008764C8"/>
    <w:rsid w:val="00877E30"/>
    <w:rsid w:val="008810F5"/>
    <w:rsid w:val="0088135D"/>
    <w:rsid w:val="00882D95"/>
    <w:rsid w:val="0088534B"/>
    <w:rsid w:val="00885C26"/>
    <w:rsid w:val="00890EFB"/>
    <w:rsid w:val="008919FF"/>
    <w:rsid w:val="00893809"/>
    <w:rsid w:val="00893A2F"/>
    <w:rsid w:val="00893B56"/>
    <w:rsid w:val="00896C1B"/>
    <w:rsid w:val="00897DD6"/>
    <w:rsid w:val="008A0676"/>
    <w:rsid w:val="008A1D95"/>
    <w:rsid w:val="008A3940"/>
    <w:rsid w:val="008A44D8"/>
    <w:rsid w:val="008A4D43"/>
    <w:rsid w:val="008A5243"/>
    <w:rsid w:val="008A62DB"/>
    <w:rsid w:val="008A781E"/>
    <w:rsid w:val="008B1BE3"/>
    <w:rsid w:val="008B23EF"/>
    <w:rsid w:val="008B34C5"/>
    <w:rsid w:val="008B6BCA"/>
    <w:rsid w:val="008C0C66"/>
    <w:rsid w:val="008C1E75"/>
    <w:rsid w:val="008C2325"/>
    <w:rsid w:val="008C2631"/>
    <w:rsid w:val="008C27CF"/>
    <w:rsid w:val="008C2EA4"/>
    <w:rsid w:val="008C3EDB"/>
    <w:rsid w:val="008C6DB0"/>
    <w:rsid w:val="008D06BA"/>
    <w:rsid w:val="008D115B"/>
    <w:rsid w:val="008D20B3"/>
    <w:rsid w:val="008D4B1E"/>
    <w:rsid w:val="008D510E"/>
    <w:rsid w:val="008D7492"/>
    <w:rsid w:val="008D7A44"/>
    <w:rsid w:val="008E053F"/>
    <w:rsid w:val="008E079F"/>
    <w:rsid w:val="008E3993"/>
    <w:rsid w:val="008E4A55"/>
    <w:rsid w:val="008E5BBE"/>
    <w:rsid w:val="008E6CA7"/>
    <w:rsid w:val="008F0BBF"/>
    <w:rsid w:val="008F1DD6"/>
    <w:rsid w:val="008F51AA"/>
    <w:rsid w:val="008F54C9"/>
    <w:rsid w:val="008F7D5A"/>
    <w:rsid w:val="00900D14"/>
    <w:rsid w:val="0090122E"/>
    <w:rsid w:val="00902055"/>
    <w:rsid w:val="00902157"/>
    <w:rsid w:val="0090318A"/>
    <w:rsid w:val="00904D67"/>
    <w:rsid w:val="00907854"/>
    <w:rsid w:val="0091152F"/>
    <w:rsid w:val="00911C02"/>
    <w:rsid w:val="0091251B"/>
    <w:rsid w:val="0091256C"/>
    <w:rsid w:val="009127C8"/>
    <w:rsid w:val="00916F3B"/>
    <w:rsid w:val="0092511F"/>
    <w:rsid w:val="00926E92"/>
    <w:rsid w:val="00927182"/>
    <w:rsid w:val="00930A28"/>
    <w:rsid w:val="00932338"/>
    <w:rsid w:val="00932ABC"/>
    <w:rsid w:val="00932BE9"/>
    <w:rsid w:val="00934CC0"/>
    <w:rsid w:val="00936BE6"/>
    <w:rsid w:val="0094052D"/>
    <w:rsid w:val="00942377"/>
    <w:rsid w:val="00943764"/>
    <w:rsid w:val="00943876"/>
    <w:rsid w:val="0094473F"/>
    <w:rsid w:val="0094479C"/>
    <w:rsid w:val="00945092"/>
    <w:rsid w:val="0094535C"/>
    <w:rsid w:val="009469C0"/>
    <w:rsid w:val="00946D77"/>
    <w:rsid w:val="009475E9"/>
    <w:rsid w:val="00951B27"/>
    <w:rsid w:val="00952138"/>
    <w:rsid w:val="0095309F"/>
    <w:rsid w:val="009567D4"/>
    <w:rsid w:val="00956B22"/>
    <w:rsid w:val="009635FB"/>
    <w:rsid w:val="00964C93"/>
    <w:rsid w:val="009659F0"/>
    <w:rsid w:val="00970D9B"/>
    <w:rsid w:val="00972294"/>
    <w:rsid w:val="009747A9"/>
    <w:rsid w:val="00975984"/>
    <w:rsid w:val="00977586"/>
    <w:rsid w:val="009806A6"/>
    <w:rsid w:val="00980E3C"/>
    <w:rsid w:val="00980FA0"/>
    <w:rsid w:val="00984BA6"/>
    <w:rsid w:val="00985879"/>
    <w:rsid w:val="00985AA1"/>
    <w:rsid w:val="00985BCA"/>
    <w:rsid w:val="0098657A"/>
    <w:rsid w:val="0099126D"/>
    <w:rsid w:val="009925C4"/>
    <w:rsid w:val="009935A4"/>
    <w:rsid w:val="0099363D"/>
    <w:rsid w:val="00995016"/>
    <w:rsid w:val="00996FB8"/>
    <w:rsid w:val="009974EE"/>
    <w:rsid w:val="009974F5"/>
    <w:rsid w:val="009979EE"/>
    <w:rsid w:val="00997CFD"/>
    <w:rsid w:val="00997E79"/>
    <w:rsid w:val="009A09C3"/>
    <w:rsid w:val="009A0B82"/>
    <w:rsid w:val="009A13F5"/>
    <w:rsid w:val="009A3F95"/>
    <w:rsid w:val="009A4E2E"/>
    <w:rsid w:val="009A50E4"/>
    <w:rsid w:val="009A6C97"/>
    <w:rsid w:val="009A6EB3"/>
    <w:rsid w:val="009B022B"/>
    <w:rsid w:val="009B21EE"/>
    <w:rsid w:val="009B2C0C"/>
    <w:rsid w:val="009B42AF"/>
    <w:rsid w:val="009B590C"/>
    <w:rsid w:val="009B5D10"/>
    <w:rsid w:val="009B61F3"/>
    <w:rsid w:val="009C0D95"/>
    <w:rsid w:val="009C2880"/>
    <w:rsid w:val="009C2FDE"/>
    <w:rsid w:val="009C5094"/>
    <w:rsid w:val="009C5149"/>
    <w:rsid w:val="009C570F"/>
    <w:rsid w:val="009C779B"/>
    <w:rsid w:val="009D1600"/>
    <w:rsid w:val="009D24C1"/>
    <w:rsid w:val="009D326A"/>
    <w:rsid w:val="009D47D0"/>
    <w:rsid w:val="009D53E2"/>
    <w:rsid w:val="009D62F9"/>
    <w:rsid w:val="009D6E49"/>
    <w:rsid w:val="009E0BD9"/>
    <w:rsid w:val="009E2EF8"/>
    <w:rsid w:val="009E4125"/>
    <w:rsid w:val="009E5141"/>
    <w:rsid w:val="009F052E"/>
    <w:rsid w:val="009F0BAB"/>
    <w:rsid w:val="009F0E3C"/>
    <w:rsid w:val="009F1D3D"/>
    <w:rsid w:val="009F1FEC"/>
    <w:rsid w:val="009F4138"/>
    <w:rsid w:val="009F600C"/>
    <w:rsid w:val="009F649D"/>
    <w:rsid w:val="009F6EB6"/>
    <w:rsid w:val="00A01041"/>
    <w:rsid w:val="00A023B0"/>
    <w:rsid w:val="00A03679"/>
    <w:rsid w:val="00A0557C"/>
    <w:rsid w:val="00A07726"/>
    <w:rsid w:val="00A1021B"/>
    <w:rsid w:val="00A1027F"/>
    <w:rsid w:val="00A105F1"/>
    <w:rsid w:val="00A108C5"/>
    <w:rsid w:val="00A10D38"/>
    <w:rsid w:val="00A1120C"/>
    <w:rsid w:val="00A12395"/>
    <w:rsid w:val="00A12F93"/>
    <w:rsid w:val="00A1452B"/>
    <w:rsid w:val="00A14C4E"/>
    <w:rsid w:val="00A16386"/>
    <w:rsid w:val="00A17979"/>
    <w:rsid w:val="00A2196C"/>
    <w:rsid w:val="00A221E7"/>
    <w:rsid w:val="00A24AD8"/>
    <w:rsid w:val="00A2727E"/>
    <w:rsid w:val="00A32D8C"/>
    <w:rsid w:val="00A3309A"/>
    <w:rsid w:val="00A354C0"/>
    <w:rsid w:val="00A36ACC"/>
    <w:rsid w:val="00A37038"/>
    <w:rsid w:val="00A40174"/>
    <w:rsid w:val="00A40FE2"/>
    <w:rsid w:val="00A41B83"/>
    <w:rsid w:val="00A451D8"/>
    <w:rsid w:val="00A50328"/>
    <w:rsid w:val="00A53BA1"/>
    <w:rsid w:val="00A53CC4"/>
    <w:rsid w:val="00A56CAC"/>
    <w:rsid w:val="00A5758D"/>
    <w:rsid w:val="00A60357"/>
    <w:rsid w:val="00A6072A"/>
    <w:rsid w:val="00A60D35"/>
    <w:rsid w:val="00A60FBA"/>
    <w:rsid w:val="00A61158"/>
    <w:rsid w:val="00A62867"/>
    <w:rsid w:val="00A62BEB"/>
    <w:rsid w:val="00A709CB"/>
    <w:rsid w:val="00A71D3E"/>
    <w:rsid w:val="00A7267D"/>
    <w:rsid w:val="00A74E3C"/>
    <w:rsid w:val="00A75C06"/>
    <w:rsid w:val="00A821E8"/>
    <w:rsid w:val="00A823B0"/>
    <w:rsid w:val="00A83112"/>
    <w:rsid w:val="00A83A12"/>
    <w:rsid w:val="00A85E2F"/>
    <w:rsid w:val="00A90AC2"/>
    <w:rsid w:val="00A90B04"/>
    <w:rsid w:val="00A91C23"/>
    <w:rsid w:val="00A93086"/>
    <w:rsid w:val="00A96AFC"/>
    <w:rsid w:val="00A976E1"/>
    <w:rsid w:val="00AA0268"/>
    <w:rsid w:val="00AA1280"/>
    <w:rsid w:val="00AA3614"/>
    <w:rsid w:val="00AA3F75"/>
    <w:rsid w:val="00AA4768"/>
    <w:rsid w:val="00AB11FB"/>
    <w:rsid w:val="00AB1C1C"/>
    <w:rsid w:val="00AB2559"/>
    <w:rsid w:val="00AB2583"/>
    <w:rsid w:val="00AB353B"/>
    <w:rsid w:val="00AB3D88"/>
    <w:rsid w:val="00AB6273"/>
    <w:rsid w:val="00AB7CC5"/>
    <w:rsid w:val="00AC0FD6"/>
    <w:rsid w:val="00AC205A"/>
    <w:rsid w:val="00AC419B"/>
    <w:rsid w:val="00AC75C6"/>
    <w:rsid w:val="00AD0227"/>
    <w:rsid w:val="00AD0424"/>
    <w:rsid w:val="00AD07C3"/>
    <w:rsid w:val="00AD07C9"/>
    <w:rsid w:val="00AD1B63"/>
    <w:rsid w:val="00AD5F5F"/>
    <w:rsid w:val="00AE103A"/>
    <w:rsid w:val="00AE50D3"/>
    <w:rsid w:val="00AE535E"/>
    <w:rsid w:val="00AE64A8"/>
    <w:rsid w:val="00AE704F"/>
    <w:rsid w:val="00AF140B"/>
    <w:rsid w:val="00AF1865"/>
    <w:rsid w:val="00AF3B91"/>
    <w:rsid w:val="00AF444A"/>
    <w:rsid w:val="00AF5A58"/>
    <w:rsid w:val="00AF661B"/>
    <w:rsid w:val="00AF6F3F"/>
    <w:rsid w:val="00AF7F23"/>
    <w:rsid w:val="00B04432"/>
    <w:rsid w:val="00B06D33"/>
    <w:rsid w:val="00B12B71"/>
    <w:rsid w:val="00B1301E"/>
    <w:rsid w:val="00B130DC"/>
    <w:rsid w:val="00B1383B"/>
    <w:rsid w:val="00B238FC"/>
    <w:rsid w:val="00B25852"/>
    <w:rsid w:val="00B25D65"/>
    <w:rsid w:val="00B25DF0"/>
    <w:rsid w:val="00B3173B"/>
    <w:rsid w:val="00B31D5F"/>
    <w:rsid w:val="00B32E73"/>
    <w:rsid w:val="00B35A90"/>
    <w:rsid w:val="00B35F57"/>
    <w:rsid w:val="00B36979"/>
    <w:rsid w:val="00B3785C"/>
    <w:rsid w:val="00B37955"/>
    <w:rsid w:val="00B40660"/>
    <w:rsid w:val="00B41043"/>
    <w:rsid w:val="00B436D3"/>
    <w:rsid w:val="00B456FB"/>
    <w:rsid w:val="00B46CA2"/>
    <w:rsid w:val="00B46EE9"/>
    <w:rsid w:val="00B5007A"/>
    <w:rsid w:val="00B51479"/>
    <w:rsid w:val="00B556AE"/>
    <w:rsid w:val="00B57FAB"/>
    <w:rsid w:val="00B633F2"/>
    <w:rsid w:val="00B6414D"/>
    <w:rsid w:val="00B65CF0"/>
    <w:rsid w:val="00B6623A"/>
    <w:rsid w:val="00B6699F"/>
    <w:rsid w:val="00B67E58"/>
    <w:rsid w:val="00B703BB"/>
    <w:rsid w:val="00B70BEF"/>
    <w:rsid w:val="00B70DAA"/>
    <w:rsid w:val="00B74251"/>
    <w:rsid w:val="00B7479B"/>
    <w:rsid w:val="00B75A72"/>
    <w:rsid w:val="00B76E0D"/>
    <w:rsid w:val="00B77439"/>
    <w:rsid w:val="00B77FCD"/>
    <w:rsid w:val="00B82742"/>
    <w:rsid w:val="00B847F2"/>
    <w:rsid w:val="00B85249"/>
    <w:rsid w:val="00B876A6"/>
    <w:rsid w:val="00B87C79"/>
    <w:rsid w:val="00B911D0"/>
    <w:rsid w:val="00B94F0C"/>
    <w:rsid w:val="00B962A5"/>
    <w:rsid w:val="00B9735E"/>
    <w:rsid w:val="00B97521"/>
    <w:rsid w:val="00BA1105"/>
    <w:rsid w:val="00BA5627"/>
    <w:rsid w:val="00BA5DBE"/>
    <w:rsid w:val="00BA68B5"/>
    <w:rsid w:val="00BA6D09"/>
    <w:rsid w:val="00BA6ED3"/>
    <w:rsid w:val="00BA7231"/>
    <w:rsid w:val="00BB03D7"/>
    <w:rsid w:val="00BB0E4B"/>
    <w:rsid w:val="00BB1B1F"/>
    <w:rsid w:val="00BB2B77"/>
    <w:rsid w:val="00BB435E"/>
    <w:rsid w:val="00BB4DA1"/>
    <w:rsid w:val="00BC2D99"/>
    <w:rsid w:val="00BC7CDA"/>
    <w:rsid w:val="00BD3662"/>
    <w:rsid w:val="00BD5763"/>
    <w:rsid w:val="00BE247D"/>
    <w:rsid w:val="00BE4E70"/>
    <w:rsid w:val="00BE57DD"/>
    <w:rsid w:val="00BE648A"/>
    <w:rsid w:val="00BE7174"/>
    <w:rsid w:val="00BE7957"/>
    <w:rsid w:val="00BF0DE5"/>
    <w:rsid w:val="00BF121B"/>
    <w:rsid w:val="00BF6539"/>
    <w:rsid w:val="00BF7D9E"/>
    <w:rsid w:val="00C004F9"/>
    <w:rsid w:val="00C01560"/>
    <w:rsid w:val="00C01B3D"/>
    <w:rsid w:val="00C02476"/>
    <w:rsid w:val="00C02C17"/>
    <w:rsid w:val="00C03318"/>
    <w:rsid w:val="00C05CE8"/>
    <w:rsid w:val="00C11525"/>
    <w:rsid w:val="00C11D73"/>
    <w:rsid w:val="00C1363C"/>
    <w:rsid w:val="00C14263"/>
    <w:rsid w:val="00C15B44"/>
    <w:rsid w:val="00C161FF"/>
    <w:rsid w:val="00C20643"/>
    <w:rsid w:val="00C21A43"/>
    <w:rsid w:val="00C21AFC"/>
    <w:rsid w:val="00C236A3"/>
    <w:rsid w:val="00C244A1"/>
    <w:rsid w:val="00C24C79"/>
    <w:rsid w:val="00C27C59"/>
    <w:rsid w:val="00C30753"/>
    <w:rsid w:val="00C3231F"/>
    <w:rsid w:val="00C335B6"/>
    <w:rsid w:val="00C340F0"/>
    <w:rsid w:val="00C342E9"/>
    <w:rsid w:val="00C344E5"/>
    <w:rsid w:val="00C3455D"/>
    <w:rsid w:val="00C35DDC"/>
    <w:rsid w:val="00C3608A"/>
    <w:rsid w:val="00C37069"/>
    <w:rsid w:val="00C4276C"/>
    <w:rsid w:val="00C42BD2"/>
    <w:rsid w:val="00C440CE"/>
    <w:rsid w:val="00C5000E"/>
    <w:rsid w:val="00C51F90"/>
    <w:rsid w:val="00C55566"/>
    <w:rsid w:val="00C56DDD"/>
    <w:rsid w:val="00C6233F"/>
    <w:rsid w:val="00C626CF"/>
    <w:rsid w:val="00C62E70"/>
    <w:rsid w:val="00C634FD"/>
    <w:rsid w:val="00C63A7B"/>
    <w:rsid w:val="00C6677A"/>
    <w:rsid w:val="00C7166D"/>
    <w:rsid w:val="00C71C31"/>
    <w:rsid w:val="00C737B7"/>
    <w:rsid w:val="00C7410A"/>
    <w:rsid w:val="00C748EF"/>
    <w:rsid w:val="00C75BE4"/>
    <w:rsid w:val="00C75DE5"/>
    <w:rsid w:val="00C7757F"/>
    <w:rsid w:val="00C800C8"/>
    <w:rsid w:val="00C82500"/>
    <w:rsid w:val="00C82886"/>
    <w:rsid w:val="00C8296F"/>
    <w:rsid w:val="00C82D4F"/>
    <w:rsid w:val="00C84690"/>
    <w:rsid w:val="00C84A7D"/>
    <w:rsid w:val="00C84DD1"/>
    <w:rsid w:val="00C8529F"/>
    <w:rsid w:val="00C86097"/>
    <w:rsid w:val="00C86A03"/>
    <w:rsid w:val="00C875F3"/>
    <w:rsid w:val="00C91342"/>
    <w:rsid w:val="00C93137"/>
    <w:rsid w:val="00C93D89"/>
    <w:rsid w:val="00C95586"/>
    <w:rsid w:val="00CA246B"/>
    <w:rsid w:val="00CA281E"/>
    <w:rsid w:val="00CA4825"/>
    <w:rsid w:val="00CA7EF8"/>
    <w:rsid w:val="00CB0E0E"/>
    <w:rsid w:val="00CB732E"/>
    <w:rsid w:val="00CC05CC"/>
    <w:rsid w:val="00CC1672"/>
    <w:rsid w:val="00CC360C"/>
    <w:rsid w:val="00CC7A04"/>
    <w:rsid w:val="00CD2037"/>
    <w:rsid w:val="00CD3278"/>
    <w:rsid w:val="00CD36FB"/>
    <w:rsid w:val="00CD51ED"/>
    <w:rsid w:val="00CD7C8A"/>
    <w:rsid w:val="00CE304C"/>
    <w:rsid w:val="00CE55A7"/>
    <w:rsid w:val="00CF1568"/>
    <w:rsid w:val="00CF1694"/>
    <w:rsid w:val="00CF2DDD"/>
    <w:rsid w:val="00CF2E79"/>
    <w:rsid w:val="00CF321D"/>
    <w:rsid w:val="00CF410F"/>
    <w:rsid w:val="00D004DA"/>
    <w:rsid w:val="00D01B3E"/>
    <w:rsid w:val="00D03CD1"/>
    <w:rsid w:val="00D04FC5"/>
    <w:rsid w:val="00D05FB5"/>
    <w:rsid w:val="00D06D8B"/>
    <w:rsid w:val="00D0778F"/>
    <w:rsid w:val="00D10ED1"/>
    <w:rsid w:val="00D14014"/>
    <w:rsid w:val="00D14D5C"/>
    <w:rsid w:val="00D1512D"/>
    <w:rsid w:val="00D15F9C"/>
    <w:rsid w:val="00D16878"/>
    <w:rsid w:val="00D21916"/>
    <w:rsid w:val="00D22522"/>
    <w:rsid w:val="00D22AEF"/>
    <w:rsid w:val="00D26BC3"/>
    <w:rsid w:val="00D27080"/>
    <w:rsid w:val="00D3760A"/>
    <w:rsid w:val="00D37DFA"/>
    <w:rsid w:val="00D4023C"/>
    <w:rsid w:val="00D4148D"/>
    <w:rsid w:val="00D41678"/>
    <w:rsid w:val="00D4308C"/>
    <w:rsid w:val="00D4496D"/>
    <w:rsid w:val="00D469F9"/>
    <w:rsid w:val="00D50BE3"/>
    <w:rsid w:val="00D553C2"/>
    <w:rsid w:val="00D5546C"/>
    <w:rsid w:val="00D55A4B"/>
    <w:rsid w:val="00D60BE7"/>
    <w:rsid w:val="00D61418"/>
    <w:rsid w:val="00D61D27"/>
    <w:rsid w:val="00D63425"/>
    <w:rsid w:val="00D63FDD"/>
    <w:rsid w:val="00D6597F"/>
    <w:rsid w:val="00D66000"/>
    <w:rsid w:val="00D66156"/>
    <w:rsid w:val="00D66221"/>
    <w:rsid w:val="00D672DB"/>
    <w:rsid w:val="00D72905"/>
    <w:rsid w:val="00D72A9A"/>
    <w:rsid w:val="00D739CD"/>
    <w:rsid w:val="00D73A06"/>
    <w:rsid w:val="00D7527C"/>
    <w:rsid w:val="00D767E1"/>
    <w:rsid w:val="00D7681D"/>
    <w:rsid w:val="00D77194"/>
    <w:rsid w:val="00D7732A"/>
    <w:rsid w:val="00D77893"/>
    <w:rsid w:val="00D81149"/>
    <w:rsid w:val="00D827EB"/>
    <w:rsid w:val="00D82F92"/>
    <w:rsid w:val="00D837CE"/>
    <w:rsid w:val="00D83F9B"/>
    <w:rsid w:val="00D85E77"/>
    <w:rsid w:val="00D874BB"/>
    <w:rsid w:val="00D876CA"/>
    <w:rsid w:val="00D90097"/>
    <w:rsid w:val="00D94F42"/>
    <w:rsid w:val="00DA0E3C"/>
    <w:rsid w:val="00DA11CD"/>
    <w:rsid w:val="00DA22EB"/>
    <w:rsid w:val="00DA2E9A"/>
    <w:rsid w:val="00DA3191"/>
    <w:rsid w:val="00DA319D"/>
    <w:rsid w:val="00DA34B1"/>
    <w:rsid w:val="00DA368C"/>
    <w:rsid w:val="00DA49A8"/>
    <w:rsid w:val="00DA6B9A"/>
    <w:rsid w:val="00DA6F32"/>
    <w:rsid w:val="00DA7220"/>
    <w:rsid w:val="00DB0BFE"/>
    <w:rsid w:val="00DB2378"/>
    <w:rsid w:val="00DB2A86"/>
    <w:rsid w:val="00DB3703"/>
    <w:rsid w:val="00DB5C16"/>
    <w:rsid w:val="00DB6DFB"/>
    <w:rsid w:val="00DC1F54"/>
    <w:rsid w:val="00DC4607"/>
    <w:rsid w:val="00DC547F"/>
    <w:rsid w:val="00DC76FE"/>
    <w:rsid w:val="00DC7CF5"/>
    <w:rsid w:val="00DD0B63"/>
    <w:rsid w:val="00DD0EC6"/>
    <w:rsid w:val="00DD2269"/>
    <w:rsid w:val="00DD2EA2"/>
    <w:rsid w:val="00DD4C11"/>
    <w:rsid w:val="00DD6335"/>
    <w:rsid w:val="00DD68C3"/>
    <w:rsid w:val="00DD7178"/>
    <w:rsid w:val="00DE0E5C"/>
    <w:rsid w:val="00DF048B"/>
    <w:rsid w:val="00DF05A5"/>
    <w:rsid w:val="00DF0916"/>
    <w:rsid w:val="00DF145C"/>
    <w:rsid w:val="00DF316B"/>
    <w:rsid w:val="00DF3B38"/>
    <w:rsid w:val="00DF3EC0"/>
    <w:rsid w:val="00DF56DE"/>
    <w:rsid w:val="00E018F7"/>
    <w:rsid w:val="00E01E84"/>
    <w:rsid w:val="00E06D54"/>
    <w:rsid w:val="00E07B8F"/>
    <w:rsid w:val="00E11414"/>
    <w:rsid w:val="00E1151C"/>
    <w:rsid w:val="00E116FF"/>
    <w:rsid w:val="00E12410"/>
    <w:rsid w:val="00E141E9"/>
    <w:rsid w:val="00E162C8"/>
    <w:rsid w:val="00E206DF"/>
    <w:rsid w:val="00E21FC9"/>
    <w:rsid w:val="00E221BE"/>
    <w:rsid w:val="00E23E72"/>
    <w:rsid w:val="00E25565"/>
    <w:rsid w:val="00E27BA1"/>
    <w:rsid w:val="00E30193"/>
    <w:rsid w:val="00E31B1C"/>
    <w:rsid w:val="00E345CB"/>
    <w:rsid w:val="00E35BE3"/>
    <w:rsid w:val="00E35D87"/>
    <w:rsid w:val="00E36CDF"/>
    <w:rsid w:val="00E37FBA"/>
    <w:rsid w:val="00E41C81"/>
    <w:rsid w:val="00E44FA6"/>
    <w:rsid w:val="00E46FD9"/>
    <w:rsid w:val="00E50634"/>
    <w:rsid w:val="00E53A31"/>
    <w:rsid w:val="00E53D9A"/>
    <w:rsid w:val="00E54C10"/>
    <w:rsid w:val="00E54D91"/>
    <w:rsid w:val="00E56028"/>
    <w:rsid w:val="00E56758"/>
    <w:rsid w:val="00E61CDC"/>
    <w:rsid w:val="00E62ECA"/>
    <w:rsid w:val="00E63C6C"/>
    <w:rsid w:val="00E6682A"/>
    <w:rsid w:val="00E67424"/>
    <w:rsid w:val="00E67495"/>
    <w:rsid w:val="00E70214"/>
    <w:rsid w:val="00E70976"/>
    <w:rsid w:val="00E72889"/>
    <w:rsid w:val="00E72A42"/>
    <w:rsid w:val="00E74EDA"/>
    <w:rsid w:val="00E774F3"/>
    <w:rsid w:val="00E805BF"/>
    <w:rsid w:val="00E80763"/>
    <w:rsid w:val="00E80907"/>
    <w:rsid w:val="00E83E4C"/>
    <w:rsid w:val="00E854F1"/>
    <w:rsid w:val="00E8610C"/>
    <w:rsid w:val="00E861FD"/>
    <w:rsid w:val="00E868A5"/>
    <w:rsid w:val="00E9237C"/>
    <w:rsid w:val="00E92D45"/>
    <w:rsid w:val="00E92EB5"/>
    <w:rsid w:val="00E95DC8"/>
    <w:rsid w:val="00EA062C"/>
    <w:rsid w:val="00EA13B6"/>
    <w:rsid w:val="00EA15AA"/>
    <w:rsid w:val="00EA1A28"/>
    <w:rsid w:val="00EA25FE"/>
    <w:rsid w:val="00EA2A58"/>
    <w:rsid w:val="00EA3E28"/>
    <w:rsid w:val="00EA4872"/>
    <w:rsid w:val="00EA4FA5"/>
    <w:rsid w:val="00EA6E7E"/>
    <w:rsid w:val="00EA6F4D"/>
    <w:rsid w:val="00EA7579"/>
    <w:rsid w:val="00EB01A0"/>
    <w:rsid w:val="00EB02AE"/>
    <w:rsid w:val="00EB0D09"/>
    <w:rsid w:val="00EB3585"/>
    <w:rsid w:val="00EC0A1E"/>
    <w:rsid w:val="00EC2FBA"/>
    <w:rsid w:val="00ED0694"/>
    <w:rsid w:val="00ED145C"/>
    <w:rsid w:val="00ED29B3"/>
    <w:rsid w:val="00ED2C69"/>
    <w:rsid w:val="00ED5103"/>
    <w:rsid w:val="00ED5794"/>
    <w:rsid w:val="00ED7A96"/>
    <w:rsid w:val="00EE0CEA"/>
    <w:rsid w:val="00EE1727"/>
    <w:rsid w:val="00EE1A8D"/>
    <w:rsid w:val="00EE3D37"/>
    <w:rsid w:val="00EE41F7"/>
    <w:rsid w:val="00EE46D3"/>
    <w:rsid w:val="00EE5D82"/>
    <w:rsid w:val="00EE6A61"/>
    <w:rsid w:val="00EF16CF"/>
    <w:rsid w:val="00EF3459"/>
    <w:rsid w:val="00EF54CC"/>
    <w:rsid w:val="00EF72F3"/>
    <w:rsid w:val="00EF7A60"/>
    <w:rsid w:val="00F00682"/>
    <w:rsid w:val="00F00D9B"/>
    <w:rsid w:val="00F01603"/>
    <w:rsid w:val="00F054F5"/>
    <w:rsid w:val="00F05839"/>
    <w:rsid w:val="00F06546"/>
    <w:rsid w:val="00F07B1E"/>
    <w:rsid w:val="00F11FBE"/>
    <w:rsid w:val="00F12657"/>
    <w:rsid w:val="00F127C1"/>
    <w:rsid w:val="00F145C1"/>
    <w:rsid w:val="00F15A40"/>
    <w:rsid w:val="00F1648E"/>
    <w:rsid w:val="00F16B0B"/>
    <w:rsid w:val="00F205A2"/>
    <w:rsid w:val="00F22815"/>
    <w:rsid w:val="00F25A77"/>
    <w:rsid w:val="00F2721D"/>
    <w:rsid w:val="00F30013"/>
    <w:rsid w:val="00F31F2F"/>
    <w:rsid w:val="00F32131"/>
    <w:rsid w:val="00F32593"/>
    <w:rsid w:val="00F32683"/>
    <w:rsid w:val="00F32D42"/>
    <w:rsid w:val="00F32E2E"/>
    <w:rsid w:val="00F338DF"/>
    <w:rsid w:val="00F33A83"/>
    <w:rsid w:val="00F377A5"/>
    <w:rsid w:val="00F37C95"/>
    <w:rsid w:val="00F37DAD"/>
    <w:rsid w:val="00F4070D"/>
    <w:rsid w:val="00F407CF"/>
    <w:rsid w:val="00F40BCC"/>
    <w:rsid w:val="00F40D4B"/>
    <w:rsid w:val="00F4281F"/>
    <w:rsid w:val="00F4283E"/>
    <w:rsid w:val="00F45938"/>
    <w:rsid w:val="00F479BC"/>
    <w:rsid w:val="00F50707"/>
    <w:rsid w:val="00F50C30"/>
    <w:rsid w:val="00F5131D"/>
    <w:rsid w:val="00F53BF5"/>
    <w:rsid w:val="00F53D9C"/>
    <w:rsid w:val="00F5752C"/>
    <w:rsid w:val="00F57566"/>
    <w:rsid w:val="00F60B7F"/>
    <w:rsid w:val="00F62C86"/>
    <w:rsid w:val="00F63891"/>
    <w:rsid w:val="00F66394"/>
    <w:rsid w:val="00F66B96"/>
    <w:rsid w:val="00F711A5"/>
    <w:rsid w:val="00F7146C"/>
    <w:rsid w:val="00F719C5"/>
    <w:rsid w:val="00F723E3"/>
    <w:rsid w:val="00F750A9"/>
    <w:rsid w:val="00F7543C"/>
    <w:rsid w:val="00F75C51"/>
    <w:rsid w:val="00F760E0"/>
    <w:rsid w:val="00F822A6"/>
    <w:rsid w:val="00F831FB"/>
    <w:rsid w:val="00F84F7A"/>
    <w:rsid w:val="00F85430"/>
    <w:rsid w:val="00F86CC7"/>
    <w:rsid w:val="00F8762A"/>
    <w:rsid w:val="00F876BE"/>
    <w:rsid w:val="00F91C65"/>
    <w:rsid w:val="00F9299B"/>
    <w:rsid w:val="00F953B8"/>
    <w:rsid w:val="00F9621D"/>
    <w:rsid w:val="00FA0E4D"/>
    <w:rsid w:val="00FA0F99"/>
    <w:rsid w:val="00FA1496"/>
    <w:rsid w:val="00FA425B"/>
    <w:rsid w:val="00FA474A"/>
    <w:rsid w:val="00FA544D"/>
    <w:rsid w:val="00FA6B82"/>
    <w:rsid w:val="00FA6D43"/>
    <w:rsid w:val="00FB1161"/>
    <w:rsid w:val="00FB35A2"/>
    <w:rsid w:val="00FB45AC"/>
    <w:rsid w:val="00FC1511"/>
    <w:rsid w:val="00FC3597"/>
    <w:rsid w:val="00FC38F4"/>
    <w:rsid w:val="00FC508E"/>
    <w:rsid w:val="00FC6EDD"/>
    <w:rsid w:val="00FC6FFF"/>
    <w:rsid w:val="00FC79B4"/>
    <w:rsid w:val="00FD0726"/>
    <w:rsid w:val="00FD0B85"/>
    <w:rsid w:val="00FD57F8"/>
    <w:rsid w:val="00FD642F"/>
    <w:rsid w:val="00FD65C8"/>
    <w:rsid w:val="00FD7572"/>
    <w:rsid w:val="00FE0820"/>
    <w:rsid w:val="00FE0EBD"/>
    <w:rsid w:val="00FE2B6C"/>
    <w:rsid w:val="00FE3285"/>
    <w:rsid w:val="00FE689E"/>
    <w:rsid w:val="00FF36BF"/>
    <w:rsid w:val="00FF4231"/>
    <w:rsid w:val="00FF5C42"/>
    <w:rsid w:val="00FF5D62"/>
    <w:rsid w:val="00FF69C7"/>
    <w:rsid w:val="0F305EF1"/>
    <w:rsid w:val="1C775ACE"/>
    <w:rsid w:val="24663AC6"/>
    <w:rsid w:val="2C741120"/>
    <w:rsid w:val="30EB4683"/>
    <w:rsid w:val="47FD6264"/>
    <w:rsid w:val="54D43A21"/>
    <w:rsid w:val="59923983"/>
    <w:rsid w:val="64012DE6"/>
    <w:rsid w:val="6D5B4280"/>
    <w:rsid w:val="6E9D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直接箭头连接符 49"/>
        <o:r id="V:Rule2" type="connector" idref="#直接箭头连接符 48"/>
        <o:r id="V:Rule3" type="connector" idref="#直接箭头连接符 43"/>
        <o:r id="V:Rule4" type="connector" idref="#直接箭头连接符 45"/>
        <o:r id="V:Rule5" type="connector" idref="#直接箭头连接符 46"/>
        <o:r id="V:Rule6" type="connector" idref="#直接箭头连接符 39"/>
        <o:r id="V:Rule7" type="connector" idref="#直接箭头连接符 44"/>
        <o:r id="V:Rule8" type="connector" idref="#直接箭头连接符 38"/>
        <o:r id="V:Rule9" type="connector" idref="#直接箭头连接符 59"/>
        <o:r id="V:Rule10" type="connector" idref="#直接箭头连接符 40"/>
        <o:r id="V:Rule11" type="connector" idref="#直接箭头连接符 41"/>
        <o:r id="V:Rule12" type="connector" idref="#直接箭头连接符 57"/>
        <o:r id="V:Rule13" type="connector" idref="#直接箭头连接符 56"/>
        <o:r id="V:Rule14" type="connector" idref="#直接箭头连接符 53"/>
        <o:r id="V:Rule15" type="connector" idref="#直接箭头连接符 42"/>
        <o:r id="V:Rule16" type="connector" idref="#直接箭头连接符 58"/>
        <o:r id="V:Rule17" type="connector" idref="#直接箭头连接符 47"/>
      </o:rules>
    </o:shapelayout>
  </w:shapeDefaults>
  <w:decimalSymbol w:val="."/>
  <w:listSeparator w:val=","/>
  <w14:docId w14:val="0534FB9D"/>
  <w15:docId w15:val="{9DC6F1F8-843A-423A-B98D-5BA9DFE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semiHidden="1"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925C4"/>
    <w:pPr>
      <w:widowControl w:val="0"/>
      <w:jc w:val="both"/>
    </w:pPr>
    <w:rPr>
      <w:rFonts w:ascii="Times New Roman" w:eastAsia="宋体" w:hAnsi="Times New Roman" w:cs="Times New Roman"/>
      <w:kern w:val="2"/>
      <w:sz w:val="21"/>
    </w:rPr>
  </w:style>
  <w:style w:type="paragraph" w:styleId="1">
    <w:name w:val="heading 1"/>
    <w:basedOn w:val="a0"/>
    <w:next w:val="a0"/>
    <w:link w:val="10"/>
    <w:uiPriority w:val="9"/>
    <w:qFormat/>
    <w:rsid w:val="009925C4"/>
    <w:pPr>
      <w:keepNext/>
      <w:keepLines/>
      <w:spacing w:line="360" w:lineRule="auto"/>
      <w:outlineLvl w:val="0"/>
    </w:pPr>
    <w:rPr>
      <w:b/>
      <w:bCs/>
      <w:kern w:val="44"/>
      <w:sz w:val="32"/>
      <w:szCs w:val="44"/>
    </w:rPr>
  </w:style>
  <w:style w:type="paragraph" w:styleId="3">
    <w:name w:val="heading 3"/>
    <w:basedOn w:val="a0"/>
    <w:next w:val="a0"/>
    <w:link w:val="30"/>
    <w:qFormat/>
    <w:rsid w:val="009925C4"/>
    <w:pPr>
      <w:tabs>
        <w:tab w:val="left" w:pos="1021"/>
      </w:tabs>
      <w:spacing w:before="60" w:line="360" w:lineRule="auto"/>
      <w:outlineLvl w:val="2"/>
    </w:pPr>
    <w:rPr>
      <w:rFonts w:eastAsia="黑体"/>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uiPriority w:val="99"/>
    <w:unhideWhenUsed/>
    <w:qFormat/>
    <w:rsid w:val="009925C4"/>
    <w:rPr>
      <w:b/>
      <w:bCs/>
    </w:rPr>
  </w:style>
  <w:style w:type="paragraph" w:styleId="a5">
    <w:name w:val="annotation text"/>
    <w:basedOn w:val="a0"/>
    <w:link w:val="a7"/>
    <w:unhideWhenUsed/>
    <w:qFormat/>
    <w:rsid w:val="009925C4"/>
    <w:pPr>
      <w:jc w:val="left"/>
    </w:pPr>
  </w:style>
  <w:style w:type="paragraph" w:styleId="a8">
    <w:name w:val="Body Text First Indent"/>
    <w:basedOn w:val="a9"/>
    <w:link w:val="aa"/>
    <w:uiPriority w:val="99"/>
    <w:unhideWhenUsed/>
    <w:qFormat/>
    <w:rsid w:val="009925C4"/>
    <w:pPr>
      <w:ind w:firstLineChars="100" w:firstLine="420"/>
    </w:pPr>
  </w:style>
  <w:style w:type="paragraph" w:styleId="a9">
    <w:name w:val="Body Text"/>
    <w:basedOn w:val="a0"/>
    <w:link w:val="ab"/>
    <w:uiPriority w:val="99"/>
    <w:unhideWhenUsed/>
    <w:qFormat/>
    <w:rsid w:val="009925C4"/>
    <w:pPr>
      <w:spacing w:after="120"/>
    </w:pPr>
  </w:style>
  <w:style w:type="paragraph" w:styleId="ac">
    <w:name w:val="Normal Indent"/>
    <w:basedOn w:val="a0"/>
    <w:link w:val="ad"/>
    <w:qFormat/>
    <w:rsid w:val="009925C4"/>
    <w:pPr>
      <w:ind w:firstLine="420"/>
    </w:pPr>
    <w:rPr>
      <w:rFonts w:asciiTheme="minorHAnsi" w:hAnsiTheme="minorHAnsi" w:cstheme="minorBidi"/>
      <w:szCs w:val="22"/>
    </w:rPr>
  </w:style>
  <w:style w:type="paragraph" w:styleId="a">
    <w:name w:val="List Bullet"/>
    <w:basedOn w:val="a0"/>
    <w:uiPriority w:val="99"/>
    <w:unhideWhenUsed/>
    <w:qFormat/>
    <w:rsid w:val="009925C4"/>
    <w:pPr>
      <w:numPr>
        <w:numId w:val="1"/>
      </w:numPr>
      <w:contextualSpacing/>
    </w:pPr>
  </w:style>
  <w:style w:type="paragraph" w:styleId="ae">
    <w:name w:val="Body Text Indent"/>
    <w:basedOn w:val="a0"/>
    <w:link w:val="af"/>
    <w:qFormat/>
    <w:rsid w:val="009925C4"/>
    <w:pPr>
      <w:tabs>
        <w:tab w:val="left" w:pos="540"/>
      </w:tabs>
      <w:spacing w:line="360" w:lineRule="auto"/>
      <w:ind w:firstLineChars="200" w:firstLine="200"/>
    </w:pPr>
    <w:rPr>
      <w:rFonts w:eastAsiaTheme="minorEastAsia" w:cstheme="minorBidi"/>
      <w:sz w:val="24"/>
      <w:szCs w:val="24"/>
    </w:rPr>
  </w:style>
  <w:style w:type="paragraph" w:styleId="TOC3">
    <w:name w:val="toc 3"/>
    <w:basedOn w:val="a0"/>
    <w:next w:val="a0"/>
    <w:uiPriority w:val="39"/>
    <w:unhideWhenUsed/>
    <w:qFormat/>
    <w:rsid w:val="009925C4"/>
    <w:pPr>
      <w:ind w:leftChars="400" w:left="840"/>
    </w:pPr>
  </w:style>
  <w:style w:type="paragraph" w:styleId="af0">
    <w:name w:val="Plain Text"/>
    <w:basedOn w:val="a0"/>
    <w:link w:val="af1"/>
    <w:qFormat/>
    <w:rsid w:val="009925C4"/>
    <w:rPr>
      <w:rFonts w:ascii="宋体" w:hAnsi="Courier New" w:cs="Courier New"/>
      <w:szCs w:val="21"/>
    </w:rPr>
  </w:style>
  <w:style w:type="paragraph" w:styleId="af2">
    <w:name w:val="Date"/>
    <w:basedOn w:val="a0"/>
    <w:next w:val="a0"/>
    <w:link w:val="af3"/>
    <w:qFormat/>
    <w:rsid w:val="009925C4"/>
    <w:rPr>
      <w:sz w:val="28"/>
      <w:szCs w:val="24"/>
    </w:rPr>
  </w:style>
  <w:style w:type="paragraph" w:styleId="2">
    <w:name w:val="Body Text Indent 2"/>
    <w:basedOn w:val="a0"/>
    <w:link w:val="20"/>
    <w:qFormat/>
    <w:rsid w:val="009925C4"/>
    <w:pPr>
      <w:spacing w:after="120" w:line="480" w:lineRule="auto"/>
      <w:ind w:leftChars="200" w:left="420" w:firstLineChars="200" w:firstLine="200"/>
      <w:contextualSpacing/>
    </w:pPr>
    <w:rPr>
      <w:sz w:val="24"/>
      <w:szCs w:val="24"/>
    </w:rPr>
  </w:style>
  <w:style w:type="paragraph" w:styleId="af4">
    <w:name w:val="Balloon Text"/>
    <w:basedOn w:val="a0"/>
    <w:link w:val="af5"/>
    <w:uiPriority w:val="99"/>
    <w:unhideWhenUsed/>
    <w:qFormat/>
    <w:rsid w:val="009925C4"/>
    <w:rPr>
      <w:sz w:val="18"/>
      <w:szCs w:val="18"/>
    </w:rPr>
  </w:style>
  <w:style w:type="paragraph" w:styleId="af6">
    <w:name w:val="footer"/>
    <w:basedOn w:val="a0"/>
    <w:link w:val="af7"/>
    <w:uiPriority w:val="99"/>
    <w:unhideWhenUsed/>
    <w:qFormat/>
    <w:rsid w:val="009925C4"/>
    <w:pPr>
      <w:tabs>
        <w:tab w:val="center" w:pos="4153"/>
        <w:tab w:val="right" w:pos="8306"/>
      </w:tabs>
      <w:snapToGrid w:val="0"/>
      <w:jc w:val="left"/>
    </w:pPr>
    <w:rPr>
      <w:sz w:val="18"/>
      <w:szCs w:val="18"/>
    </w:rPr>
  </w:style>
  <w:style w:type="paragraph" w:styleId="21">
    <w:name w:val="Body Text First Indent 2"/>
    <w:basedOn w:val="ae"/>
    <w:link w:val="22"/>
    <w:uiPriority w:val="99"/>
    <w:unhideWhenUsed/>
    <w:qFormat/>
    <w:rsid w:val="009925C4"/>
    <w:pPr>
      <w:tabs>
        <w:tab w:val="clear" w:pos="540"/>
      </w:tabs>
      <w:spacing w:after="120"/>
      <w:ind w:leftChars="200" w:left="420" w:firstLine="420"/>
    </w:pPr>
    <w:rPr>
      <w:rFonts w:eastAsia="宋体" w:cs="Times New Roman"/>
      <w:sz w:val="21"/>
      <w:szCs w:val="20"/>
    </w:rPr>
  </w:style>
  <w:style w:type="paragraph" w:styleId="af8">
    <w:name w:val="header"/>
    <w:basedOn w:val="a0"/>
    <w:link w:val="af9"/>
    <w:uiPriority w:val="99"/>
    <w:unhideWhenUsed/>
    <w:qFormat/>
    <w:rsid w:val="009925C4"/>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rsid w:val="009925C4"/>
    <w:pPr>
      <w:tabs>
        <w:tab w:val="right" w:leader="dot" w:pos="8296"/>
      </w:tabs>
      <w:spacing w:line="480" w:lineRule="auto"/>
    </w:pPr>
  </w:style>
  <w:style w:type="paragraph" w:styleId="afa">
    <w:name w:val="Normal (Web)"/>
    <w:basedOn w:val="a0"/>
    <w:uiPriority w:val="99"/>
    <w:qFormat/>
    <w:rsid w:val="009925C4"/>
    <w:pPr>
      <w:widowControl/>
      <w:spacing w:before="100" w:beforeAutospacing="1" w:after="100" w:afterAutospacing="1"/>
      <w:jc w:val="left"/>
    </w:pPr>
    <w:rPr>
      <w:rFonts w:ascii="宋体" w:hAnsi="宋体" w:cs="宋体"/>
      <w:kern w:val="0"/>
      <w:sz w:val="24"/>
      <w:szCs w:val="24"/>
    </w:rPr>
  </w:style>
  <w:style w:type="character" w:styleId="afb">
    <w:name w:val="FollowedHyperlink"/>
    <w:basedOn w:val="a1"/>
    <w:qFormat/>
    <w:rsid w:val="009925C4"/>
    <w:rPr>
      <w:rFonts w:ascii="宋体" w:eastAsia="宋体" w:hAnsi="宋体" w:cs="宋体" w:hint="eastAsia"/>
      <w:color w:val="136EC2"/>
      <w:u w:val="single"/>
    </w:rPr>
  </w:style>
  <w:style w:type="character" w:styleId="afc">
    <w:name w:val="Hyperlink"/>
    <w:uiPriority w:val="99"/>
    <w:qFormat/>
    <w:rsid w:val="009925C4"/>
    <w:rPr>
      <w:color w:val="0000FF"/>
      <w:u w:val="single"/>
    </w:rPr>
  </w:style>
  <w:style w:type="character" w:styleId="afd">
    <w:name w:val="annotation reference"/>
    <w:basedOn w:val="a1"/>
    <w:unhideWhenUsed/>
    <w:qFormat/>
    <w:rsid w:val="009925C4"/>
    <w:rPr>
      <w:sz w:val="21"/>
      <w:szCs w:val="21"/>
    </w:rPr>
  </w:style>
  <w:style w:type="table" w:styleId="afe">
    <w:name w:val="Table Grid"/>
    <w:basedOn w:val="a2"/>
    <w:uiPriority w:val="59"/>
    <w:qFormat/>
    <w:rsid w:val="0099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1"/>
    <w:link w:val="af4"/>
    <w:uiPriority w:val="99"/>
    <w:semiHidden/>
    <w:qFormat/>
    <w:rsid w:val="009925C4"/>
    <w:rPr>
      <w:rFonts w:ascii="Times New Roman" w:eastAsia="宋体" w:hAnsi="Times New Roman" w:cs="Times New Roman"/>
      <w:sz w:val="18"/>
      <w:szCs w:val="18"/>
    </w:rPr>
  </w:style>
  <w:style w:type="character" w:customStyle="1" w:styleId="af9">
    <w:name w:val="页眉 字符"/>
    <w:basedOn w:val="a1"/>
    <w:link w:val="af8"/>
    <w:uiPriority w:val="99"/>
    <w:qFormat/>
    <w:rsid w:val="009925C4"/>
    <w:rPr>
      <w:rFonts w:ascii="Times New Roman" w:eastAsia="宋体" w:hAnsi="Times New Roman" w:cs="Times New Roman"/>
      <w:sz w:val="18"/>
      <w:szCs w:val="18"/>
    </w:rPr>
  </w:style>
  <w:style w:type="character" w:customStyle="1" w:styleId="af7">
    <w:name w:val="页脚 字符"/>
    <w:basedOn w:val="a1"/>
    <w:link w:val="af6"/>
    <w:uiPriority w:val="99"/>
    <w:qFormat/>
    <w:rsid w:val="009925C4"/>
    <w:rPr>
      <w:rFonts w:ascii="Times New Roman" w:eastAsia="宋体" w:hAnsi="Times New Roman" w:cs="Times New Roman"/>
      <w:sz w:val="18"/>
      <w:szCs w:val="18"/>
    </w:rPr>
  </w:style>
  <w:style w:type="paragraph" w:customStyle="1" w:styleId="11">
    <w:name w:val="正文文本缩进1"/>
    <w:basedOn w:val="a0"/>
    <w:qFormat/>
    <w:rsid w:val="009925C4"/>
    <w:pPr>
      <w:tabs>
        <w:tab w:val="left" w:pos="540"/>
      </w:tabs>
      <w:spacing w:line="360" w:lineRule="exact"/>
      <w:jc w:val="center"/>
    </w:pPr>
    <w:rPr>
      <w:rFonts w:eastAsia="黑体"/>
      <w:b/>
      <w:bCs/>
      <w:sz w:val="28"/>
      <w:szCs w:val="24"/>
    </w:rPr>
  </w:style>
  <w:style w:type="character" w:customStyle="1" w:styleId="af1">
    <w:name w:val="纯文本 字符"/>
    <w:link w:val="af0"/>
    <w:qFormat/>
    <w:rsid w:val="009925C4"/>
    <w:rPr>
      <w:rFonts w:ascii="宋体" w:eastAsia="宋体" w:hAnsi="Courier New" w:cs="Courier New"/>
      <w:szCs w:val="21"/>
    </w:rPr>
  </w:style>
  <w:style w:type="character" w:customStyle="1" w:styleId="af">
    <w:name w:val="正文文本缩进 字符"/>
    <w:link w:val="ae"/>
    <w:qFormat/>
    <w:rsid w:val="009925C4"/>
    <w:rPr>
      <w:rFonts w:ascii="Times New Roman" w:hAnsi="Times New Roman"/>
      <w:sz w:val="24"/>
      <w:szCs w:val="24"/>
    </w:rPr>
  </w:style>
  <w:style w:type="character" w:customStyle="1" w:styleId="Char1">
    <w:name w:val="正文文本缩进 Char1"/>
    <w:basedOn w:val="a1"/>
    <w:uiPriority w:val="99"/>
    <w:semiHidden/>
    <w:qFormat/>
    <w:rsid w:val="009925C4"/>
    <w:rPr>
      <w:rFonts w:ascii="Times New Roman" w:eastAsia="宋体" w:hAnsi="Times New Roman" w:cs="Times New Roman"/>
      <w:szCs w:val="20"/>
    </w:rPr>
  </w:style>
  <w:style w:type="character" w:customStyle="1" w:styleId="af3">
    <w:name w:val="日期 字符"/>
    <w:basedOn w:val="a1"/>
    <w:link w:val="af2"/>
    <w:qFormat/>
    <w:rsid w:val="009925C4"/>
    <w:rPr>
      <w:rFonts w:ascii="Times New Roman" w:eastAsia="宋体" w:hAnsi="Times New Roman" w:cs="Times New Roman"/>
      <w:sz w:val="28"/>
      <w:szCs w:val="24"/>
    </w:rPr>
  </w:style>
  <w:style w:type="character" w:customStyle="1" w:styleId="Char10">
    <w:name w:val="纯文本 Char1"/>
    <w:basedOn w:val="a1"/>
    <w:uiPriority w:val="99"/>
    <w:semiHidden/>
    <w:qFormat/>
    <w:rsid w:val="009925C4"/>
    <w:rPr>
      <w:rFonts w:ascii="宋体" w:eastAsia="宋体" w:hAnsi="Courier New" w:cs="Courier New"/>
      <w:szCs w:val="21"/>
    </w:rPr>
  </w:style>
  <w:style w:type="paragraph" w:customStyle="1" w:styleId="aff">
    <w:name w:val="报告书正文"/>
    <w:basedOn w:val="a0"/>
    <w:qFormat/>
    <w:rsid w:val="009925C4"/>
    <w:pPr>
      <w:spacing w:after="60" w:line="500" w:lineRule="exact"/>
      <w:ind w:firstLineChars="200" w:firstLine="200"/>
    </w:pPr>
    <w:rPr>
      <w:sz w:val="24"/>
      <w:szCs w:val="24"/>
    </w:rPr>
  </w:style>
  <w:style w:type="paragraph" w:customStyle="1" w:styleId="Default">
    <w:name w:val="Default"/>
    <w:qFormat/>
    <w:rsid w:val="009925C4"/>
    <w:pPr>
      <w:widowControl w:val="0"/>
      <w:autoSpaceDE w:val="0"/>
      <w:autoSpaceDN w:val="0"/>
    </w:pPr>
    <w:rPr>
      <w:rFonts w:ascii="仿宋_GB2312" w:eastAsia="仿宋_GB2312" w:hAnsi="仿宋_GB2312" w:cs="Times New Roman" w:hint="eastAsia"/>
      <w:color w:val="000000"/>
      <w:sz w:val="24"/>
    </w:rPr>
  </w:style>
  <w:style w:type="paragraph" w:customStyle="1" w:styleId="aff0">
    <w:name w:val="居中正文"/>
    <w:basedOn w:val="a8"/>
    <w:qFormat/>
    <w:rsid w:val="009925C4"/>
    <w:pPr>
      <w:adjustRightInd w:val="0"/>
      <w:spacing w:before="120" w:after="0" w:line="360" w:lineRule="auto"/>
      <w:ind w:firstLineChars="0" w:firstLine="0"/>
      <w:jc w:val="center"/>
      <w:textAlignment w:val="baseline"/>
    </w:pPr>
    <w:rPr>
      <w:rFonts w:ascii="宋体"/>
      <w:kern w:val="28"/>
      <w:sz w:val="24"/>
      <w:lang w:val="zh-CN"/>
    </w:rPr>
  </w:style>
  <w:style w:type="paragraph" w:customStyle="1" w:styleId="15">
    <w:name w:val="样式 (符号) 宋体 小四 行距: 1.5 倍行距"/>
    <w:basedOn w:val="a0"/>
    <w:qFormat/>
    <w:rsid w:val="009925C4"/>
    <w:pPr>
      <w:spacing w:line="360" w:lineRule="auto"/>
      <w:ind w:firstLineChars="200" w:firstLine="480"/>
    </w:pPr>
    <w:rPr>
      <w:rFonts w:hAnsi="宋体" w:cs="宋体"/>
      <w:sz w:val="24"/>
      <w:szCs w:val="24"/>
    </w:rPr>
  </w:style>
  <w:style w:type="paragraph" w:customStyle="1" w:styleId="15TimesNewRoman">
    <w:name w:val="样式 样式 (符号) 宋体 小四 行距: 1.5 倍行距 + (符号) Times New Roman 上标"/>
    <w:basedOn w:val="15"/>
    <w:qFormat/>
    <w:rsid w:val="009925C4"/>
    <w:pPr>
      <w:spacing w:line="480" w:lineRule="exact"/>
      <w:ind w:firstLine="200"/>
    </w:pPr>
    <w:rPr>
      <w:rFonts w:hAnsi="Times New Roman"/>
    </w:rPr>
  </w:style>
  <w:style w:type="character" w:customStyle="1" w:styleId="ab">
    <w:name w:val="正文文本 字符"/>
    <w:basedOn w:val="a1"/>
    <w:link w:val="a9"/>
    <w:uiPriority w:val="99"/>
    <w:semiHidden/>
    <w:qFormat/>
    <w:rsid w:val="009925C4"/>
    <w:rPr>
      <w:rFonts w:ascii="Times New Roman" w:eastAsia="宋体" w:hAnsi="Times New Roman" w:cs="Times New Roman"/>
      <w:szCs w:val="20"/>
    </w:rPr>
  </w:style>
  <w:style w:type="character" w:customStyle="1" w:styleId="aa">
    <w:name w:val="正文文本首行缩进 字符"/>
    <w:basedOn w:val="ab"/>
    <w:link w:val="a8"/>
    <w:uiPriority w:val="99"/>
    <w:qFormat/>
    <w:rsid w:val="009925C4"/>
    <w:rPr>
      <w:rFonts w:ascii="Times New Roman" w:eastAsia="宋体" w:hAnsi="Times New Roman" w:cs="Times New Roman"/>
      <w:szCs w:val="20"/>
    </w:rPr>
  </w:style>
  <w:style w:type="paragraph" w:customStyle="1" w:styleId="12">
    <w:name w:val="列出段落1"/>
    <w:basedOn w:val="a0"/>
    <w:uiPriority w:val="34"/>
    <w:qFormat/>
    <w:rsid w:val="009925C4"/>
    <w:pPr>
      <w:ind w:firstLineChars="200" w:firstLine="420"/>
    </w:pPr>
  </w:style>
  <w:style w:type="paragraph" w:customStyle="1" w:styleId="A10">
    <w:name w:val="A正文1"/>
    <w:basedOn w:val="a0"/>
    <w:qFormat/>
    <w:rsid w:val="009925C4"/>
    <w:pPr>
      <w:spacing w:line="360" w:lineRule="auto"/>
      <w:ind w:firstLineChars="200" w:firstLine="200"/>
    </w:pPr>
    <w:rPr>
      <w:sz w:val="24"/>
      <w:szCs w:val="28"/>
    </w:rPr>
  </w:style>
  <w:style w:type="character" w:customStyle="1" w:styleId="CharChar">
    <w:name w:val="正文内容 Char Char"/>
    <w:link w:val="aff1"/>
    <w:qFormat/>
    <w:rsid w:val="009925C4"/>
    <w:rPr>
      <w:sz w:val="24"/>
      <w:szCs w:val="24"/>
    </w:rPr>
  </w:style>
  <w:style w:type="paragraph" w:customStyle="1" w:styleId="aff1">
    <w:name w:val="正文内容"/>
    <w:link w:val="CharChar"/>
    <w:qFormat/>
    <w:rsid w:val="009925C4"/>
    <w:pPr>
      <w:widowControl w:val="0"/>
      <w:snapToGrid w:val="0"/>
      <w:spacing w:before="60" w:after="60" w:line="480" w:lineRule="exact"/>
      <w:ind w:firstLineChars="200" w:firstLine="200"/>
      <w:jc w:val="both"/>
    </w:pPr>
    <w:rPr>
      <w:kern w:val="2"/>
      <w:sz w:val="24"/>
      <w:szCs w:val="24"/>
    </w:rPr>
  </w:style>
  <w:style w:type="character" w:customStyle="1" w:styleId="2Char">
    <w:name w:val="表头2 Char"/>
    <w:link w:val="23"/>
    <w:qFormat/>
    <w:rsid w:val="009925C4"/>
    <w:rPr>
      <w:rFonts w:ascii="Times New Roman" w:hAnsi="Times New Roman"/>
      <w:b/>
      <w:bCs/>
      <w:szCs w:val="21"/>
    </w:rPr>
  </w:style>
  <w:style w:type="paragraph" w:customStyle="1" w:styleId="23">
    <w:name w:val="表头2"/>
    <w:basedOn w:val="a0"/>
    <w:link w:val="2Char"/>
    <w:qFormat/>
    <w:rsid w:val="009925C4"/>
    <w:pPr>
      <w:spacing w:beforeLines="100" w:afterLines="50"/>
      <w:jc w:val="center"/>
    </w:pPr>
    <w:rPr>
      <w:rFonts w:eastAsiaTheme="minorEastAsia" w:cstheme="minorBidi"/>
      <w:b/>
      <w:bCs/>
      <w:szCs w:val="21"/>
    </w:rPr>
  </w:style>
  <w:style w:type="character" w:customStyle="1" w:styleId="30">
    <w:name w:val="标题 3 字符"/>
    <w:basedOn w:val="a1"/>
    <w:link w:val="3"/>
    <w:qFormat/>
    <w:rsid w:val="009925C4"/>
    <w:rPr>
      <w:rFonts w:ascii="Times New Roman" w:eastAsia="黑体" w:hAnsi="Times New Roman" w:cs="Times New Roman"/>
      <w:kern w:val="0"/>
      <w:sz w:val="24"/>
      <w:szCs w:val="20"/>
    </w:rPr>
  </w:style>
  <w:style w:type="paragraph" w:customStyle="1" w:styleId="120">
    <w:name w:val="12"/>
    <w:basedOn w:val="a0"/>
    <w:qFormat/>
    <w:rsid w:val="009925C4"/>
    <w:pPr>
      <w:spacing w:line="360" w:lineRule="auto"/>
      <w:ind w:firstLineChars="200" w:firstLine="482"/>
    </w:pPr>
    <w:rPr>
      <w:b/>
      <w:bCs/>
      <w:sz w:val="24"/>
      <w:szCs w:val="24"/>
    </w:rPr>
  </w:style>
  <w:style w:type="character" w:customStyle="1" w:styleId="CharChar0">
    <w:name w:val="表格文字 Char Char"/>
    <w:link w:val="aff2"/>
    <w:qFormat/>
    <w:rsid w:val="009925C4"/>
    <w:rPr>
      <w:rFonts w:ascii="Times New Roman" w:eastAsia="宋体" w:hAnsi="Times New Roman"/>
      <w:szCs w:val="18"/>
    </w:rPr>
  </w:style>
  <w:style w:type="paragraph" w:customStyle="1" w:styleId="aff2">
    <w:name w:val="表格文字"/>
    <w:basedOn w:val="a0"/>
    <w:link w:val="CharChar0"/>
    <w:qFormat/>
    <w:rsid w:val="009925C4"/>
    <w:pPr>
      <w:adjustRightInd w:val="0"/>
      <w:snapToGrid w:val="0"/>
      <w:jc w:val="center"/>
      <w:textAlignment w:val="center"/>
    </w:pPr>
    <w:rPr>
      <w:rFonts w:cstheme="minorBidi"/>
      <w:szCs w:val="18"/>
    </w:rPr>
  </w:style>
  <w:style w:type="character" w:customStyle="1" w:styleId="13">
    <w:name w:val="占位符文本1"/>
    <w:basedOn w:val="a1"/>
    <w:uiPriority w:val="99"/>
    <w:semiHidden/>
    <w:qFormat/>
    <w:rsid w:val="009925C4"/>
    <w:rPr>
      <w:color w:val="808080"/>
    </w:rPr>
  </w:style>
  <w:style w:type="character" w:customStyle="1" w:styleId="1CharChar">
    <w:name w:val="样式1 Char Char"/>
    <w:link w:val="14"/>
    <w:qFormat/>
    <w:rsid w:val="009925C4"/>
    <w:rPr>
      <w:rFonts w:eastAsia="楷体_GB2312"/>
    </w:rPr>
  </w:style>
  <w:style w:type="paragraph" w:customStyle="1" w:styleId="14">
    <w:name w:val="样式1"/>
    <w:basedOn w:val="a0"/>
    <w:link w:val="1CharChar"/>
    <w:qFormat/>
    <w:rsid w:val="009925C4"/>
    <w:pPr>
      <w:spacing w:after="40" w:line="300" w:lineRule="atLeast"/>
      <w:jc w:val="center"/>
      <w:outlineLvl w:val="2"/>
    </w:pPr>
    <w:rPr>
      <w:rFonts w:asciiTheme="minorHAnsi" w:eastAsia="楷体_GB2312" w:hAnsiTheme="minorHAnsi" w:cstheme="minorBidi"/>
      <w:szCs w:val="22"/>
    </w:rPr>
  </w:style>
  <w:style w:type="character" w:customStyle="1" w:styleId="CharChar1">
    <w:name w:val="表字居中 Char Char"/>
    <w:link w:val="aff3"/>
    <w:qFormat/>
    <w:rsid w:val="009925C4"/>
    <w:rPr>
      <w:rFonts w:ascii="宋体" w:hAnsi="宋体"/>
      <w:szCs w:val="21"/>
    </w:rPr>
  </w:style>
  <w:style w:type="paragraph" w:customStyle="1" w:styleId="aff3">
    <w:name w:val="表字居中"/>
    <w:basedOn w:val="a0"/>
    <w:link w:val="CharChar1"/>
    <w:qFormat/>
    <w:rsid w:val="009925C4"/>
    <w:pPr>
      <w:tabs>
        <w:tab w:val="left" w:pos="3626"/>
      </w:tabs>
      <w:spacing w:line="300" w:lineRule="exact"/>
      <w:jc w:val="center"/>
    </w:pPr>
    <w:rPr>
      <w:rFonts w:ascii="宋体" w:eastAsiaTheme="minorEastAsia" w:hAnsi="宋体" w:cstheme="minorBidi"/>
      <w:szCs w:val="21"/>
    </w:rPr>
  </w:style>
  <w:style w:type="character" w:customStyle="1" w:styleId="a7">
    <w:name w:val="批注文字 字符"/>
    <w:basedOn w:val="a1"/>
    <w:link w:val="a5"/>
    <w:semiHidden/>
    <w:qFormat/>
    <w:rsid w:val="009925C4"/>
    <w:rPr>
      <w:rFonts w:ascii="Times New Roman" w:eastAsia="宋体" w:hAnsi="Times New Roman" w:cs="Times New Roman"/>
      <w:szCs w:val="20"/>
    </w:rPr>
  </w:style>
  <w:style w:type="character" w:customStyle="1" w:styleId="a6">
    <w:name w:val="批注主题 字符"/>
    <w:basedOn w:val="a7"/>
    <w:link w:val="a4"/>
    <w:uiPriority w:val="99"/>
    <w:semiHidden/>
    <w:qFormat/>
    <w:rsid w:val="009925C4"/>
    <w:rPr>
      <w:rFonts w:ascii="Times New Roman" w:eastAsia="宋体" w:hAnsi="Times New Roman" w:cs="Times New Roman"/>
      <w:b/>
      <w:bCs/>
      <w:szCs w:val="20"/>
    </w:rPr>
  </w:style>
  <w:style w:type="character" w:customStyle="1" w:styleId="ad">
    <w:name w:val="正文缩进 字符"/>
    <w:link w:val="ac"/>
    <w:qFormat/>
    <w:rsid w:val="009925C4"/>
    <w:rPr>
      <w:rFonts w:eastAsia="宋体"/>
    </w:rPr>
  </w:style>
  <w:style w:type="character" w:customStyle="1" w:styleId="22">
    <w:name w:val="正文文本首行缩进 2 字符"/>
    <w:basedOn w:val="af"/>
    <w:link w:val="21"/>
    <w:qFormat/>
    <w:rsid w:val="009925C4"/>
    <w:rPr>
      <w:rFonts w:ascii="Times New Roman" w:eastAsia="宋体" w:hAnsi="Times New Roman" w:cs="Times New Roman"/>
      <w:sz w:val="28"/>
      <w:szCs w:val="20"/>
    </w:rPr>
  </w:style>
  <w:style w:type="paragraph" w:customStyle="1" w:styleId="aff4">
    <w:name w:val="标准"/>
    <w:basedOn w:val="a0"/>
    <w:qFormat/>
    <w:rsid w:val="009925C4"/>
    <w:pPr>
      <w:adjustRightInd w:val="0"/>
      <w:spacing w:line="360" w:lineRule="auto"/>
    </w:pPr>
    <w:rPr>
      <w:rFonts w:ascii="宋体"/>
      <w:kern w:val="0"/>
      <w:sz w:val="28"/>
    </w:rPr>
  </w:style>
  <w:style w:type="character" w:customStyle="1" w:styleId="10">
    <w:name w:val="标题 1 字符"/>
    <w:basedOn w:val="a1"/>
    <w:link w:val="1"/>
    <w:uiPriority w:val="9"/>
    <w:qFormat/>
    <w:rsid w:val="009925C4"/>
    <w:rPr>
      <w:rFonts w:ascii="Times New Roman" w:eastAsia="宋体" w:hAnsi="Times New Roman" w:cs="Times New Roman"/>
      <w:b/>
      <w:bCs/>
      <w:kern w:val="44"/>
      <w:sz w:val="32"/>
      <w:szCs w:val="44"/>
    </w:rPr>
  </w:style>
  <w:style w:type="paragraph" w:customStyle="1" w:styleId="aff5">
    <w:name w:val="永环书正文"/>
    <w:basedOn w:val="a0"/>
    <w:link w:val="Char"/>
    <w:qFormat/>
    <w:rsid w:val="009925C4"/>
    <w:pPr>
      <w:spacing w:before="48" w:after="48" w:line="360" w:lineRule="auto"/>
      <w:ind w:firstLineChars="200" w:firstLine="480"/>
    </w:pPr>
    <w:rPr>
      <w:rFonts w:hAnsi="宋体"/>
      <w:bCs/>
      <w:kern w:val="0"/>
      <w:sz w:val="24"/>
      <w:szCs w:val="24"/>
    </w:rPr>
  </w:style>
  <w:style w:type="character" w:customStyle="1" w:styleId="Char">
    <w:name w:val="永环书正文 Char"/>
    <w:link w:val="aff5"/>
    <w:qFormat/>
    <w:rsid w:val="009925C4"/>
    <w:rPr>
      <w:rFonts w:ascii="Times New Roman" w:eastAsia="宋体" w:hAnsi="宋体" w:cs="Times New Roman"/>
      <w:bCs/>
      <w:kern w:val="0"/>
      <w:sz w:val="24"/>
      <w:szCs w:val="24"/>
    </w:rPr>
  </w:style>
  <w:style w:type="character" w:customStyle="1" w:styleId="20">
    <w:name w:val="正文文本缩进 2 字符"/>
    <w:basedOn w:val="a1"/>
    <w:link w:val="2"/>
    <w:qFormat/>
    <w:rsid w:val="009925C4"/>
    <w:rPr>
      <w:rFonts w:ascii="Times New Roman" w:eastAsia="宋体" w:hAnsi="Times New Roman" w:cs="Times New Roman"/>
      <w:sz w:val="24"/>
      <w:szCs w:val="24"/>
    </w:rPr>
  </w:style>
  <w:style w:type="character" w:customStyle="1" w:styleId="bdsmore8">
    <w:name w:val="bds_more8"/>
    <w:basedOn w:val="a1"/>
    <w:qFormat/>
    <w:rsid w:val="009925C4"/>
  </w:style>
  <w:style w:type="paragraph" w:customStyle="1" w:styleId="reader-word-layer">
    <w:name w:val="reader-word-layer"/>
    <w:basedOn w:val="a0"/>
    <w:qFormat/>
    <w:rsid w:val="009925C4"/>
    <w:pPr>
      <w:widowControl/>
      <w:spacing w:before="100" w:beforeAutospacing="1" w:after="100" w:afterAutospacing="1"/>
      <w:jc w:val="left"/>
    </w:pPr>
    <w:rPr>
      <w:rFonts w:ascii="宋体" w:hAnsi="宋体" w:cs="宋体"/>
      <w:kern w:val="0"/>
      <w:sz w:val="24"/>
      <w:szCs w:val="24"/>
    </w:rPr>
  </w:style>
  <w:style w:type="character" w:customStyle="1" w:styleId="CharChar2">
    <w:name w:val="文章正文样式 Char Char"/>
    <w:link w:val="aff6"/>
    <w:qFormat/>
    <w:rsid w:val="009925C4"/>
    <w:rPr>
      <w:rFonts w:ascii="宋体" w:hAnsi="宋体" w:cs="宋体"/>
      <w:sz w:val="24"/>
    </w:rPr>
  </w:style>
  <w:style w:type="paragraph" w:customStyle="1" w:styleId="aff6">
    <w:name w:val="文章正文样式"/>
    <w:basedOn w:val="a0"/>
    <w:link w:val="CharChar2"/>
    <w:qFormat/>
    <w:rsid w:val="009925C4"/>
    <w:pPr>
      <w:spacing w:line="520" w:lineRule="exact"/>
      <w:ind w:firstLineChars="200" w:firstLine="480"/>
      <w:contextualSpacing/>
      <w:jc w:val="left"/>
    </w:pPr>
    <w:rPr>
      <w:rFonts w:ascii="宋体" w:eastAsiaTheme="minorEastAsia" w:hAnsi="宋体" w:cs="宋体"/>
      <w:sz w:val="24"/>
      <w:szCs w:val="22"/>
    </w:rPr>
  </w:style>
  <w:style w:type="paragraph" w:customStyle="1" w:styleId="222">
    <w:name w:val="样式222"/>
    <w:basedOn w:val="a0"/>
    <w:qFormat/>
    <w:rsid w:val="009925C4"/>
    <w:pPr>
      <w:spacing w:line="360" w:lineRule="auto"/>
      <w:ind w:firstLineChars="200" w:firstLine="200"/>
    </w:pPr>
    <w:rPr>
      <w:rFonts w:cs="宋体"/>
      <w:b/>
      <w:color w:val="000000"/>
      <w:sz w:val="24"/>
    </w:rPr>
  </w:style>
  <w:style w:type="character" w:customStyle="1" w:styleId="CharChar3">
    <w:name w:val="中气表头 Char Char"/>
    <w:link w:val="aff7"/>
    <w:qFormat/>
    <w:rsid w:val="009925C4"/>
    <w:rPr>
      <w:rFonts w:eastAsia="黑体"/>
      <w:b/>
      <w:szCs w:val="21"/>
    </w:rPr>
  </w:style>
  <w:style w:type="paragraph" w:customStyle="1" w:styleId="aff7">
    <w:name w:val="中气表头"/>
    <w:basedOn w:val="a0"/>
    <w:link w:val="CharChar3"/>
    <w:qFormat/>
    <w:rsid w:val="009925C4"/>
    <w:pPr>
      <w:jc w:val="center"/>
    </w:pPr>
    <w:rPr>
      <w:rFonts w:asciiTheme="minorHAnsi" w:eastAsia="黑体" w:hAnsiTheme="minorHAnsi" w:cstheme="minorBidi"/>
      <w:b/>
      <w:szCs w:val="21"/>
    </w:rPr>
  </w:style>
  <w:style w:type="paragraph" w:customStyle="1" w:styleId="Char0">
    <w:name w:val="Char"/>
    <w:basedOn w:val="a0"/>
    <w:link w:val="CharChar4"/>
    <w:qFormat/>
    <w:rsid w:val="009925C4"/>
  </w:style>
  <w:style w:type="character" w:customStyle="1" w:styleId="CharChar4">
    <w:name w:val="Char Char"/>
    <w:link w:val="Char0"/>
    <w:qFormat/>
    <w:rsid w:val="009925C4"/>
    <w:rPr>
      <w:rFonts w:ascii="Times New Roman" w:eastAsia="宋体" w:hAnsi="Times New Roman" w:cs="Times New Roman"/>
      <w:szCs w:val="20"/>
    </w:rPr>
  </w:style>
  <w:style w:type="paragraph" w:customStyle="1" w:styleId="20110824">
    <w:name w:val="正文20110824"/>
    <w:basedOn w:val="a0"/>
    <w:qFormat/>
    <w:rsid w:val="009925C4"/>
    <w:pPr>
      <w:spacing w:line="360" w:lineRule="auto"/>
      <w:ind w:firstLineChars="200" w:firstLine="200"/>
    </w:pPr>
    <w:rPr>
      <w:color w:val="000000"/>
      <w:sz w:val="24"/>
    </w:rPr>
  </w:style>
  <w:style w:type="paragraph" w:customStyle="1" w:styleId="24">
    <w:name w:val="列出段落2"/>
    <w:basedOn w:val="a0"/>
    <w:uiPriority w:val="99"/>
    <w:rsid w:val="009925C4"/>
    <w:pPr>
      <w:ind w:firstLineChars="200" w:firstLine="420"/>
    </w:pPr>
  </w:style>
  <w:style w:type="paragraph" w:customStyle="1" w:styleId="Char1CharCharChar">
    <w:name w:val="Char1 Char Char Char"/>
    <w:basedOn w:val="a0"/>
    <w:rsid w:val="009925C4"/>
    <w:pPr>
      <w:spacing w:line="480" w:lineRule="exact"/>
    </w:pPr>
    <w:rPr>
      <w:sz w:val="24"/>
      <w:szCs w:val="24"/>
    </w:rPr>
  </w:style>
  <w:style w:type="character" w:customStyle="1" w:styleId="CharChar5">
    <w:name w:val="段落 Char Char"/>
    <w:link w:val="aff8"/>
    <w:rsid w:val="009925C4"/>
    <w:rPr>
      <w:rFonts w:cs="宋体"/>
      <w:color w:val="000000"/>
      <w:kern w:val="24"/>
      <w:sz w:val="24"/>
      <w:szCs w:val="24"/>
      <w:lang w:val="en-US" w:eastAsia="zh-CN"/>
    </w:rPr>
  </w:style>
  <w:style w:type="paragraph" w:customStyle="1" w:styleId="aff8">
    <w:name w:val="段落"/>
    <w:basedOn w:val="a0"/>
    <w:link w:val="CharChar5"/>
    <w:rsid w:val="009925C4"/>
    <w:pPr>
      <w:tabs>
        <w:tab w:val="left" w:pos="1021"/>
      </w:tabs>
      <w:spacing w:line="360" w:lineRule="auto"/>
      <w:ind w:firstLineChars="200" w:firstLine="480"/>
    </w:pPr>
    <w:rPr>
      <w:rFonts w:asciiTheme="minorHAnsi" w:eastAsiaTheme="minorEastAsia" w:hAnsiTheme="minorHAnsi" w:cs="宋体"/>
      <w:color w:val="000000"/>
      <w:kern w:val="24"/>
      <w:sz w:val="24"/>
      <w:szCs w:val="24"/>
    </w:rPr>
  </w:style>
  <w:style w:type="character" w:customStyle="1" w:styleId="Char2">
    <w:name w:val="表格文字 Char"/>
    <w:rsid w:val="009925C4"/>
    <w:rPr>
      <w:kern w:val="2"/>
      <w:sz w:val="21"/>
    </w:rPr>
  </w:style>
  <w:style w:type="character" w:customStyle="1" w:styleId="26Char">
    <w:name w:val="样式 小四 黑色 行距: 固定值 26 磅 Char"/>
    <w:link w:val="26"/>
    <w:rsid w:val="009925C4"/>
    <w:rPr>
      <w:rFonts w:cs="宋体"/>
      <w:color w:val="000000"/>
      <w:spacing w:val="6"/>
      <w:kern w:val="2"/>
      <w:sz w:val="24"/>
    </w:rPr>
  </w:style>
  <w:style w:type="paragraph" w:customStyle="1" w:styleId="26">
    <w:name w:val="样式 小四 黑色 行距: 固定值 26 磅"/>
    <w:basedOn w:val="a0"/>
    <w:link w:val="26Char"/>
    <w:rsid w:val="009925C4"/>
    <w:pPr>
      <w:spacing w:line="520" w:lineRule="exact"/>
      <w:ind w:firstLineChars="200" w:firstLine="504"/>
    </w:pPr>
    <w:rPr>
      <w:rFonts w:asciiTheme="minorHAnsi" w:eastAsiaTheme="minorEastAsia" w:hAnsiTheme="minorHAnsi" w:cs="宋体"/>
      <w:color w:val="000000"/>
      <w:spacing w:val="6"/>
      <w:sz w:val="24"/>
    </w:rPr>
  </w:style>
  <w:style w:type="paragraph" w:customStyle="1" w:styleId="Char1CharCharChar1">
    <w:name w:val="Char1 Char Char Char1"/>
    <w:basedOn w:val="a0"/>
    <w:rsid w:val="009925C4"/>
    <w:pPr>
      <w:spacing w:line="480" w:lineRule="exact"/>
    </w:pPr>
    <w:rPr>
      <w:sz w:val="24"/>
      <w:szCs w:val="24"/>
    </w:rPr>
  </w:style>
  <w:style w:type="paragraph" w:styleId="aff9">
    <w:name w:val="caption"/>
    <w:basedOn w:val="a0"/>
    <w:next w:val="a0"/>
    <w:qFormat/>
    <w:rsid w:val="00A61158"/>
    <w:pPr>
      <w:adjustRightInd w:val="0"/>
      <w:snapToGrid w:val="0"/>
      <w:spacing w:line="360" w:lineRule="auto"/>
      <w:jc w:val="left"/>
    </w:pPr>
    <w:rPr>
      <w:rFonts w:eastAsia="黑体"/>
      <w:sz w:val="24"/>
      <w:szCs w:val="22"/>
    </w:rPr>
  </w:style>
  <w:style w:type="character" w:customStyle="1" w:styleId="Char3">
    <w:name w:val="表文 Char"/>
    <w:link w:val="affa"/>
    <w:locked/>
    <w:rsid w:val="00543A4D"/>
    <w:rPr>
      <w:kern w:val="2"/>
      <w:sz w:val="24"/>
    </w:rPr>
  </w:style>
  <w:style w:type="paragraph" w:customStyle="1" w:styleId="affa">
    <w:name w:val="表文"/>
    <w:basedOn w:val="a9"/>
    <w:next w:val="ac"/>
    <w:link w:val="Char3"/>
    <w:rsid w:val="00543A4D"/>
    <w:pPr>
      <w:spacing w:after="0"/>
      <w:jc w:val="center"/>
    </w:pPr>
    <w:rPr>
      <w:rFonts w:asciiTheme="minorHAnsi" w:eastAsiaTheme="minorEastAsia" w:hAnsiTheme="minorHAnsi" w:cstheme="minorBidi"/>
      <w:sz w:val="24"/>
    </w:rPr>
  </w:style>
  <w:style w:type="paragraph" w:styleId="affb">
    <w:name w:val="List Paragraph"/>
    <w:basedOn w:val="a0"/>
    <w:uiPriority w:val="99"/>
    <w:rsid w:val="002C3BEC"/>
    <w:pPr>
      <w:ind w:firstLineChars="200" w:firstLine="420"/>
    </w:pPr>
  </w:style>
  <w:style w:type="paragraph" w:styleId="affc">
    <w:name w:val="Document Map"/>
    <w:basedOn w:val="a0"/>
    <w:link w:val="affd"/>
    <w:uiPriority w:val="99"/>
    <w:semiHidden/>
    <w:unhideWhenUsed/>
    <w:rsid w:val="00C01B3D"/>
    <w:rPr>
      <w:rFonts w:ascii="宋体"/>
      <w:sz w:val="18"/>
      <w:szCs w:val="18"/>
    </w:rPr>
  </w:style>
  <w:style w:type="character" w:customStyle="1" w:styleId="affd">
    <w:name w:val="文档结构图 字符"/>
    <w:basedOn w:val="a1"/>
    <w:link w:val="affc"/>
    <w:uiPriority w:val="99"/>
    <w:semiHidden/>
    <w:rsid w:val="00C01B3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11548\Desktop\&#25151;&#22320;&#20135;\&#37329;&#23665;&#35282;&#25151;&#22320;&#20135;&#36865;&#23457;&#31295;\02&#37329;&#19977;&#35282;&#25151;&#22320;&#20135;&#29615;&#22659;&#24433;&#21709;&#25253;&#21578;&#34920;.docx" TargetMode="Externa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6"/>
    <customShpInfo spid="_x0000_s103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8AEF-4854-4013-B5D4-469D0D16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4870</TotalTime>
  <Pages>41</Pages>
  <Words>4275</Words>
  <Characters>24373</Characters>
  <Application>Microsoft Office Word</Application>
  <DocSecurity>0</DocSecurity>
  <Lines>203</Lines>
  <Paragraphs>57</Paragraphs>
  <ScaleCrop>false</ScaleCrop>
  <Company>微软中国</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lujun</dc:creator>
  <cp:lastModifiedBy>284421715@qq.com</cp:lastModifiedBy>
  <cp:revision>77</cp:revision>
  <cp:lastPrinted>2018-06-20T09:07:00Z</cp:lastPrinted>
  <dcterms:created xsi:type="dcterms:W3CDTF">2017-03-28T03:40:00Z</dcterms:created>
  <dcterms:modified xsi:type="dcterms:W3CDTF">2018-06-27T06:06:00Z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