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全市特大防汛补助经费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项目情况：全市特大防汛补助经费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  <w:bookmarkStart w:id="0" w:name="_GoBack"/>
            <w:bookmarkEnd w:id="0"/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项目用途：用于全区特大防汛补助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绩效目标：实现全区未溃“一堤一库一塘一坝”和无一例因灾伤亡的目标。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截止2017年12月31日投入资金：30万元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截止2017年12月31日使用资金：30万元，主要用于石峰区特大防汛补助。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通过沉着应对特大雨情汛情灾情，组织调度抗洪军民</w:t>
            </w:r>
            <w:r>
              <w:rPr>
                <w:rFonts w:ascii="仿宋" w:hAnsi="仿宋" w:eastAsia="仿宋"/>
                <w:sz w:val="24"/>
              </w:rPr>
              <w:t>2000</w:t>
            </w:r>
            <w:r>
              <w:rPr>
                <w:rFonts w:hint="eastAsia" w:ascii="仿宋" w:hAnsi="仿宋" w:eastAsia="仿宋"/>
                <w:sz w:val="24"/>
              </w:rPr>
              <w:t>余人，参与了石峰大桥湘江大堤、大华水库、金盆岭、白石港河街、新桥排渍口等地段的抗洪抢险，安全转移人员</w:t>
            </w:r>
            <w:r>
              <w:rPr>
                <w:rFonts w:ascii="仿宋" w:hAnsi="仿宋" w:eastAsia="仿宋"/>
                <w:sz w:val="24"/>
              </w:rPr>
              <w:t>2317</w:t>
            </w:r>
            <w:r>
              <w:rPr>
                <w:rFonts w:hint="eastAsia" w:ascii="仿宋" w:hAnsi="仿宋" w:eastAsia="仿宋"/>
                <w:sz w:val="24"/>
              </w:rPr>
              <w:t>人次，实现了全区未溃“一堤一库一塘一坝”和无一例因灾伤亡的目标。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4053A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815B1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66909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46689"/>
    <w:rsid w:val="00983D2E"/>
    <w:rsid w:val="00984579"/>
    <w:rsid w:val="00991E6A"/>
    <w:rsid w:val="009B593D"/>
    <w:rsid w:val="009C65E1"/>
    <w:rsid w:val="009D74A4"/>
    <w:rsid w:val="009E6968"/>
    <w:rsid w:val="00A36859"/>
    <w:rsid w:val="00A476C1"/>
    <w:rsid w:val="00A51752"/>
    <w:rsid w:val="00A556EC"/>
    <w:rsid w:val="00A560A7"/>
    <w:rsid w:val="00A71EEC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0651E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11C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88436-C56F-4A93-98A1-65606C3C90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331</TotalTime>
  <ScaleCrop>false</ScaleCrop>
  <LinksUpToDate>false</LinksUpToDate>
  <CharactersWithSpaces>662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2018-06-21T08:25:42Z</cp:lastPrinted>
  <dcterms:modified xsi:type="dcterms:W3CDTF">2018-06-21T08:25:43Z</dcterms:modified>
  <cp:revision>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