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55" w:rsidRPr="005801F3" w:rsidRDefault="00FD2855" w:rsidP="00FD2855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801F3">
        <w:rPr>
          <w:rFonts w:asciiTheme="minorEastAsia" w:eastAsiaTheme="minorEastAsia" w:hAnsiTheme="minorEastAsia" w:hint="eastAsia"/>
          <w:b/>
          <w:sz w:val="44"/>
          <w:szCs w:val="44"/>
        </w:rPr>
        <w:t>专项资金绩效自评报告</w:t>
      </w:r>
    </w:p>
    <w:p w:rsidR="00FD2855" w:rsidRPr="00961403" w:rsidRDefault="00FD2855" w:rsidP="00FD2855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 xml:space="preserve">项目单位：（盖章）             </w:t>
      </w:r>
      <w:r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961403">
        <w:rPr>
          <w:rFonts w:ascii="仿宋" w:eastAsia="仿宋" w:hAnsi="仿宋" w:hint="eastAsia"/>
          <w:sz w:val="24"/>
          <w:szCs w:val="24"/>
        </w:rPr>
        <w:t xml:space="preserve"> 项目名称：</w:t>
      </w:r>
      <w:r>
        <w:rPr>
          <w:rFonts w:ascii="仿宋" w:eastAsia="仿宋" w:hAnsi="仿宋" w:hint="eastAsia"/>
          <w:sz w:val="24"/>
          <w:szCs w:val="24"/>
        </w:rPr>
        <w:t>福彩公益金</w:t>
      </w:r>
    </w:p>
    <w:tbl>
      <w:tblPr>
        <w:tblStyle w:val="a5"/>
        <w:tblW w:w="9498" w:type="dxa"/>
        <w:tblInd w:w="-176" w:type="dxa"/>
        <w:tblLook w:val="04A0"/>
      </w:tblPr>
      <w:tblGrid>
        <w:gridCol w:w="1702"/>
        <w:gridCol w:w="3827"/>
        <w:gridCol w:w="3969"/>
      </w:tblGrid>
      <w:tr w:rsidR="00FD2855" w:rsidRPr="00961403" w:rsidTr="009A7B76">
        <w:trPr>
          <w:trHeight w:val="2121"/>
        </w:trPr>
        <w:tc>
          <w:tcPr>
            <w:tcW w:w="1702" w:type="dxa"/>
            <w:vAlign w:val="center"/>
          </w:tcPr>
          <w:p w:rsidR="00FD2855" w:rsidRPr="00961403" w:rsidRDefault="00FD2855" w:rsidP="009A7B76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项目情况（包括项目基本性质、用途和主要内容、涉及范围、绩效目标）</w:t>
            </w:r>
          </w:p>
        </w:tc>
        <w:tc>
          <w:tcPr>
            <w:tcW w:w="7796" w:type="dxa"/>
            <w:gridSpan w:val="2"/>
            <w:vAlign w:val="center"/>
          </w:tcPr>
          <w:p w:rsidR="00FD2855" w:rsidRDefault="00FD2855" w:rsidP="009A7B76">
            <w:pPr>
              <w:spacing w:line="220" w:lineRule="atLeast"/>
              <w:ind w:firstLineChars="50" w:firstLine="12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项目情况：福彩公益金</w:t>
            </w:r>
          </w:p>
          <w:p w:rsidR="00FD2855" w:rsidRDefault="00FD2855" w:rsidP="009A7B76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5D23E6">
              <w:rPr>
                <w:rFonts w:ascii="仿宋" w:eastAsia="仿宋" w:hAnsi="仿宋" w:hint="eastAsia"/>
                <w:sz w:val="24"/>
                <w:szCs w:val="24"/>
              </w:rPr>
              <w:t>项目属性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：新增工作经费</w:t>
            </w:r>
          </w:p>
          <w:p w:rsidR="00FD2855" w:rsidRDefault="00FD2855" w:rsidP="009A7B76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项目用途：用于公益扶助事业</w:t>
            </w:r>
            <w:r w:rsidRPr="00FD2855">
              <w:rPr>
                <w:rFonts w:ascii="仿宋" w:eastAsia="仿宋" w:hAnsi="仿宋" w:hint="eastAsia"/>
                <w:sz w:val="24"/>
                <w:szCs w:val="24"/>
              </w:rPr>
              <w:t>，例如残疾人方面、老人和幼教设施方面等</w:t>
            </w:r>
          </w:p>
          <w:p w:rsidR="00FD2855" w:rsidRDefault="00FD2855" w:rsidP="009A7B76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涉及范围：响石岭街道办事处辖区内</w:t>
            </w:r>
          </w:p>
          <w:p w:rsidR="00FD2855" w:rsidRPr="00066D60" w:rsidRDefault="00FD2855" w:rsidP="009A7B76">
            <w:pPr>
              <w:spacing w:line="220" w:lineRule="atLeast"/>
              <w:ind w:leftChars="55" w:left="1321" w:hangingChars="500" w:hanging="120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绩效目标：</w:t>
            </w:r>
            <w:r w:rsidR="004E2A91">
              <w:rPr>
                <w:rFonts w:ascii="仿宋" w:eastAsia="仿宋" w:hAnsi="仿宋"/>
                <w:sz w:val="24"/>
                <w:szCs w:val="24"/>
              </w:rPr>
              <w:t>推动</w:t>
            </w:r>
            <w:r w:rsidRPr="00FD2855">
              <w:rPr>
                <w:rFonts w:ascii="仿宋" w:eastAsia="仿宋" w:hAnsi="仿宋"/>
                <w:sz w:val="24"/>
                <w:szCs w:val="24"/>
              </w:rPr>
              <w:t>养老服务体系和社区服务体系的建设</w:t>
            </w:r>
          </w:p>
        </w:tc>
      </w:tr>
      <w:tr w:rsidR="00FD2855" w:rsidRPr="001E1D66" w:rsidTr="004E2A91">
        <w:trPr>
          <w:trHeight w:val="3776"/>
        </w:trPr>
        <w:tc>
          <w:tcPr>
            <w:tcW w:w="1702" w:type="dxa"/>
            <w:vAlign w:val="center"/>
          </w:tcPr>
          <w:p w:rsidR="00FD2855" w:rsidRPr="00961403" w:rsidRDefault="00FD2855" w:rsidP="009A7B76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专项资金投入和使用</w:t>
            </w:r>
          </w:p>
        </w:tc>
        <w:tc>
          <w:tcPr>
            <w:tcW w:w="7796" w:type="dxa"/>
            <w:gridSpan w:val="2"/>
            <w:vAlign w:val="center"/>
          </w:tcPr>
          <w:p w:rsidR="00FD2855" w:rsidRDefault="00FD2855" w:rsidP="009A7B76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截止2016年12月31日投入资金：25万元</w:t>
            </w:r>
          </w:p>
          <w:p w:rsidR="00FD2855" w:rsidRDefault="00FD2855" w:rsidP="009A7B76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247FF"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使用资金：</w:t>
            </w:r>
            <w:r>
              <w:rPr>
                <w:rFonts w:ascii="仿宋" w:eastAsia="仿宋" w:hAnsi="仿宋"/>
                <w:sz w:val="24"/>
                <w:szCs w:val="24"/>
              </w:rPr>
              <w:t>25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万元，其中：</w:t>
            </w:r>
          </w:p>
          <w:p w:rsidR="00FD2855" w:rsidRPr="00C77772" w:rsidRDefault="00FD2855" w:rsidP="009A7B76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1、拨入石峰头社区居委会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FD2855" w:rsidRPr="00676F9F" w:rsidRDefault="00FD2855" w:rsidP="009A7B76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2、拨入石峰村</w:t>
            </w:r>
            <w:r>
              <w:rPr>
                <w:rFonts w:ascii="仿宋" w:eastAsia="仿宋" w:hAnsi="仿宋"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FD2855" w:rsidRPr="00C77772" w:rsidRDefault="00FD2855" w:rsidP="00FD2855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3、拨入先峰社区居委会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FD2855" w:rsidRDefault="00FD2855" w:rsidP="00FD2855">
            <w:pPr>
              <w:spacing w:line="220" w:lineRule="atLeast"/>
              <w:ind w:firstLineChars="100" w:firstLine="24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4、拨入云峰阁社区居委会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FD2855" w:rsidRPr="00C77772" w:rsidRDefault="00FD2855" w:rsidP="00FD2855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5、拨入万泥塘社区居委会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FD2855" w:rsidRPr="00FD2855" w:rsidRDefault="00FD2855" w:rsidP="00FD2855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  <w:p w:rsidR="00FD2855" w:rsidRPr="00FD2855" w:rsidRDefault="00FD2855" w:rsidP="009A7B76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D2855" w:rsidRPr="00961403" w:rsidTr="009A7B76">
        <w:trPr>
          <w:trHeight w:val="2493"/>
        </w:trPr>
        <w:tc>
          <w:tcPr>
            <w:tcW w:w="1702" w:type="dxa"/>
            <w:vAlign w:val="center"/>
          </w:tcPr>
          <w:p w:rsidR="00FD2855" w:rsidRPr="00961403" w:rsidRDefault="00FD2855" w:rsidP="009A7B76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项目组织实施情况</w:t>
            </w:r>
          </w:p>
        </w:tc>
        <w:tc>
          <w:tcPr>
            <w:tcW w:w="7796" w:type="dxa"/>
            <w:gridSpan w:val="2"/>
            <w:vAlign w:val="center"/>
          </w:tcPr>
          <w:p w:rsidR="0047471D" w:rsidRDefault="00AC4A39" w:rsidP="0047471D">
            <w:pPr>
              <w:spacing w:line="220" w:lineRule="atLeast"/>
              <w:ind w:firstLineChars="150" w:firstLine="360"/>
              <w:rPr>
                <w:rFonts w:ascii="仿宋" w:eastAsia="仿宋" w:hAnsi="仿宋" w:hint="eastAsia"/>
                <w:sz w:val="24"/>
                <w:szCs w:val="24"/>
              </w:rPr>
            </w:pPr>
            <w:r w:rsidRPr="00AC4A39">
              <w:rPr>
                <w:rFonts w:ascii="仿宋" w:eastAsia="仿宋" w:hAnsi="仿宋" w:hint="eastAsia"/>
                <w:color w:val="555555"/>
                <w:sz w:val="24"/>
                <w:szCs w:val="24"/>
              </w:rPr>
              <w:t>按照区民政局要求，对社区（村）</w:t>
            </w:r>
            <w:r w:rsidRPr="00AC4A39">
              <w:rPr>
                <w:rFonts w:ascii="仿宋" w:eastAsia="仿宋" w:hAnsi="仿宋" w:hint="eastAsia"/>
                <w:sz w:val="24"/>
                <w:szCs w:val="24"/>
              </w:rPr>
              <w:t>残疾人、老人和幼教设施方面等</w:t>
            </w:r>
            <w:r w:rsidRPr="00AC4A39">
              <w:rPr>
                <w:rFonts w:ascii="仿宋" w:eastAsia="仿宋" w:hAnsi="仿宋" w:hint="eastAsia"/>
                <w:color w:val="555555"/>
                <w:sz w:val="24"/>
                <w:szCs w:val="24"/>
              </w:rPr>
              <w:t>提供无偿、低偿、有偿等服务，</w:t>
            </w:r>
            <w:r w:rsidRPr="00AC4A39">
              <w:rPr>
                <w:rFonts w:ascii="仿宋" w:eastAsia="仿宋" w:hAnsi="仿宋" w:cs="宋体"/>
                <w:sz w:val="24"/>
                <w:szCs w:val="24"/>
              </w:rPr>
              <w:t>推动养老服务体系和社区服务体系的建设，发挥</w:t>
            </w:r>
            <w:r w:rsidR="009D2A2E" w:rsidRPr="00AC4A39">
              <w:rPr>
                <w:rFonts w:ascii="仿宋" w:eastAsia="仿宋" w:hAnsi="仿宋" w:cs="宋体"/>
                <w:sz w:val="24"/>
                <w:szCs w:val="24"/>
              </w:rPr>
              <w:t>福彩公益金“扶老、助残、救孤、济困”的</w:t>
            </w:r>
            <w:r w:rsidRPr="00AC4A39">
              <w:rPr>
                <w:rFonts w:ascii="仿宋" w:eastAsia="仿宋" w:hAnsi="仿宋" w:cs="宋体" w:hint="eastAsia"/>
                <w:sz w:val="24"/>
                <w:szCs w:val="24"/>
              </w:rPr>
              <w:t>作用。</w:t>
            </w:r>
          </w:p>
          <w:p w:rsidR="00FD2855" w:rsidRPr="00961403" w:rsidRDefault="00FD2855" w:rsidP="0047471D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1A6946">
              <w:rPr>
                <w:rFonts w:ascii="仿宋" w:eastAsia="仿宋" w:hAnsi="仿宋" w:hint="eastAsia"/>
                <w:sz w:val="24"/>
                <w:szCs w:val="24"/>
              </w:rPr>
              <w:t>在资金使用上</w:t>
            </w:r>
            <w:r w:rsidR="0047471D">
              <w:rPr>
                <w:rFonts w:ascii="仿宋" w:eastAsia="仿宋" w:hAnsi="仿宋" w:hint="eastAsia"/>
                <w:sz w:val="24"/>
                <w:szCs w:val="24"/>
              </w:rPr>
              <w:t>要求社区居委会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严格按照</w:t>
            </w:r>
            <w:r w:rsidR="0047471D">
              <w:rPr>
                <w:rFonts w:ascii="仿宋" w:eastAsia="仿宋" w:hAnsi="仿宋" w:hint="eastAsia"/>
                <w:sz w:val="24"/>
                <w:szCs w:val="24"/>
              </w:rPr>
              <w:t>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办事处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《专项资金管理办法》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财务管理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制度管理执行。</w:t>
            </w:r>
          </w:p>
        </w:tc>
      </w:tr>
      <w:tr w:rsidR="00FD2855" w:rsidRPr="002F3154" w:rsidTr="0047471D">
        <w:trPr>
          <w:trHeight w:val="2826"/>
        </w:trPr>
        <w:tc>
          <w:tcPr>
            <w:tcW w:w="1702" w:type="dxa"/>
            <w:vAlign w:val="center"/>
          </w:tcPr>
          <w:p w:rsidR="00FD2855" w:rsidRPr="00961403" w:rsidRDefault="00FD2855" w:rsidP="009A7B76">
            <w:pPr>
              <w:spacing w:line="260" w:lineRule="exac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项目绩效情况（项目成本控制、节约情况、项目完成进度和质量情况、经济效益和社会效果情况、受益群众和服务对象满意度情况等等）</w:t>
            </w:r>
          </w:p>
        </w:tc>
        <w:tc>
          <w:tcPr>
            <w:tcW w:w="7796" w:type="dxa"/>
            <w:gridSpan w:val="2"/>
            <w:vAlign w:val="center"/>
          </w:tcPr>
          <w:p w:rsidR="0047471D" w:rsidRDefault="0047471D" w:rsidP="0047471D">
            <w:pPr>
              <w:spacing w:line="220" w:lineRule="atLeast"/>
              <w:ind w:firstLineChars="150" w:firstLine="36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47471D" w:rsidRPr="0047471D" w:rsidRDefault="00FD2855" w:rsidP="0047471D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47471D">
              <w:rPr>
                <w:rFonts w:ascii="仿宋" w:eastAsia="仿宋" w:hAnsi="仿宋" w:hint="eastAsia"/>
                <w:sz w:val="24"/>
                <w:szCs w:val="24"/>
              </w:rPr>
              <w:t>项目资金拔付率100%，项目资金使用率1</w:t>
            </w:r>
            <w:r w:rsidR="0047471D" w:rsidRPr="0047471D">
              <w:rPr>
                <w:rFonts w:ascii="仿宋" w:eastAsia="仿宋" w:hAnsi="仿宋" w:hint="eastAsia"/>
                <w:sz w:val="24"/>
                <w:szCs w:val="24"/>
              </w:rPr>
              <w:t>00</w:t>
            </w:r>
            <w:r w:rsidRPr="0047471D">
              <w:rPr>
                <w:rFonts w:ascii="仿宋" w:eastAsia="仿宋" w:hAnsi="仿宋" w:hint="eastAsia"/>
                <w:sz w:val="24"/>
                <w:szCs w:val="24"/>
              </w:rPr>
              <w:t>%。</w:t>
            </w:r>
            <w:r w:rsidR="0047471D" w:rsidRPr="0047471D">
              <w:rPr>
                <w:rFonts w:ascii="仿宋" w:eastAsia="仿宋" w:hAnsi="仿宋" w:cs="宋体"/>
                <w:sz w:val="24"/>
                <w:szCs w:val="24"/>
              </w:rPr>
              <w:t>项目的实施推动了养老服务体系和社区服务体系的建设，</w:t>
            </w:r>
            <w:r w:rsidR="0047471D" w:rsidRPr="0047471D">
              <w:rPr>
                <w:rFonts w:ascii="仿宋" w:eastAsia="仿宋" w:hAnsi="仿宋" w:cs="宋体" w:hint="eastAsia"/>
                <w:sz w:val="24"/>
                <w:szCs w:val="24"/>
                <w:shd w:val="clear" w:color="auto" w:fill="FFFFFF"/>
              </w:rPr>
              <w:t>帮助弱势群体</w:t>
            </w:r>
            <w:r w:rsidR="0047471D">
              <w:rPr>
                <w:rFonts w:ascii="仿宋" w:eastAsia="仿宋" w:hAnsi="仿宋" w:cs="宋体" w:hint="eastAsia"/>
                <w:sz w:val="24"/>
                <w:szCs w:val="24"/>
                <w:shd w:val="clear" w:color="auto" w:fill="FFFFFF"/>
              </w:rPr>
              <w:t>提高生活质量</w:t>
            </w:r>
            <w:r w:rsidR="0047471D" w:rsidRPr="0047471D">
              <w:rPr>
                <w:rFonts w:ascii="仿宋" w:eastAsia="仿宋" w:hAnsi="仿宋" w:cs="宋体" w:hint="eastAsia"/>
                <w:sz w:val="32"/>
                <w:szCs w:val="32"/>
                <w:shd w:val="clear" w:color="auto" w:fill="FFFFFF"/>
              </w:rPr>
              <w:t>，</w:t>
            </w:r>
            <w:r w:rsidR="0047471D" w:rsidRPr="0047471D">
              <w:rPr>
                <w:rFonts w:ascii="仿宋" w:eastAsia="仿宋" w:hAnsi="仿宋" w:cs="宋体"/>
                <w:sz w:val="24"/>
                <w:szCs w:val="24"/>
              </w:rPr>
              <w:t>发挥了福彩公益金“扶老、助残、救孤、济困”的精神，</w:t>
            </w:r>
            <w:r w:rsidR="0047471D">
              <w:rPr>
                <w:rFonts w:ascii="仿宋" w:eastAsia="仿宋" w:hAnsi="仿宋" w:cs="宋体" w:hint="eastAsia"/>
                <w:sz w:val="24"/>
                <w:szCs w:val="24"/>
                <w:shd w:val="clear" w:color="auto" w:fill="FFFFFF"/>
              </w:rPr>
              <w:t>让群众拥有更多获得感和幸福感，</w:t>
            </w:r>
            <w:r w:rsidR="0047471D" w:rsidRPr="0047471D">
              <w:rPr>
                <w:rFonts w:ascii="仿宋" w:eastAsia="仿宋" w:hAnsi="仿宋" w:cs="宋体" w:hint="eastAsia"/>
                <w:sz w:val="24"/>
                <w:szCs w:val="24"/>
                <w:shd w:val="clear" w:color="auto" w:fill="FFFFFF"/>
              </w:rPr>
              <w:t>社会保障更加有力</w:t>
            </w:r>
            <w:r w:rsidR="0047471D"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 w:rsidR="0047471D" w:rsidRPr="0047471D">
              <w:rPr>
                <w:rFonts w:ascii="仿宋" w:eastAsia="仿宋" w:hAnsi="仿宋" w:cs="宋体"/>
                <w:sz w:val="24"/>
                <w:szCs w:val="24"/>
              </w:rPr>
              <w:t>取得了良好的社会效益。</w:t>
            </w:r>
          </w:p>
          <w:p w:rsidR="00FD2855" w:rsidRPr="0047471D" w:rsidRDefault="00FD2855" w:rsidP="00FD2855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D2855" w:rsidRPr="00FD2855" w:rsidRDefault="00FD2855" w:rsidP="009A7B76">
            <w:pPr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</w:p>
          <w:p w:rsidR="00FD2855" w:rsidRPr="00687E9C" w:rsidRDefault="00FD2855" w:rsidP="009A7B76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D2855" w:rsidRPr="00961403" w:rsidTr="009A7B76">
        <w:trPr>
          <w:trHeight w:val="1980"/>
        </w:trPr>
        <w:tc>
          <w:tcPr>
            <w:tcW w:w="1702" w:type="dxa"/>
            <w:vAlign w:val="center"/>
          </w:tcPr>
          <w:p w:rsidR="00FD2855" w:rsidRPr="00961403" w:rsidRDefault="00FD2855" w:rsidP="009A7B76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审核意见</w:t>
            </w:r>
          </w:p>
        </w:tc>
        <w:tc>
          <w:tcPr>
            <w:tcW w:w="3827" w:type="dxa"/>
          </w:tcPr>
          <w:p w:rsidR="00FD2855" w:rsidRPr="00961403" w:rsidRDefault="00FD2855" w:rsidP="009A7B76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归口管理股室意见：（盖章）</w:t>
            </w:r>
          </w:p>
        </w:tc>
        <w:tc>
          <w:tcPr>
            <w:tcW w:w="3969" w:type="dxa"/>
          </w:tcPr>
          <w:p w:rsidR="00FD2855" w:rsidRPr="00961403" w:rsidRDefault="00FD2855" w:rsidP="009A7B76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绩效管理股意见：（盖章）</w:t>
            </w:r>
          </w:p>
        </w:tc>
      </w:tr>
    </w:tbl>
    <w:p w:rsidR="00FD2855" w:rsidRPr="00961403" w:rsidRDefault="00FD2855" w:rsidP="00FD2855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>填报人：                               联系电话：</w:t>
      </w:r>
    </w:p>
    <w:p w:rsidR="004C314C" w:rsidRDefault="004C314C"/>
    <w:sectPr w:rsidR="004C314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14C" w:rsidRDefault="004C314C" w:rsidP="00FD2855">
      <w:pPr>
        <w:spacing w:after="0"/>
      </w:pPr>
      <w:r>
        <w:separator/>
      </w:r>
    </w:p>
  </w:endnote>
  <w:endnote w:type="continuationSeparator" w:id="1">
    <w:p w:rsidR="004C314C" w:rsidRDefault="004C314C" w:rsidP="00FD28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14C" w:rsidRDefault="004C314C" w:rsidP="00FD2855">
      <w:pPr>
        <w:spacing w:after="0"/>
      </w:pPr>
      <w:r>
        <w:separator/>
      </w:r>
    </w:p>
  </w:footnote>
  <w:footnote w:type="continuationSeparator" w:id="1">
    <w:p w:rsidR="004C314C" w:rsidRDefault="004C314C" w:rsidP="00FD285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855"/>
    <w:rsid w:val="0034633C"/>
    <w:rsid w:val="0047471D"/>
    <w:rsid w:val="004C314C"/>
    <w:rsid w:val="004E2A91"/>
    <w:rsid w:val="009D2A2E"/>
    <w:rsid w:val="00AC4A39"/>
    <w:rsid w:val="00FD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85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85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8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2855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855"/>
    <w:rPr>
      <w:sz w:val="18"/>
      <w:szCs w:val="18"/>
    </w:rPr>
  </w:style>
  <w:style w:type="table" w:styleId="a5">
    <w:name w:val="Table Grid"/>
    <w:basedOn w:val="a1"/>
    <w:uiPriority w:val="59"/>
    <w:rsid w:val="00FD2855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JSY</dc:creator>
  <cp:keywords/>
  <dc:description/>
  <cp:lastModifiedBy>JSY</cp:lastModifiedBy>
  <cp:revision>4</cp:revision>
  <dcterms:created xsi:type="dcterms:W3CDTF">2017-05-18T07:25:00Z</dcterms:created>
  <dcterms:modified xsi:type="dcterms:W3CDTF">2017-05-18T08:05:00Z</dcterms:modified>
</cp:coreProperties>
</file>