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AA" w:rsidRPr="00DD0115" w:rsidRDefault="007D5EAA" w:rsidP="007D5EAA">
      <w:pPr>
        <w:spacing w:line="720" w:lineRule="exact"/>
        <w:rPr>
          <w:rFonts w:eastAsia="黑体"/>
          <w:color w:val="0D0D0D"/>
          <w:kern w:val="0"/>
          <w:sz w:val="32"/>
          <w:szCs w:val="32"/>
        </w:rPr>
      </w:pPr>
      <w:r w:rsidRPr="00DD0115">
        <w:rPr>
          <w:rFonts w:eastAsia="黑体"/>
          <w:color w:val="0D0D0D"/>
          <w:kern w:val="0"/>
          <w:sz w:val="32"/>
          <w:szCs w:val="32"/>
        </w:rPr>
        <w:t>附件</w:t>
      </w:r>
      <w:r w:rsidRPr="00DD0115">
        <w:rPr>
          <w:rFonts w:eastAsia="黑体"/>
          <w:color w:val="0D0D0D"/>
          <w:kern w:val="0"/>
          <w:sz w:val="32"/>
          <w:szCs w:val="32"/>
        </w:rPr>
        <w:t>1</w:t>
      </w:r>
    </w:p>
    <w:p w:rsidR="007D5EAA" w:rsidRPr="00C42833" w:rsidRDefault="007D5EAA" w:rsidP="007D5EAA">
      <w:pPr>
        <w:jc w:val="center"/>
        <w:rPr>
          <w:rFonts w:eastAsia="方正小标宋简体"/>
          <w:sz w:val="44"/>
          <w:szCs w:val="44"/>
        </w:rPr>
      </w:pPr>
      <w:r w:rsidRPr="00C42833">
        <w:rPr>
          <w:rFonts w:eastAsia="方正小标宋简体"/>
          <w:sz w:val="44"/>
          <w:szCs w:val="44"/>
        </w:rPr>
        <w:t>醴陵市残疾人基本康复服务目录（</w:t>
      </w:r>
      <w:r w:rsidRPr="00C42833">
        <w:rPr>
          <w:rFonts w:eastAsia="方正小标宋简体"/>
          <w:sz w:val="44"/>
          <w:szCs w:val="44"/>
        </w:rPr>
        <w:t>2017</w:t>
      </w:r>
      <w:r w:rsidRPr="00C42833">
        <w:rPr>
          <w:rFonts w:eastAsia="方正小标宋简体"/>
          <w:sz w:val="44"/>
          <w:szCs w:val="44"/>
        </w:rPr>
        <w:t>年版）</w:t>
      </w:r>
    </w:p>
    <w:tbl>
      <w:tblPr>
        <w:tblW w:w="13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597"/>
        <w:gridCol w:w="754"/>
        <w:gridCol w:w="1766"/>
        <w:gridCol w:w="8396"/>
        <w:gridCol w:w="2340"/>
      </w:tblGrid>
      <w:tr w:rsidR="007D5EAA" w:rsidRPr="00DD0115" w:rsidTr="008D084E">
        <w:trPr>
          <w:trHeight w:val="570"/>
          <w:tblHeader/>
          <w:jc w:val="center"/>
        </w:trPr>
        <w:tc>
          <w:tcPr>
            <w:tcW w:w="597" w:type="dxa"/>
            <w:shd w:val="clear" w:color="auto" w:fill="auto"/>
            <w:vAlign w:val="center"/>
          </w:tcPr>
          <w:p w:rsidR="007D5EAA" w:rsidRPr="00DD0115" w:rsidRDefault="007D5EAA" w:rsidP="008D084E">
            <w:pPr>
              <w:widowControl/>
              <w:spacing w:line="300" w:lineRule="exact"/>
              <w:jc w:val="center"/>
              <w:rPr>
                <w:rFonts w:ascii="黑体" w:eastAsia="黑体" w:hint="eastAsia"/>
                <w:bCs/>
                <w:kern w:val="0"/>
                <w:szCs w:val="21"/>
              </w:rPr>
            </w:pPr>
            <w:r w:rsidRPr="00DD0115">
              <w:rPr>
                <w:rFonts w:ascii="黑体" w:eastAsia="黑体" w:hAnsi="宋体" w:hint="eastAsia"/>
                <w:bCs/>
                <w:kern w:val="0"/>
                <w:szCs w:val="21"/>
              </w:rPr>
              <w:t>残疾</w:t>
            </w:r>
          </w:p>
          <w:p w:rsidR="007D5EAA" w:rsidRPr="00DD0115" w:rsidRDefault="007D5EAA" w:rsidP="008D084E">
            <w:pPr>
              <w:widowControl/>
              <w:spacing w:line="300" w:lineRule="exact"/>
              <w:jc w:val="center"/>
              <w:rPr>
                <w:rFonts w:ascii="黑体" w:eastAsia="黑体" w:hint="eastAsia"/>
                <w:bCs/>
                <w:kern w:val="0"/>
                <w:szCs w:val="21"/>
              </w:rPr>
            </w:pPr>
            <w:r w:rsidRPr="00DD0115">
              <w:rPr>
                <w:rFonts w:ascii="黑体" w:eastAsia="黑体" w:hAnsi="宋体" w:hint="eastAsia"/>
                <w:bCs/>
                <w:kern w:val="0"/>
                <w:szCs w:val="21"/>
              </w:rPr>
              <w:t>类别</w:t>
            </w:r>
          </w:p>
        </w:tc>
        <w:tc>
          <w:tcPr>
            <w:tcW w:w="754" w:type="dxa"/>
            <w:shd w:val="clear" w:color="auto" w:fill="auto"/>
            <w:vAlign w:val="center"/>
          </w:tcPr>
          <w:p w:rsidR="007D5EAA" w:rsidRPr="00DD0115" w:rsidRDefault="007D5EAA" w:rsidP="008D084E">
            <w:pPr>
              <w:widowControl/>
              <w:spacing w:line="300" w:lineRule="exact"/>
              <w:jc w:val="center"/>
              <w:rPr>
                <w:rFonts w:ascii="黑体" w:eastAsia="黑体" w:hint="eastAsia"/>
                <w:bCs/>
                <w:kern w:val="0"/>
                <w:szCs w:val="21"/>
              </w:rPr>
            </w:pPr>
            <w:r w:rsidRPr="00DD0115">
              <w:rPr>
                <w:rFonts w:ascii="黑体" w:eastAsia="黑体" w:hAnsi="宋体" w:hint="eastAsia"/>
                <w:bCs/>
                <w:kern w:val="0"/>
                <w:szCs w:val="21"/>
              </w:rPr>
              <w:t>服务</w:t>
            </w:r>
          </w:p>
          <w:p w:rsidR="007D5EAA" w:rsidRPr="00DD0115" w:rsidRDefault="007D5EAA" w:rsidP="008D084E">
            <w:pPr>
              <w:widowControl/>
              <w:spacing w:line="300" w:lineRule="exact"/>
              <w:jc w:val="center"/>
              <w:rPr>
                <w:rFonts w:ascii="黑体" w:eastAsia="黑体" w:hint="eastAsia"/>
                <w:bCs/>
                <w:kern w:val="0"/>
                <w:szCs w:val="21"/>
              </w:rPr>
            </w:pPr>
            <w:r w:rsidRPr="00DD0115">
              <w:rPr>
                <w:rFonts w:ascii="黑体" w:eastAsia="黑体" w:hAnsi="宋体" w:hint="eastAsia"/>
                <w:bCs/>
                <w:kern w:val="0"/>
                <w:szCs w:val="21"/>
              </w:rPr>
              <w:t>对象</w:t>
            </w:r>
          </w:p>
        </w:tc>
        <w:tc>
          <w:tcPr>
            <w:tcW w:w="1766" w:type="dxa"/>
            <w:shd w:val="clear" w:color="auto" w:fill="auto"/>
            <w:vAlign w:val="center"/>
          </w:tcPr>
          <w:p w:rsidR="007D5EAA" w:rsidRPr="00DD0115" w:rsidRDefault="007D5EAA" w:rsidP="008D084E">
            <w:pPr>
              <w:widowControl/>
              <w:spacing w:line="300" w:lineRule="exact"/>
              <w:jc w:val="center"/>
              <w:rPr>
                <w:rFonts w:ascii="黑体" w:eastAsia="黑体" w:hint="eastAsia"/>
                <w:bCs/>
                <w:kern w:val="0"/>
                <w:szCs w:val="21"/>
              </w:rPr>
            </w:pPr>
            <w:r w:rsidRPr="00DD0115">
              <w:rPr>
                <w:rFonts w:ascii="黑体" w:eastAsia="黑体" w:hAnsi="宋体" w:hint="eastAsia"/>
                <w:bCs/>
                <w:kern w:val="0"/>
                <w:szCs w:val="21"/>
              </w:rPr>
              <w:t>服务项目</w:t>
            </w:r>
          </w:p>
        </w:tc>
        <w:tc>
          <w:tcPr>
            <w:tcW w:w="8396" w:type="dxa"/>
            <w:shd w:val="clear" w:color="auto" w:fill="auto"/>
            <w:vAlign w:val="center"/>
          </w:tcPr>
          <w:p w:rsidR="007D5EAA" w:rsidRPr="00DD0115" w:rsidRDefault="007D5EAA" w:rsidP="008D084E">
            <w:pPr>
              <w:widowControl/>
              <w:spacing w:line="300" w:lineRule="exact"/>
              <w:jc w:val="center"/>
              <w:rPr>
                <w:rFonts w:ascii="黑体" w:eastAsia="黑体" w:hint="eastAsia"/>
                <w:bCs/>
                <w:kern w:val="0"/>
                <w:szCs w:val="21"/>
              </w:rPr>
            </w:pPr>
            <w:r w:rsidRPr="00DD0115">
              <w:rPr>
                <w:rFonts w:ascii="黑体" w:eastAsia="黑体" w:hAnsi="宋体" w:hint="eastAsia"/>
                <w:bCs/>
                <w:kern w:val="0"/>
                <w:szCs w:val="21"/>
              </w:rPr>
              <w:t>服务内容及标准</w:t>
            </w:r>
          </w:p>
        </w:tc>
        <w:tc>
          <w:tcPr>
            <w:tcW w:w="2340" w:type="dxa"/>
            <w:shd w:val="clear" w:color="000000" w:fill="FFFFFF"/>
            <w:vAlign w:val="center"/>
          </w:tcPr>
          <w:p w:rsidR="007D5EAA" w:rsidRPr="00DD0115" w:rsidRDefault="007D5EAA" w:rsidP="008D084E">
            <w:pPr>
              <w:widowControl/>
              <w:spacing w:line="300" w:lineRule="exact"/>
              <w:jc w:val="center"/>
              <w:rPr>
                <w:rFonts w:ascii="黑体" w:eastAsia="黑体" w:hint="eastAsia"/>
                <w:bCs/>
                <w:kern w:val="0"/>
                <w:szCs w:val="21"/>
              </w:rPr>
            </w:pPr>
            <w:r w:rsidRPr="00DD0115">
              <w:rPr>
                <w:rFonts w:ascii="黑体" w:eastAsia="黑体" w:hAnsi="宋体" w:hint="eastAsia"/>
                <w:bCs/>
                <w:kern w:val="0"/>
                <w:szCs w:val="21"/>
              </w:rPr>
              <w:t>支付方式</w:t>
            </w:r>
          </w:p>
        </w:tc>
      </w:tr>
      <w:tr w:rsidR="007D5EAA" w:rsidRPr="00DD0115" w:rsidTr="008D084E">
        <w:trPr>
          <w:trHeight w:val="678"/>
          <w:jc w:val="center"/>
        </w:trPr>
        <w:tc>
          <w:tcPr>
            <w:tcW w:w="597"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视力</w:t>
            </w:r>
          </w:p>
          <w:p w:rsidR="007D5EAA" w:rsidRPr="00DD0115" w:rsidRDefault="007D5EAA" w:rsidP="008D084E">
            <w:pPr>
              <w:widowControl/>
              <w:spacing w:line="300" w:lineRule="exact"/>
              <w:jc w:val="center"/>
              <w:rPr>
                <w:bCs/>
                <w:kern w:val="0"/>
                <w:szCs w:val="21"/>
              </w:rPr>
            </w:pPr>
            <w:r w:rsidRPr="00DD0115">
              <w:rPr>
                <w:rFonts w:hAnsi="宋体"/>
                <w:bCs/>
                <w:kern w:val="0"/>
                <w:szCs w:val="21"/>
              </w:rPr>
              <w:t>残疾</w:t>
            </w:r>
          </w:p>
        </w:tc>
        <w:tc>
          <w:tcPr>
            <w:tcW w:w="754"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盲人</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白内障复明手术</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白内障摘除术和人工晶体植入术，做好术后护理。标准参见《临床诊疗指南</w:t>
            </w:r>
            <w:r w:rsidRPr="00DD0115">
              <w:rPr>
                <w:bCs/>
                <w:kern w:val="0"/>
                <w:szCs w:val="21"/>
              </w:rPr>
              <w:t>-</w:t>
            </w:r>
            <w:r w:rsidRPr="00DD0115">
              <w:rPr>
                <w:rFonts w:hAnsi="宋体"/>
                <w:bCs/>
                <w:kern w:val="0"/>
                <w:szCs w:val="21"/>
              </w:rPr>
              <w:t>眼科学分册》（中华医学会编著，人民卫生出版社）。</w:t>
            </w:r>
          </w:p>
        </w:tc>
        <w:tc>
          <w:tcPr>
            <w:tcW w:w="2340" w:type="dxa"/>
            <w:shd w:val="clear" w:color="000000" w:fill="FFFFFF"/>
            <w:vAlign w:val="center"/>
          </w:tcPr>
          <w:p w:rsidR="007D5EAA" w:rsidRPr="00DD0115" w:rsidRDefault="007D5EAA" w:rsidP="008D084E">
            <w:pPr>
              <w:widowControl/>
              <w:spacing w:line="300" w:lineRule="exact"/>
              <w:rPr>
                <w:bCs/>
                <w:kern w:val="0"/>
                <w:szCs w:val="21"/>
              </w:rPr>
            </w:pPr>
            <w:r w:rsidRPr="00DD0115">
              <w:rPr>
                <w:rFonts w:hAnsi="宋体"/>
                <w:bCs/>
                <w:kern w:val="0"/>
                <w:szCs w:val="21"/>
              </w:rPr>
              <w:t>基本医保</w:t>
            </w:r>
            <w:r w:rsidRPr="00DD0115">
              <w:rPr>
                <w:bCs/>
                <w:kern w:val="0"/>
                <w:szCs w:val="21"/>
              </w:rPr>
              <w:t>/</w:t>
            </w:r>
            <w:r w:rsidRPr="00DD0115">
              <w:rPr>
                <w:rFonts w:hAnsi="宋体"/>
                <w:bCs/>
                <w:kern w:val="0"/>
                <w:szCs w:val="21"/>
              </w:rPr>
              <w:t>医疗救助</w:t>
            </w:r>
            <w:r w:rsidRPr="00DD0115">
              <w:rPr>
                <w:bCs/>
                <w:kern w:val="0"/>
                <w:szCs w:val="21"/>
              </w:rPr>
              <w:t>/</w:t>
            </w:r>
            <w:r w:rsidRPr="00DD0115">
              <w:rPr>
                <w:rFonts w:hAnsi="宋体"/>
                <w:bCs/>
                <w:kern w:val="0"/>
                <w:szCs w:val="21"/>
              </w:rPr>
              <w:t>万人复明计划项目资金</w:t>
            </w:r>
            <w:r w:rsidRPr="00DD0115">
              <w:rPr>
                <w:bCs/>
                <w:kern w:val="0"/>
                <w:szCs w:val="21"/>
              </w:rPr>
              <w:t>/</w:t>
            </w:r>
            <w:r w:rsidRPr="00DD0115">
              <w:rPr>
                <w:rFonts w:hAnsi="宋体"/>
                <w:bCs/>
                <w:kern w:val="0"/>
                <w:szCs w:val="21"/>
              </w:rPr>
              <w:t>自费</w:t>
            </w:r>
          </w:p>
        </w:tc>
      </w:tr>
      <w:tr w:rsidR="007D5EAA" w:rsidRPr="00DD0115" w:rsidTr="008D084E">
        <w:trPr>
          <w:trHeight w:val="563"/>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辅助器具适配及服务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盲杖。每</w:t>
            </w:r>
            <w:r w:rsidRPr="00DD0115">
              <w:rPr>
                <w:bCs/>
                <w:kern w:val="0"/>
                <w:szCs w:val="21"/>
              </w:rPr>
              <w:t>3</w:t>
            </w:r>
            <w:r w:rsidRPr="00DD0115">
              <w:rPr>
                <w:rFonts w:hAnsi="宋体"/>
                <w:bCs/>
                <w:kern w:val="0"/>
                <w:szCs w:val="21"/>
              </w:rPr>
              <w:t>年评估调换</w:t>
            </w:r>
            <w:r w:rsidRPr="00DD0115">
              <w:rPr>
                <w:bCs/>
                <w:kern w:val="0"/>
                <w:szCs w:val="21"/>
              </w:rPr>
              <w:t>1</w:t>
            </w:r>
            <w:r w:rsidRPr="00DD0115">
              <w:rPr>
                <w:rFonts w:hAnsi="宋体"/>
                <w:bCs/>
                <w:kern w:val="0"/>
                <w:szCs w:val="21"/>
              </w:rPr>
              <w:t>次。</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1066"/>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定向行走及适应训练</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功能评估；定向技能及行走训练，每周</w:t>
            </w:r>
            <w:r w:rsidRPr="00DD0115">
              <w:rPr>
                <w:bCs/>
                <w:kern w:val="0"/>
                <w:szCs w:val="21"/>
              </w:rPr>
              <w:t>1</w:t>
            </w:r>
            <w:r w:rsidRPr="00DD0115">
              <w:rPr>
                <w:rFonts w:hAnsi="宋体"/>
                <w:bCs/>
                <w:kern w:val="0"/>
                <w:szCs w:val="21"/>
              </w:rPr>
              <w:t>次，每次</w:t>
            </w:r>
            <w:r w:rsidRPr="00DD0115">
              <w:rPr>
                <w:bCs/>
                <w:kern w:val="0"/>
                <w:szCs w:val="21"/>
              </w:rPr>
              <w:t>2</w:t>
            </w:r>
            <w:r w:rsidRPr="00DD0115">
              <w:rPr>
                <w:rFonts w:hAnsi="宋体"/>
                <w:bCs/>
                <w:kern w:val="0"/>
                <w:szCs w:val="21"/>
              </w:rPr>
              <w:t>小时，训练时间不少于</w:t>
            </w:r>
            <w:r w:rsidRPr="00DD0115">
              <w:rPr>
                <w:bCs/>
                <w:kern w:val="0"/>
                <w:szCs w:val="21"/>
              </w:rPr>
              <w:t>2</w:t>
            </w:r>
            <w:r w:rsidRPr="00DD0115">
              <w:rPr>
                <w:rFonts w:hAnsi="宋体"/>
                <w:bCs/>
                <w:kern w:val="0"/>
                <w:szCs w:val="21"/>
              </w:rPr>
              <w:t>个月；社会适应能力训练，每周</w:t>
            </w:r>
            <w:r w:rsidRPr="00DD0115">
              <w:rPr>
                <w:bCs/>
                <w:kern w:val="0"/>
                <w:szCs w:val="21"/>
              </w:rPr>
              <w:t>1</w:t>
            </w:r>
            <w:r w:rsidRPr="00DD0115">
              <w:rPr>
                <w:rFonts w:hAnsi="宋体"/>
                <w:bCs/>
                <w:kern w:val="0"/>
                <w:szCs w:val="21"/>
              </w:rPr>
              <w:t>次，每次</w:t>
            </w:r>
            <w:r w:rsidRPr="00DD0115">
              <w:rPr>
                <w:bCs/>
                <w:kern w:val="0"/>
                <w:szCs w:val="21"/>
              </w:rPr>
              <w:t>2</w:t>
            </w:r>
            <w:r w:rsidRPr="00DD0115">
              <w:rPr>
                <w:rFonts w:hAnsi="宋体"/>
                <w:bCs/>
                <w:kern w:val="0"/>
                <w:szCs w:val="21"/>
              </w:rPr>
              <w:t>小时，训练时间不少于</w:t>
            </w:r>
            <w:r w:rsidRPr="00DD0115">
              <w:rPr>
                <w:bCs/>
                <w:kern w:val="0"/>
                <w:szCs w:val="21"/>
              </w:rPr>
              <w:t>2</w:t>
            </w:r>
            <w:r w:rsidRPr="00DD0115">
              <w:rPr>
                <w:rFonts w:hAnsi="宋体"/>
                <w:bCs/>
                <w:kern w:val="0"/>
                <w:szCs w:val="21"/>
              </w:rPr>
              <w:t>个月。</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481"/>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支持性服务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中途盲者心理疏导，盲后半年内，每月不少于</w:t>
            </w:r>
            <w:r w:rsidRPr="00DD0115">
              <w:rPr>
                <w:bCs/>
                <w:kern w:val="0"/>
                <w:szCs w:val="21"/>
              </w:rPr>
              <w:t>1</w:t>
            </w:r>
            <w:r w:rsidRPr="00DD0115">
              <w:rPr>
                <w:rFonts w:hAnsi="宋体"/>
                <w:bCs/>
                <w:kern w:val="0"/>
                <w:szCs w:val="21"/>
              </w:rPr>
              <w:t>次。</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713"/>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低视</w:t>
            </w:r>
          </w:p>
          <w:p w:rsidR="007D5EAA" w:rsidRPr="00DD0115" w:rsidRDefault="007D5EAA" w:rsidP="008D084E">
            <w:pPr>
              <w:widowControl/>
              <w:spacing w:line="300" w:lineRule="exact"/>
              <w:jc w:val="center"/>
              <w:rPr>
                <w:bCs/>
                <w:kern w:val="0"/>
                <w:szCs w:val="21"/>
              </w:rPr>
            </w:pPr>
            <w:r w:rsidRPr="00DD0115">
              <w:rPr>
                <w:rFonts w:hAnsi="宋体"/>
                <w:bCs/>
                <w:kern w:val="0"/>
                <w:szCs w:val="21"/>
              </w:rPr>
              <w:t>力者</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辅助器具适配及服务</w:t>
            </w:r>
            <w:r w:rsidRPr="00DD0115">
              <w:rPr>
                <w:rFonts w:ascii="宋体" w:hAnsi="宋体"/>
                <w:bCs/>
                <w:kern w:val="0"/>
                <w:szCs w:val="21"/>
              </w:rPr>
              <w:t>※</w:t>
            </w:r>
          </w:p>
        </w:tc>
        <w:tc>
          <w:tcPr>
            <w:tcW w:w="8396" w:type="dxa"/>
            <w:shd w:val="clear" w:color="auto" w:fill="auto"/>
            <w:vAlign w:val="center"/>
          </w:tcPr>
          <w:p w:rsidR="007D5EAA" w:rsidRPr="00DD0115" w:rsidRDefault="007D5EAA" w:rsidP="008D084E">
            <w:pPr>
              <w:widowControl/>
              <w:spacing w:line="300" w:lineRule="exact"/>
              <w:rPr>
                <w:bCs/>
                <w:spacing w:val="-4"/>
                <w:kern w:val="0"/>
                <w:szCs w:val="21"/>
              </w:rPr>
            </w:pPr>
            <w:r w:rsidRPr="00DD0115">
              <w:rPr>
                <w:rFonts w:hAnsi="宋体"/>
                <w:bCs/>
                <w:spacing w:val="-4"/>
                <w:kern w:val="0"/>
                <w:szCs w:val="21"/>
              </w:rPr>
              <w:t>基本型远距离助视器、近距离助视器；助视器适应性训练。每年评估</w:t>
            </w:r>
            <w:r w:rsidRPr="00DD0115">
              <w:rPr>
                <w:bCs/>
                <w:spacing w:val="-4"/>
                <w:kern w:val="0"/>
                <w:szCs w:val="21"/>
              </w:rPr>
              <w:t>1</w:t>
            </w:r>
            <w:r w:rsidRPr="00DD0115">
              <w:rPr>
                <w:rFonts w:hAnsi="宋体"/>
                <w:bCs/>
                <w:spacing w:val="-4"/>
                <w:kern w:val="0"/>
                <w:szCs w:val="21"/>
              </w:rPr>
              <w:t>次，视情况予以调换。</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759"/>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视功能训练</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功能评估；视觉基本技能训练（含固定注视、定位注视、视觉跟踪与追踪、视觉搜寻训练），训练时间不少于</w:t>
            </w:r>
            <w:r w:rsidRPr="00DD0115">
              <w:rPr>
                <w:bCs/>
                <w:kern w:val="0"/>
                <w:szCs w:val="21"/>
              </w:rPr>
              <w:t>1</w:t>
            </w:r>
            <w:r w:rsidRPr="00DD0115">
              <w:rPr>
                <w:rFonts w:hAnsi="宋体"/>
                <w:bCs/>
                <w:kern w:val="0"/>
                <w:szCs w:val="21"/>
              </w:rPr>
              <w:t>个月。</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1146"/>
          <w:jc w:val="center"/>
        </w:trPr>
        <w:tc>
          <w:tcPr>
            <w:tcW w:w="597" w:type="dxa"/>
            <w:vMerge w:val="restart"/>
            <w:shd w:val="clear" w:color="auto" w:fill="auto"/>
            <w:vAlign w:val="center"/>
          </w:tcPr>
          <w:p w:rsidR="007D5EAA" w:rsidRPr="00DD0115" w:rsidRDefault="007D5EAA" w:rsidP="008D084E">
            <w:pPr>
              <w:spacing w:line="300" w:lineRule="exact"/>
              <w:jc w:val="center"/>
              <w:rPr>
                <w:bCs/>
                <w:kern w:val="0"/>
                <w:szCs w:val="21"/>
              </w:rPr>
            </w:pPr>
            <w:r w:rsidRPr="00DD0115">
              <w:rPr>
                <w:rFonts w:hAnsi="宋体"/>
                <w:bCs/>
                <w:kern w:val="0"/>
                <w:szCs w:val="21"/>
              </w:rPr>
              <w:t>听力残疾</w:t>
            </w:r>
          </w:p>
        </w:tc>
        <w:tc>
          <w:tcPr>
            <w:tcW w:w="754" w:type="dxa"/>
            <w:vMerge w:val="restart"/>
            <w:shd w:val="clear" w:color="auto" w:fill="auto"/>
            <w:vAlign w:val="center"/>
          </w:tcPr>
          <w:p w:rsidR="007D5EAA" w:rsidRPr="00DD0115" w:rsidRDefault="007D5EAA" w:rsidP="008D084E">
            <w:pPr>
              <w:widowControl/>
              <w:spacing w:line="300" w:lineRule="exact"/>
              <w:rPr>
                <w:bCs/>
                <w:kern w:val="0"/>
                <w:szCs w:val="21"/>
              </w:rPr>
            </w:pPr>
            <w:r w:rsidRPr="00DD0115">
              <w:rPr>
                <w:bCs/>
                <w:kern w:val="0"/>
                <w:szCs w:val="21"/>
              </w:rPr>
              <w:t>0-6</w:t>
            </w:r>
            <w:r w:rsidRPr="00DD0115">
              <w:rPr>
                <w:rFonts w:hAnsi="宋体"/>
                <w:bCs/>
                <w:kern w:val="0"/>
                <w:szCs w:val="21"/>
              </w:rPr>
              <w:t>岁儿童</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人工耳蜗植入手术及服务</w:t>
            </w:r>
            <w:r w:rsidRPr="00DD0115">
              <w:rPr>
                <w:rFonts w:ascii="宋体" w:hAnsi="宋体"/>
                <w:bCs/>
                <w:kern w:val="0"/>
                <w:szCs w:val="21"/>
              </w:rPr>
              <w:t>※</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bCs/>
                <w:kern w:val="0"/>
                <w:szCs w:val="21"/>
              </w:rPr>
              <w:t>1.</w:t>
            </w:r>
            <w:r w:rsidRPr="00DD0115">
              <w:rPr>
                <w:rFonts w:hAnsi="宋体"/>
                <w:bCs/>
                <w:kern w:val="0"/>
                <w:szCs w:val="21"/>
              </w:rPr>
              <w:t>植入人工耳蜗。标准参见《人工耳蜗植入工作指南（</w:t>
            </w:r>
            <w:r w:rsidRPr="00DD0115">
              <w:rPr>
                <w:bCs/>
                <w:kern w:val="0"/>
                <w:szCs w:val="21"/>
              </w:rPr>
              <w:t>2013</w:t>
            </w:r>
            <w:r w:rsidRPr="00DD0115">
              <w:rPr>
                <w:rFonts w:hAnsi="宋体"/>
                <w:bCs/>
                <w:kern w:val="0"/>
                <w:szCs w:val="21"/>
              </w:rPr>
              <w:t>年版）》（中华医学会编著）。</w:t>
            </w:r>
            <w:r w:rsidRPr="00DD0115">
              <w:rPr>
                <w:bCs/>
                <w:kern w:val="0"/>
                <w:szCs w:val="21"/>
              </w:rPr>
              <w:br/>
            </w:r>
            <w:r w:rsidRPr="00DD0115">
              <w:rPr>
                <w:bCs/>
                <w:spacing w:val="-6"/>
                <w:kern w:val="0"/>
                <w:szCs w:val="21"/>
              </w:rPr>
              <w:t>2.</w:t>
            </w:r>
            <w:r w:rsidRPr="00DD0115">
              <w:rPr>
                <w:rFonts w:hAnsi="宋体"/>
                <w:bCs/>
                <w:spacing w:val="-6"/>
                <w:kern w:val="0"/>
                <w:szCs w:val="21"/>
              </w:rPr>
              <w:t>单耳佩戴人工耳蜗；第一年调机不少于</w:t>
            </w:r>
            <w:r w:rsidRPr="00DD0115">
              <w:rPr>
                <w:bCs/>
                <w:spacing w:val="-6"/>
                <w:kern w:val="0"/>
                <w:szCs w:val="21"/>
              </w:rPr>
              <w:t>3</w:t>
            </w:r>
            <w:r w:rsidRPr="00DD0115">
              <w:rPr>
                <w:rFonts w:hAnsi="宋体"/>
                <w:bCs/>
                <w:spacing w:val="-6"/>
                <w:kern w:val="0"/>
                <w:szCs w:val="21"/>
              </w:rPr>
              <w:t>次，之后每年调机不少于</w:t>
            </w:r>
            <w:r w:rsidRPr="00DD0115">
              <w:rPr>
                <w:bCs/>
                <w:spacing w:val="-6"/>
                <w:kern w:val="0"/>
                <w:szCs w:val="21"/>
              </w:rPr>
              <w:t>1</w:t>
            </w:r>
            <w:r w:rsidRPr="00DD0115">
              <w:rPr>
                <w:rFonts w:hAnsi="宋体"/>
                <w:bCs/>
                <w:spacing w:val="-6"/>
                <w:kern w:val="0"/>
                <w:szCs w:val="21"/>
              </w:rPr>
              <w:t>次。</w:t>
            </w:r>
          </w:p>
        </w:tc>
        <w:tc>
          <w:tcPr>
            <w:tcW w:w="2340" w:type="dxa"/>
            <w:shd w:val="clear" w:color="000000" w:fill="FFFFFF"/>
            <w:vAlign w:val="center"/>
          </w:tcPr>
          <w:p w:rsidR="007D5EAA" w:rsidRPr="00DD0115" w:rsidRDefault="007D5EAA" w:rsidP="008D084E">
            <w:pPr>
              <w:widowControl/>
              <w:spacing w:line="300" w:lineRule="exact"/>
              <w:rPr>
                <w:bCs/>
                <w:kern w:val="0"/>
                <w:szCs w:val="21"/>
              </w:rPr>
            </w:pPr>
            <w:r w:rsidRPr="00DD0115">
              <w:rPr>
                <w:rFonts w:hAnsi="宋体"/>
                <w:bCs/>
                <w:kern w:val="0"/>
                <w:szCs w:val="21"/>
              </w:rPr>
              <w:t>基本医保</w:t>
            </w:r>
            <w:r w:rsidRPr="00DD0115">
              <w:rPr>
                <w:bCs/>
                <w:kern w:val="0"/>
                <w:szCs w:val="21"/>
              </w:rPr>
              <w:t>/</w:t>
            </w:r>
            <w:r w:rsidRPr="00DD0115">
              <w:rPr>
                <w:rFonts w:hAnsi="宋体"/>
                <w:bCs/>
                <w:kern w:val="0"/>
                <w:szCs w:val="21"/>
              </w:rPr>
              <w:t>医疗救助</w:t>
            </w:r>
            <w:r w:rsidRPr="00DD0115">
              <w:rPr>
                <w:bCs/>
                <w:kern w:val="0"/>
                <w:szCs w:val="21"/>
              </w:rPr>
              <w:t>/</w:t>
            </w:r>
            <w:r w:rsidRPr="00DD0115">
              <w:rPr>
                <w:rFonts w:hAnsi="宋体"/>
                <w:bCs/>
                <w:kern w:val="0"/>
                <w:szCs w:val="21"/>
              </w:rPr>
              <w:t>启聪扶贫计划项目资金</w:t>
            </w:r>
            <w:r w:rsidRPr="00DD0115">
              <w:rPr>
                <w:bCs/>
                <w:kern w:val="0"/>
                <w:szCs w:val="21"/>
              </w:rPr>
              <w:t>/</w:t>
            </w: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1183"/>
          <w:jc w:val="center"/>
        </w:trPr>
        <w:tc>
          <w:tcPr>
            <w:tcW w:w="597" w:type="dxa"/>
            <w:vMerge/>
            <w:shd w:val="clear" w:color="auto" w:fill="auto"/>
            <w:vAlign w:val="center"/>
          </w:tcPr>
          <w:p w:rsidR="007D5EAA" w:rsidRPr="00DD0115" w:rsidRDefault="007D5EAA" w:rsidP="008D084E">
            <w:pPr>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助听器适配及服务</w:t>
            </w:r>
            <w:r w:rsidRPr="00DD0115">
              <w:rPr>
                <w:rFonts w:ascii="宋体" w:hAnsi="宋体"/>
                <w:bCs/>
                <w:kern w:val="0"/>
                <w:szCs w:val="21"/>
              </w:rPr>
              <w:t>※</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bCs/>
                <w:kern w:val="0"/>
                <w:szCs w:val="21"/>
              </w:rPr>
              <w:t>1.</w:t>
            </w:r>
            <w:r w:rsidRPr="00DD0115">
              <w:rPr>
                <w:rFonts w:hAnsi="宋体"/>
                <w:bCs/>
                <w:kern w:val="0"/>
                <w:szCs w:val="21"/>
              </w:rPr>
              <w:t>助听器。双耳配戴；每年助听器调试不少于</w:t>
            </w:r>
            <w:r w:rsidRPr="00DD0115">
              <w:rPr>
                <w:bCs/>
                <w:kern w:val="0"/>
                <w:szCs w:val="21"/>
              </w:rPr>
              <w:t>2</w:t>
            </w:r>
            <w:r w:rsidRPr="00DD0115">
              <w:rPr>
                <w:rFonts w:hAnsi="宋体"/>
                <w:bCs/>
                <w:kern w:val="0"/>
                <w:szCs w:val="21"/>
              </w:rPr>
              <w:t>次。</w:t>
            </w:r>
            <w:r w:rsidRPr="00DD0115">
              <w:rPr>
                <w:bCs/>
                <w:kern w:val="0"/>
                <w:szCs w:val="21"/>
              </w:rPr>
              <w:t xml:space="preserve">                            </w:t>
            </w:r>
          </w:p>
          <w:p w:rsidR="007D5EAA" w:rsidRPr="00DD0115" w:rsidRDefault="007D5EAA" w:rsidP="008D084E">
            <w:pPr>
              <w:widowControl/>
              <w:spacing w:line="300" w:lineRule="exact"/>
              <w:rPr>
                <w:bCs/>
                <w:kern w:val="0"/>
                <w:szCs w:val="21"/>
              </w:rPr>
            </w:pPr>
            <w:r w:rsidRPr="00DD0115">
              <w:rPr>
                <w:bCs/>
                <w:kern w:val="0"/>
                <w:szCs w:val="21"/>
              </w:rPr>
              <w:t>2.</w:t>
            </w:r>
            <w:r w:rsidRPr="00DD0115">
              <w:rPr>
                <w:rFonts w:hAnsi="宋体"/>
                <w:bCs/>
                <w:kern w:val="0"/>
                <w:szCs w:val="21"/>
              </w:rPr>
              <w:t>助听器辅助材料。耳模，每半年评估</w:t>
            </w:r>
            <w:r w:rsidRPr="00DD0115">
              <w:rPr>
                <w:bCs/>
                <w:kern w:val="0"/>
                <w:szCs w:val="21"/>
              </w:rPr>
              <w:t>1</w:t>
            </w:r>
            <w:r w:rsidRPr="00DD0115">
              <w:rPr>
                <w:rFonts w:hAnsi="宋体"/>
                <w:bCs/>
                <w:kern w:val="0"/>
                <w:szCs w:val="21"/>
              </w:rPr>
              <w:t>次。电池，每日自行评估。根据评估结果更换耳模、电池。</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1097"/>
          <w:jc w:val="center"/>
        </w:trPr>
        <w:tc>
          <w:tcPr>
            <w:tcW w:w="597"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听力残疾</w:t>
            </w:r>
          </w:p>
        </w:tc>
        <w:tc>
          <w:tcPr>
            <w:tcW w:w="754"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bCs/>
                <w:kern w:val="0"/>
                <w:szCs w:val="21"/>
              </w:rPr>
              <w:t>0-6</w:t>
            </w:r>
            <w:r w:rsidRPr="00DD0115">
              <w:rPr>
                <w:rFonts w:hAnsi="宋体"/>
                <w:bCs/>
                <w:kern w:val="0"/>
                <w:szCs w:val="21"/>
              </w:rPr>
              <w:t>岁儿童</w:t>
            </w:r>
          </w:p>
        </w:tc>
        <w:tc>
          <w:tcPr>
            <w:tcW w:w="1766" w:type="dxa"/>
            <w:shd w:val="clear" w:color="auto" w:fill="auto"/>
            <w:vAlign w:val="center"/>
          </w:tcPr>
          <w:p w:rsidR="007D5EAA" w:rsidRPr="00DD0115" w:rsidRDefault="007D5EAA" w:rsidP="008D084E">
            <w:pPr>
              <w:widowControl/>
              <w:spacing w:line="300" w:lineRule="exact"/>
              <w:rPr>
                <w:bCs/>
                <w:spacing w:val="-4"/>
                <w:kern w:val="0"/>
                <w:szCs w:val="21"/>
              </w:rPr>
            </w:pPr>
            <w:r w:rsidRPr="00DD0115">
              <w:rPr>
                <w:rFonts w:hAnsi="宋体"/>
                <w:bCs/>
                <w:spacing w:val="-4"/>
                <w:kern w:val="0"/>
                <w:szCs w:val="21"/>
              </w:rPr>
              <w:t>听觉言语功能训练</w:t>
            </w:r>
          </w:p>
        </w:tc>
        <w:tc>
          <w:tcPr>
            <w:tcW w:w="8396" w:type="dxa"/>
            <w:shd w:val="clear" w:color="auto" w:fill="auto"/>
            <w:vAlign w:val="center"/>
          </w:tcPr>
          <w:p w:rsidR="007D5EAA" w:rsidRPr="00DD0115" w:rsidRDefault="007D5EAA" w:rsidP="008D084E">
            <w:pPr>
              <w:widowControl/>
              <w:spacing w:line="260" w:lineRule="exact"/>
              <w:rPr>
                <w:bCs/>
                <w:kern w:val="0"/>
                <w:szCs w:val="21"/>
              </w:rPr>
            </w:pPr>
            <w:r w:rsidRPr="00DD0115">
              <w:rPr>
                <w:rFonts w:hAnsi="宋体"/>
                <w:bCs/>
                <w:kern w:val="0"/>
                <w:szCs w:val="21"/>
              </w:rPr>
              <w:t>功能评估，至少提供</w:t>
            </w:r>
            <w:r w:rsidRPr="00DD0115">
              <w:rPr>
                <w:bCs/>
                <w:kern w:val="0"/>
                <w:szCs w:val="21"/>
              </w:rPr>
              <w:t>2</w:t>
            </w:r>
            <w:r w:rsidRPr="00DD0115">
              <w:rPr>
                <w:rFonts w:hAnsi="宋体"/>
                <w:bCs/>
                <w:kern w:val="0"/>
                <w:szCs w:val="21"/>
              </w:rPr>
              <w:t>次听觉、言语康复能力评估</w:t>
            </w:r>
            <w:r w:rsidRPr="00DD0115">
              <w:rPr>
                <w:bCs/>
                <w:kern w:val="0"/>
                <w:szCs w:val="21"/>
              </w:rPr>
              <w:t>(</w:t>
            </w:r>
            <w:r w:rsidRPr="00DD0115">
              <w:rPr>
                <w:rFonts w:hAnsi="宋体"/>
                <w:bCs/>
                <w:kern w:val="0"/>
                <w:szCs w:val="21"/>
              </w:rPr>
              <w:t>术前或适配前</w:t>
            </w:r>
            <w:r w:rsidRPr="00DD0115">
              <w:rPr>
                <w:bCs/>
                <w:kern w:val="0"/>
                <w:szCs w:val="21"/>
              </w:rPr>
              <w:t>1</w:t>
            </w:r>
            <w:r w:rsidRPr="00DD0115">
              <w:rPr>
                <w:rFonts w:hAnsi="宋体"/>
                <w:bCs/>
                <w:kern w:val="0"/>
                <w:szCs w:val="21"/>
              </w:rPr>
              <w:t>次</w:t>
            </w:r>
            <w:r w:rsidRPr="00DD0115">
              <w:rPr>
                <w:bCs/>
                <w:kern w:val="0"/>
                <w:szCs w:val="21"/>
              </w:rPr>
              <w:t>,</w:t>
            </w:r>
            <w:r w:rsidRPr="00DD0115">
              <w:rPr>
                <w:rFonts w:hAnsi="宋体"/>
                <w:bCs/>
                <w:kern w:val="0"/>
                <w:szCs w:val="21"/>
              </w:rPr>
              <w:t>术后或适配后</w:t>
            </w:r>
            <w:r w:rsidRPr="00DD0115">
              <w:rPr>
                <w:bCs/>
                <w:kern w:val="0"/>
                <w:szCs w:val="21"/>
              </w:rPr>
              <w:t>1</w:t>
            </w:r>
            <w:r w:rsidRPr="00DD0115">
              <w:rPr>
                <w:rFonts w:hAnsi="宋体"/>
                <w:bCs/>
                <w:kern w:val="0"/>
                <w:szCs w:val="21"/>
              </w:rPr>
              <w:t>次</w:t>
            </w:r>
            <w:r w:rsidRPr="00DD0115">
              <w:rPr>
                <w:bCs/>
                <w:kern w:val="0"/>
                <w:szCs w:val="21"/>
              </w:rPr>
              <w:t>)</w:t>
            </w:r>
            <w:r w:rsidRPr="00DD0115">
              <w:rPr>
                <w:rFonts w:hAnsi="宋体"/>
                <w:bCs/>
                <w:kern w:val="0"/>
                <w:szCs w:val="21"/>
              </w:rPr>
              <w:t>；康复训练，根据评估结果，每年训练时间不少于</w:t>
            </w:r>
            <w:r w:rsidRPr="00DD0115">
              <w:rPr>
                <w:bCs/>
                <w:kern w:val="0"/>
                <w:szCs w:val="21"/>
              </w:rPr>
              <w:t>10</w:t>
            </w:r>
            <w:r w:rsidRPr="00DD0115">
              <w:rPr>
                <w:rFonts w:hAnsi="宋体"/>
                <w:bCs/>
                <w:kern w:val="0"/>
                <w:szCs w:val="21"/>
              </w:rPr>
              <w:t>个月</w:t>
            </w:r>
            <w:r w:rsidRPr="00DD0115">
              <w:rPr>
                <w:bCs/>
                <w:kern w:val="0"/>
                <w:szCs w:val="21"/>
              </w:rPr>
              <w:t>,</w:t>
            </w:r>
            <w:r w:rsidRPr="00DD0115">
              <w:rPr>
                <w:rFonts w:hAnsi="宋体"/>
                <w:bCs/>
                <w:kern w:val="0"/>
                <w:szCs w:val="21"/>
              </w:rPr>
              <w:t>全日制康复训练每天单训不少于</w:t>
            </w:r>
            <w:r w:rsidRPr="00DD0115">
              <w:rPr>
                <w:bCs/>
                <w:kern w:val="0"/>
                <w:szCs w:val="21"/>
              </w:rPr>
              <w:t>30</w:t>
            </w:r>
            <w:r w:rsidRPr="00DD0115">
              <w:rPr>
                <w:rFonts w:hAnsi="宋体"/>
                <w:bCs/>
                <w:kern w:val="0"/>
                <w:szCs w:val="21"/>
              </w:rPr>
              <w:t>分钟，小年龄及入普幼等非全日制康复训练的儿童，每周单训不少于</w:t>
            </w:r>
            <w:r w:rsidRPr="00DD0115">
              <w:rPr>
                <w:bCs/>
                <w:kern w:val="0"/>
                <w:szCs w:val="21"/>
              </w:rPr>
              <w:t>3</w:t>
            </w:r>
            <w:r w:rsidRPr="00DD0115">
              <w:rPr>
                <w:rFonts w:hAnsi="宋体"/>
                <w:bCs/>
                <w:kern w:val="0"/>
                <w:szCs w:val="21"/>
              </w:rPr>
              <w:t>次，每次不少于</w:t>
            </w:r>
            <w:r w:rsidRPr="00DD0115">
              <w:rPr>
                <w:bCs/>
                <w:kern w:val="0"/>
                <w:szCs w:val="21"/>
              </w:rPr>
              <w:t>1</w:t>
            </w:r>
            <w:r w:rsidRPr="00DD0115">
              <w:rPr>
                <w:rFonts w:hAnsi="宋体"/>
                <w:bCs/>
                <w:kern w:val="0"/>
                <w:szCs w:val="21"/>
              </w:rPr>
              <w:t>小时。</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502"/>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支持性服务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儿童家长康复指导、心理辅导、康复咨询等服务。每年家长康复指导不少于</w:t>
            </w:r>
            <w:r w:rsidRPr="00DD0115">
              <w:rPr>
                <w:bCs/>
                <w:kern w:val="0"/>
                <w:szCs w:val="21"/>
              </w:rPr>
              <w:t>10</w:t>
            </w:r>
            <w:r w:rsidRPr="00DD0115">
              <w:rPr>
                <w:rFonts w:hAnsi="宋体"/>
                <w:bCs/>
                <w:kern w:val="0"/>
                <w:szCs w:val="21"/>
              </w:rPr>
              <w:t>个月，每月至少服务</w:t>
            </w:r>
            <w:r w:rsidRPr="00DD0115">
              <w:rPr>
                <w:bCs/>
                <w:kern w:val="0"/>
                <w:szCs w:val="21"/>
              </w:rPr>
              <w:t>2</w:t>
            </w:r>
            <w:r w:rsidRPr="00DD0115">
              <w:rPr>
                <w:rFonts w:hAnsi="宋体"/>
                <w:bCs/>
                <w:kern w:val="0"/>
                <w:szCs w:val="21"/>
              </w:rPr>
              <w:t>次，每次不少于</w:t>
            </w:r>
            <w:r w:rsidRPr="00DD0115">
              <w:rPr>
                <w:bCs/>
                <w:kern w:val="0"/>
                <w:szCs w:val="21"/>
              </w:rPr>
              <w:t>30</w:t>
            </w:r>
            <w:r w:rsidRPr="00DD0115">
              <w:rPr>
                <w:rFonts w:hAnsi="宋体"/>
                <w:bCs/>
                <w:kern w:val="0"/>
                <w:szCs w:val="21"/>
              </w:rPr>
              <w:t>分钟。</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778"/>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bCs/>
                <w:kern w:val="0"/>
                <w:szCs w:val="21"/>
              </w:rPr>
              <w:t>7-17</w:t>
            </w:r>
            <w:r w:rsidRPr="00DD0115">
              <w:rPr>
                <w:rFonts w:hAnsi="宋体"/>
                <w:bCs/>
                <w:kern w:val="0"/>
                <w:szCs w:val="21"/>
              </w:rPr>
              <w:t>岁儿童</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人工耳蜗植入手术及服务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bCs/>
                <w:kern w:val="0"/>
                <w:szCs w:val="21"/>
              </w:rPr>
              <w:t>1</w:t>
            </w:r>
            <w:r w:rsidRPr="00DD0115">
              <w:rPr>
                <w:bCs/>
                <w:spacing w:val="-12"/>
                <w:kern w:val="0"/>
                <w:szCs w:val="21"/>
              </w:rPr>
              <w:t>.</w:t>
            </w:r>
            <w:r w:rsidRPr="00DD0115">
              <w:rPr>
                <w:rFonts w:hAnsi="宋体"/>
                <w:bCs/>
                <w:spacing w:val="-12"/>
                <w:kern w:val="0"/>
                <w:szCs w:val="21"/>
              </w:rPr>
              <w:t>植入人工耳蜗。标准参见《人工耳蜗植入工作指南（</w:t>
            </w:r>
            <w:r w:rsidRPr="00DD0115">
              <w:rPr>
                <w:bCs/>
                <w:spacing w:val="-12"/>
                <w:kern w:val="0"/>
                <w:szCs w:val="21"/>
              </w:rPr>
              <w:t>2013</w:t>
            </w:r>
            <w:r w:rsidRPr="00DD0115">
              <w:rPr>
                <w:rFonts w:hAnsi="宋体"/>
                <w:bCs/>
                <w:spacing w:val="-12"/>
                <w:kern w:val="0"/>
                <w:szCs w:val="21"/>
              </w:rPr>
              <w:t>年版）》（中华医学会编著）。</w:t>
            </w:r>
            <w:r w:rsidRPr="00DD0115">
              <w:rPr>
                <w:bCs/>
                <w:kern w:val="0"/>
                <w:szCs w:val="21"/>
              </w:rPr>
              <w:br/>
              <w:t>2.</w:t>
            </w:r>
            <w:r w:rsidRPr="00DD0115">
              <w:rPr>
                <w:rFonts w:hAnsi="宋体"/>
                <w:bCs/>
                <w:kern w:val="0"/>
                <w:szCs w:val="21"/>
              </w:rPr>
              <w:t>单耳佩戴人工耳蜗；第一年调机不少于</w:t>
            </w:r>
            <w:r w:rsidRPr="00DD0115">
              <w:rPr>
                <w:bCs/>
                <w:kern w:val="0"/>
                <w:szCs w:val="21"/>
              </w:rPr>
              <w:t>3</w:t>
            </w:r>
            <w:r w:rsidRPr="00DD0115">
              <w:rPr>
                <w:rFonts w:hAnsi="宋体"/>
                <w:bCs/>
                <w:kern w:val="0"/>
                <w:szCs w:val="21"/>
              </w:rPr>
              <w:t>次，之后每年调机不少于</w:t>
            </w:r>
            <w:r w:rsidRPr="00DD0115">
              <w:rPr>
                <w:bCs/>
                <w:kern w:val="0"/>
                <w:szCs w:val="21"/>
              </w:rPr>
              <w:t>1</w:t>
            </w:r>
            <w:r w:rsidRPr="00DD0115">
              <w:rPr>
                <w:rFonts w:hAnsi="宋体"/>
                <w:bCs/>
                <w:kern w:val="0"/>
                <w:szCs w:val="21"/>
              </w:rPr>
              <w:t>次。</w:t>
            </w:r>
          </w:p>
        </w:tc>
        <w:tc>
          <w:tcPr>
            <w:tcW w:w="2340" w:type="dxa"/>
            <w:shd w:val="clear" w:color="000000" w:fill="FFFFFF"/>
            <w:vAlign w:val="center"/>
          </w:tcPr>
          <w:p w:rsidR="007D5EAA" w:rsidRPr="00DD0115" w:rsidRDefault="007D5EAA" w:rsidP="008D084E">
            <w:pPr>
              <w:widowControl/>
              <w:spacing w:line="260" w:lineRule="exact"/>
              <w:rPr>
                <w:bCs/>
                <w:kern w:val="0"/>
                <w:szCs w:val="21"/>
              </w:rPr>
            </w:pPr>
            <w:r w:rsidRPr="00DD0115">
              <w:rPr>
                <w:rFonts w:hAnsi="宋体"/>
                <w:bCs/>
                <w:kern w:val="0"/>
                <w:szCs w:val="21"/>
              </w:rPr>
              <w:t>基本医保</w:t>
            </w:r>
            <w:r w:rsidRPr="00DD0115">
              <w:rPr>
                <w:bCs/>
                <w:kern w:val="0"/>
                <w:szCs w:val="21"/>
              </w:rPr>
              <w:t>/</w:t>
            </w:r>
            <w:r w:rsidRPr="00DD0115">
              <w:rPr>
                <w:rFonts w:hAnsi="宋体"/>
                <w:bCs/>
                <w:kern w:val="0"/>
                <w:szCs w:val="21"/>
              </w:rPr>
              <w:t>医疗救助</w:t>
            </w:r>
            <w:r w:rsidRPr="00DD0115">
              <w:rPr>
                <w:bCs/>
                <w:kern w:val="0"/>
                <w:szCs w:val="21"/>
              </w:rPr>
              <w:t>/</w:t>
            </w:r>
            <w:r w:rsidRPr="00DD0115">
              <w:rPr>
                <w:rFonts w:hAnsi="宋体"/>
                <w:bCs/>
                <w:kern w:val="0"/>
                <w:szCs w:val="21"/>
              </w:rPr>
              <w:t>启聪扶贫计划项目资金</w:t>
            </w:r>
            <w:r w:rsidRPr="00DD0115">
              <w:rPr>
                <w:bCs/>
                <w:kern w:val="0"/>
                <w:szCs w:val="21"/>
              </w:rPr>
              <w:t>/</w:t>
            </w: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778"/>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辅助器具适配及适应训练</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助听器，双耳配戴，适配后第一年助听调试不少于</w:t>
            </w:r>
            <w:r w:rsidRPr="00DD0115">
              <w:rPr>
                <w:bCs/>
                <w:kern w:val="0"/>
                <w:szCs w:val="21"/>
              </w:rPr>
              <w:t>2</w:t>
            </w:r>
            <w:r w:rsidRPr="00DD0115">
              <w:rPr>
                <w:rFonts w:hAnsi="宋体"/>
                <w:bCs/>
                <w:kern w:val="0"/>
                <w:szCs w:val="21"/>
              </w:rPr>
              <w:t>次，之后每年助听调试不少于</w:t>
            </w:r>
            <w:r w:rsidRPr="00DD0115">
              <w:rPr>
                <w:bCs/>
                <w:kern w:val="0"/>
                <w:szCs w:val="21"/>
              </w:rPr>
              <w:t>1</w:t>
            </w:r>
            <w:r w:rsidRPr="00DD0115">
              <w:rPr>
                <w:rFonts w:hAnsi="宋体"/>
                <w:bCs/>
                <w:kern w:val="0"/>
                <w:szCs w:val="21"/>
              </w:rPr>
              <w:t>次；助听器适应性训练，训练时间不少于</w:t>
            </w:r>
            <w:r w:rsidRPr="00DD0115">
              <w:rPr>
                <w:bCs/>
                <w:kern w:val="0"/>
                <w:szCs w:val="21"/>
              </w:rPr>
              <w:t>1</w:t>
            </w:r>
            <w:r w:rsidRPr="00DD0115">
              <w:rPr>
                <w:rFonts w:hAnsi="宋体"/>
                <w:bCs/>
                <w:kern w:val="0"/>
                <w:szCs w:val="21"/>
              </w:rPr>
              <w:t>个月，每周至少服务</w:t>
            </w:r>
            <w:r w:rsidRPr="00DD0115">
              <w:rPr>
                <w:bCs/>
                <w:kern w:val="0"/>
                <w:szCs w:val="21"/>
              </w:rPr>
              <w:t>1</w:t>
            </w:r>
            <w:r w:rsidRPr="00DD0115">
              <w:rPr>
                <w:rFonts w:hAnsi="宋体"/>
                <w:bCs/>
                <w:kern w:val="0"/>
                <w:szCs w:val="21"/>
              </w:rPr>
              <w:t>次，每次不少于</w:t>
            </w:r>
            <w:r w:rsidRPr="00DD0115">
              <w:rPr>
                <w:bCs/>
                <w:kern w:val="0"/>
                <w:szCs w:val="21"/>
              </w:rPr>
              <w:t>30</w:t>
            </w:r>
            <w:r w:rsidRPr="00DD0115">
              <w:rPr>
                <w:rFonts w:hAnsi="宋体"/>
                <w:bCs/>
                <w:kern w:val="0"/>
                <w:szCs w:val="21"/>
              </w:rPr>
              <w:t>分钟。</w:t>
            </w:r>
            <w:r w:rsidRPr="00DD0115">
              <w:rPr>
                <w:bCs/>
                <w:kern w:val="0"/>
                <w:szCs w:val="21"/>
              </w:rPr>
              <w:t xml:space="preserve">                                                                 </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493"/>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支持性服务</w:t>
            </w:r>
          </w:p>
        </w:tc>
        <w:tc>
          <w:tcPr>
            <w:tcW w:w="8396" w:type="dxa"/>
            <w:shd w:val="clear" w:color="auto" w:fill="auto"/>
            <w:vAlign w:val="center"/>
          </w:tcPr>
          <w:p w:rsidR="007D5EAA" w:rsidRPr="00DD0115" w:rsidRDefault="007D5EAA" w:rsidP="008D084E">
            <w:pPr>
              <w:widowControl/>
              <w:spacing w:line="300" w:lineRule="exact"/>
              <w:rPr>
                <w:bCs/>
                <w:spacing w:val="-6"/>
                <w:kern w:val="0"/>
                <w:szCs w:val="21"/>
              </w:rPr>
            </w:pPr>
            <w:r w:rsidRPr="00DD0115">
              <w:rPr>
                <w:rFonts w:hAnsi="宋体"/>
                <w:bCs/>
                <w:spacing w:val="-6"/>
                <w:kern w:val="0"/>
                <w:szCs w:val="21"/>
              </w:rPr>
              <w:t>家长康复指导、心理辅导、康复咨询等服务，每半年至少</w:t>
            </w:r>
            <w:r w:rsidRPr="00DD0115">
              <w:rPr>
                <w:bCs/>
                <w:spacing w:val="-6"/>
                <w:kern w:val="0"/>
                <w:szCs w:val="21"/>
              </w:rPr>
              <w:t>1</w:t>
            </w:r>
            <w:r w:rsidRPr="00DD0115">
              <w:rPr>
                <w:rFonts w:hAnsi="宋体"/>
                <w:bCs/>
                <w:spacing w:val="-6"/>
                <w:kern w:val="0"/>
                <w:szCs w:val="21"/>
              </w:rPr>
              <w:t>次，每次不少于</w:t>
            </w:r>
            <w:r w:rsidRPr="00DD0115">
              <w:rPr>
                <w:bCs/>
                <w:spacing w:val="-6"/>
                <w:kern w:val="0"/>
                <w:szCs w:val="21"/>
              </w:rPr>
              <w:t>30</w:t>
            </w:r>
            <w:r w:rsidRPr="00DD0115">
              <w:rPr>
                <w:rFonts w:hAnsi="宋体"/>
                <w:bCs/>
                <w:spacing w:val="-6"/>
                <w:kern w:val="0"/>
                <w:szCs w:val="21"/>
              </w:rPr>
              <w:t>分钟。</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812"/>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shd w:val="clear" w:color="auto" w:fill="auto"/>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成人</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辅助器具适配及适应训练</w:t>
            </w:r>
          </w:p>
        </w:tc>
        <w:tc>
          <w:tcPr>
            <w:tcW w:w="8396" w:type="dxa"/>
            <w:shd w:val="clear" w:color="auto" w:fill="auto"/>
            <w:vAlign w:val="center"/>
          </w:tcPr>
          <w:p w:rsidR="007D5EAA" w:rsidRPr="00DD0115" w:rsidRDefault="007D5EAA" w:rsidP="008D084E">
            <w:pPr>
              <w:widowControl/>
              <w:spacing w:line="260" w:lineRule="exact"/>
              <w:rPr>
                <w:bCs/>
                <w:kern w:val="0"/>
                <w:szCs w:val="21"/>
              </w:rPr>
            </w:pPr>
            <w:r w:rsidRPr="00DD0115">
              <w:rPr>
                <w:rFonts w:hAnsi="宋体"/>
                <w:bCs/>
                <w:kern w:val="0"/>
                <w:szCs w:val="21"/>
              </w:rPr>
              <w:t>助听器，至少</w:t>
            </w:r>
            <w:r w:rsidRPr="00DD0115">
              <w:rPr>
                <w:bCs/>
                <w:kern w:val="0"/>
                <w:szCs w:val="21"/>
              </w:rPr>
              <w:t>1</w:t>
            </w:r>
            <w:r w:rsidRPr="00DD0115">
              <w:rPr>
                <w:rFonts w:hAnsi="宋体"/>
                <w:bCs/>
                <w:kern w:val="0"/>
                <w:szCs w:val="21"/>
              </w:rPr>
              <w:t>耳配戴助听器，适配后第一年助听调试不少于</w:t>
            </w:r>
            <w:r w:rsidRPr="00DD0115">
              <w:rPr>
                <w:bCs/>
                <w:kern w:val="0"/>
                <w:szCs w:val="21"/>
              </w:rPr>
              <w:t>2</w:t>
            </w:r>
            <w:r w:rsidRPr="00DD0115">
              <w:rPr>
                <w:rFonts w:hAnsi="宋体"/>
                <w:bCs/>
                <w:kern w:val="0"/>
                <w:szCs w:val="21"/>
              </w:rPr>
              <w:t>次，之后每年助听调试不少于</w:t>
            </w:r>
            <w:r w:rsidRPr="00DD0115">
              <w:rPr>
                <w:bCs/>
                <w:kern w:val="0"/>
                <w:szCs w:val="21"/>
              </w:rPr>
              <w:t>1</w:t>
            </w:r>
            <w:r w:rsidRPr="00DD0115">
              <w:rPr>
                <w:rFonts w:hAnsi="宋体"/>
                <w:bCs/>
                <w:kern w:val="0"/>
                <w:szCs w:val="21"/>
              </w:rPr>
              <w:t>次；助听器适应性训练，训练时间不少于</w:t>
            </w:r>
            <w:r w:rsidRPr="00DD0115">
              <w:rPr>
                <w:bCs/>
                <w:kern w:val="0"/>
                <w:szCs w:val="21"/>
              </w:rPr>
              <w:t>1</w:t>
            </w:r>
            <w:r w:rsidRPr="00DD0115">
              <w:rPr>
                <w:rFonts w:hAnsi="宋体"/>
                <w:bCs/>
                <w:kern w:val="0"/>
                <w:szCs w:val="21"/>
              </w:rPr>
              <w:t>个月，每周至少服务</w:t>
            </w:r>
            <w:r w:rsidRPr="00DD0115">
              <w:rPr>
                <w:bCs/>
                <w:kern w:val="0"/>
                <w:szCs w:val="21"/>
              </w:rPr>
              <w:t>1</w:t>
            </w:r>
            <w:r w:rsidRPr="00DD0115">
              <w:rPr>
                <w:rFonts w:hAnsi="宋体"/>
                <w:bCs/>
                <w:kern w:val="0"/>
                <w:szCs w:val="21"/>
              </w:rPr>
              <w:t>次，每次不少于</w:t>
            </w:r>
            <w:r w:rsidRPr="00DD0115">
              <w:rPr>
                <w:bCs/>
                <w:kern w:val="0"/>
                <w:szCs w:val="21"/>
              </w:rPr>
              <w:t>30</w:t>
            </w:r>
            <w:r w:rsidRPr="00DD0115">
              <w:rPr>
                <w:rFonts w:hAnsi="宋体"/>
                <w:bCs/>
                <w:kern w:val="0"/>
                <w:szCs w:val="21"/>
              </w:rPr>
              <w:t>分钟。</w:t>
            </w:r>
            <w:r w:rsidRPr="00DD0115">
              <w:rPr>
                <w:bCs/>
                <w:kern w:val="0"/>
                <w:szCs w:val="21"/>
              </w:rPr>
              <w:t xml:space="preserve">                                                                 </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570"/>
          <w:jc w:val="center"/>
        </w:trPr>
        <w:tc>
          <w:tcPr>
            <w:tcW w:w="597" w:type="dxa"/>
            <w:vMerge w:val="restart"/>
            <w:shd w:val="clear" w:color="auto" w:fill="auto"/>
            <w:vAlign w:val="center"/>
          </w:tcPr>
          <w:p w:rsidR="007D5EAA" w:rsidRPr="00DD0115" w:rsidRDefault="007D5EAA" w:rsidP="008D084E">
            <w:pPr>
              <w:spacing w:line="300" w:lineRule="exact"/>
              <w:jc w:val="center"/>
              <w:rPr>
                <w:bCs/>
                <w:kern w:val="0"/>
                <w:szCs w:val="21"/>
              </w:rPr>
            </w:pPr>
          </w:p>
          <w:p w:rsidR="007D5EAA" w:rsidRPr="00DD0115" w:rsidRDefault="007D5EAA" w:rsidP="008D084E">
            <w:pPr>
              <w:spacing w:line="300" w:lineRule="exact"/>
              <w:jc w:val="center"/>
              <w:rPr>
                <w:bCs/>
                <w:kern w:val="0"/>
                <w:szCs w:val="21"/>
              </w:rPr>
            </w:pPr>
          </w:p>
          <w:p w:rsidR="007D5EAA" w:rsidRPr="00DD0115" w:rsidRDefault="007D5EAA" w:rsidP="008D084E">
            <w:pPr>
              <w:spacing w:line="300" w:lineRule="exact"/>
              <w:jc w:val="center"/>
              <w:rPr>
                <w:bCs/>
                <w:kern w:val="0"/>
                <w:szCs w:val="21"/>
              </w:rPr>
            </w:pPr>
          </w:p>
          <w:p w:rsidR="007D5EAA" w:rsidRPr="00DD0115" w:rsidRDefault="007D5EAA" w:rsidP="008D084E">
            <w:pPr>
              <w:spacing w:line="300" w:lineRule="exact"/>
              <w:jc w:val="center"/>
              <w:rPr>
                <w:bCs/>
                <w:kern w:val="0"/>
                <w:szCs w:val="21"/>
              </w:rPr>
            </w:pPr>
          </w:p>
          <w:p w:rsidR="007D5EAA" w:rsidRPr="00DD0115" w:rsidRDefault="007D5EAA" w:rsidP="008D084E">
            <w:pPr>
              <w:spacing w:line="300" w:lineRule="exact"/>
              <w:jc w:val="center"/>
              <w:rPr>
                <w:bCs/>
                <w:kern w:val="0"/>
                <w:szCs w:val="21"/>
              </w:rPr>
            </w:pPr>
          </w:p>
          <w:p w:rsidR="007D5EAA" w:rsidRPr="00DD0115" w:rsidRDefault="007D5EAA" w:rsidP="008D084E">
            <w:pPr>
              <w:spacing w:line="300" w:lineRule="exact"/>
              <w:jc w:val="center"/>
              <w:rPr>
                <w:bCs/>
                <w:kern w:val="0"/>
                <w:szCs w:val="21"/>
              </w:rPr>
            </w:pPr>
            <w:r w:rsidRPr="00DD0115">
              <w:rPr>
                <w:bCs/>
                <w:kern w:val="0"/>
                <w:szCs w:val="21"/>
              </w:rPr>
              <w:pict>
                <v:shapetype id="_x0000_t202" coordsize="21600,21600" o:spt="202" path="m,l,21600r21600,l21600,xe">
                  <v:stroke joinstyle="miter"/>
                  <v:path gradientshapeok="t" o:connecttype="rect"/>
                </v:shapetype>
                <v:shape id="文本框 38" o:spid="_x0000_s1027" type="#_x0000_t202" style="position:absolute;left:0;text-align:left;margin-left:-56.7pt;margin-top:117.7pt;width:55.55pt;height:30.2pt;rotation:90;z-index:251661312" strokecolor="white">
                  <v:textbox style="layout-flow:vertical;mso-next-textbox:#文本框 38">
                    <w:txbxContent>
                      <w:p w:rsidR="007D5EAA" w:rsidRDefault="007D5EAA" w:rsidP="007D5EAA">
                        <w:pPr>
                          <w:rPr>
                            <w:rFonts w:ascii="宋体"/>
                            <w:sz w:val="28"/>
                          </w:rPr>
                        </w:pPr>
                      </w:p>
                    </w:txbxContent>
                  </v:textbox>
                </v:shape>
              </w:pict>
            </w:r>
            <w:r w:rsidRPr="00DD0115">
              <w:rPr>
                <w:rFonts w:hAnsi="宋体"/>
                <w:bCs/>
                <w:kern w:val="0"/>
                <w:szCs w:val="21"/>
              </w:rPr>
              <w:t>肢体</w:t>
            </w:r>
            <w:r w:rsidRPr="00DD0115">
              <w:rPr>
                <w:rFonts w:hAnsi="宋体"/>
                <w:bCs/>
                <w:kern w:val="0"/>
                <w:szCs w:val="21"/>
              </w:rPr>
              <w:lastRenderedPageBreak/>
              <w:t>残疾</w:t>
            </w:r>
          </w:p>
        </w:tc>
        <w:tc>
          <w:tcPr>
            <w:tcW w:w="754" w:type="dxa"/>
            <w:vMerge w:val="restart"/>
            <w:shd w:val="clear" w:color="auto" w:fill="auto"/>
            <w:vAlign w:val="center"/>
          </w:tcPr>
          <w:p w:rsidR="007D5EAA" w:rsidRPr="00DD0115" w:rsidRDefault="007D5EAA" w:rsidP="008D084E">
            <w:pPr>
              <w:widowControl/>
              <w:spacing w:line="300" w:lineRule="exact"/>
              <w:rPr>
                <w:bCs/>
                <w:kern w:val="0"/>
                <w:szCs w:val="21"/>
              </w:rPr>
            </w:pPr>
            <w:r w:rsidRPr="00DD0115">
              <w:rPr>
                <w:bCs/>
                <w:kern w:val="0"/>
                <w:szCs w:val="21"/>
              </w:rPr>
              <w:lastRenderedPageBreak/>
              <w:t>0-6</w:t>
            </w:r>
            <w:r w:rsidRPr="00DD0115">
              <w:rPr>
                <w:rFonts w:hAnsi="宋体"/>
                <w:bCs/>
                <w:kern w:val="0"/>
                <w:szCs w:val="21"/>
              </w:rPr>
              <w:t>岁儿童</w:t>
            </w:r>
          </w:p>
          <w:p w:rsidR="007D5EAA" w:rsidRPr="00DD0115" w:rsidRDefault="007D5EAA" w:rsidP="008D084E">
            <w:pPr>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矫治手术</w:t>
            </w:r>
            <w:r w:rsidRPr="00DD0115">
              <w:rPr>
                <w:rFonts w:ascii="宋体" w:hAnsi="宋体"/>
                <w:bCs/>
                <w:kern w:val="0"/>
                <w:szCs w:val="21"/>
              </w:rPr>
              <w:t>※</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先天性马蹄内翻足等足畸形、小儿麻痹后遗症、脑瘫导致严重痉挛、肌腱挛缩、关节畸形及脱位、脊柱裂导致下肢畸形等矫治手术。标准参见《临床诊疗指南</w:t>
            </w:r>
            <w:r w:rsidRPr="00DD0115">
              <w:rPr>
                <w:bCs/>
                <w:kern w:val="0"/>
                <w:szCs w:val="21"/>
              </w:rPr>
              <w:t>-</w:t>
            </w:r>
            <w:r w:rsidRPr="00DD0115">
              <w:rPr>
                <w:rFonts w:hAnsi="宋体"/>
                <w:bCs/>
                <w:kern w:val="0"/>
                <w:szCs w:val="21"/>
              </w:rPr>
              <w:t>小儿外科学分册》（中华医学会编著，人民卫生出版社）、《临床技术操作规范</w:t>
            </w:r>
            <w:r w:rsidRPr="00DD0115">
              <w:rPr>
                <w:bCs/>
                <w:kern w:val="0"/>
                <w:szCs w:val="21"/>
              </w:rPr>
              <w:t>-</w:t>
            </w:r>
            <w:r w:rsidRPr="00DD0115">
              <w:rPr>
                <w:rFonts w:hAnsi="宋体"/>
                <w:bCs/>
                <w:kern w:val="0"/>
                <w:szCs w:val="21"/>
              </w:rPr>
              <w:t>小儿外科学分册》（中华医学会编著，人民军医出版社）</w:t>
            </w:r>
          </w:p>
        </w:tc>
        <w:tc>
          <w:tcPr>
            <w:tcW w:w="2340" w:type="dxa"/>
            <w:shd w:val="clear" w:color="000000" w:fill="FFFFFF"/>
            <w:vAlign w:val="center"/>
          </w:tcPr>
          <w:p w:rsidR="007D5EAA" w:rsidRPr="00DD0115" w:rsidRDefault="007D5EAA" w:rsidP="008D084E">
            <w:pPr>
              <w:widowControl/>
              <w:spacing w:line="300" w:lineRule="exact"/>
              <w:rPr>
                <w:bCs/>
                <w:kern w:val="0"/>
                <w:szCs w:val="21"/>
              </w:rPr>
            </w:pPr>
            <w:r w:rsidRPr="00DD0115">
              <w:rPr>
                <w:rFonts w:hAnsi="宋体"/>
                <w:bCs/>
                <w:kern w:val="0"/>
                <w:szCs w:val="21"/>
              </w:rPr>
              <w:t>基本医保</w:t>
            </w:r>
            <w:r w:rsidRPr="00DD0115">
              <w:rPr>
                <w:bCs/>
                <w:kern w:val="0"/>
                <w:szCs w:val="21"/>
              </w:rPr>
              <w:t>/</w:t>
            </w:r>
            <w:r w:rsidRPr="00DD0115">
              <w:rPr>
                <w:rFonts w:hAnsi="宋体"/>
                <w:bCs/>
                <w:kern w:val="0"/>
                <w:szCs w:val="21"/>
              </w:rPr>
              <w:t>医疗救助</w:t>
            </w:r>
            <w:r w:rsidRPr="00DD0115">
              <w:rPr>
                <w:bCs/>
                <w:kern w:val="0"/>
                <w:szCs w:val="21"/>
              </w:rPr>
              <w:t>/</w:t>
            </w:r>
            <w:r w:rsidRPr="00DD0115">
              <w:rPr>
                <w:rFonts w:hAnsi="宋体"/>
                <w:bCs/>
                <w:kern w:val="0"/>
                <w:szCs w:val="21"/>
              </w:rPr>
              <w:t>政府相关部门项目资金</w:t>
            </w:r>
            <w:r w:rsidRPr="00DD0115">
              <w:rPr>
                <w:bCs/>
                <w:kern w:val="0"/>
                <w:szCs w:val="21"/>
              </w:rPr>
              <w:t>/</w:t>
            </w: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570"/>
          <w:jc w:val="center"/>
        </w:trPr>
        <w:tc>
          <w:tcPr>
            <w:tcW w:w="597" w:type="dxa"/>
            <w:vMerge/>
            <w:shd w:val="clear" w:color="auto" w:fill="auto"/>
            <w:vAlign w:val="center"/>
          </w:tcPr>
          <w:p w:rsidR="007D5EAA" w:rsidRPr="00DD0115" w:rsidRDefault="007D5EAA" w:rsidP="008D084E">
            <w:pPr>
              <w:spacing w:line="300" w:lineRule="exact"/>
              <w:jc w:val="center"/>
              <w:rPr>
                <w:bCs/>
                <w:kern w:val="0"/>
                <w:szCs w:val="21"/>
              </w:rPr>
            </w:pPr>
          </w:p>
        </w:tc>
        <w:tc>
          <w:tcPr>
            <w:tcW w:w="754" w:type="dxa"/>
            <w:vMerge/>
            <w:shd w:val="clear" w:color="auto" w:fill="auto"/>
            <w:vAlign w:val="center"/>
          </w:tcPr>
          <w:p w:rsidR="007D5EAA" w:rsidRPr="00DD0115" w:rsidRDefault="007D5EAA" w:rsidP="008D084E">
            <w:pPr>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辅助器具适配及服务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根据评估结果选择适配基本型假肢、矫形器、轮椅、助行器具、坐姿椅、站立架等辅助器具，提供使用指导；每半年评估</w:t>
            </w:r>
            <w:r w:rsidRPr="00DD0115">
              <w:rPr>
                <w:bCs/>
                <w:kern w:val="0"/>
                <w:szCs w:val="21"/>
              </w:rPr>
              <w:t>1</w:t>
            </w:r>
            <w:r w:rsidRPr="00DD0115">
              <w:rPr>
                <w:rFonts w:hAnsi="宋体"/>
                <w:bCs/>
                <w:kern w:val="0"/>
                <w:szCs w:val="21"/>
              </w:rPr>
              <w:t>次，必要时更换。</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1193"/>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运</w:t>
            </w:r>
            <w:r w:rsidRPr="00DD0115">
              <w:rPr>
                <w:rFonts w:hAnsi="宋体"/>
                <w:bCs/>
                <w:spacing w:val="-6"/>
                <w:kern w:val="0"/>
                <w:szCs w:val="21"/>
              </w:rPr>
              <w:t>动及适应训练</w:t>
            </w:r>
          </w:p>
        </w:tc>
        <w:tc>
          <w:tcPr>
            <w:tcW w:w="8396" w:type="dxa"/>
            <w:shd w:val="clear" w:color="auto" w:fill="auto"/>
            <w:vAlign w:val="center"/>
          </w:tcPr>
          <w:p w:rsidR="007D5EAA" w:rsidRPr="00DD0115" w:rsidRDefault="007D5EAA" w:rsidP="008D084E">
            <w:pPr>
              <w:widowControl/>
              <w:spacing w:line="280" w:lineRule="exact"/>
              <w:rPr>
                <w:bCs/>
                <w:kern w:val="0"/>
                <w:szCs w:val="21"/>
              </w:rPr>
            </w:pPr>
            <w:r w:rsidRPr="00DD0115">
              <w:rPr>
                <w:rFonts w:hAnsi="宋体"/>
                <w:bCs/>
                <w:kern w:val="0"/>
                <w:szCs w:val="21"/>
              </w:rPr>
              <w:t>功能评估（含运动功能、语言、日常生活、社会参与能力等）；康复训练，包括维持关节活动度、增强肌力、语言训练、日常生活能力训练、社会参与能力训练等，根据评估结果，每年训练时间不少于</w:t>
            </w:r>
            <w:r w:rsidRPr="00DD0115">
              <w:rPr>
                <w:bCs/>
                <w:kern w:val="0"/>
                <w:szCs w:val="21"/>
              </w:rPr>
              <w:t>10</w:t>
            </w:r>
            <w:r w:rsidRPr="00DD0115">
              <w:rPr>
                <w:rFonts w:hAnsi="宋体"/>
                <w:bCs/>
                <w:kern w:val="0"/>
                <w:szCs w:val="21"/>
              </w:rPr>
              <w:t>个月，全日制康复训练每天单训不少于</w:t>
            </w:r>
            <w:r w:rsidRPr="00DD0115">
              <w:rPr>
                <w:bCs/>
                <w:kern w:val="0"/>
                <w:szCs w:val="21"/>
              </w:rPr>
              <w:t>30</w:t>
            </w:r>
            <w:r w:rsidRPr="00DD0115">
              <w:rPr>
                <w:rFonts w:hAnsi="宋体"/>
                <w:bCs/>
                <w:kern w:val="0"/>
                <w:szCs w:val="21"/>
              </w:rPr>
              <w:t>分钟，小年龄及入普幼等非全日制康复训练的儿童，每周单训不少于</w:t>
            </w:r>
            <w:r w:rsidRPr="00DD0115">
              <w:rPr>
                <w:bCs/>
                <w:kern w:val="0"/>
                <w:szCs w:val="21"/>
              </w:rPr>
              <w:t>3</w:t>
            </w:r>
            <w:r w:rsidRPr="00DD0115">
              <w:rPr>
                <w:rFonts w:hAnsi="宋体"/>
                <w:bCs/>
                <w:kern w:val="0"/>
                <w:szCs w:val="21"/>
              </w:rPr>
              <w:t>次，每次不少于</w:t>
            </w:r>
            <w:r w:rsidRPr="00DD0115">
              <w:rPr>
                <w:bCs/>
                <w:kern w:val="0"/>
                <w:szCs w:val="21"/>
              </w:rPr>
              <w:t>1</w:t>
            </w:r>
            <w:r w:rsidRPr="00DD0115">
              <w:rPr>
                <w:rFonts w:hAnsi="宋体"/>
                <w:bCs/>
                <w:kern w:val="0"/>
                <w:szCs w:val="21"/>
              </w:rPr>
              <w:t>小时。</w:t>
            </w:r>
          </w:p>
        </w:tc>
        <w:tc>
          <w:tcPr>
            <w:tcW w:w="2340" w:type="dxa"/>
            <w:shd w:val="clear" w:color="000000" w:fill="FFFFFF"/>
            <w:vAlign w:val="center"/>
          </w:tcPr>
          <w:p w:rsidR="007D5EAA" w:rsidRPr="00DD0115" w:rsidRDefault="007D5EAA" w:rsidP="008D084E">
            <w:pPr>
              <w:widowControl/>
              <w:spacing w:line="300" w:lineRule="exact"/>
              <w:rPr>
                <w:bCs/>
                <w:kern w:val="0"/>
                <w:szCs w:val="21"/>
              </w:rPr>
            </w:pPr>
            <w:r w:rsidRPr="00DD0115">
              <w:rPr>
                <w:rFonts w:hAnsi="宋体"/>
                <w:bCs/>
                <w:kern w:val="0"/>
                <w:szCs w:val="21"/>
              </w:rPr>
              <w:t>基本医保</w:t>
            </w:r>
            <w:r w:rsidRPr="00DD0115">
              <w:rPr>
                <w:bCs/>
                <w:kern w:val="0"/>
                <w:szCs w:val="21"/>
              </w:rPr>
              <w:t>/</w:t>
            </w:r>
            <w:r w:rsidRPr="00DD0115">
              <w:rPr>
                <w:rFonts w:hAnsi="宋体"/>
                <w:bCs/>
                <w:kern w:val="0"/>
                <w:szCs w:val="21"/>
              </w:rPr>
              <w:t>医疗救助</w:t>
            </w:r>
            <w:r w:rsidRPr="00DD0115">
              <w:rPr>
                <w:bCs/>
                <w:kern w:val="0"/>
                <w:szCs w:val="21"/>
              </w:rPr>
              <w:t>/</w:t>
            </w:r>
            <w:r w:rsidRPr="00DD0115">
              <w:rPr>
                <w:rFonts w:hAnsi="宋体"/>
                <w:bCs/>
                <w:kern w:val="0"/>
                <w:szCs w:val="21"/>
              </w:rPr>
              <w:t>政府相关部门项目资金</w:t>
            </w:r>
            <w:r w:rsidRPr="00DD0115">
              <w:rPr>
                <w:bCs/>
                <w:kern w:val="0"/>
                <w:szCs w:val="21"/>
              </w:rPr>
              <w:t>/</w:t>
            </w: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601"/>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支持性服务</w:t>
            </w:r>
          </w:p>
        </w:tc>
        <w:tc>
          <w:tcPr>
            <w:tcW w:w="8396" w:type="dxa"/>
            <w:shd w:val="clear" w:color="auto" w:fill="auto"/>
            <w:vAlign w:val="center"/>
          </w:tcPr>
          <w:p w:rsidR="007D5EAA" w:rsidRPr="00DD0115" w:rsidRDefault="007D5EAA" w:rsidP="008D084E">
            <w:pPr>
              <w:widowControl/>
              <w:spacing w:line="260" w:lineRule="exact"/>
              <w:rPr>
                <w:bCs/>
                <w:kern w:val="0"/>
                <w:szCs w:val="21"/>
              </w:rPr>
            </w:pPr>
            <w:r w:rsidRPr="00DD0115">
              <w:rPr>
                <w:rFonts w:hAnsi="宋体"/>
                <w:bCs/>
                <w:kern w:val="0"/>
                <w:szCs w:val="21"/>
              </w:rPr>
              <w:t>儿童家长康复知识培训、心理辅导、康复咨询与指导等服务。每年家长康复指导不少于</w:t>
            </w:r>
            <w:r w:rsidRPr="00DD0115">
              <w:rPr>
                <w:bCs/>
                <w:kern w:val="0"/>
                <w:szCs w:val="21"/>
              </w:rPr>
              <w:t>10</w:t>
            </w:r>
            <w:r w:rsidRPr="00DD0115">
              <w:rPr>
                <w:rFonts w:hAnsi="宋体"/>
                <w:bCs/>
                <w:kern w:val="0"/>
                <w:szCs w:val="21"/>
              </w:rPr>
              <w:t>个月，每月至少服务</w:t>
            </w:r>
            <w:r w:rsidRPr="00DD0115">
              <w:rPr>
                <w:bCs/>
                <w:kern w:val="0"/>
                <w:szCs w:val="21"/>
              </w:rPr>
              <w:t>2</w:t>
            </w:r>
            <w:r w:rsidRPr="00DD0115">
              <w:rPr>
                <w:rFonts w:hAnsi="宋体"/>
                <w:bCs/>
                <w:kern w:val="0"/>
                <w:szCs w:val="21"/>
              </w:rPr>
              <w:t>次，每次不少于</w:t>
            </w:r>
            <w:r w:rsidRPr="00DD0115">
              <w:rPr>
                <w:bCs/>
                <w:kern w:val="0"/>
                <w:szCs w:val="21"/>
              </w:rPr>
              <w:t>30</w:t>
            </w:r>
            <w:r w:rsidRPr="00DD0115">
              <w:rPr>
                <w:rFonts w:hAnsi="宋体"/>
                <w:bCs/>
                <w:kern w:val="0"/>
                <w:szCs w:val="21"/>
              </w:rPr>
              <w:t>分钟。</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785"/>
          <w:jc w:val="center"/>
        </w:trPr>
        <w:tc>
          <w:tcPr>
            <w:tcW w:w="597"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肢体残疾</w:t>
            </w:r>
          </w:p>
        </w:tc>
        <w:tc>
          <w:tcPr>
            <w:tcW w:w="754"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bCs/>
                <w:kern w:val="0"/>
                <w:szCs w:val="21"/>
              </w:rPr>
              <w:t>7-17</w:t>
            </w:r>
            <w:r w:rsidRPr="00DD0115">
              <w:rPr>
                <w:rFonts w:hAnsi="宋体"/>
                <w:bCs/>
                <w:kern w:val="0"/>
                <w:szCs w:val="21"/>
              </w:rPr>
              <w:t>岁儿童及成人</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辅助器具适配及服务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根</w:t>
            </w:r>
            <w:r w:rsidRPr="00DD0115">
              <w:rPr>
                <w:rFonts w:hAnsi="宋体"/>
                <w:bCs/>
                <w:spacing w:val="-4"/>
                <w:kern w:val="0"/>
                <w:szCs w:val="21"/>
              </w:rPr>
              <w:t>据评估结果选择适配基本型假肢、矫形器、轮椅、助行器具、生活自助具等辅助器具，提供使用指导；每</w:t>
            </w:r>
            <w:r w:rsidRPr="00DD0115">
              <w:rPr>
                <w:bCs/>
                <w:spacing w:val="-4"/>
                <w:kern w:val="0"/>
                <w:szCs w:val="21"/>
              </w:rPr>
              <w:t>3</w:t>
            </w:r>
            <w:r w:rsidRPr="00DD0115">
              <w:rPr>
                <w:rFonts w:hAnsi="宋体"/>
                <w:bCs/>
                <w:spacing w:val="-4"/>
                <w:kern w:val="0"/>
                <w:szCs w:val="21"/>
              </w:rPr>
              <w:t>年评估</w:t>
            </w:r>
            <w:r w:rsidRPr="00DD0115">
              <w:rPr>
                <w:bCs/>
                <w:spacing w:val="-4"/>
                <w:kern w:val="0"/>
                <w:szCs w:val="21"/>
              </w:rPr>
              <w:t>1</w:t>
            </w:r>
            <w:r w:rsidRPr="00DD0115">
              <w:rPr>
                <w:rFonts w:hAnsi="宋体"/>
                <w:bCs/>
                <w:spacing w:val="-4"/>
                <w:kern w:val="0"/>
                <w:szCs w:val="21"/>
              </w:rPr>
              <w:t>次，必要时更换（</w:t>
            </w:r>
            <w:r w:rsidRPr="00DD0115">
              <w:rPr>
                <w:bCs/>
                <w:spacing w:val="-4"/>
                <w:kern w:val="0"/>
                <w:szCs w:val="21"/>
              </w:rPr>
              <w:t>7-17</w:t>
            </w:r>
            <w:r w:rsidRPr="00DD0115">
              <w:rPr>
                <w:rFonts w:hAnsi="宋体"/>
                <w:bCs/>
                <w:spacing w:val="-4"/>
                <w:kern w:val="0"/>
                <w:szCs w:val="21"/>
              </w:rPr>
              <w:t>岁儿童每年评估</w:t>
            </w:r>
            <w:r w:rsidRPr="00DD0115">
              <w:rPr>
                <w:bCs/>
                <w:spacing w:val="-4"/>
                <w:kern w:val="0"/>
                <w:szCs w:val="21"/>
              </w:rPr>
              <w:t>1</w:t>
            </w:r>
            <w:r w:rsidRPr="00DD0115">
              <w:rPr>
                <w:rFonts w:hAnsi="宋体"/>
                <w:bCs/>
                <w:spacing w:val="-4"/>
                <w:kern w:val="0"/>
                <w:szCs w:val="21"/>
              </w:rPr>
              <w:t>次）。</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570"/>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spacing w:val="-6"/>
                <w:kern w:val="0"/>
                <w:szCs w:val="21"/>
              </w:rPr>
            </w:pPr>
            <w:r w:rsidRPr="00DD0115">
              <w:rPr>
                <w:rFonts w:hAnsi="宋体"/>
                <w:bCs/>
                <w:spacing w:val="-6"/>
                <w:kern w:val="0"/>
                <w:szCs w:val="21"/>
              </w:rPr>
              <w:t>康复治疗及训练</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功能评估（含运动功能、认知能力、日常生活、社会参与能力等）；康复治疗及训练，包括运动疗法、作业疗法、肢体综合训练、认知训练等，每月训练不少于</w:t>
            </w:r>
            <w:r w:rsidRPr="00DD0115">
              <w:rPr>
                <w:bCs/>
                <w:kern w:val="0"/>
                <w:szCs w:val="21"/>
              </w:rPr>
              <w:t>1</w:t>
            </w:r>
            <w:r w:rsidRPr="00DD0115">
              <w:rPr>
                <w:rFonts w:hAnsi="宋体"/>
                <w:bCs/>
                <w:kern w:val="0"/>
                <w:szCs w:val="21"/>
              </w:rPr>
              <w:t>次，每次</w:t>
            </w:r>
            <w:r w:rsidRPr="00DD0115">
              <w:rPr>
                <w:bCs/>
                <w:kern w:val="0"/>
                <w:szCs w:val="21"/>
              </w:rPr>
              <w:t>30</w:t>
            </w:r>
            <w:r w:rsidRPr="00DD0115">
              <w:rPr>
                <w:rFonts w:hAnsi="宋体"/>
                <w:bCs/>
                <w:kern w:val="0"/>
                <w:szCs w:val="21"/>
              </w:rPr>
              <w:t>分钟。</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570"/>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支持性服务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重度肢体残疾人日间照料、长期护理、居家护理等服务。</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1451"/>
          <w:jc w:val="center"/>
        </w:trPr>
        <w:tc>
          <w:tcPr>
            <w:tcW w:w="597" w:type="dxa"/>
            <w:vMerge w:val="restart"/>
            <w:shd w:val="clear" w:color="auto" w:fill="auto"/>
            <w:vAlign w:val="center"/>
          </w:tcPr>
          <w:p w:rsidR="007D5EAA" w:rsidRPr="00DD0115" w:rsidRDefault="007D5EAA" w:rsidP="008D084E">
            <w:pPr>
              <w:spacing w:line="300" w:lineRule="exact"/>
              <w:jc w:val="center"/>
              <w:rPr>
                <w:bCs/>
                <w:kern w:val="0"/>
                <w:szCs w:val="21"/>
              </w:rPr>
            </w:pPr>
            <w:r w:rsidRPr="00DD0115">
              <w:rPr>
                <w:rFonts w:hAnsi="宋体"/>
                <w:bCs/>
                <w:kern w:val="0"/>
                <w:szCs w:val="21"/>
              </w:rPr>
              <w:t>智力残疾</w:t>
            </w:r>
          </w:p>
        </w:tc>
        <w:tc>
          <w:tcPr>
            <w:tcW w:w="754"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bCs/>
                <w:kern w:val="0"/>
                <w:szCs w:val="21"/>
              </w:rPr>
              <w:t>0-6</w:t>
            </w:r>
            <w:r w:rsidRPr="00DD0115">
              <w:rPr>
                <w:rFonts w:hAnsi="宋体"/>
                <w:bCs/>
                <w:kern w:val="0"/>
                <w:szCs w:val="21"/>
              </w:rPr>
              <w:t>岁儿童</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认</w:t>
            </w:r>
            <w:r w:rsidRPr="00DD0115">
              <w:rPr>
                <w:rFonts w:hAnsi="宋体"/>
                <w:bCs/>
                <w:spacing w:val="-6"/>
                <w:kern w:val="0"/>
                <w:szCs w:val="21"/>
              </w:rPr>
              <w:t>知及适应训练</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功能评估（含认知、生活自理和社会适应能力等）；康复训练，包括认知、生活自理和社会适应能力训练等，根据评估结果，每年训练时间不少于</w:t>
            </w:r>
            <w:r w:rsidRPr="00DD0115">
              <w:rPr>
                <w:bCs/>
                <w:kern w:val="0"/>
                <w:szCs w:val="21"/>
              </w:rPr>
              <w:t>10</w:t>
            </w:r>
            <w:r w:rsidRPr="00DD0115">
              <w:rPr>
                <w:rFonts w:hAnsi="宋体"/>
                <w:bCs/>
                <w:kern w:val="0"/>
                <w:szCs w:val="21"/>
              </w:rPr>
              <w:t>个月，全日制康复训练每天单训不少于</w:t>
            </w:r>
            <w:r w:rsidRPr="00DD0115">
              <w:rPr>
                <w:bCs/>
                <w:kern w:val="0"/>
                <w:szCs w:val="21"/>
              </w:rPr>
              <w:t>30</w:t>
            </w:r>
            <w:r w:rsidRPr="00DD0115">
              <w:rPr>
                <w:rFonts w:hAnsi="宋体"/>
                <w:bCs/>
                <w:kern w:val="0"/>
                <w:szCs w:val="21"/>
              </w:rPr>
              <w:t>分钟，小年龄及入普幼等非全日制康复训练的儿童，每周单训不少于</w:t>
            </w:r>
            <w:r w:rsidRPr="00DD0115">
              <w:rPr>
                <w:bCs/>
                <w:kern w:val="0"/>
                <w:szCs w:val="21"/>
              </w:rPr>
              <w:t>3</w:t>
            </w:r>
            <w:r w:rsidRPr="00DD0115">
              <w:rPr>
                <w:rFonts w:hAnsi="宋体"/>
                <w:bCs/>
                <w:kern w:val="0"/>
                <w:szCs w:val="21"/>
              </w:rPr>
              <w:t>次，每次不少于</w:t>
            </w:r>
            <w:r w:rsidRPr="00DD0115">
              <w:rPr>
                <w:bCs/>
                <w:kern w:val="0"/>
                <w:szCs w:val="21"/>
              </w:rPr>
              <w:t>1</w:t>
            </w:r>
            <w:r w:rsidRPr="00DD0115">
              <w:rPr>
                <w:rFonts w:hAnsi="宋体"/>
                <w:bCs/>
                <w:kern w:val="0"/>
                <w:szCs w:val="21"/>
              </w:rPr>
              <w:t>小时。</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776"/>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支持性服务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儿童家长康复知识培训、心理辅导、康复咨询与指导等服务。每年家长康复指导不少于</w:t>
            </w:r>
            <w:r w:rsidRPr="00DD0115">
              <w:rPr>
                <w:bCs/>
                <w:kern w:val="0"/>
                <w:szCs w:val="21"/>
              </w:rPr>
              <w:t>10</w:t>
            </w:r>
            <w:r w:rsidRPr="00DD0115">
              <w:rPr>
                <w:rFonts w:hAnsi="宋体"/>
                <w:bCs/>
                <w:kern w:val="0"/>
                <w:szCs w:val="21"/>
              </w:rPr>
              <w:t>个月，每月至少服务</w:t>
            </w:r>
            <w:r w:rsidRPr="00DD0115">
              <w:rPr>
                <w:bCs/>
                <w:kern w:val="0"/>
                <w:szCs w:val="21"/>
              </w:rPr>
              <w:t>2</w:t>
            </w:r>
            <w:r w:rsidRPr="00DD0115">
              <w:rPr>
                <w:rFonts w:hAnsi="宋体"/>
                <w:bCs/>
                <w:kern w:val="0"/>
                <w:szCs w:val="21"/>
              </w:rPr>
              <w:t>次，每次不少于</w:t>
            </w:r>
            <w:r w:rsidRPr="00DD0115">
              <w:rPr>
                <w:bCs/>
                <w:kern w:val="0"/>
                <w:szCs w:val="21"/>
              </w:rPr>
              <w:t>30</w:t>
            </w:r>
            <w:r w:rsidRPr="00DD0115">
              <w:rPr>
                <w:rFonts w:hAnsi="宋体"/>
                <w:bCs/>
                <w:kern w:val="0"/>
                <w:szCs w:val="21"/>
              </w:rPr>
              <w:t>分钟。</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1084"/>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bCs/>
                <w:kern w:val="0"/>
                <w:szCs w:val="21"/>
              </w:rPr>
              <w:t>7-17</w:t>
            </w:r>
            <w:r w:rsidRPr="00DD0115">
              <w:rPr>
                <w:rFonts w:hAnsi="宋体"/>
                <w:bCs/>
                <w:kern w:val="0"/>
                <w:szCs w:val="21"/>
              </w:rPr>
              <w:t>岁儿童及成人</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spacing w:val="-6"/>
                <w:kern w:val="0"/>
                <w:szCs w:val="21"/>
              </w:rPr>
              <w:t>认知及适应训练</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功能评估（含认知、生活自理和社会适应能力等）；康复训练，包括认知、生活自理、职业康复训练和社会适应能力训练等，每月不少于</w:t>
            </w:r>
            <w:r w:rsidRPr="00DD0115">
              <w:rPr>
                <w:bCs/>
                <w:kern w:val="0"/>
                <w:szCs w:val="21"/>
              </w:rPr>
              <w:t>1</w:t>
            </w:r>
            <w:r w:rsidRPr="00DD0115">
              <w:rPr>
                <w:rFonts w:hAnsi="宋体"/>
                <w:bCs/>
                <w:kern w:val="0"/>
                <w:szCs w:val="21"/>
              </w:rPr>
              <w:t>次，每次不少于</w:t>
            </w:r>
            <w:r w:rsidRPr="00DD0115">
              <w:rPr>
                <w:bCs/>
                <w:kern w:val="0"/>
                <w:szCs w:val="21"/>
              </w:rPr>
              <w:t>30</w:t>
            </w:r>
            <w:r w:rsidRPr="00DD0115">
              <w:rPr>
                <w:rFonts w:hAnsi="宋体"/>
                <w:bCs/>
                <w:kern w:val="0"/>
                <w:szCs w:val="21"/>
              </w:rPr>
              <w:t>分钟。</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570"/>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支持性服务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重度智力残疾人日间照料、长期护理、居家护理等服务。</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1431"/>
          <w:jc w:val="center"/>
        </w:trPr>
        <w:tc>
          <w:tcPr>
            <w:tcW w:w="597" w:type="dxa"/>
            <w:vMerge w:val="restart"/>
            <w:shd w:val="clear" w:color="auto" w:fill="auto"/>
            <w:vAlign w:val="center"/>
          </w:tcPr>
          <w:p w:rsidR="007D5EAA" w:rsidRPr="00DD0115" w:rsidRDefault="007D5EAA" w:rsidP="008D084E">
            <w:pPr>
              <w:spacing w:line="300" w:lineRule="exact"/>
              <w:jc w:val="center"/>
              <w:rPr>
                <w:bCs/>
                <w:kern w:val="0"/>
                <w:szCs w:val="21"/>
              </w:rPr>
            </w:pPr>
          </w:p>
          <w:p w:rsidR="007D5EAA" w:rsidRPr="00DD0115" w:rsidRDefault="007D5EAA" w:rsidP="008D084E">
            <w:pPr>
              <w:spacing w:line="300" w:lineRule="exact"/>
              <w:jc w:val="center"/>
              <w:rPr>
                <w:bCs/>
                <w:kern w:val="0"/>
                <w:szCs w:val="21"/>
              </w:rPr>
            </w:pPr>
          </w:p>
          <w:p w:rsidR="007D5EAA" w:rsidRPr="00DD0115" w:rsidRDefault="007D5EAA" w:rsidP="008D084E">
            <w:pPr>
              <w:spacing w:line="300" w:lineRule="exact"/>
              <w:jc w:val="center"/>
              <w:rPr>
                <w:bCs/>
                <w:kern w:val="0"/>
                <w:szCs w:val="21"/>
              </w:rPr>
            </w:pPr>
          </w:p>
          <w:p w:rsidR="007D5EAA" w:rsidRPr="00DD0115" w:rsidRDefault="007D5EAA" w:rsidP="008D084E">
            <w:pPr>
              <w:spacing w:line="300" w:lineRule="exact"/>
              <w:jc w:val="center"/>
              <w:rPr>
                <w:bCs/>
                <w:kern w:val="0"/>
                <w:szCs w:val="21"/>
              </w:rPr>
            </w:pPr>
            <w:r w:rsidRPr="00DD0115">
              <w:rPr>
                <w:bCs/>
                <w:kern w:val="0"/>
                <w:szCs w:val="21"/>
              </w:rPr>
              <w:pict>
                <v:shape id="文本框 36" o:spid="_x0000_s1026" type="#_x0000_t202" style="position:absolute;left:0;text-align:left;margin-left:-52.35pt;margin-top:121.55pt;width:55.55pt;height:30.2pt;rotation:90;z-index:251660288" strokecolor="white">
                  <v:textbox style="layout-flow:vertical;mso-next-textbox:#文本框 36">
                    <w:txbxContent>
                      <w:p w:rsidR="007D5EAA" w:rsidRDefault="007D5EAA" w:rsidP="007D5EAA">
                        <w:pPr>
                          <w:rPr>
                            <w:rFonts w:ascii="宋体"/>
                            <w:sz w:val="28"/>
                          </w:rPr>
                        </w:pPr>
                      </w:p>
                    </w:txbxContent>
                  </v:textbox>
                </v:shape>
              </w:pict>
            </w:r>
            <w:r w:rsidRPr="00DD0115">
              <w:rPr>
                <w:rFonts w:hAnsi="宋体"/>
                <w:bCs/>
                <w:kern w:val="0"/>
                <w:szCs w:val="21"/>
              </w:rPr>
              <w:t>精神残疾</w:t>
            </w:r>
          </w:p>
        </w:tc>
        <w:tc>
          <w:tcPr>
            <w:tcW w:w="754"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bCs/>
                <w:kern w:val="0"/>
                <w:szCs w:val="21"/>
              </w:rPr>
              <w:t>0-6</w:t>
            </w:r>
            <w:r w:rsidRPr="00DD0115">
              <w:rPr>
                <w:rFonts w:hAnsi="宋体"/>
                <w:bCs/>
                <w:kern w:val="0"/>
                <w:szCs w:val="21"/>
              </w:rPr>
              <w:t>岁</w:t>
            </w:r>
            <w:r w:rsidRPr="00DD0115">
              <w:rPr>
                <w:bCs/>
                <w:kern w:val="0"/>
                <w:szCs w:val="21"/>
              </w:rPr>
              <w:br/>
            </w:r>
            <w:r w:rsidRPr="00DD0115">
              <w:rPr>
                <w:rFonts w:hAnsi="宋体"/>
                <w:bCs/>
                <w:kern w:val="0"/>
                <w:szCs w:val="21"/>
              </w:rPr>
              <w:t>孤独症儿童</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沟</w:t>
            </w:r>
            <w:r w:rsidRPr="00DD0115">
              <w:rPr>
                <w:rFonts w:hAnsi="宋体"/>
                <w:bCs/>
                <w:spacing w:val="-6"/>
                <w:kern w:val="0"/>
                <w:szCs w:val="21"/>
              </w:rPr>
              <w:t>通及适应训练</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功能评估（含言语沟通、社交能力、生活自理等）；康复训练，包括言语沟通、</w:t>
            </w:r>
            <w:r w:rsidRPr="00DD0115">
              <w:rPr>
                <w:bCs/>
                <w:kern w:val="0"/>
                <w:szCs w:val="21"/>
              </w:rPr>
              <w:t xml:space="preserve"> </w:t>
            </w:r>
            <w:r w:rsidRPr="00DD0115">
              <w:rPr>
                <w:rFonts w:hAnsi="宋体"/>
                <w:bCs/>
                <w:kern w:val="0"/>
                <w:szCs w:val="21"/>
              </w:rPr>
              <w:t>社交能力、生活自理能力等，根据评估结果，每年训练时间不少于</w:t>
            </w:r>
            <w:r w:rsidRPr="00DD0115">
              <w:rPr>
                <w:bCs/>
                <w:kern w:val="0"/>
                <w:szCs w:val="21"/>
              </w:rPr>
              <w:t>10</w:t>
            </w:r>
            <w:r w:rsidRPr="00DD0115">
              <w:rPr>
                <w:rFonts w:hAnsi="宋体"/>
                <w:bCs/>
                <w:kern w:val="0"/>
                <w:szCs w:val="21"/>
              </w:rPr>
              <w:t>个月，全日制康复训练每天单训不少于</w:t>
            </w:r>
            <w:r w:rsidRPr="00DD0115">
              <w:rPr>
                <w:bCs/>
                <w:kern w:val="0"/>
                <w:szCs w:val="21"/>
              </w:rPr>
              <w:t>30</w:t>
            </w:r>
            <w:r w:rsidRPr="00DD0115">
              <w:rPr>
                <w:rFonts w:hAnsi="宋体"/>
                <w:bCs/>
                <w:kern w:val="0"/>
                <w:szCs w:val="21"/>
              </w:rPr>
              <w:t>分钟，小年龄及入普幼等非全日制康复训练的儿童，每周单训不少于</w:t>
            </w:r>
            <w:r w:rsidRPr="00DD0115">
              <w:rPr>
                <w:bCs/>
                <w:kern w:val="0"/>
                <w:szCs w:val="21"/>
              </w:rPr>
              <w:t>3</w:t>
            </w:r>
            <w:r w:rsidRPr="00DD0115">
              <w:rPr>
                <w:rFonts w:hAnsi="宋体"/>
                <w:bCs/>
                <w:kern w:val="0"/>
                <w:szCs w:val="21"/>
              </w:rPr>
              <w:t>次，每次不少于</w:t>
            </w:r>
            <w:r w:rsidRPr="00DD0115">
              <w:rPr>
                <w:bCs/>
                <w:kern w:val="0"/>
                <w:szCs w:val="21"/>
              </w:rPr>
              <w:t>1</w:t>
            </w:r>
            <w:r w:rsidRPr="00DD0115">
              <w:rPr>
                <w:rFonts w:hAnsi="宋体"/>
                <w:bCs/>
                <w:kern w:val="0"/>
                <w:szCs w:val="21"/>
              </w:rPr>
              <w:t>小时。</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771"/>
          <w:jc w:val="center"/>
        </w:trPr>
        <w:tc>
          <w:tcPr>
            <w:tcW w:w="597" w:type="dxa"/>
            <w:vMerge/>
            <w:shd w:val="clear" w:color="auto" w:fill="auto"/>
            <w:vAlign w:val="center"/>
          </w:tcPr>
          <w:p w:rsidR="007D5EAA" w:rsidRPr="00DD0115" w:rsidRDefault="007D5EAA" w:rsidP="008D084E">
            <w:pPr>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支持性服务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儿童家长康复知识培训、心理辅导、康复咨询与指导等服务。每年家长康复指导不少于</w:t>
            </w:r>
            <w:r w:rsidRPr="00DD0115">
              <w:rPr>
                <w:bCs/>
                <w:kern w:val="0"/>
                <w:szCs w:val="21"/>
              </w:rPr>
              <w:t>10</w:t>
            </w:r>
            <w:r w:rsidRPr="00DD0115">
              <w:rPr>
                <w:rFonts w:hAnsi="宋体"/>
                <w:bCs/>
                <w:kern w:val="0"/>
                <w:szCs w:val="21"/>
              </w:rPr>
              <w:t>个月，每月至少服务</w:t>
            </w:r>
            <w:r w:rsidRPr="00DD0115">
              <w:rPr>
                <w:bCs/>
                <w:kern w:val="0"/>
                <w:szCs w:val="21"/>
              </w:rPr>
              <w:t>2</w:t>
            </w:r>
            <w:r w:rsidRPr="00DD0115">
              <w:rPr>
                <w:rFonts w:hAnsi="宋体"/>
                <w:bCs/>
                <w:kern w:val="0"/>
                <w:szCs w:val="21"/>
              </w:rPr>
              <w:t>次，每次不少于</w:t>
            </w:r>
            <w:r w:rsidRPr="00DD0115">
              <w:rPr>
                <w:bCs/>
                <w:kern w:val="0"/>
                <w:szCs w:val="21"/>
              </w:rPr>
              <w:t>30</w:t>
            </w:r>
            <w:r w:rsidRPr="00DD0115">
              <w:rPr>
                <w:rFonts w:hAnsi="宋体"/>
                <w:bCs/>
                <w:kern w:val="0"/>
                <w:szCs w:val="21"/>
              </w:rPr>
              <w:t>分钟。</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1096"/>
          <w:jc w:val="center"/>
        </w:trPr>
        <w:tc>
          <w:tcPr>
            <w:tcW w:w="597" w:type="dxa"/>
            <w:vMerge w:val="restart"/>
            <w:shd w:val="clear" w:color="auto" w:fill="auto"/>
            <w:vAlign w:val="center"/>
          </w:tcPr>
          <w:p w:rsidR="007D5EAA" w:rsidRPr="00DD0115" w:rsidRDefault="007D5EAA" w:rsidP="008D084E">
            <w:pPr>
              <w:spacing w:line="300" w:lineRule="exact"/>
              <w:jc w:val="center"/>
              <w:rPr>
                <w:bCs/>
                <w:kern w:val="0"/>
                <w:szCs w:val="21"/>
              </w:rPr>
            </w:pPr>
            <w:r w:rsidRPr="00DD0115">
              <w:rPr>
                <w:rFonts w:hAnsi="宋体"/>
                <w:bCs/>
                <w:kern w:val="0"/>
                <w:szCs w:val="21"/>
              </w:rPr>
              <w:t>精神残疾</w:t>
            </w:r>
          </w:p>
        </w:tc>
        <w:tc>
          <w:tcPr>
            <w:tcW w:w="754"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bCs/>
                <w:kern w:val="0"/>
                <w:szCs w:val="21"/>
              </w:rPr>
              <w:t>7-17</w:t>
            </w:r>
            <w:r w:rsidRPr="00DD0115">
              <w:rPr>
                <w:rFonts w:hAnsi="宋体"/>
                <w:bCs/>
                <w:kern w:val="0"/>
                <w:szCs w:val="21"/>
              </w:rPr>
              <w:t>岁孤独症儿童</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spacing w:val="-6"/>
                <w:kern w:val="0"/>
                <w:szCs w:val="21"/>
              </w:rPr>
              <w:t>沟通及适应训练</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功能评估（含言语沟通、情绪和行为、社交能力、生活自理等）；康复训练，包括言语沟通、情绪和行为、社交能力、生活自理能力等，根据评估结果，每月不少于</w:t>
            </w:r>
            <w:r w:rsidRPr="00DD0115">
              <w:rPr>
                <w:bCs/>
                <w:kern w:val="0"/>
                <w:szCs w:val="21"/>
              </w:rPr>
              <w:t>1</w:t>
            </w:r>
            <w:r w:rsidRPr="00DD0115">
              <w:rPr>
                <w:rFonts w:hAnsi="宋体"/>
                <w:bCs/>
                <w:kern w:val="0"/>
                <w:szCs w:val="21"/>
              </w:rPr>
              <w:t>次，每次不少于</w:t>
            </w:r>
            <w:r w:rsidRPr="00DD0115">
              <w:rPr>
                <w:bCs/>
                <w:kern w:val="0"/>
                <w:szCs w:val="21"/>
              </w:rPr>
              <w:t>30</w:t>
            </w:r>
            <w:r w:rsidRPr="00DD0115">
              <w:rPr>
                <w:rFonts w:hAnsi="宋体"/>
                <w:bCs/>
                <w:kern w:val="0"/>
                <w:szCs w:val="21"/>
              </w:rPr>
              <w:t>分钟。</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912"/>
          <w:jc w:val="center"/>
        </w:trPr>
        <w:tc>
          <w:tcPr>
            <w:tcW w:w="597" w:type="dxa"/>
            <w:vMerge/>
            <w:shd w:val="clear" w:color="auto" w:fill="auto"/>
            <w:vAlign w:val="center"/>
          </w:tcPr>
          <w:p w:rsidR="007D5EAA" w:rsidRPr="00DD0115" w:rsidRDefault="007D5EAA" w:rsidP="008D084E">
            <w:pPr>
              <w:spacing w:line="300" w:lineRule="exact"/>
              <w:jc w:val="center"/>
              <w:rPr>
                <w:bCs/>
                <w:kern w:val="0"/>
                <w:szCs w:val="21"/>
              </w:rPr>
            </w:pPr>
          </w:p>
        </w:tc>
        <w:tc>
          <w:tcPr>
            <w:tcW w:w="754"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支持性服务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儿童家长康复知识培训、心理辅导、康复咨询与指导等服务，每半年至少</w:t>
            </w:r>
            <w:r w:rsidRPr="00DD0115">
              <w:rPr>
                <w:bCs/>
                <w:kern w:val="0"/>
                <w:szCs w:val="21"/>
              </w:rPr>
              <w:t>1</w:t>
            </w:r>
            <w:r w:rsidRPr="00DD0115">
              <w:rPr>
                <w:rFonts w:hAnsi="宋体"/>
                <w:bCs/>
                <w:kern w:val="0"/>
                <w:szCs w:val="21"/>
              </w:rPr>
              <w:t>次，每次不少于</w:t>
            </w:r>
            <w:r w:rsidRPr="00DD0115">
              <w:rPr>
                <w:bCs/>
                <w:kern w:val="0"/>
                <w:szCs w:val="21"/>
              </w:rPr>
              <w:t>30</w:t>
            </w:r>
            <w:r w:rsidRPr="00DD0115">
              <w:rPr>
                <w:rFonts w:hAnsi="宋体"/>
                <w:bCs/>
                <w:kern w:val="0"/>
                <w:szCs w:val="21"/>
              </w:rPr>
              <w:t>分钟。</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1094"/>
          <w:jc w:val="center"/>
        </w:trPr>
        <w:tc>
          <w:tcPr>
            <w:tcW w:w="597" w:type="dxa"/>
            <w:vMerge/>
            <w:shd w:val="clear" w:color="auto" w:fill="auto"/>
            <w:vAlign w:val="center"/>
          </w:tcPr>
          <w:p w:rsidR="007D5EAA" w:rsidRPr="00DD0115" w:rsidRDefault="007D5EAA" w:rsidP="008D084E">
            <w:pPr>
              <w:widowControl/>
              <w:spacing w:line="300" w:lineRule="exact"/>
              <w:jc w:val="center"/>
              <w:rPr>
                <w:bCs/>
                <w:kern w:val="0"/>
                <w:szCs w:val="21"/>
              </w:rPr>
            </w:pPr>
          </w:p>
        </w:tc>
        <w:tc>
          <w:tcPr>
            <w:tcW w:w="754" w:type="dxa"/>
            <w:vMerge w:val="restart"/>
            <w:shd w:val="clear" w:color="auto" w:fill="auto"/>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成年</w:t>
            </w:r>
            <w:r w:rsidRPr="00DD0115">
              <w:rPr>
                <w:bCs/>
                <w:kern w:val="0"/>
                <w:szCs w:val="21"/>
              </w:rPr>
              <w:br/>
            </w:r>
            <w:r w:rsidRPr="00DD0115">
              <w:rPr>
                <w:rFonts w:hAnsi="宋体"/>
                <w:bCs/>
                <w:kern w:val="0"/>
                <w:szCs w:val="21"/>
              </w:rPr>
              <w:t>精神残疾人</w:t>
            </w: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精神疾病治疗</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精神病治疗基本药物；重症急性期患者住院治疗。标准参见《临床诊疗指南</w:t>
            </w:r>
            <w:r w:rsidRPr="00DD0115">
              <w:rPr>
                <w:bCs/>
                <w:kern w:val="0"/>
                <w:szCs w:val="21"/>
              </w:rPr>
              <w:t>-</w:t>
            </w:r>
            <w:r w:rsidRPr="00DD0115">
              <w:rPr>
                <w:rFonts w:hAnsi="宋体"/>
                <w:bCs/>
                <w:kern w:val="0"/>
                <w:szCs w:val="21"/>
              </w:rPr>
              <w:t>精神病学分册》（中华医学会编著，人民卫生出版社）</w:t>
            </w:r>
          </w:p>
        </w:tc>
        <w:tc>
          <w:tcPr>
            <w:tcW w:w="2340" w:type="dxa"/>
            <w:shd w:val="clear" w:color="000000" w:fill="FFFFFF"/>
            <w:vAlign w:val="center"/>
          </w:tcPr>
          <w:p w:rsidR="007D5EAA" w:rsidRPr="00DD0115" w:rsidRDefault="007D5EAA" w:rsidP="008D084E">
            <w:pPr>
              <w:widowControl/>
              <w:spacing w:line="300" w:lineRule="exact"/>
              <w:rPr>
                <w:bCs/>
                <w:kern w:val="0"/>
                <w:szCs w:val="21"/>
              </w:rPr>
            </w:pPr>
            <w:r w:rsidRPr="00DD0115">
              <w:rPr>
                <w:rFonts w:hAnsi="宋体"/>
                <w:bCs/>
                <w:kern w:val="0"/>
                <w:szCs w:val="21"/>
              </w:rPr>
              <w:t>基本医保</w:t>
            </w:r>
            <w:r w:rsidRPr="00DD0115">
              <w:rPr>
                <w:bCs/>
                <w:kern w:val="0"/>
                <w:szCs w:val="21"/>
              </w:rPr>
              <w:t>/</w:t>
            </w:r>
            <w:r w:rsidRPr="00DD0115">
              <w:rPr>
                <w:rFonts w:hAnsi="宋体"/>
                <w:bCs/>
                <w:kern w:val="0"/>
                <w:szCs w:val="21"/>
              </w:rPr>
              <w:t>医疗救助</w:t>
            </w:r>
            <w:r w:rsidRPr="00DD0115">
              <w:rPr>
                <w:bCs/>
                <w:kern w:val="0"/>
                <w:szCs w:val="21"/>
              </w:rPr>
              <w:t>/</w:t>
            </w:r>
            <w:r w:rsidRPr="00DD0115">
              <w:rPr>
                <w:rFonts w:hAnsi="宋体"/>
                <w:bCs/>
                <w:kern w:val="0"/>
                <w:szCs w:val="21"/>
              </w:rPr>
              <w:t>政府相关部门项目资金</w:t>
            </w:r>
            <w:r w:rsidRPr="00DD0115">
              <w:rPr>
                <w:bCs/>
                <w:kern w:val="0"/>
                <w:szCs w:val="21"/>
              </w:rPr>
              <w:t>/</w:t>
            </w:r>
            <w:r w:rsidRPr="00DD0115">
              <w:rPr>
                <w:rFonts w:hAnsi="宋体"/>
                <w:bCs/>
                <w:kern w:val="0"/>
                <w:szCs w:val="21"/>
              </w:rPr>
              <w:t>自费</w:t>
            </w:r>
          </w:p>
        </w:tc>
      </w:tr>
      <w:tr w:rsidR="007D5EAA" w:rsidRPr="00DD0115" w:rsidTr="008D084E">
        <w:trPr>
          <w:trHeight w:val="1080"/>
          <w:jc w:val="center"/>
        </w:trPr>
        <w:tc>
          <w:tcPr>
            <w:tcW w:w="597" w:type="dxa"/>
            <w:vMerge/>
            <w:shd w:val="clear" w:color="auto" w:fill="auto"/>
            <w:vAlign w:val="center"/>
          </w:tcPr>
          <w:p w:rsidR="007D5EAA" w:rsidRPr="00DD0115" w:rsidRDefault="007D5EAA" w:rsidP="008D084E">
            <w:pPr>
              <w:widowControl/>
              <w:spacing w:line="300" w:lineRule="exact"/>
              <w:rPr>
                <w:bCs/>
                <w:kern w:val="0"/>
                <w:szCs w:val="21"/>
              </w:rPr>
            </w:pPr>
          </w:p>
        </w:tc>
        <w:tc>
          <w:tcPr>
            <w:tcW w:w="754" w:type="dxa"/>
            <w:vMerge/>
            <w:shd w:val="clear" w:color="auto" w:fill="auto"/>
            <w:vAlign w:val="center"/>
          </w:tcPr>
          <w:p w:rsidR="007D5EAA" w:rsidRPr="00DD0115" w:rsidRDefault="007D5EAA" w:rsidP="008D084E">
            <w:pPr>
              <w:widowControl/>
              <w:spacing w:line="300" w:lineRule="exact"/>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精神障碍作业疗法训练</w:t>
            </w:r>
          </w:p>
        </w:tc>
        <w:tc>
          <w:tcPr>
            <w:tcW w:w="8396" w:type="dxa"/>
            <w:shd w:val="clear" w:color="auto" w:fill="auto"/>
            <w:vAlign w:val="center"/>
          </w:tcPr>
          <w:p w:rsidR="007D5EAA" w:rsidRPr="00DD0115" w:rsidRDefault="007D5EAA" w:rsidP="008D084E">
            <w:pPr>
              <w:widowControl/>
              <w:spacing w:line="300" w:lineRule="exact"/>
              <w:rPr>
                <w:bCs/>
                <w:spacing w:val="-4"/>
                <w:kern w:val="0"/>
                <w:szCs w:val="21"/>
              </w:rPr>
            </w:pPr>
            <w:r w:rsidRPr="00DD0115">
              <w:rPr>
                <w:rFonts w:hAnsi="宋体"/>
                <w:bCs/>
                <w:spacing w:val="-4"/>
                <w:kern w:val="0"/>
                <w:szCs w:val="21"/>
              </w:rPr>
              <w:t>功能评估（含生活自理、社会交往、体能等）；作业疗法训练，包括日常生活活动（</w:t>
            </w:r>
            <w:r w:rsidRPr="00DD0115">
              <w:rPr>
                <w:bCs/>
                <w:spacing w:val="-4"/>
                <w:kern w:val="0"/>
                <w:szCs w:val="21"/>
              </w:rPr>
              <w:t>ADL</w:t>
            </w:r>
            <w:r w:rsidRPr="00DD0115">
              <w:rPr>
                <w:rFonts w:hAnsi="宋体"/>
                <w:bCs/>
                <w:spacing w:val="-4"/>
                <w:kern w:val="0"/>
                <w:szCs w:val="21"/>
              </w:rPr>
              <w:t>）训练、家务活动训练等，每月不少于</w:t>
            </w:r>
            <w:r w:rsidRPr="00DD0115">
              <w:rPr>
                <w:bCs/>
                <w:spacing w:val="-4"/>
                <w:kern w:val="0"/>
                <w:szCs w:val="21"/>
              </w:rPr>
              <w:t>1</w:t>
            </w:r>
            <w:r w:rsidRPr="00DD0115">
              <w:rPr>
                <w:rFonts w:hAnsi="宋体"/>
                <w:bCs/>
                <w:spacing w:val="-4"/>
                <w:kern w:val="0"/>
                <w:szCs w:val="21"/>
              </w:rPr>
              <w:t>次，</w:t>
            </w:r>
            <w:r w:rsidRPr="00DD0115">
              <w:rPr>
                <w:bCs/>
                <w:spacing w:val="-4"/>
                <w:kern w:val="0"/>
                <w:szCs w:val="21"/>
              </w:rPr>
              <w:t xml:space="preserve"> </w:t>
            </w:r>
            <w:r w:rsidRPr="00DD0115">
              <w:rPr>
                <w:rFonts w:hAnsi="宋体"/>
                <w:bCs/>
                <w:spacing w:val="-4"/>
                <w:kern w:val="0"/>
                <w:szCs w:val="21"/>
              </w:rPr>
              <w:t>每次训练不少于</w:t>
            </w:r>
            <w:r w:rsidRPr="00DD0115">
              <w:rPr>
                <w:bCs/>
                <w:spacing w:val="-4"/>
                <w:kern w:val="0"/>
                <w:szCs w:val="21"/>
              </w:rPr>
              <w:t>30</w:t>
            </w:r>
            <w:r w:rsidRPr="00DD0115">
              <w:rPr>
                <w:rFonts w:hAnsi="宋体"/>
                <w:bCs/>
                <w:spacing w:val="-4"/>
                <w:kern w:val="0"/>
                <w:szCs w:val="21"/>
              </w:rPr>
              <w:t>分钟。</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r w:rsidR="007D5EAA" w:rsidRPr="00DD0115" w:rsidTr="008D084E">
        <w:trPr>
          <w:trHeight w:val="769"/>
          <w:jc w:val="center"/>
        </w:trPr>
        <w:tc>
          <w:tcPr>
            <w:tcW w:w="597" w:type="dxa"/>
            <w:vMerge/>
            <w:shd w:val="clear" w:color="auto" w:fill="auto"/>
            <w:vAlign w:val="center"/>
          </w:tcPr>
          <w:p w:rsidR="007D5EAA" w:rsidRPr="00DD0115" w:rsidRDefault="007D5EAA" w:rsidP="008D084E">
            <w:pPr>
              <w:widowControl/>
              <w:spacing w:line="300" w:lineRule="exact"/>
              <w:rPr>
                <w:bCs/>
                <w:kern w:val="0"/>
                <w:szCs w:val="21"/>
              </w:rPr>
            </w:pPr>
          </w:p>
        </w:tc>
        <w:tc>
          <w:tcPr>
            <w:tcW w:w="754" w:type="dxa"/>
            <w:vMerge/>
            <w:shd w:val="clear" w:color="auto" w:fill="auto"/>
            <w:vAlign w:val="center"/>
          </w:tcPr>
          <w:p w:rsidR="007D5EAA" w:rsidRPr="00DD0115" w:rsidRDefault="007D5EAA" w:rsidP="008D084E">
            <w:pPr>
              <w:widowControl/>
              <w:spacing w:line="300" w:lineRule="exact"/>
              <w:rPr>
                <w:bCs/>
                <w:kern w:val="0"/>
                <w:szCs w:val="21"/>
              </w:rPr>
            </w:pPr>
          </w:p>
        </w:tc>
        <w:tc>
          <w:tcPr>
            <w:tcW w:w="176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支持性服务</w:t>
            </w:r>
          </w:p>
        </w:tc>
        <w:tc>
          <w:tcPr>
            <w:tcW w:w="8396" w:type="dxa"/>
            <w:shd w:val="clear" w:color="auto" w:fill="auto"/>
            <w:vAlign w:val="center"/>
          </w:tcPr>
          <w:p w:rsidR="007D5EAA" w:rsidRPr="00DD0115" w:rsidRDefault="007D5EAA" w:rsidP="008D084E">
            <w:pPr>
              <w:widowControl/>
              <w:spacing w:line="300" w:lineRule="exact"/>
              <w:rPr>
                <w:bCs/>
                <w:kern w:val="0"/>
                <w:szCs w:val="21"/>
              </w:rPr>
            </w:pPr>
            <w:r w:rsidRPr="00DD0115">
              <w:rPr>
                <w:rFonts w:hAnsi="宋体"/>
                <w:bCs/>
                <w:kern w:val="0"/>
                <w:szCs w:val="21"/>
              </w:rPr>
              <w:t>生活自理、心理疏导、日间照料、工（娱）疗、农疗、职业康复等服务；每月随访</w:t>
            </w:r>
            <w:r w:rsidRPr="00DD0115">
              <w:rPr>
                <w:bCs/>
                <w:kern w:val="0"/>
                <w:szCs w:val="21"/>
              </w:rPr>
              <w:t>1</w:t>
            </w:r>
            <w:r w:rsidRPr="00DD0115">
              <w:rPr>
                <w:rFonts w:hAnsi="宋体"/>
                <w:bCs/>
                <w:kern w:val="0"/>
                <w:szCs w:val="21"/>
              </w:rPr>
              <w:t>次。</w:t>
            </w:r>
          </w:p>
        </w:tc>
        <w:tc>
          <w:tcPr>
            <w:tcW w:w="2340" w:type="dxa"/>
            <w:shd w:val="clear" w:color="000000" w:fill="FFFFFF"/>
            <w:vAlign w:val="center"/>
          </w:tcPr>
          <w:p w:rsidR="007D5EAA" w:rsidRPr="00DD0115" w:rsidRDefault="007D5EAA" w:rsidP="008D084E">
            <w:pPr>
              <w:widowControl/>
              <w:spacing w:line="300" w:lineRule="exact"/>
              <w:jc w:val="center"/>
              <w:rPr>
                <w:bCs/>
                <w:kern w:val="0"/>
                <w:szCs w:val="21"/>
              </w:rPr>
            </w:pPr>
            <w:r w:rsidRPr="00DD0115">
              <w:rPr>
                <w:rFonts w:hAnsi="宋体"/>
                <w:bCs/>
                <w:kern w:val="0"/>
                <w:szCs w:val="21"/>
              </w:rPr>
              <w:t>康复专项</w:t>
            </w:r>
            <w:r w:rsidRPr="00DD0115">
              <w:rPr>
                <w:bCs/>
                <w:kern w:val="0"/>
                <w:szCs w:val="21"/>
              </w:rPr>
              <w:t>/</w:t>
            </w:r>
            <w:r w:rsidRPr="00DD0115">
              <w:rPr>
                <w:rFonts w:hAnsi="宋体"/>
                <w:bCs/>
                <w:kern w:val="0"/>
                <w:szCs w:val="21"/>
              </w:rPr>
              <w:t>自费</w:t>
            </w:r>
          </w:p>
        </w:tc>
      </w:tr>
    </w:tbl>
    <w:p w:rsidR="007D5EAA" w:rsidRPr="00DD0115" w:rsidRDefault="007D5EAA" w:rsidP="007D5EAA">
      <w:pPr>
        <w:rPr>
          <w:rFonts w:ascii="宋体" w:hAnsi="宋体"/>
          <w:szCs w:val="21"/>
        </w:rPr>
      </w:pPr>
    </w:p>
    <w:p w:rsidR="007D5EAA" w:rsidRPr="00DD0115" w:rsidRDefault="007D5EAA" w:rsidP="007D5EAA">
      <w:pPr>
        <w:spacing w:line="400" w:lineRule="exact"/>
        <w:ind w:left="735" w:hangingChars="350" w:hanging="735"/>
        <w:rPr>
          <w:rFonts w:ascii="宋体" w:hAnsi="宋体"/>
          <w:szCs w:val="21"/>
        </w:rPr>
      </w:pPr>
      <w:r w:rsidRPr="00DD0115">
        <w:rPr>
          <w:rFonts w:ascii="宋体" w:hAnsi="宋体"/>
          <w:szCs w:val="21"/>
        </w:rPr>
        <w:t>注：1.</w:t>
      </w:r>
      <w:r>
        <w:rPr>
          <w:rFonts w:ascii="宋体" w:hAnsi="宋体" w:hint="eastAsia"/>
          <w:szCs w:val="21"/>
        </w:rPr>
        <w:t xml:space="preserve"> </w:t>
      </w:r>
      <w:r w:rsidRPr="00DD0115">
        <w:rPr>
          <w:rFonts w:ascii="宋体" w:hAnsi="宋体"/>
          <w:szCs w:val="21"/>
        </w:rPr>
        <w:t>已纳入城乡居民和城镇职工基本医疗保险、大病保险、医疗救助范围以及列入政府相关部门医疗救助工程的康复服务项目，由基本医保、</w:t>
      </w:r>
      <w:r w:rsidRPr="00DD0115">
        <w:rPr>
          <w:rFonts w:ascii="宋体" w:hAnsi="宋体"/>
          <w:szCs w:val="21"/>
        </w:rPr>
        <w:lastRenderedPageBreak/>
        <w:t>大病保险、医疗救助或政府相关部门项目资金先行结算，残疾人自负部分由各地根据县市区确定的最低补助标准及本地残疾人康复资金状况确定补助标准。未纳入基本医疗保险支付范围、政府部门医疗救助工程的康复服务项目，由省统一招标的，在残疾人确认接受康复服务后，由省残联与定点康复服务机构直接进行结算；其他免费与定额补助康复服务项目，在残疾人接受康复服务后由定点康复机构凭康复服务卡和相关服务证明，与县级残联进行结算。</w:t>
      </w:r>
    </w:p>
    <w:p w:rsidR="007D5EAA" w:rsidRPr="00C42833" w:rsidRDefault="007D5EAA" w:rsidP="007D5EAA">
      <w:pPr>
        <w:spacing w:line="400" w:lineRule="exact"/>
        <w:ind w:leftChars="200" w:left="735" w:hangingChars="150" w:hanging="315"/>
        <w:rPr>
          <w:szCs w:val="21"/>
        </w:rPr>
      </w:pPr>
      <w:r w:rsidRPr="00DD0115">
        <w:rPr>
          <w:rFonts w:ascii="宋体" w:hAnsi="宋体"/>
          <w:szCs w:val="21"/>
        </w:rPr>
        <w:t>2.</w:t>
      </w:r>
      <w:r>
        <w:rPr>
          <w:rFonts w:ascii="宋体" w:hAnsi="宋体" w:hint="eastAsia"/>
          <w:szCs w:val="21"/>
        </w:rPr>
        <w:t xml:space="preserve"> </w:t>
      </w:r>
      <w:r w:rsidRPr="00DD0115">
        <w:rPr>
          <w:rFonts w:ascii="宋体" w:hAnsi="宋体"/>
          <w:szCs w:val="21"/>
        </w:rPr>
        <w:t>标注“※”的服务项目必须配套提供其他相应服务才能视为获得康复服务，低视力者适配助视器后须提供视功能训练，0-6岁听力残疾儿童适配人工耳蜗或助听器后须提供听觉言语功能训练，0-6岁肢体残疾儿童接受矫治手术后须提供运动及适应训练和必要的辅助器具。</w:t>
      </w:r>
    </w:p>
    <w:p w:rsidR="005E38F8" w:rsidRDefault="005E38F8"/>
    <w:sectPr w:rsidR="005E38F8" w:rsidSect="0089216D">
      <w:headerReference w:type="even" r:id="rId4"/>
      <w:headerReference w:type="default" r:id="rId5"/>
      <w:footerReference w:type="even" r:id="rId6"/>
      <w:footerReference w:type="default" r:id="rId7"/>
      <w:headerReference w:type="first" r:id="rId8"/>
      <w:footerReference w:type="first" r:id="rId9"/>
      <w:pgSz w:w="16838" w:h="11906" w:orient="landscape"/>
      <w:pgMar w:top="1531" w:right="1985" w:bottom="1531" w:left="1814" w:header="851" w:footer="1531"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A6" w:rsidRDefault="005856D4" w:rsidP="00C42833">
    <w:pPr>
      <w:pStyle w:val="a3"/>
      <w:framePr w:wrap="around" w:vAnchor="text" w:hAnchor="margin" w:xAlign="center" w:y="1"/>
    </w:pPr>
    <w:r>
      <w:rPr>
        <w:rStyle w:val="a4"/>
      </w:rPr>
      <w:fldChar w:fldCharType="begin"/>
    </w:r>
    <w:r>
      <w:rPr>
        <w:rStyle w:val="a4"/>
      </w:rPr>
      <w:instrText>Page</w:instrText>
    </w:r>
    <w:r>
      <w:rPr>
        <w:rStyle w:val="a4"/>
      </w:rPr>
      <w:fldChar w:fldCharType="separate"/>
    </w:r>
    <w:r>
      <w:rPr>
        <w:rStyle w:val="a4"/>
      </w:rPr>
      <w:t>1</w:t>
    </w:r>
    <w:r>
      <w:rPr>
        <w:rStyle w:val="a4"/>
      </w:rPr>
      <w:fldChar w:fldCharType="end"/>
    </w:r>
  </w:p>
  <w:p w:rsidR="005809A6" w:rsidRDefault="005856D4" w:rsidP="00C4283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p w:rsidR="005809A6" w:rsidRDefault="005856D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833" w:rsidRDefault="005856D4" w:rsidP="00DD0115">
    <w:pPr>
      <w:pStyle w:val="a3"/>
      <w:framePr w:wrap="around" w:vAnchor="text" w:hAnchor="margin" w:xAlign="center" w:y="1"/>
      <w:rPr>
        <w:rStyle w:val="a4"/>
      </w:rPr>
    </w:pPr>
    <w:r>
      <w:rPr>
        <w:rStyle w:val="a4"/>
      </w:rPr>
      <w:fldChar w:fldCharType="begin"/>
    </w:r>
    <w:r>
      <w:rPr>
        <w:rStyle w:val="a4"/>
      </w:rPr>
      <w:instrText>PAG</w:instrText>
    </w:r>
    <w:r>
      <w:rPr>
        <w:rStyle w:val="a4"/>
      </w:rPr>
      <w:instrText xml:space="preserve">E  </w:instrText>
    </w:r>
    <w:r>
      <w:rPr>
        <w:rStyle w:val="a4"/>
      </w:rPr>
      <w:fldChar w:fldCharType="separate"/>
    </w:r>
    <w:r w:rsidR="007D5EAA">
      <w:rPr>
        <w:rStyle w:val="a4"/>
        <w:noProof/>
      </w:rPr>
      <w:t>3</w:t>
    </w:r>
    <w:r>
      <w:rPr>
        <w:rStyle w:val="a4"/>
      </w:rPr>
      <w:fldChar w:fldCharType="end"/>
    </w:r>
  </w:p>
  <w:p w:rsidR="005809A6" w:rsidRDefault="005856D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A6" w:rsidRDefault="005856D4">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A6" w:rsidRDefault="005856D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A6" w:rsidRDefault="005856D4" w:rsidP="005809A6">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A6" w:rsidRDefault="005856D4">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5EAA"/>
    <w:rsid w:val="005856D4"/>
    <w:rsid w:val="005E38F8"/>
    <w:rsid w:val="007D5E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E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D5EAA"/>
    <w:pPr>
      <w:tabs>
        <w:tab w:val="center" w:pos="4153"/>
        <w:tab w:val="right" w:pos="8306"/>
      </w:tabs>
      <w:snapToGrid w:val="0"/>
      <w:jc w:val="left"/>
    </w:pPr>
    <w:rPr>
      <w:sz w:val="18"/>
      <w:szCs w:val="18"/>
    </w:rPr>
  </w:style>
  <w:style w:type="character" w:customStyle="1" w:styleId="Char">
    <w:name w:val="页脚 Char"/>
    <w:basedOn w:val="a0"/>
    <w:link w:val="a3"/>
    <w:rsid w:val="007D5EAA"/>
    <w:rPr>
      <w:rFonts w:ascii="Times New Roman" w:eastAsia="宋体" w:hAnsi="Times New Roman" w:cs="Times New Roman"/>
      <w:sz w:val="18"/>
      <w:szCs w:val="18"/>
    </w:rPr>
  </w:style>
  <w:style w:type="character" w:styleId="a4">
    <w:name w:val="page number"/>
    <w:basedOn w:val="a0"/>
    <w:rsid w:val="007D5EAA"/>
  </w:style>
  <w:style w:type="paragraph" w:styleId="a5">
    <w:name w:val="header"/>
    <w:basedOn w:val="a"/>
    <w:link w:val="Char0"/>
    <w:rsid w:val="007D5E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D5EA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2017-11-16T08:28:00Z</dcterms:created>
  <dcterms:modified xsi:type="dcterms:W3CDTF">2017-11-16T08:29:00Z</dcterms:modified>
</cp:coreProperties>
</file>